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D8470" w14:textId="3492DAAE" w:rsidR="00203482" w:rsidRPr="00305DAC" w:rsidRDefault="00203482" w:rsidP="00203482">
      <w:pPr>
        <w:pStyle w:val="BodyText"/>
        <w:jc w:val="right"/>
        <w:rPr>
          <w:rFonts w:eastAsiaTheme="minorHAnsi"/>
          <w:bCs w:val="0"/>
          <w:sz w:val="20"/>
          <w:szCs w:val="20"/>
        </w:rPr>
      </w:pPr>
      <w:r w:rsidRPr="00305DAC">
        <w:rPr>
          <w:rFonts w:eastAsiaTheme="minorHAnsi"/>
          <w:bCs w:val="0"/>
          <w:sz w:val="20"/>
          <w:szCs w:val="20"/>
          <w:highlight w:val="yellow"/>
        </w:rPr>
        <w:t xml:space="preserve">Anexa </w:t>
      </w:r>
      <w:r w:rsidR="008E2CC3" w:rsidRPr="00305DAC">
        <w:rPr>
          <w:rFonts w:eastAsiaTheme="minorHAnsi"/>
          <w:bCs w:val="0"/>
          <w:sz w:val="20"/>
          <w:szCs w:val="20"/>
        </w:rPr>
        <w:t>.....</w:t>
      </w:r>
    </w:p>
    <w:p w14:paraId="55CEA9B5" w14:textId="77777777" w:rsidR="00203482" w:rsidRPr="00305DAC" w:rsidRDefault="00203482" w:rsidP="00203482">
      <w:pPr>
        <w:pStyle w:val="BodyText"/>
        <w:rPr>
          <w:rFonts w:eastAsiaTheme="minorHAnsi"/>
          <w:bCs w:val="0"/>
          <w:sz w:val="20"/>
          <w:szCs w:val="20"/>
        </w:rPr>
      </w:pPr>
    </w:p>
    <w:p w14:paraId="5DAB7AF2" w14:textId="77777777" w:rsidR="00584F4E" w:rsidRPr="00305DAC" w:rsidRDefault="00584F4E" w:rsidP="00584F4E">
      <w:pPr>
        <w:pStyle w:val="BodyText"/>
        <w:spacing w:before="60" w:afterLines="60" w:after="144"/>
        <w:rPr>
          <w:bCs w:val="0"/>
          <w:sz w:val="20"/>
          <w:szCs w:val="20"/>
        </w:rPr>
      </w:pPr>
      <w:r w:rsidRPr="00305DAC">
        <w:rPr>
          <w:rFonts w:eastAsia="Calibri"/>
          <w:bCs w:val="0"/>
          <w:sz w:val="20"/>
          <w:szCs w:val="20"/>
        </w:rPr>
        <w:t xml:space="preserve">GRILA  DE ANALIZĂ  A CONFORMITATII  ȘI CALITĂȚII </w:t>
      </w:r>
    </w:p>
    <w:p w14:paraId="1081C307" w14:textId="77777777" w:rsidR="007A542A" w:rsidRPr="00305DAC" w:rsidRDefault="007A542A" w:rsidP="00547D19">
      <w:pPr>
        <w:spacing w:before="120" w:after="120" w:line="240" w:lineRule="auto"/>
        <w:jc w:val="center"/>
        <w:rPr>
          <w:rFonts w:ascii="Trebuchet MS" w:hAnsi="Trebuchet MS" w:cs="Arial"/>
          <w:b/>
          <w:sz w:val="20"/>
          <w:szCs w:val="20"/>
          <w:lang w:val="ro-RO"/>
        </w:rPr>
      </w:pPr>
      <w:r w:rsidRPr="00305DAC">
        <w:rPr>
          <w:rFonts w:ascii="Trebuchet MS" w:hAnsi="Trebuchet MS" w:cs="Arial"/>
          <w:b/>
          <w:sz w:val="20"/>
          <w:szCs w:val="20"/>
          <w:lang w:val="ro-RO"/>
        </w:rPr>
        <w:t xml:space="preserve">STUDIULUI DE FEZABILITATE </w:t>
      </w:r>
    </w:p>
    <w:p w14:paraId="350D3C4A" w14:textId="69FB4FCE" w:rsidR="00547D19" w:rsidRPr="00305DAC" w:rsidRDefault="007A542A" w:rsidP="00547D19">
      <w:pPr>
        <w:spacing w:before="120" w:after="120" w:line="240" w:lineRule="auto"/>
        <w:jc w:val="center"/>
        <w:rPr>
          <w:rFonts w:ascii="Trebuchet MS" w:hAnsi="Trebuchet MS" w:cs="Arial"/>
          <w:b/>
          <w:sz w:val="20"/>
          <w:szCs w:val="20"/>
          <w:lang w:val="ro-RO"/>
        </w:rPr>
      </w:pPr>
      <w:r w:rsidRPr="00305DAC">
        <w:rPr>
          <w:rFonts w:ascii="Trebuchet MS" w:hAnsi="Trebuchet MS" w:cs="Arial"/>
          <w:b/>
          <w:sz w:val="20"/>
          <w:szCs w:val="20"/>
          <w:lang w:val="ro-RO"/>
        </w:rPr>
        <w:t xml:space="preserve">pentru </w:t>
      </w:r>
      <w:r w:rsidRPr="00305DAC">
        <w:rPr>
          <w:rFonts w:ascii="Trebuchet MS" w:hAnsi="Trebuchet MS" w:cs="Arial"/>
          <w:b/>
          <w:sz w:val="20"/>
          <w:szCs w:val="20"/>
          <w:u w:val="single"/>
          <w:lang w:val="ro-RO"/>
        </w:rPr>
        <w:t>obiective mixte</w:t>
      </w:r>
      <w:r w:rsidRPr="00305DAC">
        <w:rPr>
          <w:rFonts w:ascii="Trebuchet MS" w:hAnsi="Trebuchet MS" w:cs="Arial"/>
          <w:b/>
          <w:sz w:val="20"/>
          <w:szCs w:val="20"/>
          <w:lang w:val="ro-RO"/>
        </w:rPr>
        <w:t xml:space="preserve"> de investitie </w:t>
      </w:r>
    </w:p>
    <w:p w14:paraId="728AFF32" w14:textId="02B273A8" w:rsidR="00584F4E" w:rsidRPr="00305DAC" w:rsidRDefault="00547D19" w:rsidP="00584F4E">
      <w:pPr>
        <w:spacing w:before="60" w:afterLines="60" w:after="144" w:line="240" w:lineRule="auto"/>
        <w:jc w:val="center"/>
        <w:rPr>
          <w:rFonts w:ascii="Trebuchet MS" w:hAnsi="Trebuchet MS" w:cs="Arial"/>
          <w:b/>
          <w:color w:val="008000"/>
          <w:sz w:val="20"/>
          <w:szCs w:val="20"/>
          <w:lang w:val="ro-RO"/>
        </w:rPr>
      </w:pPr>
      <w:r w:rsidRPr="00305DAC">
        <w:rPr>
          <w:rFonts w:ascii="Trebuchet MS" w:hAnsi="Trebuchet MS" w:cs="Arial"/>
          <w:b/>
          <w:color w:val="008000"/>
          <w:sz w:val="20"/>
          <w:szCs w:val="20"/>
          <w:lang w:val="ro-RO"/>
        </w:rPr>
        <w:t>(</w:t>
      </w:r>
      <w:r w:rsidRPr="00E32307">
        <w:rPr>
          <w:rFonts w:ascii="Trebuchet MS" w:hAnsi="Trebuchet MS" w:cs="Arial"/>
          <w:b/>
          <w:sz w:val="20"/>
          <w:szCs w:val="20"/>
          <w:lang w:val="ro-RO"/>
        </w:rPr>
        <w:t>S</w:t>
      </w:r>
      <w:r w:rsidR="00927776" w:rsidRPr="00E32307">
        <w:rPr>
          <w:rFonts w:ascii="Trebuchet MS" w:hAnsi="Trebuchet MS" w:cs="Arial"/>
          <w:b/>
          <w:sz w:val="20"/>
          <w:szCs w:val="20"/>
          <w:lang w:val="ro-RO"/>
        </w:rPr>
        <w:t xml:space="preserve">F </w:t>
      </w:r>
      <w:r w:rsidR="00927776">
        <w:rPr>
          <w:rFonts w:ascii="Trebuchet MS" w:hAnsi="Trebuchet MS" w:cs="Arial"/>
          <w:b/>
          <w:color w:val="008000"/>
          <w:sz w:val="20"/>
          <w:szCs w:val="20"/>
          <w:lang w:val="ro-RO"/>
        </w:rPr>
        <w:t>obiectiv mixt</w:t>
      </w:r>
      <w:r w:rsidRPr="00305DAC">
        <w:rPr>
          <w:rFonts w:ascii="Trebuchet MS" w:hAnsi="Trebuchet MS" w:cs="Arial"/>
          <w:b/>
          <w:color w:val="008000"/>
          <w:sz w:val="20"/>
          <w:szCs w:val="20"/>
          <w:lang w:val="ro-RO"/>
        </w:rPr>
        <w:t>)</w:t>
      </w:r>
    </w:p>
    <w:p w14:paraId="7451699B" w14:textId="596D098A" w:rsidR="00203482" w:rsidRPr="00305DAC" w:rsidRDefault="00203482" w:rsidP="00203482">
      <w:pPr>
        <w:pStyle w:val="BodyText"/>
        <w:rPr>
          <w:bCs w:val="0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7"/>
      </w:tblGrid>
      <w:tr w:rsidR="00547D19" w:rsidRPr="00305DAC" w14:paraId="0E887803" w14:textId="77777777" w:rsidTr="00591DC9">
        <w:tc>
          <w:tcPr>
            <w:tcW w:w="10491" w:type="dxa"/>
            <w:gridSpan w:val="2"/>
            <w:shd w:val="clear" w:color="auto" w:fill="auto"/>
          </w:tcPr>
          <w:p w14:paraId="6B39413B" w14:textId="77777777" w:rsidR="00547D19" w:rsidRPr="00305DAC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  <w:r w:rsidRPr="00305DAC">
              <w:rPr>
                <w:rFonts w:cs="Arial"/>
                <w:szCs w:val="20"/>
              </w:rPr>
              <w:t>Programul Operaţional Regional 2014-2020</w:t>
            </w:r>
          </w:p>
        </w:tc>
      </w:tr>
      <w:tr w:rsidR="00547D19" w:rsidRPr="00305DAC" w14:paraId="14B9F3E9" w14:textId="77777777" w:rsidTr="00591DC9">
        <w:tc>
          <w:tcPr>
            <w:tcW w:w="2694" w:type="dxa"/>
            <w:shd w:val="clear" w:color="auto" w:fill="auto"/>
          </w:tcPr>
          <w:p w14:paraId="2470BD12" w14:textId="77777777" w:rsidR="00547D19" w:rsidRPr="00305DAC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305DAC">
              <w:rPr>
                <w:rFonts w:cs="Arial"/>
                <w:b w:val="0"/>
                <w:szCs w:val="20"/>
              </w:rPr>
              <w:t xml:space="preserve">Axa prioritara </w:t>
            </w:r>
          </w:p>
        </w:tc>
        <w:tc>
          <w:tcPr>
            <w:tcW w:w="7797" w:type="dxa"/>
            <w:shd w:val="clear" w:color="auto" w:fill="auto"/>
          </w:tcPr>
          <w:p w14:paraId="141214F0" w14:textId="77777777" w:rsidR="00547D19" w:rsidRPr="00305DAC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547D19" w:rsidRPr="00305DAC" w14:paraId="153FA31E" w14:textId="77777777" w:rsidTr="00591DC9">
        <w:tc>
          <w:tcPr>
            <w:tcW w:w="2694" w:type="dxa"/>
            <w:shd w:val="clear" w:color="auto" w:fill="auto"/>
          </w:tcPr>
          <w:p w14:paraId="3CCEF861" w14:textId="77777777" w:rsidR="00547D19" w:rsidRPr="00305DAC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305DAC">
              <w:rPr>
                <w:rFonts w:cs="Arial"/>
                <w:b w:val="0"/>
                <w:szCs w:val="20"/>
              </w:rPr>
              <w:t xml:space="preserve">Prioritatea de investitii </w:t>
            </w:r>
          </w:p>
        </w:tc>
        <w:tc>
          <w:tcPr>
            <w:tcW w:w="7797" w:type="dxa"/>
            <w:shd w:val="clear" w:color="auto" w:fill="auto"/>
          </w:tcPr>
          <w:p w14:paraId="6B1B66B2" w14:textId="77777777" w:rsidR="00547D19" w:rsidRPr="00305DAC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  <w:lang w:val="it-IT"/>
              </w:rPr>
            </w:pPr>
          </w:p>
        </w:tc>
      </w:tr>
      <w:tr w:rsidR="00547D19" w:rsidRPr="00305DAC" w14:paraId="3E70D571" w14:textId="77777777" w:rsidTr="00591DC9">
        <w:tc>
          <w:tcPr>
            <w:tcW w:w="2694" w:type="dxa"/>
            <w:shd w:val="clear" w:color="auto" w:fill="auto"/>
          </w:tcPr>
          <w:p w14:paraId="45617177" w14:textId="77777777" w:rsidR="00547D19" w:rsidRPr="00305DAC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305DAC">
              <w:rPr>
                <w:rFonts w:cs="Arial"/>
                <w:b w:val="0"/>
                <w:szCs w:val="20"/>
              </w:rPr>
              <w:t xml:space="preserve">Operatiunea </w:t>
            </w:r>
            <w:r w:rsidRPr="00305DAC">
              <w:rPr>
                <w:rFonts w:cs="Arial"/>
                <w:b w:val="0"/>
                <w:i/>
                <w:szCs w:val="20"/>
              </w:rPr>
              <w:t>-</w:t>
            </w:r>
          </w:p>
        </w:tc>
        <w:tc>
          <w:tcPr>
            <w:tcW w:w="7797" w:type="dxa"/>
            <w:shd w:val="clear" w:color="auto" w:fill="auto"/>
          </w:tcPr>
          <w:p w14:paraId="464ACB94" w14:textId="77777777" w:rsidR="00547D19" w:rsidRPr="00305DAC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  <w:lang w:val="it-IT"/>
              </w:rPr>
            </w:pPr>
          </w:p>
        </w:tc>
      </w:tr>
      <w:tr w:rsidR="00547D19" w:rsidRPr="00305DAC" w14:paraId="2C513CC7" w14:textId="77777777" w:rsidTr="00591DC9">
        <w:tc>
          <w:tcPr>
            <w:tcW w:w="2694" w:type="dxa"/>
            <w:shd w:val="clear" w:color="auto" w:fill="auto"/>
          </w:tcPr>
          <w:p w14:paraId="09B92061" w14:textId="77777777" w:rsidR="00547D19" w:rsidRPr="00305DAC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305DAC">
              <w:rPr>
                <w:rFonts w:cs="Arial"/>
                <w:b w:val="0"/>
                <w:szCs w:val="20"/>
              </w:rPr>
              <w:t>Titlul cererii de finanţare:</w:t>
            </w:r>
          </w:p>
        </w:tc>
        <w:tc>
          <w:tcPr>
            <w:tcW w:w="7797" w:type="dxa"/>
            <w:shd w:val="clear" w:color="auto" w:fill="auto"/>
          </w:tcPr>
          <w:p w14:paraId="1E1BD1ED" w14:textId="77777777" w:rsidR="00547D19" w:rsidRPr="00305DAC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i/>
                <w:szCs w:val="20"/>
                <w:lang w:val="it-IT"/>
              </w:rPr>
            </w:pPr>
          </w:p>
        </w:tc>
      </w:tr>
      <w:tr w:rsidR="00547D19" w:rsidRPr="00305DAC" w14:paraId="4AC7FBF7" w14:textId="77777777" w:rsidTr="00591DC9">
        <w:tc>
          <w:tcPr>
            <w:tcW w:w="2694" w:type="dxa"/>
            <w:shd w:val="clear" w:color="auto" w:fill="auto"/>
          </w:tcPr>
          <w:p w14:paraId="4395634D" w14:textId="77777777" w:rsidR="00547D19" w:rsidRPr="00305DAC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305DAC">
              <w:rPr>
                <w:rFonts w:cs="Arial"/>
                <w:b w:val="0"/>
                <w:szCs w:val="20"/>
              </w:rPr>
              <w:t>Nr. apel de proiecte</w:t>
            </w:r>
          </w:p>
        </w:tc>
        <w:tc>
          <w:tcPr>
            <w:tcW w:w="7797" w:type="dxa"/>
            <w:shd w:val="clear" w:color="auto" w:fill="auto"/>
          </w:tcPr>
          <w:p w14:paraId="550F65FA" w14:textId="77777777" w:rsidR="00547D19" w:rsidRPr="00305DAC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547D19" w:rsidRPr="00305DAC" w14:paraId="5D047C90" w14:textId="77777777" w:rsidTr="00591DC9">
        <w:tc>
          <w:tcPr>
            <w:tcW w:w="2694" w:type="dxa"/>
            <w:shd w:val="clear" w:color="auto" w:fill="auto"/>
          </w:tcPr>
          <w:p w14:paraId="751A0BE4" w14:textId="77777777" w:rsidR="00547D19" w:rsidRPr="00305DAC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305DAC">
              <w:rPr>
                <w:rFonts w:cs="Arial"/>
                <w:b w:val="0"/>
                <w:szCs w:val="20"/>
              </w:rPr>
              <w:t>Cod SMIS</w:t>
            </w:r>
          </w:p>
        </w:tc>
        <w:tc>
          <w:tcPr>
            <w:tcW w:w="7797" w:type="dxa"/>
            <w:shd w:val="clear" w:color="auto" w:fill="auto"/>
          </w:tcPr>
          <w:p w14:paraId="03472FE1" w14:textId="77777777" w:rsidR="00547D19" w:rsidRPr="00305DAC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547D19" w:rsidRPr="00305DAC" w14:paraId="00173E84" w14:textId="77777777" w:rsidTr="00591DC9">
        <w:tc>
          <w:tcPr>
            <w:tcW w:w="2694" w:type="dxa"/>
            <w:shd w:val="clear" w:color="auto" w:fill="auto"/>
          </w:tcPr>
          <w:p w14:paraId="102B9881" w14:textId="77777777" w:rsidR="00547D19" w:rsidRPr="00305DAC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szCs w:val="20"/>
              </w:rPr>
            </w:pPr>
            <w:r w:rsidRPr="00305DAC">
              <w:rPr>
                <w:rFonts w:cs="Arial"/>
                <w:b w:val="0"/>
                <w:bCs w:val="0"/>
                <w:iCs/>
                <w:szCs w:val="20"/>
              </w:rPr>
              <w:t>Nr inregistrare:</w:t>
            </w:r>
          </w:p>
        </w:tc>
        <w:tc>
          <w:tcPr>
            <w:tcW w:w="7797" w:type="dxa"/>
            <w:shd w:val="clear" w:color="auto" w:fill="auto"/>
          </w:tcPr>
          <w:p w14:paraId="73863E77" w14:textId="77777777" w:rsidR="00547D19" w:rsidRPr="00305DAC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szCs w:val="20"/>
              </w:rPr>
            </w:pPr>
          </w:p>
        </w:tc>
      </w:tr>
      <w:tr w:rsidR="00547D19" w:rsidRPr="00305DAC" w14:paraId="1BC3460D" w14:textId="77777777" w:rsidTr="00591DC9">
        <w:tc>
          <w:tcPr>
            <w:tcW w:w="2694" w:type="dxa"/>
            <w:shd w:val="clear" w:color="auto" w:fill="auto"/>
          </w:tcPr>
          <w:p w14:paraId="16C5F4FE" w14:textId="77777777" w:rsidR="00547D19" w:rsidRPr="00305DAC" w:rsidRDefault="00547D19" w:rsidP="00591DC9">
            <w:pPr>
              <w:pStyle w:val="Title"/>
              <w:spacing w:before="60" w:after="60"/>
              <w:jc w:val="both"/>
              <w:outlineLvl w:val="0"/>
              <w:rPr>
                <w:rFonts w:cs="Arial"/>
                <w:b w:val="0"/>
                <w:bCs w:val="0"/>
                <w:iCs/>
                <w:szCs w:val="20"/>
              </w:rPr>
            </w:pPr>
            <w:r w:rsidRPr="00305DAC">
              <w:rPr>
                <w:rFonts w:cs="Arial"/>
                <w:b w:val="0"/>
                <w:szCs w:val="20"/>
              </w:rPr>
              <w:t>Solicitantul:</w:t>
            </w:r>
          </w:p>
        </w:tc>
        <w:tc>
          <w:tcPr>
            <w:tcW w:w="7797" w:type="dxa"/>
            <w:shd w:val="clear" w:color="auto" w:fill="auto"/>
          </w:tcPr>
          <w:p w14:paraId="4354801A" w14:textId="77777777" w:rsidR="00547D19" w:rsidRPr="00305DAC" w:rsidRDefault="00547D19" w:rsidP="00591DC9">
            <w:pPr>
              <w:pStyle w:val="Title"/>
              <w:spacing w:before="60" w:after="60"/>
              <w:outlineLvl w:val="0"/>
              <w:rPr>
                <w:rFonts w:cs="Arial"/>
                <w:b w:val="0"/>
                <w:szCs w:val="20"/>
              </w:rPr>
            </w:pPr>
          </w:p>
        </w:tc>
      </w:tr>
    </w:tbl>
    <w:p w14:paraId="433F56CC" w14:textId="77777777" w:rsidR="00203482" w:rsidRPr="00305DAC" w:rsidRDefault="00203482" w:rsidP="00203482">
      <w:pPr>
        <w:spacing w:before="120" w:after="120" w:line="240" w:lineRule="auto"/>
        <w:jc w:val="both"/>
        <w:rPr>
          <w:rFonts w:ascii="Trebuchet MS" w:hAnsi="Trebuchet MS" w:cs="Arial"/>
          <w:sz w:val="20"/>
          <w:szCs w:val="20"/>
          <w:lang w:val="ro-RO"/>
        </w:rPr>
      </w:pPr>
    </w:p>
    <w:tbl>
      <w:tblPr>
        <w:tblStyle w:val="TableGrid"/>
        <w:tblW w:w="106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425"/>
        <w:gridCol w:w="436"/>
        <w:gridCol w:w="540"/>
        <w:gridCol w:w="1838"/>
      </w:tblGrid>
      <w:tr w:rsidR="005F7EBC" w:rsidRPr="00305DAC" w14:paraId="28307EC0" w14:textId="77777777" w:rsidTr="005147BD">
        <w:trPr>
          <w:cantSplit/>
          <w:trHeight w:val="624"/>
          <w:tblHeader/>
        </w:trPr>
        <w:tc>
          <w:tcPr>
            <w:tcW w:w="568" w:type="dxa"/>
            <w:vAlign w:val="center"/>
          </w:tcPr>
          <w:p w14:paraId="6FF1A11B" w14:textId="7A366FE2" w:rsidR="00810656" w:rsidRPr="005147BD" w:rsidRDefault="00810656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5147BD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NR. CRT</w:t>
            </w:r>
          </w:p>
        </w:tc>
        <w:tc>
          <w:tcPr>
            <w:tcW w:w="6804" w:type="dxa"/>
            <w:vAlign w:val="center"/>
          </w:tcPr>
          <w:p w14:paraId="23BE7036" w14:textId="77777777" w:rsidR="00810656" w:rsidRPr="005147BD" w:rsidRDefault="00810656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5147BD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ASPECTE DE VERIFICAT</w:t>
            </w:r>
          </w:p>
        </w:tc>
        <w:tc>
          <w:tcPr>
            <w:tcW w:w="425" w:type="dxa"/>
            <w:vAlign w:val="center"/>
          </w:tcPr>
          <w:p w14:paraId="5BE39491" w14:textId="7DBF6165" w:rsidR="00810656" w:rsidRPr="005147BD" w:rsidRDefault="00810656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5147BD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DA</w:t>
            </w:r>
          </w:p>
        </w:tc>
        <w:tc>
          <w:tcPr>
            <w:tcW w:w="436" w:type="dxa"/>
            <w:vAlign w:val="center"/>
          </w:tcPr>
          <w:p w14:paraId="44C76D6B" w14:textId="0625A803" w:rsidR="00810656" w:rsidRPr="005147BD" w:rsidRDefault="00810656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5147BD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NU</w:t>
            </w:r>
          </w:p>
        </w:tc>
        <w:tc>
          <w:tcPr>
            <w:tcW w:w="540" w:type="dxa"/>
            <w:vAlign w:val="center"/>
          </w:tcPr>
          <w:p w14:paraId="31BD8D8B" w14:textId="7417C9FB" w:rsidR="00810656" w:rsidRPr="005147BD" w:rsidRDefault="00810656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5147BD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N</w:t>
            </w:r>
            <w:r w:rsidR="005147BD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/</w:t>
            </w:r>
            <w:r w:rsidRPr="005147BD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A</w:t>
            </w:r>
          </w:p>
        </w:tc>
        <w:tc>
          <w:tcPr>
            <w:tcW w:w="1838" w:type="dxa"/>
            <w:vAlign w:val="center"/>
          </w:tcPr>
          <w:p w14:paraId="4FEBE802" w14:textId="286E70BF" w:rsidR="00810656" w:rsidRPr="005147BD" w:rsidRDefault="00810656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</w:pPr>
            <w:r w:rsidRPr="005147BD">
              <w:rPr>
                <w:rFonts w:ascii="Trebuchet MS" w:hAnsi="Trebuchet MS" w:cs="Arial"/>
                <w:b/>
                <w:sz w:val="16"/>
                <w:szCs w:val="16"/>
                <w:lang w:val="ro-RO"/>
              </w:rPr>
              <w:t>Observatii</w:t>
            </w:r>
          </w:p>
        </w:tc>
      </w:tr>
      <w:tr w:rsidR="005F7EBC" w:rsidRPr="00305DAC" w14:paraId="7FADA8D6" w14:textId="77777777" w:rsidTr="005147BD">
        <w:trPr>
          <w:trHeight w:val="165"/>
        </w:trPr>
        <w:tc>
          <w:tcPr>
            <w:tcW w:w="568" w:type="dxa"/>
            <w:shd w:val="clear" w:color="auto" w:fill="76923C" w:themeFill="accent3" w:themeFillShade="BF"/>
          </w:tcPr>
          <w:p w14:paraId="1F9589F3" w14:textId="77777777" w:rsidR="00203482" w:rsidRPr="006519B8" w:rsidRDefault="00203482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  <w:r w:rsidRPr="006519B8"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  <w:t>I</w:t>
            </w:r>
          </w:p>
        </w:tc>
        <w:tc>
          <w:tcPr>
            <w:tcW w:w="6804" w:type="dxa"/>
            <w:shd w:val="clear" w:color="auto" w:fill="76923C" w:themeFill="accent3" w:themeFillShade="BF"/>
          </w:tcPr>
          <w:p w14:paraId="46D9F03D" w14:textId="4374C565" w:rsidR="00203482" w:rsidRPr="00305DAC" w:rsidRDefault="00900AB5" w:rsidP="007E78C8">
            <w:pPr>
              <w:spacing w:before="60" w:after="60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/>
                <w:b/>
                <w:iCs/>
                <w:sz w:val="20"/>
                <w:szCs w:val="20"/>
              </w:rPr>
              <w:t>CRITERII GENERALE PRIVIND CONŢINUTUL S.F.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14:paraId="31E24082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76923C" w:themeFill="accent3" w:themeFillShade="BF"/>
          </w:tcPr>
          <w:p w14:paraId="4FD187BA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14:paraId="3450D5DE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76923C" w:themeFill="accent3" w:themeFillShade="BF"/>
          </w:tcPr>
          <w:p w14:paraId="1C2983B0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5F7EBC" w:rsidRPr="00305DAC" w14:paraId="39E2F1B3" w14:textId="77777777" w:rsidTr="005147BD">
        <w:trPr>
          <w:trHeight w:val="182"/>
        </w:trPr>
        <w:tc>
          <w:tcPr>
            <w:tcW w:w="568" w:type="dxa"/>
          </w:tcPr>
          <w:p w14:paraId="443318E5" w14:textId="099A2785" w:rsidR="00203482" w:rsidRPr="006519B8" w:rsidRDefault="00203482" w:rsidP="00591DC9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62E869CE" w14:textId="59C0F9CD" w:rsidR="00203482" w:rsidRPr="00305DAC" w:rsidRDefault="00203482" w:rsidP="00082215">
            <w:pPr>
              <w:snapToGrid w:val="0"/>
              <w:spacing w:before="60" w:after="60"/>
              <w:jc w:val="both"/>
              <w:rPr>
                <w:rFonts w:ascii="Trebuchet MS" w:hAnsi="Trebuchet MS" w:cs="Arial"/>
                <w:color w:val="008000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Partea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scrisă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cuprinde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b/>
                <w:sz w:val="20"/>
                <w:szCs w:val="20"/>
              </w:rPr>
              <w:t>foaia</w:t>
            </w:r>
            <w:proofErr w:type="spellEnd"/>
            <w:r w:rsidRPr="00305DAC">
              <w:rPr>
                <w:rFonts w:ascii="Trebuchet MS" w:hAnsi="Trebuchet MS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 w:cs="Arial"/>
                <w:b/>
                <w:sz w:val="20"/>
                <w:szCs w:val="20"/>
              </w:rPr>
              <w:t>capăt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sunt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prezentate</w:t>
            </w:r>
            <w:proofErr w:type="spellEnd"/>
            <w:r w:rsidR="00082215" w:rsidRPr="00305DAC"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  <w:t xml:space="preserve"> </w:t>
            </w:r>
            <w:r w:rsidR="00082215"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informaţiile generale</w:t>
            </w:r>
            <w:r w:rsidR="00082215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082215"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privind obiectivul de investiţii</w:t>
            </w:r>
            <w:r w:rsidR="00082215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conform precizarilor din capitolul 1, sectiunea A </w:t>
            </w:r>
            <w:r w:rsidR="00082215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082215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C14270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C14270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 de Fezabilitate,</w:t>
            </w:r>
            <w:r w:rsidR="00C14270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082215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la HG 907/2016</w:t>
            </w:r>
            <w:r w:rsidR="00082215" w:rsidRPr="00305DAC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56384DDB" w14:textId="0B8E077A" w:rsidR="000E1E66" w:rsidRPr="00305DAC" w:rsidRDefault="000E1E66" w:rsidP="00082215">
            <w:pPr>
              <w:pStyle w:val="ListParagraph"/>
              <w:numPr>
                <w:ilvl w:val="1"/>
                <w:numId w:val="10"/>
              </w:numPr>
              <w:spacing w:before="60" w:after="60"/>
              <w:ind w:left="601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Denumirea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obiectivului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investitii</w:t>
            </w:r>
            <w:proofErr w:type="spellEnd"/>
            <w:r w:rsidR="007D652F" w:rsidRPr="00305DAC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490FC13F" w14:textId="62C19974" w:rsidR="000E1E66" w:rsidRPr="00305DAC" w:rsidRDefault="000E1E66" w:rsidP="00082215">
            <w:pPr>
              <w:pStyle w:val="ListParagraph"/>
              <w:numPr>
                <w:ilvl w:val="1"/>
                <w:numId w:val="10"/>
              </w:numPr>
              <w:spacing w:before="60" w:after="60"/>
              <w:ind w:left="601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Ordonator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principal de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credite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investitor</w:t>
            </w:r>
            <w:proofErr w:type="spellEnd"/>
            <w:r w:rsidR="007D652F" w:rsidRPr="00305DAC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7C755CEF" w14:textId="3828D194" w:rsidR="000E1E66" w:rsidRPr="00305DAC" w:rsidRDefault="000E1E66" w:rsidP="00082215">
            <w:pPr>
              <w:pStyle w:val="ListParagraph"/>
              <w:numPr>
                <w:ilvl w:val="1"/>
                <w:numId w:val="10"/>
              </w:numPr>
              <w:spacing w:before="60" w:after="60"/>
              <w:ind w:left="601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Ordonator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credite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secundar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terţiar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>)</w:t>
            </w:r>
            <w:r w:rsidR="007D652F" w:rsidRPr="00305DAC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3D7B2EDE" w14:textId="10FCFDD3" w:rsidR="000E1E66" w:rsidRPr="00305DAC" w:rsidRDefault="000E1E66" w:rsidP="00082215">
            <w:pPr>
              <w:pStyle w:val="ListParagraph"/>
              <w:numPr>
                <w:ilvl w:val="1"/>
                <w:numId w:val="10"/>
              </w:numPr>
              <w:spacing w:before="60" w:after="60"/>
              <w:ind w:left="601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Beneficiarul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investiţiei</w:t>
            </w:r>
            <w:proofErr w:type="spellEnd"/>
            <w:r w:rsidR="007D652F" w:rsidRPr="00305DAC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39C1BFCF" w14:textId="54A24013" w:rsidR="000E1E66" w:rsidRPr="00305DAC" w:rsidRDefault="000E1E66" w:rsidP="00082215">
            <w:pPr>
              <w:pStyle w:val="ListParagraph"/>
              <w:numPr>
                <w:ilvl w:val="1"/>
                <w:numId w:val="10"/>
              </w:numPr>
              <w:spacing w:before="60" w:after="60"/>
              <w:ind w:left="601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Elaboratorul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studiului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fezabilitate</w:t>
            </w:r>
            <w:proofErr w:type="spellEnd"/>
            <w:r w:rsidR="007D652F" w:rsidRPr="00305DAC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774EEC78" w14:textId="6F755479" w:rsidR="007D652F" w:rsidRPr="00305DAC" w:rsidRDefault="007D652F" w:rsidP="007D652F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05DAC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305DAC">
              <w:rPr>
                <w:rFonts w:ascii="Trebuchet MS" w:hAnsi="Trebuchet MS"/>
                <w:sz w:val="20"/>
                <w:szCs w:val="20"/>
              </w:rPr>
              <w:t>precizeaza</w:t>
            </w:r>
            <w:proofErr w:type="spellEnd"/>
            <w:r w:rsidRPr="00305DAC">
              <w:rPr>
                <w:rFonts w:ascii="Trebuchet MS" w:hAnsi="Trebuchet MS"/>
                <w:sz w:val="20"/>
                <w:szCs w:val="20"/>
              </w:rPr>
              <w:t xml:space="preserve">, de </w:t>
            </w:r>
            <w:proofErr w:type="spellStart"/>
            <w:r w:rsidRPr="00305DAC">
              <w:rPr>
                <w:rFonts w:ascii="Trebuchet MS" w:hAnsi="Trebuchet MS"/>
                <w:sz w:val="20"/>
                <w:szCs w:val="20"/>
              </w:rPr>
              <w:t>asemenea</w:t>
            </w:r>
            <w:proofErr w:type="spellEnd"/>
            <w:r w:rsidRPr="00305DAC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305DAC">
              <w:rPr>
                <w:rFonts w:ascii="Trebuchet MS" w:hAnsi="Trebuchet MS"/>
                <w:sz w:val="20"/>
                <w:szCs w:val="20"/>
                <w:u w:val="single"/>
              </w:rPr>
              <w:t xml:space="preserve">data </w:t>
            </w:r>
            <w:proofErr w:type="spellStart"/>
            <w:r w:rsidRPr="00305DAC">
              <w:rPr>
                <w:rFonts w:ascii="Trebuchet MS" w:hAnsi="Trebuchet MS"/>
                <w:sz w:val="20"/>
                <w:szCs w:val="20"/>
                <w:u w:val="single"/>
              </w:rPr>
              <w:t>elaborarii</w:t>
            </w:r>
            <w:proofErr w:type="spellEnd"/>
            <w:r w:rsidRPr="00305DAC">
              <w:rPr>
                <w:rFonts w:ascii="Trebuchet MS" w:hAnsi="Trebuchet MS"/>
                <w:sz w:val="20"/>
                <w:szCs w:val="20"/>
                <w:u w:val="single"/>
              </w:rPr>
              <w:t>/</w:t>
            </w:r>
            <w:proofErr w:type="spellStart"/>
            <w:r w:rsidRPr="00305DAC">
              <w:rPr>
                <w:rFonts w:ascii="Trebuchet MS" w:hAnsi="Trebuchet MS"/>
                <w:sz w:val="20"/>
                <w:szCs w:val="20"/>
                <w:u w:val="single"/>
              </w:rPr>
              <w:t>actualizarii</w:t>
            </w:r>
            <w:proofErr w:type="spellEnd"/>
            <w:r w:rsidRPr="00305DAC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sz w:val="20"/>
                <w:szCs w:val="20"/>
              </w:rPr>
              <w:t>documentatiei</w:t>
            </w:r>
            <w:proofErr w:type="spellEnd"/>
            <w:r w:rsidRPr="00305DAC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305DAC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sz w:val="20"/>
                <w:szCs w:val="20"/>
                <w:u w:val="single"/>
              </w:rPr>
              <w:t>faza</w:t>
            </w:r>
            <w:proofErr w:type="spellEnd"/>
            <w:r w:rsidRPr="00305DAC">
              <w:rPr>
                <w:rFonts w:ascii="Trebuchet MS" w:hAnsi="Trebuchet MS"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sz w:val="20"/>
                <w:szCs w:val="20"/>
                <w:u w:val="single"/>
              </w:rPr>
              <w:t>proiectare</w:t>
            </w:r>
            <w:proofErr w:type="spellEnd"/>
            <w:r w:rsidRPr="00305DAC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29D2AB49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1201D462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6B3D644D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2D3DE0B9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5F7EBC" w:rsidRPr="00305DAC" w14:paraId="69C82E8D" w14:textId="77777777" w:rsidTr="005147BD">
        <w:trPr>
          <w:trHeight w:val="906"/>
        </w:trPr>
        <w:tc>
          <w:tcPr>
            <w:tcW w:w="568" w:type="dxa"/>
          </w:tcPr>
          <w:p w14:paraId="22460F8A" w14:textId="79EAD58E" w:rsidR="00203482" w:rsidRPr="006519B8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57774619" w14:textId="77777777" w:rsidR="00E831C5" w:rsidRPr="00305DAC" w:rsidRDefault="00203482" w:rsidP="00E831C5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Partea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scrisă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conține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b/>
                <w:sz w:val="20"/>
                <w:szCs w:val="20"/>
              </w:rPr>
              <w:t>lista</w:t>
            </w:r>
            <w:proofErr w:type="spellEnd"/>
            <w:r w:rsidRPr="00305DAC">
              <w:rPr>
                <w:rFonts w:ascii="Trebuchet MS" w:hAnsi="Trebuchet MS" w:cs="Arial"/>
                <w:b/>
                <w:sz w:val="20"/>
                <w:szCs w:val="20"/>
              </w:rPr>
              <w:t xml:space="preserve"> cu </w:t>
            </w:r>
            <w:proofErr w:type="spellStart"/>
            <w:r w:rsidRPr="00305DAC">
              <w:rPr>
                <w:rFonts w:ascii="Trebuchet MS" w:hAnsi="Trebuchet MS" w:cs="Arial"/>
                <w:b/>
                <w:sz w:val="20"/>
                <w:szCs w:val="20"/>
              </w:rPr>
              <w:t>semnături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prin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elaboratorul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documentatiei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îşi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însuşeşte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asumă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datele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soluţiile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propuse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va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conţine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cel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puţin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>următoarele</w:t>
            </w:r>
            <w:proofErr w:type="spellEnd"/>
            <w:r w:rsidR="00E831C5" w:rsidRPr="00305DAC">
              <w:rPr>
                <w:rFonts w:ascii="Trebuchet MS" w:hAnsi="Trebuchet MS" w:cs="Arial"/>
                <w:sz w:val="20"/>
                <w:szCs w:val="20"/>
              </w:rPr>
              <w:t xml:space="preserve"> date: </w:t>
            </w:r>
          </w:p>
          <w:p w14:paraId="15C91DC7" w14:textId="39AB3CB7" w:rsidR="00E831C5" w:rsidRPr="00305DAC" w:rsidRDefault="00E831C5" w:rsidP="00E831C5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proofErr w:type="gramStart"/>
            <w:r w:rsidRPr="00305DAC">
              <w:rPr>
                <w:rFonts w:ascii="Trebuchet MS" w:hAnsi="Trebuchet MS" w:cs="Arial"/>
                <w:sz w:val="20"/>
                <w:szCs w:val="20"/>
              </w:rPr>
              <w:t>nr</w:t>
            </w:r>
            <w:proofErr w:type="spellEnd"/>
            <w:proofErr w:type="gramEnd"/>
            <w:r w:rsidRPr="00305DAC">
              <w:rPr>
                <w:rFonts w:ascii="Trebuchet MS" w:hAnsi="Trebuchet MS" w:cs="Arial"/>
                <w:sz w:val="20"/>
                <w:szCs w:val="20"/>
              </w:rPr>
              <w:t>. ....../</w:t>
            </w:r>
            <w:r w:rsidR="00DA13C9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dată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contract? </w:t>
            </w:r>
          </w:p>
          <w:p w14:paraId="3F3AA546" w14:textId="589FB946" w:rsidR="00E177EC" w:rsidRPr="00305DAC" w:rsidRDefault="00374E0C" w:rsidP="00360F55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proofErr w:type="gramStart"/>
            <w:r w:rsidRPr="00983FA2">
              <w:rPr>
                <w:rFonts w:ascii="Trebuchet MS" w:hAnsi="Trebuchet MS" w:cs="Arial"/>
                <w:sz w:val="20"/>
                <w:szCs w:val="20"/>
              </w:rPr>
              <w:t>numele</w:t>
            </w:r>
            <w:proofErr w:type="spellEnd"/>
            <w:proofErr w:type="gram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prenumele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clar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ale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proiectanţilor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pe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specialităţi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, ale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persoanei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responsabile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şef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/director de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semnăturile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acestora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983FA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983FA2">
              <w:rPr>
                <w:rFonts w:ascii="Trebuchet MS" w:hAnsi="Trebuchet MS" w:cs="Arial"/>
                <w:sz w:val="20"/>
                <w:szCs w:val="20"/>
              </w:rPr>
              <w:t>ştampila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47E34113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74445D27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7DB6868B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5E54798E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305DAC" w14:paraId="49C3927A" w14:textId="77777777" w:rsidTr="005147BD">
        <w:trPr>
          <w:trHeight w:val="1936"/>
        </w:trPr>
        <w:tc>
          <w:tcPr>
            <w:tcW w:w="568" w:type="dxa"/>
            <w:shd w:val="clear" w:color="auto" w:fill="auto"/>
          </w:tcPr>
          <w:p w14:paraId="3FAEBBA0" w14:textId="410FAA49" w:rsidR="00203482" w:rsidRPr="006519B8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4240E342" w14:textId="3E35EACC" w:rsidR="002676D8" w:rsidRPr="00305DAC" w:rsidRDefault="00203482" w:rsidP="002676D8">
            <w:pPr>
              <w:spacing w:before="60" w:after="60" w:line="240" w:lineRule="auto"/>
              <w:jc w:val="both"/>
              <w:outlineLvl w:val="0"/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Există</w:t>
            </w:r>
            <w:r w:rsidR="00CD210B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și se respectă structura </w:t>
            </w:r>
            <w:r w:rsidR="002676D8"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Părții Scrise</w:t>
            </w:r>
            <w:r w:rsidR="002676D8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conform prevederilor din legislația în vigoare – HG 907/2016 </w:t>
            </w:r>
            <w:r w:rsidR="002676D8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privind etapele de elaborare şi conţinutul-cadru al documentaţiilor tehnico-economice aferente obiectivelor/proiectelor de investiţii finanţate din fonduri publice,</w:t>
            </w:r>
            <w:r w:rsidR="002676D8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respectiv</w:t>
            </w:r>
            <w:r w:rsidR="0048307A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2676D8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cele din Anexa 4. </w:t>
            </w:r>
            <w:r w:rsidR="002676D8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 de Fezabilitate</w:t>
            </w:r>
            <w:r w:rsidR="002676D8" w:rsidRPr="00305DAC">
              <w:rPr>
                <w:rFonts w:ascii="Trebuchet MS" w:hAnsi="Trebuchet MS"/>
                <w:sz w:val="20"/>
                <w:szCs w:val="20"/>
                <w:vertAlign w:val="superscript"/>
              </w:rPr>
              <w:t>*1)</w:t>
            </w:r>
            <w:r w:rsidR="00E7676E" w:rsidRPr="00E7676E">
              <w:rPr>
                <w:rFonts w:ascii="Trebuchet MS" w:hAnsi="Trebuchet MS"/>
                <w:sz w:val="20"/>
                <w:szCs w:val="20"/>
              </w:rPr>
              <w:t>?</w:t>
            </w:r>
            <w:r w:rsidR="0048307A" w:rsidRPr="00305DAC">
              <w:rPr>
                <w:rFonts w:ascii="Trebuchet MS" w:hAnsi="Trebuchet MS"/>
                <w:color w:val="0000FF"/>
                <w:sz w:val="20"/>
                <w:szCs w:val="20"/>
              </w:rPr>
              <w:t xml:space="preserve"> </w:t>
            </w:r>
            <w:r w:rsidR="00E7676E" w:rsidRPr="00E7676E">
              <w:rPr>
                <w:rFonts w:ascii="Trebuchet MS" w:hAnsi="Trebuchet MS"/>
                <w:color w:val="008000"/>
                <w:sz w:val="20"/>
                <w:szCs w:val="20"/>
              </w:rPr>
              <w:t xml:space="preserve">La </w:t>
            </w:r>
            <w:proofErr w:type="spellStart"/>
            <w:r w:rsidR="00E7676E" w:rsidRPr="00E7676E">
              <w:rPr>
                <w:rFonts w:ascii="Trebuchet MS" w:hAnsi="Trebuchet MS"/>
                <w:color w:val="008000"/>
                <w:sz w:val="20"/>
                <w:szCs w:val="20"/>
              </w:rPr>
              <w:t>acestea</w:t>
            </w:r>
            <w:proofErr w:type="spellEnd"/>
            <w:r w:rsidR="00E7676E" w:rsidRPr="00E7676E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E7676E" w:rsidRPr="00E7676E">
              <w:rPr>
                <w:rFonts w:ascii="Trebuchet MS" w:hAnsi="Trebuchet MS"/>
                <w:color w:val="008000"/>
                <w:sz w:val="20"/>
                <w:szCs w:val="20"/>
              </w:rPr>
              <w:t>sunt</w:t>
            </w:r>
            <w:proofErr w:type="spellEnd"/>
            <w:r w:rsidR="00E7676E" w:rsidRPr="00E7676E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E7676E" w:rsidRPr="00E7676E">
              <w:rPr>
                <w:rFonts w:ascii="Trebuchet MS" w:hAnsi="Trebuchet MS"/>
                <w:color w:val="008000"/>
                <w:sz w:val="20"/>
                <w:szCs w:val="20"/>
              </w:rPr>
              <w:t>adaugate</w:t>
            </w:r>
            <w:proofErr w:type="spellEnd"/>
            <w:r w:rsidR="00E7676E" w:rsidRPr="00E7676E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>elementele</w:t>
            </w:r>
            <w:proofErr w:type="spellEnd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>specifice</w:t>
            </w:r>
            <w:proofErr w:type="spellEnd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din </w:t>
            </w:r>
            <w:proofErr w:type="spellStart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>continutul</w:t>
            </w:r>
            <w:proofErr w:type="spellEnd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>cadru</w:t>
            </w:r>
            <w:proofErr w:type="spellEnd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al DALI </w:t>
            </w:r>
            <w:proofErr w:type="spellStart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>prevazut</w:t>
            </w:r>
            <w:proofErr w:type="spellEnd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in </w:t>
            </w:r>
            <w:proofErr w:type="spellStart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>anexa</w:t>
            </w:r>
            <w:proofErr w:type="spellEnd"/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r w:rsidR="0048307A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5. </w:t>
            </w:r>
            <w:r w:rsidR="0048307A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Documentaţie de Avizare a Lucrărilor de Intervenţii</w:t>
            </w:r>
            <w:r w:rsidR="0048307A" w:rsidRPr="00305DAC">
              <w:rPr>
                <w:rFonts w:ascii="Trebuchet MS" w:hAnsi="Trebuchet MS"/>
                <w:color w:val="008000"/>
                <w:sz w:val="20"/>
                <w:szCs w:val="20"/>
                <w:vertAlign w:val="superscript"/>
              </w:rPr>
              <w:t>*1)</w:t>
            </w:r>
            <w:r w:rsidR="00AF72FC" w:rsidRPr="00305DAC">
              <w:rPr>
                <w:rFonts w:ascii="Trebuchet MS" w:hAnsi="Trebuchet MS"/>
                <w:color w:val="008000"/>
                <w:sz w:val="20"/>
                <w:szCs w:val="20"/>
              </w:rPr>
              <w:t>)</w:t>
            </w:r>
            <w:r w:rsidR="0048307A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?</w:t>
            </w:r>
          </w:p>
          <w:p w14:paraId="2D60D240" w14:textId="47146247" w:rsidR="00203482" w:rsidRPr="00305DAC" w:rsidRDefault="002676D8" w:rsidP="0033446A">
            <w:pPr>
              <w:spacing w:after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*1) </w:t>
            </w:r>
            <w:r w:rsidR="0033446A"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conform HG 907/2016, </w:t>
            </w:r>
            <w:proofErr w:type="spellStart"/>
            <w:r w:rsidR="0033446A"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c</w:t>
            </w:r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ontinutul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cadru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al SF</w:t>
            </w:r>
            <w:r w:rsidR="00120EC8"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</w:t>
            </w:r>
            <w:proofErr w:type="spellStart"/>
            <w:r w:rsidR="00120EC8"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si</w:t>
            </w:r>
            <w:proofErr w:type="spellEnd"/>
            <w:r w:rsidR="00120EC8"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DALI</w:t>
            </w:r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poate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fi </w:t>
            </w:r>
            <w:proofErr w:type="spellStart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adaptat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, </w:t>
            </w:r>
            <w:proofErr w:type="spellStart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în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functie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de </w:t>
            </w:r>
            <w:proofErr w:type="spellStart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specificul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și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complexitatea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obiectivului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de </w:t>
            </w:r>
            <w:proofErr w:type="spellStart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investitii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propus</w:t>
            </w:r>
            <w:proofErr w:type="spellEnd"/>
            <w:r w:rsidRPr="00BC0885">
              <w:rPr>
                <w:rFonts w:ascii="Trebuchet MS" w:hAnsi="Trebuchet MS"/>
                <w:i/>
                <w:color w:val="008000"/>
                <w:sz w:val="16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766EB504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auto"/>
          </w:tcPr>
          <w:p w14:paraId="10235D82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uto"/>
          </w:tcPr>
          <w:p w14:paraId="37C6EBDD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65535A7E" w14:textId="0FF83F3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305DAC" w14:paraId="720FABB0" w14:textId="77777777" w:rsidTr="005147BD">
        <w:trPr>
          <w:trHeight w:val="184"/>
        </w:trPr>
        <w:tc>
          <w:tcPr>
            <w:tcW w:w="568" w:type="dxa"/>
          </w:tcPr>
          <w:p w14:paraId="6ED73213" w14:textId="00E16660" w:rsidR="00203482" w:rsidRPr="006519B8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50A90859" w14:textId="336266B1" w:rsidR="008C6937" w:rsidRPr="00D62B23" w:rsidRDefault="00A95377" w:rsidP="00D62B23">
            <w:pPr>
              <w:spacing w:before="60" w:after="60" w:line="240" w:lineRule="auto"/>
              <w:jc w:val="both"/>
              <w:rPr>
                <w:rFonts w:ascii="Trebuchet MS" w:hAnsi="Trebuchet MS" w:cs="Arial"/>
                <w:b/>
                <w:color w:val="0000FF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Sunt prezentate </w:t>
            </w:r>
            <w:r w:rsidR="009A4DE4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informații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privind</w:t>
            </w:r>
            <w:r w:rsidR="009F7A4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EE4826"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s</w:t>
            </w:r>
            <w:r w:rsidR="009F7A43"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ituatia existenta si necesitatea realizarii obiectivului/proiectului de investitii</w:t>
            </w:r>
            <w:r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,</w:t>
            </w:r>
            <w:r w:rsidR="00276D66"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</w:t>
            </w:r>
            <w:r w:rsidR="00D941C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2, sectiunea A </w:t>
            </w:r>
            <w:r w:rsidR="00D941C3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D941C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4 </w:t>
            </w:r>
            <w:r w:rsidR="00D941C3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78240C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D941C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E7676E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  <w:r w:rsidR="0078240C" w:rsidRPr="00305DAC"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  <w:t xml:space="preserve"> </w:t>
            </w:r>
            <w:r w:rsidR="00E7676E" w:rsidRPr="00E7676E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La acestea sunt adaugate</w:t>
            </w:r>
            <w:r w:rsidR="00E7676E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</w:t>
            </w:r>
            <w:r w:rsidR="00CA6831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informatii</w:t>
            </w:r>
            <w:r w:rsidR="00C37F48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le </w:t>
            </w:r>
            <w:r w:rsidR="00C37F48" w:rsidRPr="002B6C43">
              <w:rPr>
                <w:rFonts w:ascii="Trebuchet MS" w:hAnsi="Trebuchet MS" w:cs="Arial"/>
                <w:color w:val="008000"/>
                <w:sz w:val="20"/>
                <w:szCs w:val="20"/>
                <w:u w:val="single"/>
                <w:lang w:val="ro-RO"/>
              </w:rPr>
              <w:lastRenderedPageBreak/>
              <w:t>relevante</w:t>
            </w:r>
            <w:r w:rsidR="00276D66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</w:t>
            </w:r>
            <w:r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</w:t>
            </w:r>
            <w:r w:rsidR="00CA6831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referit</w:t>
            </w:r>
            <w:r w:rsidR="006F7C76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oa</w:t>
            </w:r>
            <w:r w:rsidR="00CA6831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re la</w:t>
            </w:r>
            <w:r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</w:t>
            </w:r>
            <w:r w:rsidR="00CA6831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constructia existenta</w:t>
            </w:r>
            <w:r w:rsidR="002B6C43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, conform </w:t>
            </w:r>
            <w:r w:rsidR="002B6C43" w:rsidRPr="002B6C43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precizarilor din capitolul 2, sectiunea A </w:t>
            </w:r>
            <w:r w:rsidR="002B6C43" w:rsidRPr="002B6C43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Piese scrise,</w:t>
            </w:r>
            <w:r w:rsidR="002B6C43" w:rsidRPr="002B6C43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cadrul Anexei </w:t>
            </w:r>
            <w:r w:rsidR="002B6C43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5</w:t>
            </w:r>
            <w:r w:rsidR="002B6C43" w:rsidRPr="002B6C43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</w:t>
            </w:r>
            <w:r w:rsidR="00180F79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Documentaţie de Avizare a Lucrărilor de Intervenţii</w:t>
            </w:r>
            <w:r w:rsidR="002B6C43" w:rsidRPr="002B6C43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,</w:t>
            </w:r>
            <w:r w:rsidR="002B6C43" w:rsidRPr="002B6C43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la HG 907/2016</w:t>
            </w:r>
            <w:r w:rsidR="00D62B23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?</w:t>
            </w:r>
          </w:p>
        </w:tc>
        <w:tc>
          <w:tcPr>
            <w:tcW w:w="425" w:type="dxa"/>
          </w:tcPr>
          <w:p w14:paraId="7FB22B80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713BC04A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C4CBB37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46B6E8D9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FF22DC" w:rsidRPr="00305DAC" w14:paraId="77E5A8FF" w14:textId="77777777" w:rsidTr="005147BD">
        <w:trPr>
          <w:trHeight w:val="131"/>
        </w:trPr>
        <w:tc>
          <w:tcPr>
            <w:tcW w:w="568" w:type="dxa"/>
          </w:tcPr>
          <w:p w14:paraId="3DCA3D89" w14:textId="78F65B28" w:rsidR="00FF22DC" w:rsidRPr="006519B8" w:rsidRDefault="00FF22DC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4F380931" w14:textId="5D060A6A" w:rsidR="00FF22DC" w:rsidRPr="00305DAC" w:rsidRDefault="00FF22DC" w:rsidP="00FA38E2">
            <w:pPr>
              <w:spacing w:before="60" w:after="60" w:line="240" w:lineRule="auto"/>
              <w:jc w:val="both"/>
              <w:rPr>
                <w:rFonts w:ascii="Trebuchet MS" w:hAnsi="Trebuchet MS" w:cs="Arial"/>
                <w:b/>
                <w:color w:val="0000FF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Sunt prezentate </w:t>
            </w:r>
            <w:r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minim doua scenarii/optiuni tehnico-economice pentru realizarea obiectivului de investitii</w:t>
            </w:r>
            <w:r w:rsidRPr="00305DAC">
              <w:rPr>
                <w:rFonts w:ascii="Trebuchet MS" w:hAnsi="Trebuchet MS"/>
                <w:sz w:val="20"/>
                <w:szCs w:val="20"/>
                <w:vertAlign w:val="superscript"/>
              </w:rPr>
              <w:t>*2)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conform precizarilor din capitolul 3, sectiunea A </w:t>
            </w:r>
            <w:r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6F7C76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E7676E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  <w:r w:rsidR="003C0DFE" w:rsidRPr="00305DAC"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  <w:t xml:space="preserve"> </w:t>
            </w:r>
            <w:r w:rsidR="00496587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completate cu</w:t>
            </w:r>
            <w:r w:rsidR="00FA38E2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informatiile relevante referitoare la constructia existenta</w:t>
            </w:r>
            <w:r w:rsidR="006D243A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, conform precizarilor </w:t>
            </w:r>
            <w:r w:rsidR="006D243A" w:rsidRPr="00305DAC">
              <w:rPr>
                <w:rFonts w:ascii="Trebuchet MS" w:hAnsi="Trebuchet MS" w:cs="Arial"/>
                <w:color w:val="008000"/>
                <w:sz w:val="20"/>
                <w:szCs w:val="20"/>
                <w:u w:val="single"/>
                <w:lang w:val="ro-RO"/>
              </w:rPr>
              <w:t>aplicabile</w:t>
            </w:r>
            <w:r w:rsidR="006D243A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capitolele 3, 4 si 5, sectiunea A </w:t>
            </w:r>
            <w:r w:rsidR="006D243A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Piese scrise,</w:t>
            </w:r>
            <w:r w:rsidR="006D243A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cadrul Anexei 5 Documentatia de avizare a lucrarilor de interventie la HG 907/2016</w:t>
            </w:r>
            <w:r w:rsidR="00FA38E2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, 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avand detaliate:</w:t>
            </w:r>
          </w:p>
          <w:p w14:paraId="658FDB7C" w14:textId="0F0B534C" w:rsidR="00FF22DC" w:rsidRPr="00305DAC" w:rsidRDefault="00FF22DC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particularitatile amplasamentului</w:t>
            </w:r>
            <w:r w:rsidR="003C0DFE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3913B918" w14:textId="4087425B" w:rsidR="00FF22DC" w:rsidRPr="00305DAC" w:rsidRDefault="00FF22DC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descrierea din punct de vedere tehnic, constructiv, functional-arhitectural si tehnologic</w:t>
            </w:r>
            <w:r w:rsidR="003C0DFE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33B53D65" w14:textId="20097C4B" w:rsidR="00FF22DC" w:rsidRPr="00305DAC" w:rsidRDefault="00FF22DC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costurile estimative ale investitiei</w:t>
            </w:r>
            <w:r w:rsidR="003C0DFE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0E5978D4" w14:textId="025B97FF" w:rsidR="00FF22DC" w:rsidRPr="00305DAC" w:rsidRDefault="00FF22DC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studii</w:t>
            </w:r>
            <w:r w:rsidR="00D72FEA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le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de specialitate, in functie de categoria si clasa de importanta, dupa caz</w:t>
            </w:r>
            <w:r w:rsidR="003C0DFE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03089596" w14:textId="0EE2B5AE" w:rsidR="00FF22DC" w:rsidRPr="00305DAC" w:rsidRDefault="00FF22DC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grafice</w:t>
            </w:r>
            <w:r w:rsidR="00D72FEA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le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orientative de realizare a investitiei</w:t>
            </w:r>
            <w:r w:rsidR="003C0DFE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76F34819" w14:textId="77777777" w:rsidR="00FF22DC" w:rsidRPr="00BC0885" w:rsidRDefault="00FF22DC" w:rsidP="008221EA">
            <w:pPr>
              <w:spacing w:after="0"/>
              <w:jc w:val="both"/>
              <w:rPr>
                <w:rFonts w:ascii="Trebuchet MS" w:hAnsi="Trebuchet MS"/>
                <w:i/>
                <w:sz w:val="16"/>
                <w:szCs w:val="20"/>
              </w:rPr>
            </w:pPr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*2)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În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cazul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în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care anterior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prezentului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studiu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a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fost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elaborat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un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studiu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prefezabilitate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, se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vor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prezenta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minimum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două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scenarii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>/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opţiuni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tehnico-economice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dintre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cele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selectate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ca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fezabile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la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faza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studiu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prefezabilitate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>.</w:t>
            </w:r>
          </w:p>
          <w:p w14:paraId="1ADE6C77" w14:textId="4E393149" w:rsidR="00036E95" w:rsidRPr="00305DAC" w:rsidRDefault="008F367F" w:rsidP="008628AE">
            <w:pPr>
              <w:spacing w:before="60" w:after="60"/>
              <w:jc w:val="both"/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S</w:t>
            </w:r>
            <w:r w:rsidR="003C0DFE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unt prezentate inclusiv informatii</w:t>
            </w:r>
            <w:r w:rsidR="00D92548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le </w:t>
            </w:r>
            <w:r w:rsidR="00F05549" w:rsidRPr="00F05549">
              <w:rPr>
                <w:rFonts w:ascii="Trebuchet MS" w:hAnsi="Trebuchet MS" w:cs="Arial"/>
                <w:color w:val="008000"/>
                <w:sz w:val="20"/>
                <w:szCs w:val="20"/>
                <w:u w:val="single"/>
                <w:lang w:val="ro-RO"/>
              </w:rPr>
              <w:t>aplicabile</w:t>
            </w:r>
            <w:r w:rsidR="003C0DFE" w:rsidRPr="00F05549">
              <w:rPr>
                <w:rFonts w:ascii="Trebuchet MS" w:hAnsi="Trebuchet MS" w:cs="Arial"/>
                <w:color w:val="008000"/>
                <w:sz w:val="20"/>
                <w:szCs w:val="20"/>
                <w:u w:val="single"/>
                <w:lang w:val="ro-RO"/>
              </w:rPr>
              <w:t xml:space="preserve"> </w:t>
            </w:r>
            <w:r w:rsidR="003C0DFE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referitoare la</w:t>
            </w:r>
            <w:r w:rsidR="00D92548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:</w:t>
            </w:r>
          </w:p>
          <w:p w14:paraId="5967AD21" w14:textId="0DFC1E45" w:rsidR="00036E95" w:rsidRPr="00305DAC" w:rsidRDefault="003A4246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jc w:val="both"/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>D</w:t>
            </w:r>
            <w:r w:rsidR="003C0DFE"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>escrierea constructiei existente,</w:t>
            </w:r>
            <w:r w:rsidR="00D92548"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 xml:space="preserve"> </w:t>
            </w:r>
            <w:r w:rsidR="00036E95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conform precizarilor din capitolul 3, sectiunea A </w:t>
            </w:r>
            <w:r w:rsidR="00036E95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Piese scrise,</w:t>
            </w:r>
            <w:r w:rsidR="00036E95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cadrul </w:t>
            </w:r>
            <w:r w:rsidR="00C14270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Anexei 5 </w:t>
            </w:r>
            <w:r w:rsidR="00C14270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Documentatia de avizare a lucrarilor de interventie</w:t>
            </w:r>
            <w:r w:rsidR="00FA38E2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,</w:t>
            </w:r>
            <w:r w:rsidR="00036E95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la HG 907/2016, </w:t>
            </w:r>
            <w:r w:rsidR="00036E95" w:rsidRPr="00305DAC">
              <w:rPr>
                <w:rFonts w:ascii="Trebuchet MS" w:hAnsi="Trebuchet MS" w:cs="Arial"/>
                <w:color w:val="008000"/>
                <w:sz w:val="20"/>
                <w:szCs w:val="20"/>
                <w:u w:val="single"/>
                <w:lang w:val="ro-RO"/>
              </w:rPr>
              <w:t>printre care și</w:t>
            </w:r>
            <w:r w:rsidR="00036E95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:</w:t>
            </w:r>
          </w:p>
          <w:p w14:paraId="7BD5D8A4" w14:textId="77777777" w:rsidR="00036E95" w:rsidRPr="00305DAC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</w:pP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Informatii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referitoare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la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studiul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geotehnic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pentru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soluţia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consolidare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gram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</w:t>
            </w:r>
            <w:proofErr w:type="gram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infrastructurii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conform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reglementărilor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tehnice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vigoare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  <w:p w14:paraId="55E4FAB2" w14:textId="77777777" w:rsidR="00036E95" w:rsidRPr="00305DAC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color w:val="008000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Destinaţia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construcţiei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existente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  <w:p w14:paraId="4C7266E4" w14:textId="77777777" w:rsidR="00036E95" w:rsidRPr="00305DAC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</w:pP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Precizarea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daca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construcţia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existenta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este</w:t>
            </w:r>
            <w:proofErr w:type="spellEnd"/>
            <w:proofErr w:type="gram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inclusă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listele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monumentelor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istorice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siturilor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arheologice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ariilor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naturale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protejate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precum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zonele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protecţie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ale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acestora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zonele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construite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protejate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după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caz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  <w:p w14:paraId="5BE205B4" w14:textId="77777777" w:rsidR="00036E95" w:rsidRPr="00305DAC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color w:val="008000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Caracteristicile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tehnice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parametriii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specifici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(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categoria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clasa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importanţă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cod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lista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monumentelor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istorice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după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caz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, an/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ani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/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perioade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construire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pentru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fiecare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corp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construcţie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;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suprafaţa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construită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suprafaţa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construită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desfăşurată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valoarea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inventar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construcţiei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  <w:vertAlign w:val="superscript"/>
              </w:rPr>
              <w:t>*3)</w:t>
            </w:r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alţi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parametri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funcţie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specificul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natura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construcţiei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existente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)?</w:t>
            </w:r>
          </w:p>
          <w:p w14:paraId="0901B22C" w14:textId="77777777" w:rsidR="00036E95" w:rsidRPr="00305DAC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color w:val="008000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Analiza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stării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construcţiei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baza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concluziilor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expertizei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tehnice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/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sau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ale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auditului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energetic,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precum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ale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studiului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arhitecturalo-istoric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cazul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imobilelor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care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beneficiază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regimul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protecţie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monument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istoric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al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imobilelor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aflate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zonele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protecţie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ale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monumentelor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istorice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sau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zone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construite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protejate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  <w:p w14:paraId="211CE50E" w14:textId="77777777" w:rsidR="00036E95" w:rsidRPr="00305DAC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color w:val="008000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Starea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tehnică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inclusiv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sistemul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structural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analiza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diagnostic, din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punctul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vedere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al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asigurării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cerinţelor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fundamentale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aplicabile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potrivit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legii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  <w:p w14:paraId="6C8BFDDC" w14:textId="77777777" w:rsidR="00036E95" w:rsidRPr="00305DAC" w:rsidRDefault="00036E95" w:rsidP="00967149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color w:val="008000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Actul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doveditor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al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forţei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majore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după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caz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  <w:p w14:paraId="27C6E7F6" w14:textId="708F87E5" w:rsidR="003C0DFE" w:rsidRPr="00305DAC" w:rsidRDefault="003A4246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jc w:val="both"/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>C</w:t>
            </w:r>
            <w:r w:rsidR="00E709B6"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 xml:space="preserve">oncluziile expertizei tehnice </w:t>
            </w:r>
            <w:r w:rsidR="00D92548"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>si dupa ca</w:t>
            </w:r>
            <w:r w:rsidR="00E709B6"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>z,</w:t>
            </w:r>
            <w:r w:rsidR="00D92548"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 xml:space="preserve"> ale auditului energetic, concluziile studiilor de diagnosticare</w:t>
            </w:r>
            <w:r w:rsidR="00D92548" w:rsidRPr="00305DAC">
              <w:rPr>
                <w:rFonts w:ascii="Trebuchet MS" w:hAnsi="Trebuchet MS"/>
                <w:color w:val="008000"/>
                <w:sz w:val="20"/>
                <w:szCs w:val="20"/>
                <w:vertAlign w:val="superscript"/>
              </w:rPr>
              <w:t>*4)</w:t>
            </w:r>
            <w:r w:rsidR="00E709B6"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>,</w:t>
            </w:r>
            <w:r w:rsidR="003C0DFE"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 xml:space="preserve"> </w:t>
            </w:r>
            <w:r w:rsidR="003C0DFE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conform precizarilor din </w:t>
            </w:r>
            <w:r w:rsidR="006648D7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cadrul </w:t>
            </w:r>
            <w:r w:rsidR="003C0DFE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capitolul</w:t>
            </w:r>
            <w:r w:rsidR="006648D7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ui</w:t>
            </w:r>
            <w:r w:rsidR="003C0DFE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</w:t>
            </w:r>
            <w:r w:rsidR="00351A62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4</w:t>
            </w:r>
            <w:r w:rsidR="00E709B6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,</w:t>
            </w:r>
            <w:r w:rsidR="00D92548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</w:t>
            </w:r>
            <w:r w:rsidR="003C0DFE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sectiunea A </w:t>
            </w:r>
            <w:r w:rsidR="003C0DFE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Piese scrise,</w:t>
            </w:r>
            <w:r w:rsidR="003C0DFE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</w:t>
            </w:r>
            <w:r w:rsidR="003C0DFE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lastRenderedPageBreak/>
              <w:t xml:space="preserve">cadrul </w:t>
            </w:r>
            <w:r w:rsidR="00C14270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Anexei 5 </w:t>
            </w:r>
            <w:r w:rsidR="00C14270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Documentatia de avizare a lucrarilor de interventie</w:t>
            </w:r>
            <w:r w:rsidR="006D243A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,</w:t>
            </w:r>
            <w:r w:rsidR="003C0DFE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la HG 907/2016</w:t>
            </w:r>
            <w:r w:rsidR="00BF42D3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?</w:t>
            </w:r>
          </w:p>
          <w:p w14:paraId="0E621552" w14:textId="1CC5AC6D" w:rsidR="00967149" w:rsidRPr="00305DAC" w:rsidRDefault="003A4246" w:rsidP="00967149">
            <w:pPr>
              <w:pStyle w:val="ListParagraph"/>
              <w:numPr>
                <w:ilvl w:val="0"/>
                <w:numId w:val="22"/>
              </w:numPr>
              <w:spacing w:before="60" w:after="60"/>
              <w:jc w:val="both"/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>I</w:t>
            </w:r>
            <w:r w:rsidR="00AC38AB" w:rsidRPr="00305DAC">
              <w:rPr>
                <w:rFonts w:ascii="Trebuchet MS" w:hAnsi="Trebuchet MS" w:cs="Arial"/>
                <w:b/>
                <w:color w:val="008000"/>
                <w:sz w:val="20"/>
                <w:szCs w:val="20"/>
                <w:lang w:val="ro-RO"/>
              </w:rPr>
              <w:t xml:space="preserve">dentificarea scenariilor/opţiunilor tehnico-economice (minimum două) şi analiza detaliată a acestora </w:t>
            </w:r>
            <w:r w:rsidR="00967149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conform precizarilor </w:t>
            </w:r>
            <w:r w:rsidR="00967149" w:rsidRPr="00305DAC">
              <w:rPr>
                <w:rFonts w:ascii="Trebuchet MS" w:hAnsi="Trebuchet MS" w:cs="Arial"/>
                <w:color w:val="008000"/>
                <w:sz w:val="20"/>
                <w:szCs w:val="20"/>
                <w:u w:val="single"/>
                <w:lang w:val="ro-RO"/>
              </w:rPr>
              <w:t>aplicabile</w:t>
            </w:r>
            <w:r w:rsidR="00967149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capitolul </w:t>
            </w:r>
            <w:r w:rsidR="00AC38AB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5</w:t>
            </w:r>
            <w:r w:rsidR="00F57A30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.1, 5.2, 5.3, </w:t>
            </w:r>
            <w:r w:rsidR="00074A18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si </w:t>
            </w:r>
            <w:r w:rsidR="00F57A30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5.4</w:t>
            </w:r>
            <w:r w:rsidR="00967149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, sectiunea A </w:t>
            </w:r>
            <w:r w:rsidR="00967149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Piese scrise,</w:t>
            </w:r>
            <w:r w:rsidR="00967149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cadrul </w:t>
            </w:r>
            <w:r w:rsidR="00C14270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Anexei 5 </w:t>
            </w:r>
            <w:r w:rsidR="00C14270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Documentatia de avizare a lucrarilor de interventie</w:t>
            </w:r>
            <w:r w:rsidR="005E11B4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,</w:t>
            </w:r>
            <w:r w:rsidR="00967149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la HG 907/2016</w:t>
            </w:r>
            <w:r w:rsidR="00AC38AB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, </w:t>
            </w:r>
            <w:r w:rsidR="00AC38AB" w:rsidRPr="00305DAC">
              <w:rPr>
                <w:rFonts w:ascii="Trebuchet MS" w:hAnsi="Trebuchet MS" w:cs="Arial"/>
                <w:color w:val="008000"/>
                <w:sz w:val="20"/>
                <w:szCs w:val="20"/>
                <w:u w:val="single"/>
                <w:lang w:val="ro-RO"/>
              </w:rPr>
              <w:t>printre care și</w:t>
            </w:r>
            <w:r w:rsidR="00AC38AB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:</w:t>
            </w:r>
          </w:p>
          <w:p w14:paraId="66A0AF96" w14:textId="4B583DF4" w:rsidR="00AC38AB" w:rsidRPr="00305DAC" w:rsidRDefault="003A4246" w:rsidP="000514BB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color w:val="008000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Descrierea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principalelor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lucrări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intervenţie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pentru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:</w:t>
            </w:r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consolidarea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elementelor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subansamblurilor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sau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ansamblului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structural</w:t>
            </w:r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protejarea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repararea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elementelor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nestructurale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/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sau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restaurarea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elementelor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arhitecturale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componentelor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artistice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după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caz</w:t>
            </w:r>
            <w:proofErr w:type="spellEnd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intervenţii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protejare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/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conservare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elementelor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naturale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antropice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existente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valoroase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după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caz</w:t>
            </w:r>
            <w:proofErr w:type="spellEnd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demolarea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parţială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unor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elemente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structurale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/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nestructurale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, cu/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fără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modificarea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configuraţiei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/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sau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func</w:t>
            </w:r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>ţiunii</w:t>
            </w:r>
            <w:proofErr w:type="spellEnd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>existente</w:t>
            </w:r>
            <w:proofErr w:type="spellEnd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 </w:t>
            </w:r>
            <w:proofErr w:type="spellStart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construcţiei</w:t>
            </w:r>
            <w:proofErr w:type="spellEnd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introducerea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unor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elemente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structu</w:t>
            </w:r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>rale</w:t>
            </w:r>
            <w:proofErr w:type="spellEnd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>/</w:t>
            </w:r>
            <w:proofErr w:type="spellStart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>nestructurale</w:t>
            </w:r>
            <w:proofErr w:type="spellEnd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>suplimentare</w:t>
            </w:r>
            <w:proofErr w:type="spellEnd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introducerea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dispozitive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antiseismice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pentru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reducerea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răspunsului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seismic al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construcţiei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existente</w:t>
            </w:r>
            <w:proofErr w:type="spellEnd"/>
            <w:r w:rsidR="000514BB"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  <w:p w14:paraId="5F3D4250" w14:textId="79CE0B74" w:rsidR="00E709B6" w:rsidRPr="00305DAC" w:rsidRDefault="003A4246" w:rsidP="00FA38E2">
            <w:pPr>
              <w:pStyle w:val="ListParagraph"/>
              <w:numPr>
                <w:ilvl w:val="1"/>
                <w:numId w:val="22"/>
              </w:numPr>
              <w:spacing w:before="60" w:after="60"/>
              <w:jc w:val="both"/>
              <w:rPr>
                <w:rFonts w:ascii="Trebuchet MS" w:hAnsi="Trebuchet MS"/>
                <w:color w:val="008000"/>
                <w:sz w:val="20"/>
                <w:szCs w:val="20"/>
              </w:rPr>
            </w:pP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Descrierea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după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caz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a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altor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categorii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lucrări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in</w:t>
            </w:r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cluse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soluţia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tehnică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intervenţie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propusă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respectiv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hidroizolaţii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termoizolaţii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repararea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/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înlocuirea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instalaţiilor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/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echipamentelor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aferente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construcţiei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demontări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/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montări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debranşări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/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branşări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finisaje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la interior/exterior,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după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caz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îmbunătăţirea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terenului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fundare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precum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lucrări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strict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necesare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pentru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asigurarea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funcţionalităţii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construcţiei</w:t>
            </w:r>
            <w:proofErr w:type="spellEnd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AC38AB" w:rsidRPr="00305DAC">
              <w:rPr>
                <w:rFonts w:ascii="Trebuchet MS" w:hAnsi="Trebuchet MS"/>
                <w:color w:val="008000"/>
                <w:sz w:val="20"/>
                <w:szCs w:val="20"/>
              </w:rPr>
              <w:t>reabilitate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  <w:p w14:paraId="56D13CA0" w14:textId="77777777" w:rsidR="00B073B4" w:rsidRPr="00BC0885" w:rsidRDefault="001E5BE1" w:rsidP="004B2E1F">
            <w:pPr>
              <w:spacing w:after="0"/>
              <w:jc w:val="both"/>
              <w:rPr>
                <w:rFonts w:ascii="Trebuchet MS" w:hAnsi="Trebuchet MS"/>
                <w:i/>
                <w:sz w:val="16"/>
                <w:szCs w:val="20"/>
              </w:rPr>
            </w:pPr>
            <w:r w:rsidRPr="005C0FE5">
              <w:rPr>
                <w:rFonts w:ascii="Trebuchet MS" w:hAnsi="Trebuchet MS"/>
                <w:i/>
                <w:sz w:val="16"/>
                <w:szCs w:val="20"/>
              </w:rPr>
              <w:t>*3) -</w:t>
            </w:r>
            <w:proofErr w:type="spellStart"/>
            <w:r w:rsidRPr="005C0FE5">
              <w:rPr>
                <w:rFonts w:ascii="Trebuchet MS" w:hAnsi="Trebuchet MS"/>
                <w:i/>
                <w:sz w:val="16"/>
                <w:szCs w:val="20"/>
              </w:rPr>
              <w:t>nu</w:t>
            </w:r>
            <w:proofErr w:type="spellEnd"/>
            <w:r w:rsidRPr="005C0FE5">
              <w:rPr>
                <w:rFonts w:ascii="Trebuchet MS" w:hAnsi="Trebuchet MS"/>
                <w:i/>
                <w:sz w:val="16"/>
                <w:szCs w:val="20"/>
              </w:rPr>
              <w:t xml:space="preserve"> se </w:t>
            </w:r>
            <w:proofErr w:type="spellStart"/>
            <w:r w:rsidRPr="005C0FE5">
              <w:rPr>
                <w:rFonts w:ascii="Trebuchet MS" w:hAnsi="Trebuchet MS"/>
                <w:i/>
                <w:sz w:val="16"/>
                <w:szCs w:val="20"/>
              </w:rPr>
              <w:t>aplica</w:t>
            </w:r>
            <w:proofErr w:type="spellEnd"/>
            <w:r w:rsidRPr="005C0FE5">
              <w:rPr>
                <w:rFonts w:ascii="Trebuchet MS" w:hAnsi="Trebuchet MS"/>
                <w:i/>
                <w:sz w:val="16"/>
                <w:szCs w:val="20"/>
              </w:rPr>
              <w:t xml:space="preserve"> la POR 2014-2020</w:t>
            </w:r>
          </w:p>
          <w:p w14:paraId="12A7896A" w14:textId="15A37FAD" w:rsidR="004B2E1F" w:rsidRPr="00305DAC" w:rsidRDefault="004B2E1F" w:rsidP="004B2E1F">
            <w:pPr>
              <w:spacing w:after="0"/>
              <w:jc w:val="both"/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</w:pPr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*4)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studiile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diagnosticare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pot fi: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studii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identificare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a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alcătuirilor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constructive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ce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utilizează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substanţe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nocive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,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studii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specifice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pentru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monumente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istorice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,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pentru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monumente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de for public,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situri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arheologice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,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analiza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compatibilităţii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conformării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spaţiale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a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clădirii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existente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cu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normele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specifice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funcţiunii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şi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a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măsurii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în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care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aceasta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răspunde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cerinţelor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calitate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,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studiu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peisagistic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sau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studii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,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stabilite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prin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tema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 xml:space="preserve"> de </w:t>
            </w:r>
            <w:proofErr w:type="spellStart"/>
            <w:r w:rsidRPr="00BC0885">
              <w:rPr>
                <w:rFonts w:ascii="Trebuchet MS" w:hAnsi="Trebuchet MS"/>
                <w:i/>
                <w:sz w:val="16"/>
                <w:szCs w:val="20"/>
              </w:rPr>
              <w:t>proiectare</w:t>
            </w:r>
            <w:proofErr w:type="spellEnd"/>
            <w:r w:rsidRPr="00BC0885">
              <w:rPr>
                <w:rFonts w:ascii="Trebuchet MS" w:hAnsi="Trebuchet MS"/>
                <w:i/>
                <w:sz w:val="16"/>
                <w:szCs w:val="20"/>
              </w:rPr>
              <w:t>.</w:t>
            </w:r>
          </w:p>
        </w:tc>
        <w:tc>
          <w:tcPr>
            <w:tcW w:w="425" w:type="dxa"/>
          </w:tcPr>
          <w:p w14:paraId="404F566A" w14:textId="77777777" w:rsidR="00FF22DC" w:rsidRPr="00305DAC" w:rsidRDefault="00FF22D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3EB2EF1C" w14:textId="77777777" w:rsidR="00FF22DC" w:rsidRPr="00305DAC" w:rsidRDefault="00FF22D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718BCD66" w14:textId="77777777" w:rsidR="00FF22DC" w:rsidRPr="00305DAC" w:rsidRDefault="00FF22D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1B53C628" w14:textId="77777777" w:rsidR="00FF22DC" w:rsidRPr="006519B8" w:rsidRDefault="00FF22D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305DAC" w14:paraId="5746EEB8" w14:textId="77777777" w:rsidTr="005147BD">
        <w:trPr>
          <w:trHeight w:val="52"/>
        </w:trPr>
        <w:tc>
          <w:tcPr>
            <w:tcW w:w="568" w:type="dxa"/>
          </w:tcPr>
          <w:p w14:paraId="507D8A65" w14:textId="1E14057E" w:rsidR="00203482" w:rsidRPr="006519B8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114E7B5F" w14:textId="1AAC452C" w:rsidR="00AD4333" w:rsidRPr="008F367F" w:rsidRDefault="00E56798" w:rsidP="008F367F">
            <w:pPr>
              <w:spacing w:before="60" w:after="60"/>
              <w:jc w:val="both"/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E</w:t>
            </w:r>
            <w:r w:rsidR="00144738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ste prezentata </w:t>
            </w:r>
            <w:r w:rsidR="00144738"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analiza fiecarui scenariu/optiuni tehnico-economice propuse</w:t>
            </w:r>
            <w:r w:rsidR="00144738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</w:t>
            </w:r>
            <w:r w:rsidR="00CF4538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4, sectiunea A </w:t>
            </w:r>
            <w:r w:rsidR="00CF4538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CF4538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FD07F0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CF4538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5C0FE5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? </w:t>
            </w:r>
            <w:r w:rsidR="005C0FE5" w:rsidRPr="008F367F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La acestea sunt adaugate</w:t>
            </w:r>
            <w:r w:rsidR="00E07F46" w:rsidRPr="00305DAC"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  <w:t xml:space="preserve"> </w:t>
            </w:r>
            <w:r w:rsidR="00F57A30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informatiile </w:t>
            </w:r>
            <w:r w:rsidR="005E11B4" w:rsidRPr="00305DAC">
              <w:rPr>
                <w:rFonts w:ascii="Trebuchet MS" w:hAnsi="Trebuchet MS" w:cs="Arial"/>
                <w:color w:val="008000"/>
                <w:sz w:val="20"/>
                <w:szCs w:val="20"/>
                <w:u w:val="single"/>
                <w:lang w:val="ro-RO"/>
              </w:rPr>
              <w:t>aplicabile</w:t>
            </w:r>
            <w:r w:rsidR="00F57A30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</w:t>
            </w:r>
            <w:r w:rsidR="005E11B4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din capitolele 5.5 si 5.6, sectiunea A </w:t>
            </w:r>
            <w:r w:rsidR="005E11B4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Piese scrise,</w:t>
            </w:r>
            <w:r w:rsidR="005E11B4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cadrul Anexei 5 </w:t>
            </w:r>
            <w:r w:rsidR="005E11B4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Documentatia de avizare a lucrarilor de interventie,</w:t>
            </w:r>
            <w:r w:rsidR="005E11B4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la HG 907/2016</w:t>
            </w:r>
            <w:r w:rsidR="008F367F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?</w:t>
            </w:r>
          </w:p>
        </w:tc>
        <w:tc>
          <w:tcPr>
            <w:tcW w:w="425" w:type="dxa"/>
          </w:tcPr>
          <w:p w14:paraId="0ADFA596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40E01634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6FC090E5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59F1466C" w14:textId="77777777" w:rsidR="00203482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  <w:p w14:paraId="18277F78" w14:textId="77777777" w:rsidR="00AD7B81" w:rsidRDefault="00AD7B81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  <w:p w14:paraId="3E51D717" w14:textId="77777777" w:rsidR="00AD7B81" w:rsidRDefault="00AD7B81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  <w:p w14:paraId="64B5658B" w14:textId="77777777" w:rsidR="00AD7B81" w:rsidRDefault="00AD7B81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  <w:p w14:paraId="1E057DAF" w14:textId="77777777" w:rsidR="00AD7B81" w:rsidRDefault="00AD7B81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  <w:p w14:paraId="49839062" w14:textId="264D77A6" w:rsidR="00AD7B81" w:rsidRPr="00AD7B81" w:rsidRDefault="00AD7B81" w:rsidP="00AD7B81">
            <w:pPr>
              <w:spacing w:before="60" w:after="60"/>
              <w:rPr>
                <w:rFonts w:ascii="Trebuchet MS" w:hAnsi="Trebuchet MS" w:cs="Arial"/>
                <w:color w:val="FF0000"/>
                <w:sz w:val="16"/>
                <w:szCs w:val="16"/>
                <w:lang w:val="ro-RO"/>
              </w:rPr>
            </w:pPr>
          </w:p>
        </w:tc>
      </w:tr>
      <w:tr w:rsidR="00B63FC2" w:rsidRPr="00305DAC" w14:paraId="0B53F61F" w14:textId="77777777" w:rsidTr="005147BD">
        <w:trPr>
          <w:trHeight w:val="455"/>
        </w:trPr>
        <w:tc>
          <w:tcPr>
            <w:tcW w:w="568" w:type="dxa"/>
          </w:tcPr>
          <w:p w14:paraId="6DFC03DC" w14:textId="01238546" w:rsidR="00203482" w:rsidRPr="006519B8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7456889C" w14:textId="6DCB8275" w:rsidR="00CA7F1C" w:rsidRPr="00B719DB" w:rsidRDefault="00CA7F1C" w:rsidP="00B719DB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E</w:t>
            </w:r>
            <w:r w:rsidR="00864FD7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ste prezentat </w:t>
            </w:r>
            <w:r w:rsidR="00864FD7"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scenariul/optiunea tehnico-economica optim(a) recomandat(a)</w:t>
            </w:r>
            <w:r w:rsidR="00864FD7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,</w:t>
            </w:r>
            <w:r w:rsidR="00E42C3F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conform precizarilor din capitolul 5, sectiunea A </w:t>
            </w:r>
            <w:r w:rsidR="00E42C3F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E42C3F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D55A9C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E42C3F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 </w:t>
            </w:r>
            <w:r w:rsidR="00E42C3F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la HG 907/2016</w:t>
            </w:r>
            <w:r w:rsidR="00956BE1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  <w:r w:rsidR="00D55A9C" w:rsidRPr="00305DAC"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  <w:t xml:space="preserve"> </w:t>
            </w:r>
            <w:r w:rsidR="00956BE1" w:rsidRPr="00E7676E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La acestea sunt adaugate</w:t>
            </w:r>
            <w:r w:rsidR="00D55A9C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informatiile </w:t>
            </w:r>
            <w:r w:rsidR="00D55A9C" w:rsidRPr="00305DAC">
              <w:rPr>
                <w:rFonts w:ascii="Trebuchet MS" w:hAnsi="Trebuchet MS" w:cs="Arial"/>
                <w:color w:val="008000"/>
                <w:sz w:val="20"/>
                <w:szCs w:val="20"/>
                <w:u w:val="single"/>
                <w:lang w:val="ro-RO"/>
              </w:rPr>
              <w:t>aplicabile</w:t>
            </w:r>
            <w:r w:rsidR="00D55A9C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capitolul 6, sectiunea A </w:t>
            </w:r>
            <w:r w:rsidR="00D55A9C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Piese scrise,</w:t>
            </w:r>
            <w:r w:rsidR="00D55A9C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cadrul Anexei 5 </w:t>
            </w:r>
            <w:r w:rsidR="00D55A9C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Documentatia de avizare a lucrarilor de interventie,</w:t>
            </w:r>
            <w:r w:rsidR="00D55A9C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la HG 907/2016)</w:t>
            </w:r>
            <w:r w:rsidR="00B719DB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?</w:t>
            </w:r>
          </w:p>
        </w:tc>
        <w:tc>
          <w:tcPr>
            <w:tcW w:w="425" w:type="dxa"/>
          </w:tcPr>
          <w:p w14:paraId="36C3BE63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0E6B9D3B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517B9BED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0E19B57B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7E5ECE" w:rsidRPr="00305DAC" w14:paraId="42C3E98F" w14:textId="77777777" w:rsidTr="005147BD">
        <w:trPr>
          <w:trHeight w:val="89"/>
        </w:trPr>
        <w:tc>
          <w:tcPr>
            <w:tcW w:w="568" w:type="dxa"/>
          </w:tcPr>
          <w:p w14:paraId="2758BFE8" w14:textId="4ABC8161" w:rsidR="007E5ECE" w:rsidRPr="006519B8" w:rsidRDefault="007E5ECE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12C6FB47" w14:textId="09B63B2F" w:rsidR="007E5ECE" w:rsidRPr="00305DAC" w:rsidRDefault="007E5ECE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Există şi se respectă structura capitolului: </w:t>
            </w:r>
            <w:r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Urbanism, acorduri si avize conforme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conform precizarilor din capitolul 6, sectiunea A </w:t>
            </w:r>
            <w:r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Anexei 4 </w:t>
            </w:r>
            <w:r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Studiul de Fezabilitate, 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la HG 907/2016</w:t>
            </w:r>
            <w:r w:rsidRPr="00305DAC"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completat cu</w:t>
            </w:r>
            <w:r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informatiile </w:t>
            </w:r>
            <w:r w:rsidRPr="00305DAC">
              <w:rPr>
                <w:rFonts w:ascii="Trebuchet MS" w:hAnsi="Trebuchet MS" w:cs="Arial"/>
                <w:color w:val="008000"/>
                <w:sz w:val="20"/>
                <w:szCs w:val="20"/>
                <w:u w:val="single"/>
                <w:lang w:val="ro-RO"/>
              </w:rPr>
              <w:t>aplicabile</w:t>
            </w:r>
            <w:r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capitolul 7, sectiunea A </w:t>
            </w:r>
            <w:r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Piese scrise,</w:t>
            </w:r>
            <w:r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cadrul Anexei 5 </w:t>
            </w:r>
            <w:r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Documentatia de avizare a lucrarilor de interventie,</w:t>
            </w:r>
            <w:r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la HG 907/2016),</w:t>
            </w:r>
            <w:r w:rsidRPr="00305DAC"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  <w:t xml:space="preserve"> 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fiind prezentate urmatoarele documente:</w:t>
            </w:r>
          </w:p>
          <w:p w14:paraId="48683F91" w14:textId="2CA4EEBC" w:rsidR="007E5ECE" w:rsidRPr="00305DAC" w:rsidRDefault="007E5ECE" w:rsidP="002F3816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lastRenderedPageBreak/>
              <w:t>Certificatul de urbanism emis în vederea obţinerii autorizaţiei de construire?</w:t>
            </w:r>
          </w:p>
          <w:p w14:paraId="625B66BB" w14:textId="4E676FB2" w:rsidR="007E5ECE" w:rsidRPr="00305DAC" w:rsidRDefault="007E5ECE" w:rsidP="002F3816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Extras de carte funciară, cu excepţia cazurilor speciale, expres prevăzute de lege?</w:t>
            </w:r>
          </w:p>
          <w:p w14:paraId="359B7A38" w14:textId="77777777" w:rsidR="005147BD" w:rsidRDefault="005147BD" w:rsidP="005147BD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977949">
              <w:rPr>
                <w:rFonts w:ascii="Trebuchet MS" w:hAnsi="Trebuchet MS" w:cs="Arial"/>
                <w:i/>
                <w:sz w:val="20"/>
                <w:szCs w:val="20"/>
                <w:highlight w:val="green"/>
                <w:lang w:val="ro-RO"/>
              </w:rPr>
              <w:t>Pentru proiectele care care în conformitate cu etapa de evaluare iniţială efectuată de către autoritatea competentă pentru protecţia mediului vor face obiectul procedurii de evaluare a impactului asupra mediului</w:t>
            </w:r>
            <w:r w:rsidRPr="00977949">
              <w:rPr>
                <w:rFonts w:ascii="Trebuchet MS" w:hAnsi="Trebuchet MS" w:cs="Arial"/>
                <w:sz w:val="20"/>
                <w:szCs w:val="20"/>
                <w:lang w:val="ro-RO"/>
              </w:rPr>
              <w:t>: Actul administrativ al autorităţii competente pentru protecţia mediului, măsuri de diminuare a impactului, măsuri de compensare, modalitatea de integrare a prevederilor acordului de mediu în documentaţia tehnico-economică?</w:t>
            </w:r>
          </w:p>
          <w:p w14:paraId="28AC73F0" w14:textId="77777777" w:rsidR="005147BD" w:rsidRPr="00977949" w:rsidRDefault="005147BD" w:rsidP="005147BD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977949">
              <w:rPr>
                <w:rFonts w:ascii="Trebuchet MS" w:hAnsi="Trebuchet MS" w:cs="Arial"/>
                <w:i/>
                <w:sz w:val="20"/>
                <w:szCs w:val="20"/>
                <w:highlight w:val="green"/>
                <w:lang w:val="ro-RO"/>
              </w:rPr>
              <w:t xml:space="preserve">Pentru proiectele care care în conformitate cu etapa de evaluare iniţială efectuată de către autoritatea competentă pentru protecţia mediului </w:t>
            </w:r>
            <w:r w:rsidRPr="00977949">
              <w:rPr>
                <w:rFonts w:ascii="Trebuchet MS" w:hAnsi="Trebuchet MS" w:cs="Arial"/>
                <w:b/>
                <w:i/>
                <w:sz w:val="20"/>
                <w:szCs w:val="20"/>
                <w:highlight w:val="green"/>
                <w:lang w:val="ro-RO"/>
              </w:rPr>
              <w:t>NU</w:t>
            </w:r>
            <w:r w:rsidRPr="00977949">
              <w:rPr>
                <w:rFonts w:ascii="Trebuchet MS" w:hAnsi="Trebuchet MS" w:cs="Arial"/>
                <w:i/>
                <w:sz w:val="20"/>
                <w:szCs w:val="20"/>
                <w:highlight w:val="green"/>
                <w:lang w:val="ro-RO"/>
              </w:rPr>
              <w:t xml:space="preserve"> vor face obiectul procedurii de evaluare a impactului asupra mediului</w:t>
            </w: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: </w:t>
            </w:r>
            <w:r w:rsidRPr="00977949">
              <w:rPr>
                <w:rFonts w:ascii="Trebuchet MS" w:hAnsi="Trebuchet MS" w:cs="Arial"/>
                <w:sz w:val="20"/>
                <w:szCs w:val="20"/>
                <w:lang w:val="ro-RO"/>
              </w:rPr>
              <w:t>Punctul de vedere al autorităţii competente pentru protecţia mediului</w:t>
            </w: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58C13001" w14:textId="172F3182" w:rsidR="007E5ECE" w:rsidRPr="005147BD" w:rsidRDefault="007E5ECE" w:rsidP="002F3816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5147BD">
              <w:rPr>
                <w:rFonts w:ascii="Trebuchet MS" w:hAnsi="Trebuchet MS" w:cs="Arial"/>
                <w:sz w:val="20"/>
                <w:szCs w:val="20"/>
                <w:lang w:val="ro-RO"/>
              </w:rPr>
              <w:t>Avize conforme privind asigurarea utilităţilor?</w:t>
            </w:r>
          </w:p>
          <w:p w14:paraId="065B83C3" w14:textId="088AFEB4" w:rsidR="007E5ECE" w:rsidRPr="005147BD" w:rsidRDefault="007E5ECE" w:rsidP="002F3816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5147BD">
              <w:rPr>
                <w:rFonts w:ascii="Trebuchet MS" w:hAnsi="Trebuchet MS" w:cs="Arial"/>
                <w:sz w:val="20"/>
                <w:szCs w:val="20"/>
                <w:lang w:val="ro-RO"/>
              </w:rPr>
              <w:t>Studiu topografic, vizat de către Oficiul de Cadastru şi Publicitate Imobiliară?</w:t>
            </w:r>
          </w:p>
          <w:p w14:paraId="2703DFAC" w14:textId="7C988DBA" w:rsidR="007E5ECE" w:rsidRPr="007342FE" w:rsidRDefault="007E5ECE" w:rsidP="007342FE">
            <w:pPr>
              <w:pStyle w:val="ListParagraph"/>
              <w:numPr>
                <w:ilvl w:val="0"/>
                <w:numId w:val="29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  <w:lang w:val="ro-RO"/>
              </w:rPr>
            </w:pPr>
            <w:r w:rsidRPr="005147BD">
              <w:rPr>
                <w:rFonts w:ascii="Trebuchet MS" w:hAnsi="Trebuchet MS" w:cs="Arial"/>
                <w:sz w:val="20"/>
                <w:szCs w:val="20"/>
                <w:lang w:val="ro-RO"/>
              </w:rPr>
              <w:t>Avize, acorduri şi studii specifice, după caz, în funcţie de specificul obiectivului de investiţii şi care pot condiţiona soluţiile tehnice?</w:t>
            </w:r>
          </w:p>
        </w:tc>
        <w:tc>
          <w:tcPr>
            <w:tcW w:w="425" w:type="dxa"/>
          </w:tcPr>
          <w:p w14:paraId="5AA89BD4" w14:textId="77777777" w:rsidR="007E5ECE" w:rsidRPr="00305DAC" w:rsidRDefault="007E5ECE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116F05C3" w14:textId="77777777" w:rsidR="007E5ECE" w:rsidRPr="00305DAC" w:rsidRDefault="007E5ECE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6B3CB2F9" w14:textId="77777777" w:rsidR="007E5ECE" w:rsidRPr="00305DAC" w:rsidRDefault="007E5ECE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12AAEFF3" w14:textId="0500DA41" w:rsidR="007E5ECE" w:rsidRPr="006519B8" w:rsidRDefault="007E5ECE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305DAC" w14:paraId="7FFE43B0" w14:textId="77777777" w:rsidTr="005147BD">
        <w:trPr>
          <w:trHeight w:val="593"/>
        </w:trPr>
        <w:tc>
          <w:tcPr>
            <w:tcW w:w="568" w:type="dxa"/>
          </w:tcPr>
          <w:p w14:paraId="70E3FA33" w14:textId="3CBC53DC" w:rsidR="00203482" w:rsidRPr="006519B8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1AF012DF" w14:textId="77777777" w:rsidR="006113D2" w:rsidRPr="00305DAC" w:rsidRDefault="00400A76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S</w:t>
            </w:r>
            <w:r w:rsidR="00650444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unt</w:t>
            </w:r>
            <w:r w:rsidR="001B4692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prezentat</w:t>
            </w:r>
            <w:r w:rsidR="00650444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e</w:t>
            </w:r>
            <w:r w:rsidR="001B4692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  <w:r w:rsidR="00391B24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informatii referitoare la</w:t>
            </w:r>
            <w:r w:rsidR="006113D2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:</w:t>
            </w:r>
          </w:p>
          <w:p w14:paraId="527CD6BF" w14:textId="552372E4" w:rsidR="00650444" w:rsidRPr="00305DAC" w:rsidRDefault="00400A76" w:rsidP="006113D2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implementarea investitiei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, conform precizarilor din capitolul 7, sectiunea A </w:t>
            </w:r>
            <w:r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</w:t>
            </w:r>
            <w:r w:rsidR="006113D2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, avand detaliate</w:t>
            </w:r>
            <w:r w:rsidR="00650444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:</w:t>
            </w:r>
          </w:p>
          <w:p w14:paraId="770F3F5A" w14:textId="587251D2" w:rsidR="001B4692" w:rsidRPr="00305DAC" w:rsidRDefault="001B4692" w:rsidP="006113D2">
            <w:pPr>
              <w:pStyle w:val="ListParagraph"/>
              <w:numPr>
                <w:ilvl w:val="0"/>
                <w:numId w:val="31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informatii despre entitatea responsabila cu implementarea investitiei</w:t>
            </w:r>
            <w:r w:rsidR="006113D2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1FC8CB45" w14:textId="728B671D" w:rsidR="001B4692" w:rsidRPr="00305DAC" w:rsidRDefault="001B4692" w:rsidP="006113D2">
            <w:pPr>
              <w:pStyle w:val="ListParagraph"/>
              <w:numPr>
                <w:ilvl w:val="0"/>
                <w:numId w:val="31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strategia de implementare</w:t>
            </w:r>
            <w:r w:rsidR="00404944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, cuprinzând: durata de implementare a obiectivului de investiţii (în luni calendaristice), durata de execuţie, graficul de implementare a investiţiei, eşalonarea investiţiei pe ani, resurse necesare</w:t>
            </w:r>
            <w:r w:rsidR="006113D2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074BB69C" w14:textId="5517E0DC" w:rsidR="001B4692" w:rsidRPr="00305DAC" w:rsidRDefault="001B4692" w:rsidP="006113D2">
            <w:pPr>
              <w:pStyle w:val="ListParagraph"/>
              <w:numPr>
                <w:ilvl w:val="0"/>
                <w:numId w:val="31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strategia de exploatare/operare si intretinere</w:t>
            </w:r>
            <w:r w:rsidR="006113D2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2079F210" w14:textId="6013079C" w:rsidR="001B4692" w:rsidRPr="00305DAC" w:rsidRDefault="001B4692" w:rsidP="006113D2">
            <w:pPr>
              <w:pStyle w:val="ListParagraph"/>
              <w:numPr>
                <w:ilvl w:val="0"/>
                <w:numId w:val="31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recomandari privind asigurarea capacitatii manageriale si institutionale</w:t>
            </w:r>
            <w:r w:rsidR="006113D2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768CA3FA" w14:textId="080AE536" w:rsidR="00650444" w:rsidRPr="00305DAC" w:rsidRDefault="00650444" w:rsidP="006113D2">
            <w:pPr>
              <w:pStyle w:val="ListParagraph"/>
              <w:numPr>
                <w:ilvl w:val="0"/>
                <w:numId w:val="30"/>
              </w:numPr>
              <w:spacing w:before="60" w:after="60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concluzii si recomandari</w:t>
            </w:r>
            <w:r w:rsidR="006113D2"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, </w:t>
            </w:r>
            <w:r w:rsidR="006113D2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conform precizarilor din capitolul 8, sectiunea A </w:t>
            </w:r>
            <w:r w:rsidR="006113D2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scrise,</w:t>
            </w:r>
            <w:r w:rsidR="006113D2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6113D2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907/2016?</w:t>
            </w:r>
          </w:p>
        </w:tc>
        <w:tc>
          <w:tcPr>
            <w:tcW w:w="425" w:type="dxa"/>
          </w:tcPr>
          <w:p w14:paraId="0C7B9FCA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7DADC67F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0EA4E63C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67213515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305DAC" w14:paraId="2A19E1A9" w14:textId="77777777" w:rsidTr="005147BD">
        <w:trPr>
          <w:trHeight w:val="455"/>
        </w:trPr>
        <w:tc>
          <w:tcPr>
            <w:tcW w:w="568" w:type="dxa"/>
            <w:shd w:val="clear" w:color="auto" w:fill="F2F2F2" w:themeFill="background1" w:themeFillShade="F2"/>
          </w:tcPr>
          <w:p w14:paraId="0A447FF7" w14:textId="272E1ACB" w:rsidR="00203482" w:rsidRPr="006519B8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14:paraId="283F618C" w14:textId="415E70ED" w:rsidR="006173E3" w:rsidRPr="00305DAC" w:rsidRDefault="00203482" w:rsidP="006173E3">
            <w:pPr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Devizul General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este elaborat conform legislației în vigoare</w:t>
            </w:r>
            <w:r w:rsidR="006173E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: HG 907/2016 </w:t>
            </w:r>
            <w:r w:rsidR="006173E3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privind etapele de elaborare şi conţinutul-cadru al documentaţiilor tehnico-economice aferente obiectivelor/proiectelor de investiţii finanţate din fonduri publice,</w:t>
            </w:r>
            <w:r w:rsidR="006173E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sectiunea a 5-a </w:t>
            </w:r>
            <w:r w:rsidR="006173E3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Devizul general si devizul pe obiect, </w:t>
            </w:r>
            <w:r w:rsidR="006173E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inclusiv conform Metodologiei prezentate in Anexa 6 la HG 907/2016:</w:t>
            </w:r>
          </w:p>
          <w:p w14:paraId="228E07A9" w14:textId="77777777" w:rsidR="006173E3" w:rsidRPr="00305DAC" w:rsidRDefault="006173E3" w:rsidP="00031B37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ind w:left="743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respecta modelul cadru prezentat în anexa 7 la HG 907/2016? </w:t>
            </w:r>
          </w:p>
          <w:p w14:paraId="00EDDB8F" w14:textId="07A67A3A" w:rsidR="00203482" w:rsidRPr="00305DAC" w:rsidRDefault="006173E3" w:rsidP="00031B37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ind w:left="743"/>
              <w:contextualSpacing w:val="0"/>
              <w:jc w:val="both"/>
              <w:rPr>
                <w:rFonts w:ascii="Trebuchet MS" w:hAnsi="Trebuchet MS" w:cs="Arial"/>
                <w:color w:val="0000FF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conține costuri aferente tuturor intervențiilor cuprinse în SF?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00CB299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422C7385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3E5895C0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6775B7D2" w14:textId="2DD73632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C27F61" w:rsidRPr="00305DAC" w14:paraId="65E1FD57" w14:textId="77777777" w:rsidTr="005147BD">
        <w:trPr>
          <w:trHeight w:val="455"/>
        </w:trPr>
        <w:tc>
          <w:tcPr>
            <w:tcW w:w="568" w:type="dxa"/>
            <w:shd w:val="clear" w:color="auto" w:fill="F2F2F2" w:themeFill="background1" w:themeFillShade="F2"/>
          </w:tcPr>
          <w:p w14:paraId="0E9A006E" w14:textId="77777777" w:rsidR="00C27F61" w:rsidRPr="006519B8" w:rsidRDefault="00C27F61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14:paraId="450F2CBE" w14:textId="6234CC8F" w:rsidR="00C27F61" w:rsidRPr="00305DAC" w:rsidRDefault="004A25BB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Devizele pe Obiect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sunt întocmite conform pe modelul din anexa 8 la HG 907/2016?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2344904" w14:textId="77777777" w:rsidR="00C27F61" w:rsidRPr="00305DAC" w:rsidRDefault="00C27F61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5AE2100B" w14:textId="77777777" w:rsidR="00C27F61" w:rsidRPr="00305DAC" w:rsidRDefault="00C27F61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D8E5DEC" w14:textId="77777777" w:rsidR="00C27F61" w:rsidRPr="00305DAC" w:rsidRDefault="00C27F61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49B5FE1A" w14:textId="77777777" w:rsidR="00C27F61" w:rsidRPr="006519B8" w:rsidRDefault="00C27F61" w:rsidP="007E78C8">
            <w:pPr>
              <w:spacing w:before="60" w:after="60"/>
              <w:rPr>
                <w:rFonts w:ascii="Trebuchet MS" w:hAnsi="Trebuchet MS" w:cs="Arial"/>
                <w:color w:val="FF0000"/>
                <w:sz w:val="16"/>
                <w:szCs w:val="16"/>
                <w:lang w:val="ro-RO"/>
              </w:rPr>
            </w:pPr>
          </w:p>
        </w:tc>
      </w:tr>
      <w:tr w:rsidR="00B63FC2" w:rsidRPr="00305DAC" w14:paraId="62E8AEEF" w14:textId="77777777" w:rsidTr="005147BD">
        <w:trPr>
          <w:trHeight w:val="85"/>
        </w:trPr>
        <w:tc>
          <w:tcPr>
            <w:tcW w:w="568" w:type="dxa"/>
            <w:shd w:val="clear" w:color="auto" w:fill="F2F2F2" w:themeFill="background1" w:themeFillShade="F2"/>
          </w:tcPr>
          <w:p w14:paraId="3DF2D93A" w14:textId="2EC6B38A" w:rsidR="00203482" w:rsidRPr="006519B8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14:paraId="28844ED4" w14:textId="6D9CE8FC" w:rsidR="00203482" w:rsidRPr="00305DAC" w:rsidRDefault="00203482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Există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305DAC">
              <w:rPr>
                <w:rFonts w:ascii="Trebuchet MS" w:hAnsi="Trebuchet MS" w:cs="Arial"/>
                <w:b/>
                <w:sz w:val="20"/>
                <w:szCs w:val="20"/>
              </w:rPr>
              <w:t>piesele</w:t>
            </w:r>
            <w:proofErr w:type="spellEnd"/>
            <w:r w:rsidR="00CA6FFE" w:rsidRPr="00305D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="00CA6FFE" w:rsidRPr="00305DAC">
              <w:rPr>
                <w:rFonts w:ascii="Trebuchet MS" w:hAnsi="Trebuchet MS" w:cs="Arial"/>
                <w:b/>
                <w:sz w:val="20"/>
                <w:szCs w:val="20"/>
              </w:rPr>
              <w:t>desenate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prezentate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scara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relevanta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in </w:t>
            </w:r>
            <w:proofErr w:type="spellStart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raport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cu </w:t>
            </w:r>
            <w:proofErr w:type="spellStart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caracteristicile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obiectivului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investitii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toate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obiectele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investiți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si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toate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specialitățile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6D0DCCD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45B390BE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14C4B500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59606AA9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305DAC" w14:paraId="44A401F8" w14:textId="77777777" w:rsidTr="005147BD">
        <w:trPr>
          <w:trHeight w:val="163"/>
        </w:trPr>
        <w:tc>
          <w:tcPr>
            <w:tcW w:w="568" w:type="dxa"/>
          </w:tcPr>
          <w:p w14:paraId="788FC76B" w14:textId="17E28E27" w:rsidR="00203482" w:rsidRPr="006519B8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43E5CAC0" w14:textId="35F7F9D5" w:rsidR="00EF04EC" w:rsidRPr="00305DAC" w:rsidRDefault="00203482" w:rsidP="007E78C8">
            <w:p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bookmarkStart w:id="0" w:name="do|ax3|ca6|pt1"/>
            <w:bookmarkEnd w:id="0"/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Există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planşe</w:t>
            </w:r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>le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EF04EC" w:rsidRPr="00305DAC">
              <w:rPr>
                <w:rFonts w:ascii="Trebuchet MS" w:hAnsi="Trebuchet MS" w:cs="Arial"/>
                <w:sz w:val="20"/>
                <w:szCs w:val="20"/>
              </w:rPr>
              <w:t>mentionate</w:t>
            </w:r>
            <w:proofErr w:type="spellEnd"/>
            <w:r w:rsidR="00CA6FFE"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F04EC" w:rsidRPr="00305DAC">
              <w:rPr>
                <w:rFonts w:ascii="Trebuchet MS" w:hAnsi="Trebuchet MS" w:cs="Arial"/>
                <w:sz w:val="20"/>
                <w:szCs w:val="20"/>
              </w:rPr>
              <w:t xml:space="preserve">la </w:t>
            </w:r>
            <w:r w:rsidR="00EF04EC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sectiunea B </w:t>
            </w:r>
            <w:r w:rsidR="00EF04EC"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Piese desenate,</w:t>
            </w:r>
            <w:r w:rsidR="00EF04EC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din cadrul </w:t>
            </w:r>
            <w:r w:rsidR="00D941C3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Anexei 4 </w:t>
            </w:r>
            <w:r w:rsidR="00D941C3" w:rsidRPr="00031B3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Studiul de Fezabilitate</w:t>
            </w:r>
            <w:r w:rsidR="00031B37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,</w:t>
            </w:r>
            <w:r w:rsidR="00EF04EC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la HG 907/2016:</w:t>
            </w:r>
          </w:p>
          <w:p w14:paraId="354D5684" w14:textId="22A173F4" w:rsidR="005A2331" w:rsidRPr="00305DAC" w:rsidRDefault="005A2331" w:rsidP="00EF04EC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plan de amplasare în zonă</w:t>
            </w:r>
            <w:r w:rsidR="00305DAC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0CA4DD1E" w14:textId="26EA0DBE" w:rsidR="005A2331" w:rsidRPr="00305DAC" w:rsidRDefault="005A2331" w:rsidP="00EF04EC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plan de situatie</w:t>
            </w:r>
            <w:r w:rsidR="00305DAC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2A1FF2D0" w14:textId="7C1DEB0A" w:rsidR="005A2331" w:rsidRPr="00305DAC" w:rsidRDefault="005A2331" w:rsidP="00EF04EC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planuri generale, faţade şi secţiuni caracteristice de arhitectură cotate, scheme de principiu pentru rezistenţă şi instalaţii, volumetrii, scheme funcţionale, izometrice sau planuri specifice, după caz</w:t>
            </w:r>
            <w:r w:rsidR="00305DAC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  <w:p w14:paraId="3EE246F6" w14:textId="22CEE79B" w:rsidR="005A2331" w:rsidRPr="00305DAC" w:rsidRDefault="005A2331" w:rsidP="00EF04EC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planuri generale, profile longitudinale şi transversale caracteristice, cotate, planuri specifice, după caz</w:t>
            </w:r>
            <w:r w:rsidR="00305DAC"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?</w:t>
            </w:r>
          </w:p>
        </w:tc>
        <w:tc>
          <w:tcPr>
            <w:tcW w:w="425" w:type="dxa"/>
          </w:tcPr>
          <w:p w14:paraId="09C92536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04A533EE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50C5E47D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52DB5DA2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693C13" w:rsidRPr="00305DAC" w14:paraId="5D3796C1" w14:textId="77777777" w:rsidTr="005147BD">
        <w:trPr>
          <w:trHeight w:val="163"/>
        </w:trPr>
        <w:tc>
          <w:tcPr>
            <w:tcW w:w="568" w:type="dxa"/>
          </w:tcPr>
          <w:p w14:paraId="58C9EE72" w14:textId="77777777" w:rsidR="00693C13" w:rsidRPr="006519B8" w:rsidRDefault="00693C13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7B947079" w14:textId="6357AE39" w:rsidR="00693C13" w:rsidRPr="00305DAC" w:rsidRDefault="00AD7B81" w:rsidP="00693C13">
            <w:pPr>
              <w:shd w:val="clear" w:color="auto" w:fill="FFFFFF"/>
              <w:spacing w:before="60" w:after="60"/>
              <w:jc w:val="both"/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 w:cs="Arial"/>
                <w:color w:val="008000"/>
                <w:sz w:val="20"/>
                <w:szCs w:val="20"/>
              </w:rPr>
              <w:t>E</w:t>
            </w:r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>xistă</w:t>
            </w:r>
            <w:proofErr w:type="spellEnd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>planşele</w:t>
            </w:r>
            <w:proofErr w:type="spellEnd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>relevante</w:t>
            </w:r>
            <w:proofErr w:type="spellEnd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>referitoare</w:t>
            </w:r>
            <w:proofErr w:type="spellEnd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 xml:space="preserve"> la </w:t>
            </w:r>
            <w:proofErr w:type="spellStart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>constructia</w:t>
            </w:r>
            <w:proofErr w:type="spellEnd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 xml:space="preserve"> </w:t>
            </w:r>
            <w:proofErr w:type="spellStart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>existentă</w:t>
            </w:r>
            <w:proofErr w:type="spellEnd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 xml:space="preserve">, </w:t>
            </w:r>
            <w:proofErr w:type="spellStart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>mentionate</w:t>
            </w:r>
            <w:proofErr w:type="spellEnd"/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</w:rPr>
              <w:t xml:space="preserve"> la </w:t>
            </w:r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sectiunea B </w:t>
            </w:r>
            <w:r w:rsidR="00693C13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Piese desenate,</w:t>
            </w:r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din cadrul </w:t>
            </w:r>
            <w:r w:rsidR="00C14270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Anexei 5 </w:t>
            </w:r>
            <w:r w:rsidR="00C14270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Documentatia de avizare a lucrarilor de interventie</w:t>
            </w:r>
            <w:r w:rsidR="00305DAC" w:rsidRPr="00305DAC">
              <w:rPr>
                <w:rFonts w:ascii="Trebuchet MS" w:hAnsi="Trebuchet MS" w:cs="Arial"/>
                <w:i/>
                <w:color w:val="008000"/>
                <w:sz w:val="20"/>
                <w:szCs w:val="20"/>
                <w:lang w:val="ro-RO"/>
              </w:rPr>
              <w:t>,</w:t>
            </w:r>
            <w:r w:rsidR="00693C13"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 xml:space="preserve"> la HG 907/2016:</w:t>
            </w:r>
          </w:p>
          <w:p w14:paraId="05C97A77" w14:textId="6DA2AD9C" w:rsidR="00693C13" w:rsidRPr="00305DAC" w:rsidRDefault="00693C13" w:rsidP="00693C1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rebuchet MS" w:hAnsi="Trebuchet MS"/>
                <w:color w:val="008000"/>
                <w:sz w:val="20"/>
                <w:szCs w:val="20"/>
              </w:rPr>
            </w:pPr>
            <w:proofErr w:type="gram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plan</w:t>
            </w:r>
            <w:proofErr w:type="gram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amplasare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zonă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  <w:p w14:paraId="1D6BCDE5" w14:textId="1CF5F0B2" w:rsidR="00693C13" w:rsidRPr="00305DAC" w:rsidRDefault="00693C13" w:rsidP="00693C1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rebuchet MS" w:hAnsi="Trebuchet MS"/>
                <w:color w:val="008000"/>
                <w:sz w:val="20"/>
                <w:szCs w:val="20"/>
              </w:rPr>
            </w:pPr>
            <w:proofErr w:type="gram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plan</w:t>
            </w:r>
            <w:proofErr w:type="gram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situaţie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  <w:p w14:paraId="0E89A993" w14:textId="333F4057" w:rsidR="00693C13" w:rsidRPr="00305DAC" w:rsidRDefault="00693C13" w:rsidP="00693C1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rebuchet MS" w:hAnsi="Trebuchet MS"/>
                <w:color w:val="008000"/>
                <w:sz w:val="20"/>
                <w:szCs w:val="20"/>
              </w:rPr>
            </w:pPr>
            <w:proofErr w:type="spellStart"/>
            <w:proofErr w:type="gram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releveu</w:t>
            </w:r>
            <w:proofErr w:type="spellEnd"/>
            <w:proofErr w:type="gram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arhitectură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după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caz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structura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instalaţii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-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planuri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secţiuni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faţade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cotate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  <w:p w14:paraId="55CD6999" w14:textId="3D8A758C" w:rsidR="00693C13" w:rsidRPr="00305DAC" w:rsidRDefault="00693C13" w:rsidP="00693C1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Trebuchet MS" w:hAnsi="Trebuchet MS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planşe</w:t>
            </w:r>
            <w:proofErr w:type="spellEnd"/>
            <w:proofErr w:type="gram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specifice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analiză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sinteză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cazul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intervenţiilor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monumente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istorice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şi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zonele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de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protecţie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aferente</w:t>
            </w:r>
            <w:proofErr w:type="spellEnd"/>
            <w:r w:rsidRPr="00305DAC">
              <w:rPr>
                <w:rFonts w:ascii="Trebuchet MS" w:hAnsi="Trebuchet MS"/>
                <w:color w:val="008000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4458F8C9" w14:textId="77777777" w:rsidR="00693C13" w:rsidRPr="00305DAC" w:rsidRDefault="00693C13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244D0792" w14:textId="77777777" w:rsidR="00693C13" w:rsidRPr="00305DAC" w:rsidRDefault="00693C13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3A2829A1" w14:textId="77777777" w:rsidR="00693C13" w:rsidRPr="00305DAC" w:rsidRDefault="00693C13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31D1EB2B" w14:textId="77777777" w:rsidR="00693C13" w:rsidRPr="006519B8" w:rsidRDefault="00693C13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305DAC" w14:paraId="0A420198" w14:textId="77777777" w:rsidTr="005147BD">
        <w:trPr>
          <w:trHeight w:val="310"/>
        </w:trPr>
        <w:tc>
          <w:tcPr>
            <w:tcW w:w="568" w:type="dxa"/>
          </w:tcPr>
          <w:p w14:paraId="17946CAB" w14:textId="61A00230" w:rsidR="00203482" w:rsidRPr="006519B8" w:rsidRDefault="00203482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3419913F" w14:textId="34DF078F" w:rsidR="00203482" w:rsidRPr="00D034BF" w:rsidRDefault="00606455" w:rsidP="00AF2167">
            <w:pPr>
              <w:shd w:val="clear" w:color="auto" w:fill="FFFFFF"/>
              <w:spacing w:before="60" w:after="6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D034BF">
              <w:rPr>
                <w:rFonts w:ascii="Trebuchet MS" w:hAnsi="Trebuchet MS" w:cs="Arial"/>
                <w:sz w:val="20"/>
                <w:szCs w:val="20"/>
                <w:lang w:val="ro-RO"/>
              </w:rPr>
              <w:t>Fiecare planşă din cadrul pieselor desenate este numerotata/codificata si prezintă un cartuş care contine informatiile solicitate conform prevederilor legale?</w:t>
            </w:r>
          </w:p>
        </w:tc>
        <w:tc>
          <w:tcPr>
            <w:tcW w:w="425" w:type="dxa"/>
          </w:tcPr>
          <w:p w14:paraId="53E5EF68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371E5A99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286760D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1B6B9BBA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305DAC" w14:paraId="132BB69A" w14:textId="77777777" w:rsidTr="005147BD">
        <w:trPr>
          <w:trHeight w:val="240"/>
        </w:trPr>
        <w:tc>
          <w:tcPr>
            <w:tcW w:w="568" w:type="dxa"/>
          </w:tcPr>
          <w:p w14:paraId="44320844" w14:textId="26051695" w:rsidR="0086420A" w:rsidRPr="006519B8" w:rsidRDefault="0086420A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6B31CB4B" w14:textId="3495DBAF" w:rsidR="00AF2167" w:rsidRPr="00F762BC" w:rsidRDefault="00AF2167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F762BC">
              <w:rPr>
                <w:rFonts w:ascii="Trebuchet MS" w:hAnsi="Trebuchet MS" w:cs="Arial"/>
                <w:sz w:val="20"/>
                <w:szCs w:val="20"/>
                <w:lang w:val="ro-RO"/>
              </w:rPr>
              <w:t>În cazul în care plansele au fost anexate la cererea de finantare în format scanat, dupa ce au fost semnate și ștampilate de elaborato</w:t>
            </w:r>
            <w:r w:rsidR="00400EA1" w:rsidRPr="00F762B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ri: este prezentă semnatura si </w:t>
            </w:r>
            <w:r w:rsidRPr="00F762BC">
              <w:rPr>
                <w:rFonts w:ascii="Trebuchet MS" w:hAnsi="Trebuchet MS" w:cs="Arial"/>
                <w:sz w:val="20"/>
                <w:szCs w:val="20"/>
                <w:lang w:val="ro-RO"/>
              </w:rPr>
              <w:t>stampila tuturor persoanelor nominalizate in cartus, în conformitate cu prevederile legale, inclusiv de:</w:t>
            </w:r>
          </w:p>
          <w:p w14:paraId="4AA92078" w14:textId="77777777" w:rsidR="00AF2167" w:rsidRPr="00F762BC" w:rsidRDefault="00AF2167" w:rsidP="00D25815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F762BC">
              <w:rPr>
                <w:rFonts w:ascii="Trebuchet MS" w:hAnsi="Trebuchet MS" w:cs="Arial"/>
                <w:sz w:val="20"/>
                <w:szCs w:val="20"/>
              </w:rPr>
              <w:t>proiectantul</w:t>
            </w:r>
            <w:proofErr w:type="spellEnd"/>
            <w:r w:rsidRPr="00F762BC">
              <w:rPr>
                <w:rFonts w:ascii="Trebuchet MS" w:hAnsi="Trebuchet MS" w:cs="Arial"/>
                <w:sz w:val="20"/>
                <w:szCs w:val="20"/>
              </w:rPr>
              <w:t xml:space="preserve"> general /  </w:t>
            </w:r>
            <w:proofErr w:type="spellStart"/>
            <w:r w:rsidRPr="00F762BC">
              <w:rPr>
                <w:rFonts w:ascii="Trebuchet MS" w:hAnsi="Trebuchet MS" w:cs="Arial"/>
                <w:sz w:val="20"/>
                <w:szCs w:val="20"/>
              </w:rPr>
              <w:t>şeful</w:t>
            </w:r>
            <w:proofErr w:type="spellEnd"/>
            <w:r w:rsidRPr="00F762BC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762BC">
              <w:rPr>
                <w:rFonts w:ascii="Trebuchet MS" w:hAnsi="Trebuchet MS" w:cs="Arial"/>
                <w:sz w:val="20"/>
                <w:szCs w:val="20"/>
              </w:rPr>
              <w:t>proiect</w:t>
            </w:r>
            <w:proofErr w:type="spellEnd"/>
            <w:r w:rsidRPr="00F762B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</w:t>
            </w:r>
          </w:p>
          <w:p w14:paraId="53792951" w14:textId="77777777" w:rsidR="00AF2167" w:rsidRPr="00F762BC" w:rsidRDefault="00AF2167" w:rsidP="00D25815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F762B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arhitect cu drept de semnatura, cu ștampila cu numar de inregistrare in tabloul national TNA, conform reglementări OAR </w:t>
            </w:r>
          </w:p>
          <w:p w14:paraId="6D843988" w14:textId="77777777" w:rsidR="00AF2167" w:rsidRPr="00F762BC" w:rsidRDefault="00AF2167" w:rsidP="00D25815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F762BC">
              <w:rPr>
                <w:rFonts w:ascii="Trebuchet MS" w:hAnsi="Trebuchet MS" w:cs="Arial"/>
                <w:sz w:val="20"/>
                <w:szCs w:val="20"/>
                <w:lang w:val="ro-RO"/>
              </w:rPr>
              <w:t>proiectantii de specialitate</w:t>
            </w:r>
          </w:p>
          <w:p w14:paraId="08DCE5C9" w14:textId="1D6811BC" w:rsidR="00400EA1" w:rsidRPr="00F762BC" w:rsidRDefault="00400EA1" w:rsidP="00D25815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F762BC">
              <w:rPr>
                <w:rFonts w:ascii="Trebuchet MS" w:hAnsi="Trebuchet MS" w:cs="Arial"/>
                <w:sz w:val="20"/>
                <w:szCs w:val="20"/>
                <w:lang w:val="ro-RO"/>
              </w:rPr>
              <w:t>expertul tehnic, unde este cazul</w:t>
            </w:r>
          </w:p>
          <w:p w14:paraId="4E73EB33" w14:textId="615E7C22" w:rsidR="00AF2167" w:rsidRPr="00F762BC" w:rsidRDefault="00AF2167" w:rsidP="00D25815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F762BC">
              <w:rPr>
                <w:rFonts w:ascii="Trebuchet MS" w:hAnsi="Trebuchet MS" w:cs="Arial"/>
                <w:sz w:val="20"/>
                <w:szCs w:val="20"/>
                <w:lang w:val="ro-RO"/>
              </w:rPr>
              <w:t>șeful de proiect complex, expert/specialist, in cazul monumentelor istorice?</w:t>
            </w:r>
          </w:p>
        </w:tc>
        <w:tc>
          <w:tcPr>
            <w:tcW w:w="425" w:type="dxa"/>
          </w:tcPr>
          <w:p w14:paraId="5012DCD7" w14:textId="77777777" w:rsidR="0086420A" w:rsidRPr="00F762BC" w:rsidRDefault="0086420A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7EAF11B9" w14:textId="77777777" w:rsidR="0086420A" w:rsidRPr="00F762BC" w:rsidRDefault="0086420A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D47DC72" w14:textId="77777777" w:rsidR="0086420A" w:rsidRPr="00F762BC" w:rsidRDefault="0086420A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68E0CD2A" w14:textId="77777777" w:rsidR="0086420A" w:rsidRPr="006519B8" w:rsidRDefault="0086420A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8837BC" w:rsidRPr="00305DAC" w14:paraId="6DE51811" w14:textId="77777777" w:rsidTr="005147BD">
        <w:trPr>
          <w:trHeight w:val="338"/>
        </w:trPr>
        <w:tc>
          <w:tcPr>
            <w:tcW w:w="568" w:type="dxa"/>
          </w:tcPr>
          <w:p w14:paraId="588256FA" w14:textId="77777777" w:rsidR="008837BC" w:rsidRPr="006519B8" w:rsidRDefault="008837BC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1B4F87C5" w14:textId="08D9388B" w:rsidR="008837BC" w:rsidRPr="00D034BF" w:rsidRDefault="008837BC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  <w:lang w:val="ro-RO"/>
              </w:rPr>
            </w:pPr>
            <w:r w:rsidRPr="00D034BF">
              <w:rPr>
                <w:rFonts w:ascii="Trebuchet MS" w:hAnsi="Trebuchet MS" w:cs="Arial"/>
                <w:sz w:val="20"/>
                <w:szCs w:val="20"/>
                <w:lang w:val="ro-RO"/>
              </w:rPr>
              <w:t>Sunt obținute avizele pentru devierile de rețele necesare de la proprietarii/operatorii lor, dacă este cazul?</w:t>
            </w:r>
          </w:p>
        </w:tc>
        <w:tc>
          <w:tcPr>
            <w:tcW w:w="425" w:type="dxa"/>
          </w:tcPr>
          <w:p w14:paraId="551846F7" w14:textId="77777777" w:rsidR="008837BC" w:rsidRPr="00305DAC" w:rsidRDefault="008837B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1F6746A0" w14:textId="77777777" w:rsidR="008837BC" w:rsidRPr="00305DAC" w:rsidRDefault="008837B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580D3A3F" w14:textId="77777777" w:rsidR="008837BC" w:rsidRPr="00305DAC" w:rsidRDefault="008837B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0E805FBA" w14:textId="77777777" w:rsidR="008837BC" w:rsidRPr="006519B8" w:rsidRDefault="008837BC" w:rsidP="00113FD3">
            <w:pPr>
              <w:spacing w:before="60" w:after="60"/>
              <w:rPr>
                <w:rFonts w:ascii="Trebuchet MS" w:hAnsi="Trebuchet MS" w:cs="Arial"/>
                <w:color w:val="FF0000"/>
                <w:sz w:val="16"/>
                <w:szCs w:val="16"/>
                <w:lang w:val="ro-RO"/>
              </w:rPr>
            </w:pPr>
          </w:p>
        </w:tc>
      </w:tr>
      <w:tr w:rsidR="00F704DF" w:rsidRPr="00305DAC" w14:paraId="180F65E7" w14:textId="77777777" w:rsidTr="005147BD">
        <w:trPr>
          <w:trHeight w:val="338"/>
        </w:trPr>
        <w:tc>
          <w:tcPr>
            <w:tcW w:w="568" w:type="dxa"/>
          </w:tcPr>
          <w:p w14:paraId="5C4DBD5C" w14:textId="77777777" w:rsidR="00F704DF" w:rsidRPr="006519B8" w:rsidRDefault="00F704DF" w:rsidP="00F73E02">
            <w:pPr>
              <w:pStyle w:val="ListParagraph"/>
              <w:numPr>
                <w:ilvl w:val="0"/>
                <w:numId w:val="8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2D664837" w14:textId="58F9C86B" w:rsidR="00F704DF" w:rsidRPr="00D034BF" w:rsidRDefault="00F704DF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D034BF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Există o descrieriere a lucrarilor de </w:t>
            </w:r>
            <w:r w:rsidRPr="00D034BF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organizare de şantier</w:t>
            </w:r>
            <w:r w:rsidRPr="00D034BF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(descriere sumară, demolări, devieri de rețele, căi de acces provizorii, alimentare cu apă, energie electrică, termică, telecomunicații, etc)?</w:t>
            </w:r>
          </w:p>
        </w:tc>
        <w:tc>
          <w:tcPr>
            <w:tcW w:w="425" w:type="dxa"/>
          </w:tcPr>
          <w:p w14:paraId="47ED3EFF" w14:textId="77777777" w:rsidR="00F704DF" w:rsidRPr="00305DAC" w:rsidRDefault="00F704DF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73968E61" w14:textId="77777777" w:rsidR="00F704DF" w:rsidRPr="00305DAC" w:rsidRDefault="00F704DF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71E125F5" w14:textId="77777777" w:rsidR="00F704DF" w:rsidRPr="00305DAC" w:rsidRDefault="00F704DF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657A189F" w14:textId="63D615B8" w:rsidR="00F704DF" w:rsidRPr="006519B8" w:rsidRDefault="00F704DF" w:rsidP="00113FD3">
            <w:pPr>
              <w:spacing w:before="60" w:after="60"/>
              <w:rPr>
                <w:rFonts w:ascii="Trebuchet MS" w:hAnsi="Trebuchet MS" w:cs="Arial"/>
                <w:color w:val="FF0000"/>
                <w:sz w:val="16"/>
                <w:szCs w:val="16"/>
                <w:lang w:val="ro-RO"/>
              </w:rPr>
            </w:pPr>
          </w:p>
        </w:tc>
      </w:tr>
      <w:tr w:rsidR="00B63FC2" w:rsidRPr="00305DAC" w14:paraId="264B509B" w14:textId="77777777" w:rsidTr="005147BD">
        <w:trPr>
          <w:trHeight w:val="373"/>
        </w:trPr>
        <w:tc>
          <w:tcPr>
            <w:tcW w:w="568" w:type="dxa"/>
            <w:shd w:val="clear" w:color="auto" w:fill="76923C" w:themeFill="accent3" w:themeFillShade="BF"/>
          </w:tcPr>
          <w:p w14:paraId="05D7455F" w14:textId="5C3F4FE7" w:rsidR="00203482" w:rsidRPr="006519B8" w:rsidRDefault="00203482" w:rsidP="00900AB5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  <w:r w:rsidRPr="006519B8"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  <w:t>II</w:t>
            </w:r>
          </w:p>
        </w:tc>
        <w:tc>
          <w:tcPr>
            <w:tcW w:w="6804" w:type="dxa"/>
            <w:shd w:val="clear" w:color="auto" w:fill="76923C" w:themeFill="accent3" w:themeFillShade="BF"/>
          </w:tcPr>
          <w:p w14:paraId="2E8D0D80" w14:textId="7D72BA83" w:rsidR="00203482" w:rsidRPr="00305DAC" w:rsidRDefault="00900AB5" w:rsidP="007E78C8">
            <w:pPr>
              <w:spacing w:before="60" w:after="60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/>
                <w:b/>
                <w:iCs/>
                <w:sz w:val="20"/>
                <w:szCs w:val="20"/>
              </w:rPr>
              <w:t>CRITERII SPECIFICE PRIVIND ASPECTELE CALITATIVE ALE S.F.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14:paraId="744BC5FB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76923C" w:themeFill="accent3" w:themeFillShade="BF"/>
          </w:tcPr>
          <w:p w14:paraId="19F73043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76923C" w:themeFill="accent3" w:themeFillShade="BF"/>
          </w:tcPr>
          <w:p w14:paraId="3B033A67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76923C" w:themeFill="accent3" w:themeFillShade="BF"/>
          </w:tcPr>
          <w:p w14:paraId="05E466E0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305DAC" w14:paraId="47D8FB98" w14:textId="77777777" w:rsidTr="005147BD">
        <w:trPr>
          <w:trHeight w:val="212"/>
        </w:trPr>
        <w:tc>
          <w:tcPr>
            <w:tcW w:w="568" w:type="dxa"/>
          </w:tcPr>
          <w:p w14:paraId="32600AC0" w14:textId="582FE0CA" w:rsidR="00203482" w:rsidRPr="006519B8" w:rsidRDefault="00203482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29892352" w14:textId="370377FF" w:rsidR="00203482" w:rsidRPr="00305DAC" w:rsidRDefault="00203482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Exista o corespondenta intre obiectele de </w:t>
            </w:r>
            <w:r w:rsidRPr="000606E2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investiţie </w:t>
            </w:r>
            <w:r w:rsidR="001D0FA1" w:rsidRPr="000606E2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(inclusiv tipurile de lucări de constructii propuse, dotari, etc.) </w:t>
            </w:r>
            <w:r w:rsidRPr="000606E2">
              <w:rPr>
                <w:rFonts w:ascii="Trebuchet MS" w:hAnsi="Trebuchet MS" w:cs="Arial"/>
                <w:sz w:val="20"/>
                <w:szCs w:val="20"/>
                <w:lang w:val="ro-RO"/>
              </w:rPr>
              <w:t>din cad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rul SF si cele descrise în cererea de finanțare?</w:t>
            </w:r>
          </w:p>
        </w:tc>
        <w:tc>
          <w:tcPr>
            <w:tcW w:w="425" w:type="dxa"/>
          </w:tcPr>
          <w:p w14:paraId="0D1CC3C7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238F6B9B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501FE9A2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7352BAE6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305DAC" w14:paraId="472D1E25" w14:textId="77777777" w:rsidTr="005147BD">
        <w:trPr>
          <w:trHeight w:val="593"/>
        </w:trPr>
        <w:tc>
          <w:tcPr>
            <w:tcW w:w="568" w:type="dxa"/>
          </w:tcPr>
          <w:p w14:paraId="5D2599D9" w14:textId="77777777" w:rsidR="00203482" w:rsidRPr="006519B8" w:rsidRDefault="00203482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068BF3C0" w14:textId="77777777" w:rsidR="00203482" w:rsidRPr="00305DAC" w:rsidRDefault="00203482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Există specificaţii şi descrieri tehnice pentru toate specialitățile: arhitectură, rezistență, instalații interioare şi exterioare, rețele edilitare, tehnologii, componente artistice, sistematizare verticală, amenajări peisagere, design interior, etc., după caz?</w:t>
            </w:r>
          </w:p>
        </w:tc>
        <w:tc>
          <w:tcPr>
            <w:tcW w:w="425" w:type="dxa"/>
          </w:tcPr>
          <w:p w14:paraId="4212BF07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643744CF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3757AE2A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39C1497D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B63FC2" w:rsidRPr="00305DAC" w14:paraId="3AEC34A8" w14:textId="77777777" w:rsidTr="005147BD">
        <w:trPr>
          <w:trHeight w:val="289"/>
        </w:trPr>
        <w:tc>
          <w:tcPr>
            <w:tcW w:w="568" w:type="dxa"/>
          </w:tcPr>
          <w:p w14:paraId="28EA5433" w14:textId="3FCF7A0D" w:rsidR="00203482" w:rsidRPr="006519B8" w:rsidRDefault="00203482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0BCA097C" w14:textId="2D45E025" w:rsidR="00724FA8" w:rsidRPr="000606E2" w:rsidRDefault="00203482" w:rsidP="00724FA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0606E2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Graficul de </w:t>
            </w:r>
            <w:r w:rsidR="00523856" w:rsidRPr="000606E2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implementare</w:t>
            </w:r>
            <w:r w:rsidRPr="000606E2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a </w:t>
            </w:r>
            <w:r w:rsidR="00724FA8" w:rsidRPr="000606E2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obiectivului de investitiei</w:t>
            </w:r>
            <w:r w:rsidR="00724FA8" w:rsidRPr="000606E2">
              <w:rPr>
                <w:rFonts w:ascii="Trebuchet MS" w:hAnsi="Trebuchet MS" w:cs="Arial"/>
                <w:sz w:val="20"/>
                <w:szCs w:val="20"/>
                <w:lang w:val="ro-RO"/>
              </w:rPr>
              <w:t>:</w:t>
            </w:r>
          </w:p>
          <w:p w14:paraId="60DA99CF" w14:textId="77777777" w:rsidR="00724FA8" w:rsidRPr="000606E2" w:rsidRDefault="00724FA8" w:rsidP="00724FA8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0606E2">
              <w:rPr>
                <w:rFonts w:ascii="Trebuchet MS" w:hAnsi="Trebuchet MS" w:cs="Arial"/>
                <w:sz w:val="20"/>
                <w:szCs w:val="20"/>
                <w:lang w:val="ro-RO"/>
              </w:rPr>
              <w:t>este corelat cu cel prezentat în cadrul Cererii de Finanţare ?</w:t>
            </w:r>
          </w:p>
          <w:p w14:paraId="3D4B8A24" w14:textId="77777777" w:rsidR="00724FA8" w:rsidRPr="000606E2" w:rsidRDefault="00724FA8" w:rsidP="00724FA8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0606E2">
              <w:rPr>
                <w:rFonts w:ascii="Trebuchet MS" w:hAnsi="Trebuchet MS" w:cs="Arial"/>
                <w:sz w:val="20"/>
                <w:szCs w:val="20"/>
                <w:lang w:val="ro-RO"/>
              </w:rPr>
              <w:t>este corect estimat ca și perioada de realizare (conform tehnologiilor de execuție, etc.)?</w:t>
            </w:r>
          </w:p>
          <w:p w14:paraId="15FF6F28" w14:textId="77777777" w:rsidR="00724FA8" w:rsidRPr="000606E2" w:rsidRDefault="00724FA8" w:rsidP="00724FA8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contextualSpacing w:val="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proofErr w:type="gramStart"/>
            <w:r w:rsidRPr="000606E2">
              <w:rPr>
                <w:rFonts w:ascii="Trebuchet MS" w:hAnsi="Trebuchet MS" w:cs="Arial"/>
                <w:sz w:val="20"/>
                <w:szCs w:val="20"/>
              </w:rPr>
              <w:lastRenderedPageBreak/>
              <w:t>respectă</w:t>
            </w:r>
            <w:proofErr w:type="spellEnd"/>
            <w:proofErr w:type="gramEnd"/>
            <w:r w:rsidRPr="000606E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0606E2">
              <w:rPr>
                <w:rFonts w:ascii="Trebuchet MS" w:hAnsi="Trebuchet MS" w:cs="Arial"/>
                <w:sz w:val="20"/>
                <w:szCs w:val="20"/>
              </w:rPr>
              <w:t>termenele</w:t>
            </w:r>
            <w:proofErr w:type="spellEnd"/>
            <w:r w:rsidRPr="000606E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0606E2">
              <w:rPr>
                <w:rFonts w:ascii="Trebuchet MS" w:hAnsi="Trebuchet MS" w:cs="Arial"/>
                <w:sz w:val="20"/>
                <w:szCs w:val="20"/>
              </w:rPr>
              <w:t>limită</w:t>
            </w:r>
            <w:proofErr w:type="spellEnd"/>
            <w:r w:rsidRPr="000606E2">
              <w:rPr>
                <w:rFonts w:ascii="Trebuchet MS" w:hAnsi="Trebuchet MS" w:cs="Arial"/>
                <w:sz w:val="20"/>
                <w:szCs w:val="20"/>
              </w:rPr>
              <w:t xml:space="preserve"> ale </w:t>
            </w:r>
            <w:proofErr w:type="spellStart"/>
            <w:r w:rsidRPr="000606E2">
              <w:rPr>
                <w:rFonts w:ascii="Trebuchet MS" w:hAnsi="Trebuchet MS" w:cs="Arial"/>
                <w:sz w:val="20"/>
                <w:szCs w:val="20"/>
              </w:rPr>
              <w:t>programului</w:t>
            </w:r>
            <w:proofErr w:type="spellEnd"/>
            <w:r w:rsidRPr="000606E2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0606E2">
              <w:rPr>
                <w:rFonts w:ascii="Trebuchet MS" w:hAnsi="Trebuchet MS" w:cs="Arial"/>
                <w:sz w:val="20"/>
                <w:szCs w:val="20"/>
              </w:rPr>
              <w:t>finanțare</w:t>
            </w:r>
            <w:proofErr w:type="spellEnd"/>
            <w:r w:rsidRPr="000606E2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14:paraId="40ACEB70" w14:textId="0C94EACA" w:rsidR="00203482" w:rsidRPr="00305DAC" w:rsidRDefault="00724FA8" w:rsidP="00724FA8">
            <w:pPr>
              <w:spacing w:before="60" w:after="60"/>
              <w:jc w:val="both"/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</w:pPr>
            <w:r w:rsidRPr="000606E2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>(se va avea în vedere ca termenul limită de implementare a proiectului nu poate depăşi termenul prevăzut în documentele de programare: 31.dec.2023)</w:t>
            </w:r>
            <w:r w:rsidRPr="00305DAC">
              <w:rPr>
                <w:rFonts w:ascii="Trebuchet MS" w:hAnsi="Trebuchet MS" w:cs="Arial"/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25" w:type="dxa"/>
          </w:tcPr>
          <w:p w14:paraId="44D10965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22623C23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DA9D964" w14:textId="77777777" w:rsidR="00203482" w:rsidRPr="00305DAC" w:rsidRDefault="00203482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6805A086" w14:textId="77777777" w:rsidR="00203482" w:rsidRPr="006519B8" w:rsidRDefault="00203482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305DAC" w14:paraId="3D1CA167" w14:textId="77777777" w:rsidTr="005147BD">
        <w:trPr>
          <w:trHeight w:val="289"/>
        </w:trPr>
        <w:tc>
          <w:tcPr>
            <w:tcW w:w="568" w:type="dxa"/>
            <w:shd w:val="clear" w:color="auto" w:fill="F2F2F2" w:themeFill="background1" w:themeFillShade="F2"/>
          </w:tcPr>
          <w:p w14:paraId="30167DBE" w14:textId="7038FB2B" w:rsidR="00DD354C" w:rsidRPr="006519B8" w:rsidRDefault="00DD354C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14:paraId="69E2B1AC" w14:textId="2F3706A4" w:rsidR="00DD354C" w:rsidRPr="000606E2" w:rsidRDefault="00DD354C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Documentele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anexate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la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cererea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de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finantare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care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demonstraza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dreptul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solicitantului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/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partenerilor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de </w:t>
            </w:r>
            <w:proofErr w:type="gram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a</w:t>
            </w:r>
            <w:proofErr w:type="gram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executa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lucrarile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propuse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sunt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cuprinzatoare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fata de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interventiile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propuse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a fi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realizate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prin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proiect</w:t>
            </w:r>
            <w:proofErr w:type="spellEnd"/>
            <w:r w:rsidRPr="00DD354C">
              <w:rPr>
                <w:rFonts w:ascii="Trebuchet MS" w:hAnsi="Trebuchet MS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8C6F08C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4306F543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7CFBF356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68B32EF0" w14:textId="08E5799B" w:rsidR="00DD354C" w:rsidRPr="006519B8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  <w:bookmarkStart w:id="1" w:name="_GoBack"/>
            <w:bookmarkEnd w:id="1"/>
          </w:p>
        </w:tc>
      </w:tr>
      <w:tr w:rsidR="00DD354C" w:rsidRPr="00305DAC" w14:paraId="2102553A" w14:textId="77777777" w:rsidTr="005147BD">
        <w:trPr>
          <w:trHeight w:val="289"/>
        </w:trPr>
        <w:tc>
          <w:tcPr>
            <w:tcW w:w="568" w:type="dxa"/>
            <w:shd w:val="clear" w:color="auto" w:fill="F2F2F2" w:themeFill="background1" w:themeFillShade="F2"/>
          </w:tcPr>
          <w:p w14:paraId="46F7BF42" w14:textId="77777777" w:rsidR="00DD354C" w:rsidRPr="006519B8" w:rsidRDefault="00DD354C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</w:tcPr>
          <w:p w14:paraId="4566DA4C" w14:textId="77777777" w:rsidR="00DD354C" w:rsidRPr="00305DAC" w:rsidRDefault="00DD354C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Se respectă studiile, analizele, rapoartele de specialitate, necesare fundamentării diferitelor tipuri de intervenții, pentru toate specialitățile, după caz,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luându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-se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calcul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scenariile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recomandate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prin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305DAC">
              <w:rPr>
                <w:rFonts w:ascii="Trebuchet MS" w:hAnsi="Trebuchet MS" w:cs="Arial"/>
                <w:sz w:val="20"/>
                <w:szCs w:val="20"/>
              </w:rPr>
              <w:t>acestea</w:t>
            </w:r>
            <w:proofErr w:type="spellEnd"/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 xml:space="preserve"> ?</w:t>
            </w:r>
          </w:p>
          <w:p w14:paraId="297125D6" w14:textId="443F8634" w:rsidR="00DD354C" w:rsidRPr="00305DAC" w:rsidRDefault="00DD354C" w:rsidP="00113955">
            <w:pPr>
              <w:spacing w:before="60" w:after="60"/>
              <w:jc w:val="both"/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L</w:t>
            </w:r>
            <w:r w:rsidRPr="00305DAC">
              <w:rPr>
                <w:rFonts w:ascii="Trebuchet MS" w:hAnsi="Trebuchet MS" w:cs="Arial"/>
                <w:color w:val="008000"/>
                <w:sz w:val="20"/>
                <w:szCs w:val="20"/>
                <w:lang w:val="ro-RO"/>
              </w:rPr>
              <w:t>ucrarile de interventie propuse la constructiile existente s-au elaborat pe baza concluziilor raportului de expertiză tehnică, si (dupa caz) a auditului energetic, luându-se în calcul inclusiv scenariul recomandat de către elaboratorul expertizei tehnice, respectiv auditului energetic?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4C55AEE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14:paraId="523E54A5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3C422545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</w:tcPr>
          <w:p w14:paraId="509C8E0C" w14:textId="77777777" w:rsidR="00DD354C" w:rsidRPr="006519B8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305DAC" w14:paraId="714698F3" w14:textId="77777777" w:rsidTr="005147BD">
        <w:trPr>
          <w:trHeight w:val="289"/>
        </w:trPr>
        <w:tc>
          <w:tcPr>
            <w:tcW w:w="568" w:type="dxa"/>
            <w:vMerge w:val="restart"/>
            <w:shd w:val="clear" w:color="auto" w:fill="auto"/>
          </w:tcPr>
          <w:p w14:paraId="0E68BBB2" w14:textId="5508A1B9" w:rsidR="00DD354C" w:rsidRPr="006519B8" w:rsidRDefault="00DD354C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62F555E2" w14:textId="387F951B" w:rsidR="00DD354C" w:rsidRPr="00305DAC" w:rsidRDefault="00DD354C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Proiectul respectă prevederile din:</w:t>
            </w:r>
          </w:p>
        </w:tc>
        <w:tc>
          <w:tcPr>
            <w:tcW w:w="425" w:type="dxa"/>
            <w:shd w:val="clear" w:color="auto" w:fill="auto"/>
          </w:tcPr>
          <w:p w14:paraId="78EC9E1C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auto"/>
          </w:tcPr>
          <w:p w14:paraId="287A7E4D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uto"/>
          </w:tcPr>
          <w:p w14:paraId="7E4C19A0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487FFE2B" w14:textId="77777777" w:rsidR="00DD354C" w:rsidRPr="006519B8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305DAC" w14:paraId="6F899835" w14:textId="77777777" w:rsidTr="005147BD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3C66A09B" w14:textId="77777777" w:rsidR="00DD354C" w:rsidRPr="006519B8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482C3DBD" w14:textId="7CDA2494" w:rsidR="00DD354C" w:rsidRPr="00305DAC" w:rsidRDefault="00DD354C" w:rsidP="00A46C25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>C</w:t>
            </w: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ertificatul de urbanism anexat?</w:t>
            </w:r>
          </w:p>
        </w:tc>
        <w:tc>
          <w:tcPr>
            <w:tcW w:w="425" w:type="dxa"/>
            <w:shd w:val="clear" w:color="auto" w:fill="auto"/>
          </w:tcPr>
          <w:p w14:paraId="644956EC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auto"/>
          </w:tcPr>
          <w:p w14:paraId="6C987EB6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uto"/>
          </w:tcPr>
          <w:p w14:paraId="31420A4C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4D91DAF4" w14:textId="77777777" w:rsidR="00DD354C" w:rsidRPr="006519B8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305DAC" w14:paraId="26077320" w14:textId="77777777" w:rsidTr="005147BD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6B526815" w14:textId="77777777" w:rsidR="00DD354C" w:rsidRPr="006519B8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536FD3C1" w14:textId="7D4CBC15" w:rsidR="00DD354C" w:rsidRPr="00305DAC" w:rsidRDefault="00DD354C" w:rsidP="00145B51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Studiul topografic, vizat de către Oficiul de Cadastru şi Publicitate Imobiliară?</w:t>
            </w:r>
          </w:p>
        </w:tc>
        <w:tc>
          <w:tcPr>
            <w:tcW w:w="425" w:type="dxa"/>
            <w:shd w:val="clear" w:color="auto" w:fill="auto"/>
          </w:tcPr>
          <w:p w14:paraId="041B8323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auto"/>
          </w:tcPr>
          <w:p w14:paraId="2E827809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uto"/>
          </w:tcPr>
          <w:p w14:paraId="5E43AC16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652DB862" w14:textId="77777777" w:rsidR="00DD354C" w:rsidRPr="006519B8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305DAC" w14:paraId="59DE0FE7" w14:textId="77777777" w:rsidTr="005147BD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4C41845D" w14:textId="77777777" w:rsidR="00DD354C" w:rsidRPr="006519B8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087FD36F" w14:textId="593572C1" w:rsidR="00DD354C" w:rsidRPr="00305DAC" w:rsidRDefault="00DD354C" w:rsidP="00145B51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Extrasul de carte funciară, dupa caz?</w:t>
            </w:r>
          </w:p>
        </w:tc>
        <w:tc>
          <w:tcPr>
            <w:tcW w:w="425" w:type="dxa"/>
            <w:shd w:val="clear" w:color="auto" w:fill="auto"/>
          </w:tcPr>
          <w:p w14:paraId="2ADEEF2A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auto"/>
          </w:tcPr>
          <w:p w14:paraId="4589EDAF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uto"/>
          </w:tcPr>
          <w:p w14:paraId="57701ABB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02BE4EB4" w14:textId="77777777" w:rsidR="00DD354C" w:rsidRPr="006519B8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305DAC" w14:paraId="626C132A" w14:textId="77777777" w:rsidTr="005147BD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31D6DE6B" w14:textId="77777777" w:rsidR="00DD354C" w:rsidRPr="006519B8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1B1F8CFC" w14:textId="3E3A5427" w:rsidR="00DD354C" w:rsidRPr="00305DAC" w:rsidRDefault="00DD354C" w:rsidP="00145B51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Avizele conforme, privind asigurarea utilităţilor?</w:t>
            </w:r>
          </w:p>
        </w:tc>
        <w:tc>
          <w:tcPr>
            <w:tcW w:w="425" w:type="dxa"/>
            <w:shd w:val="clear" w:color="auto" w:fill="auto"/>
          </w:tcPr>
          <w:p w14:paraId="2470586B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auto"/>
          </w:tcPr>
          <w:p w14:paraId="04FCD58B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uto"/>
          </w:tcPr>
          <w:p w14:paraId="7298F2B6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70A41950" w14:textId="77777777" w:rsidR="00DD354C" w:rsidRPr="006519B8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305DAC" w14:paraId="2E637F55" w14:textId="77777777" w:rsidTr="005147BD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39174C55" w14:textId="77777777" w:rsidR="00DD354C" w:rsidRPr="006519B8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4DD825D4" w14:textId="3A18B1DA" w:rsidR="00DD354C" w:rsidRPr="00305DAC" w:rsidRDefault="00DD354C" w:rsidP="00145B51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Actul administrativ al autorităţii competente pentru protecţia mediului, măsurile de diminuare a impactului, măsurile de compensare, modalitatea de integrare a prevederilor acordului de mediu, de principiu, în documentaţia tehnico-economică ?</w:t>
            </w:r>
          </w:p>
        </w:tc>
        <w:tc>
          <w:tcPr>
            <w:tcW w:w="425" w:type="dxa"/>
            <w:shd w:val="clear" w:color="auto" w:fill="auto"/>
          </w:tcPr>
          <w:p w14:paraId="783024C2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auto"/>
          </w:tcPr>
          <w:p w14:paraId="69FF1225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uto"/>
          </w:tcPr>
          <w:p w14:paraId="79681664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292FEB52" w14:textId="77777777" w:rsidR="00DD354C" w:rsidRPr="006519B8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305DAC" w14:paraId="282A8A73" w14:textId="77777777" w:rsidTr="005147BD">
        <w:trPr>
          <w:trHeight w:val="289"/>
        </w:trPr>
        <w:tc>
          <w:tcPr>
            <w:tcW w:w="568" w:type="dxa"/>
            <w:vMerge/>
            <w:shd w:val="clear" w:color="auto" w:fill="auto"/>
          </w:tcPr>
          <w:p w14:paraId="5B385716" w14:textId="77777777" w:rsidR="00DD354C" w:rsidRPr="006519B8" w:rsidRDefault="00DD354C" w:rsidP="007E78C8">
            <w:p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p w14:paraId="1B71BBBD" w14:textId="4237659A" w:rsidR="00DD354C" w:rsidRPr="00305DAC" w:rsidRDefault="00DD354C" w:rsidP="00145B51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Avizele, acordurile şi studiile specifice obținute/efectuate până la data depunerii cererii de finanțare, după caz, care pot condiţiona soluţiile tehnice?</w:t>
            </w:r>
          </w:p>
        </w:tc>
        <w:tc>
          <w:tcPr>
            <w:tcW w:w="425" w:type="dxa"/>
            <w:shd w:val="clear" w:color="auto" w:fill="auto"/>
          </w:tcPr>
          <w:p w14:paraId="753C05D8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auto"/>
          </w:tcPr>
          <w:p w14:paraId="1AB9148D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uto"/>
          </w:tcPr>
          <w:p w14:paraId="49561A0C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auto"/>
          </w:tcPr>
          <w:p w14:paraId="07321A60" w14:textId="77777777" w:rsidR="00DD354C" w:rsidRPr="006519B8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305DAC" w14:paraId="04A120FB" w14:textId="77777777" w:rsidTr="005147BD">
        <w:trPr>
          <w:trHeight w:val="197"/>
        </w:trPr>
        <w:tc>
          <w:tcPr>
            <w:tcW w:w="568" w:type="dxa"/>
          </w:tcPr>
          <w:p w14:paraId="7E2BDDA5" w14:textId="4013701A" w:rsidR="00DD354C" w:rsidRPr="006519B8" w:rsidRDefault="00DD354C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</w:tcPr>
          <w:p w14:paraId="73E2F235" w14:textId="53242925" w:rsidR="00DD354C" w:rsidRPr="00305DAC" w:rsidRDefault="00DD354C" w:rsidP="006A1FB4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Informtiile din Piesele scrise sunt corelate cu Piesele desenate ?</w:t>
            </w:r>
          </w:p>
        </w:tc>
        <w:tc>
          <w:tcPr>
            <w:tcW w:w="425" w:type="dxa"/>
          </w:tcPr>
          <w:p w14:paraId="6472D16A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</w:tcPr>
          <w:p w14:paraId="23D8BA95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4C7AAF42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</w:tcPr>
          <w:p w14:paraId="19A25B9C" w14:textId="77777777" w:rsidR="00DD354C" w:rsidRPr="006519B8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  <w:tr w:rsidR="00DD354C" w:rsidRPr="00305DAC" w14:paraId="1D3A32C1" w14:textId="77777777" w:rsidTr="005147BD">
        <w:trPr>
          <w:trHeight w:val="185"/>
        </w:trPr>
        <w:tc>
          <w:tcPr>
            <w:tcW w:w="568" w:type="dxa"/>
            <w:shd w:val="clear" w:color="auto" w:fill="D9D9D9" w:themeFill="background1" w:themeFillShade="D9"/>
          </w:tcPr>
          <w:p w14:paraId="347ADE3A" w14:textId="44C0640C" w:rsidR="00DD354C" w:rsidRPr="006519B8" w:rsidRDefault="00DD354C" w:rsidP="00F73E02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rFonts w:ascii="Trebuchet MS" w:hAnsi="Trebuchet MS" w:cs="Arial"/>
                <w:b/>
                <w:sz w:val="18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68AC34E1" w14:textId="77777777" w:rsidR="00DD354C" w:rsidRPr="00305DAC" w:rsidRDefault="00DD354C" w:rsidP="007E78C8">
            <w:pPr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05DAC">
              <w:rPr>
                <w:rFonts w:ascii="Trebuchet MS" w:hAnsi="Trebuchet MS" w:cs="Arial"/>
                <w:sz w:val="20"/>
                <w:szCs w:val="20"/>
                <w:lang w:val="ro-RO"/>
              </w:rPr>
              <w:t>Există corelare între Devizul general si Devizele pe obiecte?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1758577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048DE506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297D2E6" w14:textId="77777777" w:rsidR="00DD354C" w:rsidRPr="00305DAC" w:rsidRDefault="00DD354C" w:rsidP="007E78C8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14:paraId="2582927B" w14:textId="77777777" w:rsidR="00DD354C" w:rsidRPr="006519B8" w:rsidRDefault="00DD354C" w:rsidP="007E78C8">
            <w:pPr>
              <w:spacing w:before="60" w:after="60"/>
              <w:rPr>
                <w:rFonts w:ascii="Trebuchet MS" w:hAnsi="Trebuchet MS" w:cs="Arial"/>
                <w:sz w:val="16"/>
                <w:szCs w:val="16"/>
                <w:lang w:val="ro-RO"/>
              </w:rPr>
            </w:pPr>
          </w:p>
        </w:tc>
      </w:tr>
    </w:tbl>
    <w:p w14:paraId="5CB9E72F" w14:textId="77777777" w:rsidR="00203482" w:rsidRPr="00305DAC" w:rsidRDefault="00203482" w:rsidP="00203482">
      <w:pPr>
        <w:spacing w:after="0" w:line="240" w:lineRule="auto"/>
        <w:rPr>
          <w:rFonts w:ascii="Trebuchet MS" w:hAnsi="Trebuchet MS" w:cs="Arial"/>
          <w:i/>
          <w:sz w:val="20"/>
          <w:szCs w:val="20"/>
          <w:lang w:val="ro-RO"/>
        </w:rPr>
      </w:pPr>
    </w:p>
    <w:p w14:paraId="76CBF0E5" w14:textId="77777777" w:rsidR="005147BD" w:rsidRPr="00AE4F14" w:rsidRDefault="005147BD" w:rsidP="005147BD">
      <w:pPr>
        <w:spacing w:before="60" w:afterLines="60" w:after="144"/>
        <w:ind w:left="270"/>
        <w:jc w:val="both"/>
        <w:rPr>
          <w:rFonts w:ascii="Trebuchet MS" w:hAnsi="Trebuchet MS" w:cs="Arial"/>
          <w:sz w:val="20"/>
          <w:szCs w:val="20"/>
          <w:lang w:val="ro-RO"/>
        </w:rPr>
      </w:pPr>
      <w:r w:rsidRPr="00514FFC">
        <w:rPr>
          <w:rFonts w:ascii="Trebuchet MS" w:hAnsi="Trebuchet MS" w:cs="Arial"/>
          <w:sz w:val="20"/>
          <w:szCs w:val="20"/>
          <w:highlight w:val="yellow"/>
          <w:lang w:val="ro-RO"/>
        </w:rPr>
        <w:t>Se vor solicita clarificari pentru toate criteriile din prezenta grilă, insa, daca , in urma raspunsului la clarificari, evaluatorul va bifa cu NU la criteriile 3,10,</w:t>
      </w:r>
      <w:r>
        <w:rPr>
          <w:rFonts w:ascii="Trebuchet MS" w:hAnsi="Trebuchet MS" w:cs="Arial"/>
          <w:sz w:val="20"/>
          <w:szCs w:val="20"/>
          <w:highlight w:val="yellow"/>
          <w:lang w:val="ro-RO"/>
        </w:rPr>
        <w:t>11,</w:t>
      </w:r>
      <w:r w:rsidRPr="00514FFC">
        <w:rPr>
          <w:rFonts w:ascii="Trebuchet MS" w:hAnsi="Trebuchet MS" w:cs="Arial"/>
          <w:sz w:val="20"/>
          <w:szCs w:val="20"/>
          <w:highlight w:val="yellow"/>
          <w:lang w:val="ro-RO"/>
        </w:rPr>
        <w:t>1</w:t>
      </w:r>
      <w:r>
        <w:rPr>
          <w:rFonts w:ascii="Trebuchet MS" w:hAnsi="Trebuchet MS" w:cs="Arial"/>
          <w:sz w:val="20"/>
          <w:szCs w:val="20"/>
          <w:highlight w:val="yellow"/>
          <w:lang w:val="ro-RO"/>
        </w:rPr>
        <w:t>2</w:t>
      </w:r>
      <w:r w:rsidRPr="00514FFC">
        <w:rPr>
          <w:rFonts w:ascii="Trebuchet MS" w:hAnsi="Trebuchet MS" w:cs="Arial"/>
          <w:sz w:val="20"/>
          <w:szCs w:val="20"/>
          <w:highlight w:val="yellow"/>
          <w:lang w:val="ro-RO"/>
        </w:rPr>
        <w:t xml:space="preserve"> de la Secţiunea I respectiv </w:t>
      </w:r>
      <w:r>
        <w:rPr>
          <w:rFonts w:ascii="Trebuchet MS" w:hAnsi="Trebuchet MS" w:cs="Arial"/>
          <w:sz w:val="20"/>
          <w:szCs w:val="20"/>
          <w:highlight w:val="yellow"/>
          <w:lang w:val="ro-RO"/>
        </w:rPr>
        <w:t xml:space="preserve">4, 5, 8 </w:t>
      </w:r>
      <w:r w:rsidRPr="00514FFC">
        <w:rPr>
          <w:rFonts w:ascii="Trebuchet MS" w:hAnsi="Trebuchet MS" w:cs="Arial"/>
          <w:sz w:val="20"/>
          <w:szCs w:val="20"/>
          <w:highlight w:val="yellow"/>
          <w:lang w:val="ro-RO"/>
        </w:rPr>
        <w:t>de la sectiunea II, proiectul va fi respins.</w:t>
      </w:r>
    </w:p>
    <w:p w14:paraId="327BB6E7" w14:textId="77777777" w:rsidR="009E0551" w:rsidRPr="00AE4F14" w:rsidRDefault="009E0551" w:rsidP="009E0551">
      <w:pPr>
        <w:spacing w:before="60" w:afterLines="60" w:after="144"/>
        <w:ind w:left="270"/>
        <w:jc w:val="both"/>
        <w:rPr>
          <w:rFonts w:ascii="Trebuchet MS" w:hAnsi="Trebuchet MS" w:cs="Arial"/>
          <w:sz w:val="20"/>
          <w:szCs w:val="20"/>
          <w:lang w:val="ro-RO"/>
        </w:rPr>
      </w:pPr>
      <w:r w:rsidRPr="00AE4F14">
        <w:rPr>
          <w:rFonts w:ascii="Trebuchet MS" w:hAnsi="Trebuchet MS" w:cs="Arial"/>
          <w:sz w:val="20"/>
          <w:szCs w:val="20"/>
          <w:lang w:val="ro-RO"/>
        </w:rPr>
        <w:t>În cazul bifării cu NU la oricare dintre celelalte criterii, proiectul (componenta) nu se va respinge, și, daca este cazul, se vor formula recomandări de îmbunătățire a documentației tehnico-economice cu precizarea explicita a momentului prevazut pentru solutionarea acestora. Componenta se va puncta în baza documentației tehnico-economice anexată la depunerea cererii de finanțare.</w:t>
      </w:r>
    </w:p>
    <w:p w14:paraId="642D6C97" w14:textId="77777777" w:rsidR="009477E7" w:rsidRPr="00305DAC" w:rsidRDefault="009477E7" w:rsidP="009477E7">
      <w:pPr>
        <w:spacing w:before="60" w:afterLines="60" w:after="144"/>
        <w:ind w:left="270"/>
        <w:jc w:val="both"/>
        <w:rPr>
          <w:rFonts w:ascii="Trebuchet MS" w:hAnsi="Trebuchet MS" w:cs="Arial"/>
          <w:b/>
          <w:color w:val="0000FF"/>
          <w:sz w:val="20"/>
          <w:szCs w:val="20"/>
          <w:lang w:val="ro-RO"/>
        </w:rPr>
      </w:pPr>
      <w:r w:rsidRPr="00305DAC">
        <w:rPr>
          <w:rFonts w:ascii="Trebuchet MS" w:hAnsi="Trebuchet MS" w:cs="Arial"/>
          <w:b/>
          <w:color w:val="0000FF"/>
          <w:sz w:val="20"/>
          <w:szCs w:val="20"/>
          <w:lang w:val="ro-RO"/>
        </w:rPr>
        <w:t>Sumar clarificări inclusiv raspunsul solicitantului la acestea, recomandări pentru etapa urmatoare cu privire la calitatea DALI:</w:t>
      </w:r>
    </w:p>
    <w:p w14:paraId="3DABC921" w14:textId="77777777" w:rsidR="009477E7" w:rsidRPr="00305DAC" w:rsidRDefault="009477E7" w:rsidP="009477E7">
      <w:pPr>
        <w:spacing w:before="60" w:afterLines="60" w:after="144" w:line="240" w:lineRule="auto"/>
        <w:ind w:left="360"/>
        <w:jc w:val="both"/>
        <w:rPr>
          <w:rFonts w:ascii="Trebuchet MS" w:hAnsi="Trebuchet MS" w:cs="Arial"/>
          <w:i/>
          <w:sz w:val="20"/>
          <w:szCs w:val="20"/>
          <w:lang w:val="ro-RO"/>
        </w:rPr>
      </w:pPr>
      <w:r w:rsidRPr="00305DAC">
        <w:rPr>
          <w:rFonts w:ascii="Trebuchet MS" w:hAnsi="Trebuchet MS" w:cs="Arial"/>
          <w:i/>
          <w:sz w:val="20"/>
          <w:szCs w:val="20"/>
          <w:lang w:val="ro-RO"/>
        </w:rPr>
        <w:t>....................</w:t>
      </w:r>
    </w:p>
    <w:p w14:paraId="024FBC87" w14:textId="77777777" w:rsidR="009477E7" w:rsidRPr="00305DAC" w:rsidRDefault="009477E7" w:rsidP="009477E7">
      <w:pPr>
        <w:spacing w:before="60" w:afterLines="60" w:after="144"/>
        <w:ind w:left="270"/>
        <w:jc w:val="both"/>
        <w:rPr>
          <w:rFonts w:ascii="Trebuchet MS" w:hAnsi="Trebuchet MS" w:cs="Arial"/>
          <w:b/>
          <w:color w:val="0000FF"/>
          <w:sz w:val="20"/>
          <w:szCs w:val="20"/>
          <w:lang w:val="ro-RO"/>
        </w:rPr>
      </w:pPr>
      <w:r w:rsidRPr="00305DAC">
        <w:rPr>
          <w:rFonts w:ascii="Trebuchet MS" w:hAnsi="Trebuchet MS" w:cs="Arial"/>
          <w:b/>
          <w:color w:val="0000FF"/>
          <w:sz w:val="20"/>
          <w:szCs w:val="20"/>
          <w:lang w:val="ro-RO"/>
        </w:rPr>
        <w:t>CONCLUZII: DALI este considerat  conform/neconform</w:t>
      </w:r>
    </w:p>
    <w:p w14:paraId="480029BC" w14:textId="77777777" w:rsidR="009477E7" w:rsidRPr="00305DAC" w:rsidRDefault="009477E7" w:rsidP="009477E7">
      <w:pPr>
        <w:spacing w:before="60" w:afterLines="60" w:after="144"/>
        <w:ind w:left="270"/>
        <w:jc w:val="both"/>
        <w:rPr>
          <w:rFonts w:ascii="Trebuchet MS" w:hAnsi="Trebuchet MS" w:cs="Arial"/>
          <w:b/>
          <w:sz w:val="20"/>
          <w:szCs w:val="20"/>
          <w:lang w:val="ro-RO"/>
        </w:rPr>
      </w:pPr>
    </w:p>
    <w:p w14:paraId="494DEEF6" w14:textId="77777777" w:rsidR="009477E7" w:rsidRPr="00305DAC" w:rsidRDefault="009477E7" w:rsidP="009477E7">
      <w:pPr>
        <w:spacing w:before="60" w:afterLines="60" w:after="144"/>
        <w:ind w:left="270"/>
        <w:jc w:val="both"/>
        <w:rPr>
          <w:rFonts w:ascii="Trebuchet MS" w:hAnsi="Trebuchet MS" w:cs="Arial"/>
          <w:b/>
          <w:sz w:val="20"/>
          <w:szCs w:val="20"/>
          <w:lang w:val="ro-RO"/>
        </w:rPr>
      </w:pPr>
    </w:p>
    <w:p w14:paraId="4DD51FCB" w14:textId="77777777" w:rsidR="009477E7" w:rsidRPr="00305DAC" w:rsidRDefault="009477E7" w:rsidP="009477E7">
      <w:pPr>
        <w:spacing w:before="60" w:afterLines="60" w:after="144"/>
        <w:ind w:left="270"/>
        <w:jc w:val="both"/>
        <w:rPr>
          <w:rFonts w:ascii="Trebuchet MS" w:hAnsi="Trebuchet MS" w:cs="Arial"/>
          <w:b/>
          <w:color w:val="0000FF"/>
          <w:sz w:val="20"/>
          <w:szCs w:val="20"/>
          <w:lang w:val="ro-RO"/>
        </w:rPr>
      </w:pPr>
      <w:r w:rsidRPr="00305DAC">
        <w:rPr>
          <w:rFonts w:ascii="Trebuchet MS" w:hAnsi="Trebuchet MS" w:cs="Arial"/>
          <w:b/>
          <w:color w:val="0000FF"/>
          <w:sz w:val="20"/>
          <w:szCs w:val="20"/>
          <w:lang w:val="ro-RO"/>
        </w:rPr>
        <w:lastRenderedPageBreak/>
        <w:t xml:space="preserve">Întocmit:                                                                     </w:t>
      </w:r>
    </w:p>
    <w:p w14:paraId="04319314" w14:textId="77777777" w:rsidR="009477E7" w:rsidRPr="00305DAC" w:rsidRDefault="009477E7" w:rsidP="009477E7">
      <w:pPr>
        <w:spacing w:before="60" w:afterLines="60" w:after="144"/>
        <w:ind w:left="270"/>
        <w:jc w:val="both"/>
        <w:rPr>
          <w:rFonts w:ascii="Trebuchet MS" w:hAnsi="Trebuchet MS" w:cs="Arial"/>
          <w:b/>
          <w:color w:val="0000FF"/>
          <w:sz w:val="20"/>
          <w:szCs w:val="20"/>
          <w:lang w:val="ro-RO"/>
        </w:rPr>
      </w:pPr>
      <w:r w:rsidRPr="00305DAC">
        <w:rPr>
          <w:rFonts w:ascii="Trebuchet MS" w:hAnsi="Trebuchet MS" w:cs="Arial"/>
          <w:b/>
          <w:color w:val="0000FF"/>
          <w:sz w:val="20"/>
          <w:szCs w:val="20"/>
          <w:lang w:val="ro-RO"/>
        </w:rPr>
        <w:t>Nume, prenume expert: ……………………………………..</w:t>
      </w:r>
    </w:p>
    <w:p w14:paraId="7CE4220E" w14:textId="77777777" w:rsidR="009477E7" w:rsidRPr="00305DAC" w:rsidRDefault="009477E7" w:rsidP="009477E7">
      <w:pPr>
        <w:spacing w:before="60" w:afterLines="60" w:after="144"/>
        <w:ind w:left="270"/>
        <w:jc w:val="both"/>
        <w:rPr>
          <w:rFonts w:ascii="Trebuchet MS" w:hAnsi="Trebuchet MS" w:cs="Arial"/>
          <w:b/>
          <w:color w:val="0000FF"/>
          <w:sz w:val="20"/>
          <w:szCs w:val="20"/>
          <w:lang w:val="ro-RO"/>
        </w:rPr>
      </w:pPr>
      <w:r w:rsidRPr="00305DAC">
        <w:rPr>
          <w:rFonts w:ascii="Trebuchet MS" w:hAnsi="Trebuchet MS" w:cs="Arial"/>
          <w:b/>
          <w:color w:val="0000FF"/>
          <w:sz w:val="20"/>
          <w:szCs w:val="20"/>
          <w:lang w:val="ro-RO"/>
        </w:rPr>
        <w:t xml:space="preserve">Semnătura:  …………………………………….. </w:t>
      </w:r>
    </w:p>
    <w:p w14:paraId="56FB7157" w14:textId="77777777" w:rsidR="009477E7" w:rsidRPr="00305DAC" w:rsidRDefault="009477E7" w:rsidP="009477E7">
      <w:pPr>
        <w:spacing w:before="60" w:afterLines="60" w:after="144"/>
        <w:ind w:left="270"/>
        <w:jc w:val="both"/>
        <w:rPr>
          <w:rFonts w:ascii="Trebuchet MS" w:hAnsi="Trebuchet MS" w:cs="Arial"/>
          <w:b/>
          <w:color w:val="0000FF"/>
          <w:sz w:val="20"/>
          <w:szCs w:val="20"/>
          <w:lang w:val="ro-RO"/>
        </w:rPr>
      </w:pPr>
      <w:r w:rsidRPr="00305DAC">
        <w:rPr>
          <w:rFonts w:ascii="Trebuchet MS" w:hAnsi="Trebuchet MS" w:cs="Arial"/>
          <w:b/>
          <w:color w:val="0000FF"/>
          <w:sz w:val="20"/>
          <w:szCs w:val="20"/>
          <w:lang w:val="ro-RO"/>
        </w:rPr>
        <w:t>Data: ……………………………………</w:t>
      </w:r>
    </w:p>
    <w:p w14:paraId="1D4F275D" w14:textId="77777777" w:rsidR="009477E7" w:rsidRPr="00305DAC" w:rsidRDefault="009477E7" w:rsidP="00203482">
      <w:pPr>
        <w:spacing w:after="0" w:line="240" w:lineRule="auto"/>
        <w:jc w:val="both"/>
        <w:rPr>
          <w:rFonts w:ascii="Trebuchet MS" w:hAnsi="Trebuchet MS" w:cs="Arial"/>
          <w:i/>
          <w:sz w:val="20"/>
          <w:szCs w:val="20"/>
          <w:lang w:val="ro-RO"/>
        </w:rPr>
      </w:pPr>
    </w:p>
    <w:p w14:paraId="00A5D66F" w14:textId="77777777" w:rsidR="009477E7" w:rsidRPr="00305DAC" w:rsidRDefault="009477E7" w:rsidP="00203482">
      <w:pPr>
        <w:spacing w:after="0" w:line="240" w:lineRule="auto"/>
        <w:jc w:val="both"/>
        <w:rPr>
          <w:rFonts w:ascii="Trebuchet MS" w:hAnsi="Trebuchet MS" w:cs="Arial"/>
          <w:i/>
          <w:sz w:val="20"/>
          <w:szCs w:val="20"/>
          <w:lang w:val="ro-RO"/>
        </w:rPr>
      </w:pPr>
    </w:p>
    <w:p w14:paraId="3D1CF9DC" w14:textId="77777777" w:rsidR="00203482" w:rsidRPr="00305DAC" w:rsidRDefault="00203482" w:rsidP="00203482">
      <w:pPr>
        <w:spacing w:after="0" w:line="240" w:lineRule="auto"/>
        <w:rPr>
          <w:rFonts w:ascii="Trebuchet MS" w:hAnsi="Trebuchet MS" w:cs="Arial"/>
          <w:i/>
          <w:sz w:val="20"/>
          <w:szCs w:val="20"/>
        </w:rPr>
      </w:pPr>
    </w:p>
    <w:p w14:paraId="14126961" w14:textId="77777777" w:rsidR="00203482" w:rsidRPr="00305DAC" w:rsidRDefault="00203482" w:rsidP="00203482">
      <w:pPr>
        <w:rPr>
          <w:rFonts w:ascii="Trebuchet MS" w:hAnsi="Trebuchet MS" w:cs="Arial"/>
          <w:sz w:val="20"/>
          <w:szCs w:val="20"/>
        </w:rPr>
      </w:pPr>
    </w:p>
    <w:p w14:paraId="2161586D" w14:textId="77777777" w:rsidR="00203482" w:rsidRPr="00305DAC" w:rsidRDefault="00203482" w:rsidP="00203482">
      <w:pPr>
        <w:rPr>
          <w:rFonts w:ascii="Trebuchet MS" w:hAnsi="Trebuchet MS" w:cs="Arial"/>
          <w:sz w:val="20"/>
          <w:szCs w:val="20"/>
        </w:rPr>
      </w:pPr>
    </w:p>
    <w:p w14:paraId="2E8A0B31" w14:textId="77777777" w:rsidR="00203482" w:rsidRPr="00305DAC" w:rsidRDefault="00203482" w:rsidP="00203482">
      <w:pPr>
        <w:tabs>
          <w:tab w:val="left" w:pos="928"/>
        </w:tabs>
        <w:rPr>
          <w:rFonts w:ascii="Trebuchet MS" w:hAnsi="Trebuchet MS" w:cs="Arial"/>
          <w:sz w:val="20"/>
          <w:szCs w:val="20"/>
        </w:rPr>
      </w:pPr>
      <w:r w:rsidRPr="00305DAC">
        <w:rPr>
          <w:rFonts w:ascii="Trebuchet MS" w:eastAsia="Times New Roman" w:hAnsi="Trebuchet MS" w:cs="Times New Roman"/>
          <w:color w:val="000000"/>
          <w:sz w:val="20"/>
          <w:szCs w:val="20"/>
          <w:lang w:eastAsia="ro-RO"/>
        </w:rPr>
        <w:br/>
      </w:r>
    </w:p>
    <w:sectPr w:rsidR="00203482" w:rsidRPr="00305DAC" w:rsidSect="00604BF6">
      <w:footerReference w:type="even" r:id="rId8"/>
      <w:footerReference w:type="default" r:id="rId9"/>
      <w:pgSz w:w="11907" w:h="16839" w:code="9"/>
      <w:pgMar w:top="851" w:right="1440" w:bottom="709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D5349" w14:textId="77777777" w:rsidR="00986F15" w:rsidRDefault="00986F15" w:rsidP="00203482">
      <w:pPr>
        <w:spacing w:after="0" w:line="240" w:lineRule="auto"/>
      </w:pPr>
      <w:r>
        <w:separator/>
      </w:r>
    </w:p>
  </w:endnote>
  <w:endnote w:type="continuationSeparator" w:id="0">
    <w:p w14:paraId="3F2A8582" w14:textId="77777777" w:rsidR="00986F15" w:rsidRDefault="00986F15" w:rsidP="0020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FEC2B" w14:textId="77777777" w:rsidR="008F367F" w:rsidRDefault="008F367F" w:rsidP="00604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640596" w14:textId="77777777" w:rsidR="008F367F" w:rsidRDefault="008F36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2F41" w14:textId="77777777" w:rsidR="008F367F" w:rsidRDefault="008F367F" w:rsidP="00604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7BD">
      <w:rPr>
        <w:rStyle w:val="PageNumber"/>
        <w:noProof/>
      </w:rPr>
      <w:t>7</w:t>
    </w:r>
    <w:r>
      <w:rPr>
        <w:rStyle w:val="PageNumber"/>
      </w:rPr>
      <w:fldChar w:fldCharType="end"/>
    </w:r>
  </w:p>
  <w:p w14:paraId="48C3BBD6" w14:textId="77777777" w:rsidR="008F367F" w:rsidRDefault="008F3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4C60C" w14:textId="77777777" w:rsidR="00986F15" w:rsidRDefault="00986F15" w:rsidP="00203482">
      <w:pPr>
        <w:spacing w:after="0" w:line="240" w:lineRule="auto"/>
      </w:pPr>
      <w:r>
        <w:separator/>
      </w:r>
    </w:p>
  </w:footnote>
  <w:footnote w:type="continuationSeparator" w:id="0">
    <w:p w14:paraId="329751FF" w14:textId="77777777" w:rsidR="00986F15" w:rsidRDefault="00986F15" w:rsidP="0020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0FF"/>
    <w:multiLevelType w:val="hybridMultilevel"/>
    <w:tmpl w:val="B1C8EE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D84"/>
    <w:multiLevelType w:val="hybridMultilevel"/>
    <w:tmpl w:val="EA52E4E8"/>
    <w:lvl w:ilvl="0" w:tplc="B36017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362D8"/>
    <w:multiLevelType w:val="hybridMultilevel"/>
    <w:tmpl w:val="891EB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2C28"/>
    <w:multiLevelType w:val="hybridMultilevel"/>
    <w:tmpl w:val="6E0C217C"/>
    <w:lvl w:ilvl="0" w:tplc="063C7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B44D3"/>
    <w:multiLevelType w:val="hybridMultilevel"/>
    <w:tmpl w:val="F4E0DEB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78ACCC7A">
      <w:start w:val="1"/>
      <w:numFmt w:val="upperLetter"/>
      <w:lvlText w:val="%3."/>
      <w:lvlJc w:val="left"/>
      <w:pPr>
        <w:ind w:left="2502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217B1DE8"/>
    <w:multiLevelType w:val="hybridMultilevel"/>
    <w:tmpl w:val="05667278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hint="default"/>
      </w:rPr>
    </w:lvl>
    <w:lvl w:ilvl="1" w:tplc="B360176A">
      <w:start w:val="1"/>
      <w:numFmt w:val="bullet"/>
      <w:lvlText w:val="-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6A70A9B"/>
    <w:multiLevelType w:val="hybridMultilevel"/>
    <w:tmpl w:val="38C41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40C3"/>
    <w:multiLevelType w:val="hybridMultilevel"/>
    <w:tmpl w:val="7084EE86"/>
    <w:lvl w:ilvl="0" w:tplc="B36017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A84E64"/>
    <w:multiLevelType w:val="hybridMultilevel"/>
    <w:tmpl w:val="5008C89A"/>
    <w:lvl w:ilvl="0" w:tplc="B360176A">
      <w:start w:val="1"/>
      <w:numFmt w:val="bullet"/>
      <w:lvlText w:val="-"/>
      <w:lvlJc w:val="left"/>
      <w:pPr>
        <w:ind w:left="10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B5356F9"/>
    <w:multiLevelType w:val="hybridMultilevel"/>
    <w:tmpl w:val="AED6CD9E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683E1A"/>
    <w:multiLevelType w:val="hybridMultilevel"/>
    <w:tmpl w:val="6A70E17A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53845"/>
    <w:multiLevelType w:val="hybridMultilevel"/>
    <w:tmpl w:val="D29E9A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27A4F"/>
    <w:multiLevelType w:val="hybridMultilevel"/>
    <w:tmpl w:val="8F786278"/>
    <w:lvl w:ilvl="0" w:tplc="115EB0E8">
      <w:start w:val="1"/>
      <w:numFmt w:val="bullet"/>
      <w:lvlText w:val="-"/>
      <w:lvlJc w:val="left"/>
      <w:pPr>
        <w:ind w:left="1486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41190C87"/>
    <w:multiLevelType w:val="hybridMultilevel"/>
    <w:tmpl w:val="A282EFC8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238"/>
    <w:multiLevelType w:val="hybridMultilevel"/>
    <w:tmpl w:val="E31C6656"/>
    <w:lvl w:ilvl="0" w:tplc="04090017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4F4549CD"/>
    <w:multiLevelType w:val="hybridMultilevel"/>
    <w:tmpl w:val="18DCF5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6" w15:restartNumberingAfterBreak="0">
    <w:nsid w:val="4F497873"/>
    <w:multiLevelType w:val="hybridMultilevel"/>
    <w:tmpl w:val="6F105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F03D4"/>
    <w:multiLevelType w:val="hybridMultilevel"/>
    <w:tmpl w:val="3C02AABC"/>
    <w:lvl w:ilvl="0" w:tplc="78ACCC7A">
      <w:start w:val="1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414" w:hanging="360"/>
      </w:pPr>
    </w:lvl>
    <w:lvl w:ilvl="2" w:tplc="0409001B" w:tentative="1">
      <w:start w:val="1"/>
      <w:numFmt w:val="lowerRoman"/>
      <w:lvlText w:val="%3."/>
      <w:lvlJc w:val="right"/>
      <w:pPr>
        <w:ind w:left="306" w:hanging="180"/>
      </w:pPr>
    </w:lvl>
    <w:lvl w:ilvl="3" w:tplc="0409000F" w:tentative="1">
      <w:start w:val="1"/>
      <w:numFmt w:val="decimal"/>
      <w:lvlText w:val="%4."/>
      <w:lvlJc w:val="left"/>
      <w:pPr>
        <w:ind w:left="1026" w:hanging="360"/>
      </w:pPr>
    </w:lvl>
    <w:lvl w:ilvl="4" w:tplc="04090019" w:tentative="1">
      <w:start w:val="1"/>
      <w:numFmt w:val="lowerLetter"/>
      <w:lvlText w:val="%5."/>
      <w:lvlJc w:val="left"/>
      <w:pPr>
        <w:ind w:left="1746" w:hanging="360"/>
      </w:pPr>
    </w:lvl>
    <w:lvl w:ilvl="5" w:tplc="0409001B" w:tentative="1">
      <w:start w:val="1"/>
      <w:numFmt w:val="lowerRoman"/>
      <w:lvlText w:val="%6."/>
      <w:lvlJc w:val="right"/>
      <w:pPr>
        <w:ind w:left="2466" w:hanging="180"/>
      </w:pPr>
    </w:lvl>
    <w:lvl w:ilvl="6" w:tplc="0409000F" w:tentative="1">
      <w:start w:val="1"/>
      <w:numFmt w:val="decimal"/>
      <w:lvlText w:val="%7."/>
      <w:lvlJc w:val="left"/>
      <w:pPr>
        <w:ind w:left="3186" w:hanging="360"/>
      </w:pPr>
    </w:lvl>
    <w:lvl w:ilvl="7" w:tplc="04090019" w:tentative="1">
      <w:start w:val="1"/>
      <w:numFmt w:val="lowerLetter"/>
      <w:lvlText w:val="%8."/>
      <w:lvlJc w:val="left"/>
      <w:pPr>
        <w:ind w:left="3906" w:hanging="360"/>
      </w:pPr>
    </w:lvl>
    <w:lvl w:ilvl="8" w:tplc="0409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18" w15:restartNumberingAfterBreak="0">
    <w:nsid w:val="511732C3"/>
    <w:multiLevelType w:val="hybridMultilevel"/>
    <w:tmpl w:val="8B5491D6"/>
    <w:lvl w:ilvl="0" w:tplc="6A8260F8">
      <w:start w:val="1"/>
      <w:numFmt w:val="bullet"/>
      <w:lvlText w:val="-"/>
      <w:lvlJc w:val="left"/>
      <w:pPr>
        <w:ind w:left="779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 w15:restartNumberingAfterBreak="0">
    <w:nsid w:val="5280327E"/>
    <w:multiLevelType w:val="hybridMultilevel"/>
    <w:tmpl w:val="7AC41FFE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970F6"/>
    <w:multiLevelType w:val="hybridMultilevel"/>
    <w:tmpl w:val="B7304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 w15:restartNumberingAfterBreak="0">
    <w:nsid w:val="553A5060"/>
    <w:multiLevelType w:val="hybridMultilevel"/>
    <w:tmpl w:val="8E3404E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13779"/>
    <w:multiLevelType w:val="hybridMultilevel"/>
    <w:tmpl w:val="A6EADA7E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153CC"/>
    <w:multiLevelType w:val="hybridMultilevel"/>
    <w:tmpl w:val="FFCA6E1E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A7A65"/>
    <w:multiLevelType w:val="hybridMultilevel"/>
    <w:tmpl w:val="9AC02CFC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62202E98"/>
    <w:multiLevelType w:val="hybridMultilevel"/>
    <w:tmpl w:val="6D168252"/>
    <w:lvl w:ilvl="0" w:tplc="B360176A">
      <w:start w:val="1"/>
      <w:numFmt w:val="bullet"/>
      <w:lvlText w:val="-"/>
      <w:lvlJc w:val="left"/>
      <w:pPr>
        <w:ind w:left="7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64751898"/>
    <w:multiLevelType w:val="hybridMultilevel"/>
    <w:tmpl w:val="6268CE6A"/>
    <w:lvl w:ilvl="0" w:tplc="04090017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69C73317"/>
    <w:multiLevelType w:val="hybridMultilevel"/>
    <w:tmpl w:val="588E9768"/>
    <w:lvl w:ilvl="0" w:tplc="FFAE53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60B95"/>
    <w:multiLevelType w:val="hybridMultilevel"/>
    <w:tmpl w:val="753AAD20"/>
    <w:lvl w:ilvl="0" w:tplc="4850828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8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3C71C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EF67BD"/>
    <w:multiLevelType w:val="hybridMultilevel"/>
    <w:tmpl w:val="3C02AABC"/>
    <w:lvl w:ilvl="0" w:tplc="78ACCC7A">
      <w:start w:val="1"/>
      <w:numFmt w:val="upperLetter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414" w:hanging="360"/>
      </w:pPr>
    </w:lvl>
    <w:lvl w:ilvl="2" w:tplc="0409001B" w:tentative="1">
      <w:start w:val="1"/>
      <w:numFmt w:val="lowerRoman"/>
      <w:lvlText w:val="%3."/>
      <w:lvlJc w:val="right"/>
      <w:pPr>
        <w:ind w:left="306" w:hanging="180"/>
      </w:pPr>
    </w:lvl>
    <w:lvl w:ilvl="3" w:tplc="0409000F" w:tentative="1">
      <w:start w:val="1"/>
      <w:numFmt w:val="decimal"/>
      <w:lvlText w:val="%4."/>
      <w:lvlJc w:val="left"/>
      <w:pPr>
        <w:ind w:left="1026" w:hanging="360"/>
      </w:pPr>
    </w:lvl>
    <w:lvl w:ilvl="4" w:tplc="04090019" w:tentative="1">
      <w:start w:val="1"/>
      <w:numFmt w:val="lowerLetter"/>
      <w:lvlText w:val="%5."/>
      <w:lvlJc w:val="left"/>
      <w:pPr>
        <w:ind w:left="1746" w:hanging="360"/>
      </w:pPr>
    </w:lvl>
    <w:lvl w:ilvl="5" w:tplc="0409001B" w:tentative="1">
      <w:start w:val="1"/>
      <w:numFmt w:val="lowerRoman"/>
      <w:lvlText w:val="%6."/>
      <w:lvlJc w:val="right"/>
      <w:pPr>
        <w:ind w:left="2466" w:hanging="180"/>
      </w:pPr>
    </w:lvl>
    <w:lvl w:ilvl="6" w:tplc="0409000F" w:tentative="1">
      <w:start w:val="1"/>
      <w:numFmt w:val="decimal"/>
      <w:lvlText w:val="%7."/>
      <w:lvlJc w:val="left"/>
      <w:pPr>
        <w:ind w:left="3186" w:hanging="360"/>
      </w:pPr>
    </w:lvl>
    <w:lvl w:ilvl="7" w:tplc="04090019" w:tentative="1">
      <w:start w:val="1"/>
      <w:numFmt w:val="lowerLetter"/>
      <w:lvlText w:val="%8."/>
      <w:lvlJc w:val="left"/>
      <w:pPr>
        <w:ind w:left="3906" w:hanging="360"/>
      </w:pPr>
    </w:lvl>
    <w:lvl w:ilvl="8" w:tplc="0409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30" w15:restartNumberingAfterBreak="0">
    <w:nsid w:val="6D0B12BF"/>
    <w:multiLevelType w:val="hybridMultilevel"/>
    <w:tmpl w:val="6E287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027CE"/>
    <w:multiLevelType w:val="hybridMultilevel"/>
    <w:tmpl w:val="62864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F301D96">
      <w:start w:val="4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E197E"/>
    <w:multiLevelType w:val="hybridMultilevel"/>
    <w:tmpl w:val="2CCAC60C"/>
    <w:lvl w:ilvl="0" w:tplc="378C4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21C8E"/>
    <w:multiLevelType w:val="hybridMultilevel"/>
    <w:tmpl w:val="97621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F5FAC"/>
    <w:multiLevelType w:val="hybridMultilevel"/>
    <w:tmpl w:val="6F6260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E21A9"/>
    <w:multiLevelType w:val="hybridMultilevel"/>
    <w:tmpl w:val="C8040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A46AB"/>
    <w:multiLevelType w:val="hybridMultilevel"/>
    <w:tmpl w:val="887C5E66"/>
    <w:lvl w:ilvl="0" w:tplc="B36017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03D86"/>
    <w:multiLevelType w:val="hybridMultilevel"/>
    <w:tmpl w:val="F2D68E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37"/>
  </w:num>
  <w:num w:numId="4">
    <w:abstractNumId w:val="35"/>
  </w:num>
  <w:num w:numId="5">
    <w:abstractNumId w:val="11"/>
  </w:num>
  <w:num w:numId="6">
    <w:abstractNumId w:val="34"/>
  </w:num>
  <w:num w:numId="7">
    <w:abstractNumId w:val="32"/>
  </w:num>
  <w:num w:numId="8">
    <w:abstractNumId w:val="31"/>
  </w:num>
  <w:num w:numId="9">
    <w:abstractNumId w:val="33"/>
  </w:num>
  <w:num w:numId="10">
    <w:abstractNumId w:val="23"/>
  </w:num>
  <w:num w:numId="11">
    <w:abstractNumId w:val="27"/>
  </w:num>
  <w:num w:numId="12">
    <w:abstractNumId w:val="25"/>
  </w:num>
  <w:num w:numId="13">
    <w:abstractNumId w:val="8"/>
  </w:num>
  <w:num w:numId="14">
    <w:abstractNumId w:val="20"/>
  </w:num>
  <w:num w:numId="15">
    <w:abstractNumId w:val="15"/>
  </w:num>
  <w:num w:numId="16">
    <w:abstractNumId w:val="6"/>
  </w:num>
  <w:num w:numId="17">
    <w:abstractNumId w:val="4"/>
  </w:num>
  <w:num w:numId="18">
    <w:abstractNumId w:val="3"/>
  </w:num>
  <w:num w:numId="19">
    <w:abstractNumId w:val="29"/>
  </w:num>
  <w:num w:numId="20">
    <w:abstractNumId w:val="21"/>
  </w:num>
  <w:num w:numId="21">
    <w:abstractNumId w:val="1"/>
  </w:num>
  <w:num w:numId="22">
    <w:abstractNumId w:val="24"/>
  </w:num>
  <w:num w:numId="23">
    <w:abstractNumId w:val="5"/>
  </w:num>
  <w:num w:numId="24">
    <w:abstractNumId w:val="14"/>
  </w:num>
  <w:num w:numId="25">
    <w:abstractNumId w:val="9"/>
  </w:num>
  <w:num w:numId="26">
    <w:abstractNumId w:val="17"/>
  </w:num>
  <w:num w:numId="27">
    <w:abstractNumId w:val="26"/>
  </w:num>
  <w:num w:numId="28">
    <w:abstractNumId w:val="10"/>
  </w:num>
  <w:num w:numId="29">
    <w:abstractNumId w:val="2"/>
  </w:num>
  <w:num w:numId="30">
    <w:abstractNumId w:val="30"/>
  </w:num>
  <w:num w:numId="31">
    <w:abstractNumId w:val="7"/>
  </w:num>
  <w:num w:numId="32">
    <w:abstractNumId w:val="12"/>
  </w:num>
  <w:num w:numId="33">
    <w:abstractNumId w:val="19"/>
  </w:num>
  <w:num w:numId="34">
    <w:abstractNumId w:val="28"/>
  </w:num>
  <w:num w:numId="35">
    <w:abstractNumId w:val="36"/>
  </w:num>
  <w:num w:numId="36">
    <w:abstractNumId w:val="13"/>
  </w:num>
  <w:num w:numId="37">
    <w:abstractNumId w:val="1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82"/>
    <w:rsid w:val="00025FF7"/>
    <w:rsid w:val="00031B37"/>
    <w:rsid w:val="00036E95"/>
    <w:rsid w:val="000514BB"/>
    <w:rsid w:val="0005680F"/>
    <w:rsid w:val="000606E2"/>
    <w:rsid w:val="00074A18"/>
    <w:rsid w:val="00082215"/>
    <w:rsid w:val="00090CC6"/>
    <w:rsid w:val="000A4202"/>
    <w:rsid w:val="000B206B"/>
    <w:rsid w:val="000E1E66"/>
    <w:rsid w:val="000E30A5"/>
    <w:rsid w:val="000E3105"/>
    <w:rsid w:val="00113955"/>
    <w:rsid w:val="00113A2D"/>
    <w:rsid w:val="00113FD3"/>
    <w:rsid w:val="001157D6"/>
    <w:rsid w:val="00120EC8"/>
    <w:rsid w:val="00137BC3"/>
    <w:rsid w:val="00144738"/>
    <w:rsid w:val="00145B51"/>
    <w:rsid w:val="0014692A"/>
    <w:rsid w:val="0015632A"/>
    <w:rsid w:val="00180AC5"/>
    <w:rsid w:val="00180F79"/>
    <w:rsid w:val="001B4692"/>
    <w:rsid w:val="001B65A7"/>
    <w:rsid w:val="001C781B"/>
    <w:rsid w:val="001D0FA1"/>
    <w:rsid w:val="001E5BE1"/>
    <w:rsid w:val="00201739"/>
    <w:rsid w:val="00203482"/>
    <w:rsid w:val="002348FA"/>
    <w:rsid w:val="00251252"/>
    <w:rsid w:val="002676D8"/>
    <w:rsid w:val="00276D66"/>
    <w:rsid w:val="00281A21"/>
    <w:rsid w:val="002851D7"/>
    <w:rsid w:val="00295160"/>
    <w:rsid w:val="002B6C43"/>
    <w:rsid w:val="002F07C9"/>
    <w:rsid w:val="002F25FB"/>
    <w:rsid w:val="002F3816"/>
    <w:rsid w:val="002F56FC"/>
    <w:rsid w:val="00301DC8"/>
    <w:rsid w:val="00301ED6"/>
    <w:rsid w:val="00305DAC"/>
    <w:rsid w:val="00320206"/>
    <w:rsid w:val="003254B4"/>
    <w:rsid w:val="0033446A"/>
    <w:rsid w:val="00335D24"/>
    <w:rsid w:val="00351A62"/>
    <w:rsid w:val="003536CC"/>
    <w:rsid w:val="00360F55"/>
    <w:rsid w:val="0036393D"/>
    <w:rsid w:val="0036611B"/>
    <w:rsid w:val="00374E0C"/>
    <w:rsid w:val="00391B24"/>
    <w:rsid w:val="003A19FC"/>
    <w:rsid w:val="003A4246"/>
    <w:rsid w:val="003C0DFE"/>
    <w:rsid w:val="003E77F5"/>
    <w:rsid w:val="00400A76"/>
    <w:rsid w:val="00400E56"/>
    <w:rsid w:val="00400EA1"/>
    <w:rsid w:val="00404944"/>
    <w:rsid w:val="00410998"/>
    <w:rsid w:val="00426DC3"/>
    <w:rsid w:val="00457F7E"/>
    <w:rsid w:val="004758AC"/>
    <w:rsid w:val="0048307A"/>
    <w:rsid w:val="00490153"/>
    <w:rsid w:val="00496587"/>
    <w:rsid w:val="004A25BB"/>
    <w:rsid w:val="004B2E1F"/>
    <w:rsid w:val="004C303A"/>
    <w:rsid w:val="004C6F1F"/>
    <w:rsid w:val="005147BD"/>
    <w:rsid w:val="00523856"/>
    <w:rsid w:val="00547D19"/>
    <w:rsid w:val="00550BF7"/>
    <w:rsid w:val="00551F51"/>
    <w:rsid w:val="00557DDD"/>
    <w:rsid w:val="0056787B"/>
    <w:rsid w:val="005828D0"/>
    <w:rsid w:val="00584DE3"/>
    <w:rsid w:val="00584F4E"/>
    <w:rsid w:val="00591DC9"/>
    <w:rsid w:val="00594601"/>
    <w:rsid w:val="005A2331"/>
    <w:rsid w:val="005A7BF3"/>
    <w:rsid w:val="005C0FE5"/>
    <w:rsid w:val="005E11B4"/>
    <w:rsid w:val="005E2D9C"/>
    <w:rsid w:val="005F0613"/>
    <w:rsid w:val="005F7EBC"/>
    <w:rsid w:val="00604BF6"/>
    <w:rsid w:val="00606455"/>
    <w:rsid w:val="00607AF0"/>
    <w:rsid w:val="006113D2"/>
    <w:rsid w:val="006173E3"/>
    <w:rsid w:val="00650444"/>
    <w:rsid w:val="006505A0"/>
    <w:rsid w:val="006519B8"/>
    <w:rsid w:val="006648D7"/>
    <w:rsid w:val="00666348"/>
    <w:rsid w:val="00676CBB"/>
    <w:rsid w:val="00693C13"/>
    <w:rsid w:val="006A1FB4"/>
    <w:rsid w:val="006C7788"/>
    <w:rsid w:val="006D243A"/>
    <w:rsid w:val="006D6025"/>
    <w:rsid w:val="006E4ECD"/>
    <w:rsid w:val="006F05E0"/>
    <w:rsid w:val="006F7C76"/>
    <w:rsid w:val="00717A67"/>
    <w:rsid w:val="007223B9"/>
    <w:rsid w:val="00722C08"/>
    <w:rsid w:val="00724FA8"/>
    <w:rsid w:val="00726D66"/>
    <w:rsid w:val="007342FE"/>
    <w:rsid w:val="00781BE8"/>
    <w:rsid w:val="00782012"/>
    <w:rsid w:val="0078240C"/>
    <w:rsid w:val="00784BBD"/>
    <w:rsid w:val="00790E92"/>
    <w:rsid w:val="007A542A"/>
    <w:rsid w:val="007B339F"/>
    <w:rsid w:val="007B7ED5"/>
    <w:rsid w:val="007C6ECA"/>
    <w:rsid w:val="007D652F"/>
    <w:rsid w:val="007E5ECE"/>
    <w:rsid w:val="007E78C8"/>
    <w:rsid w:val="00810656"/>
    <w:rsid w:val="008221EA"/>
    <w:rsid w:val="008628AE"/>
    <w:rsid w:val="00863515"/>
    <w:rsid w:val="0086420A"/>
    <w:rsid w:val="00864FD7"/>
    <w:rsid w:val="00871C4E"/>
    <w:rsid w:val="0088370A"/>
    <w:rsid w:val="008837BC"/>
    <w:rsid w:val="00886FD6"/>
    <w:rsid w:val="00891DA0"/>
    <w:rsid w:val="00893E5E"/>
    <w:rsid w:val="008957E8"/>
    <w:rsid w:val="008A6397"/>
    <w:rsid w:val="008B5766"/>
    <w:rsid w:val="008C6937"/>
    <w:rsid w:val="008D419C"/>
    <w:rsid w:val="008E2CC3"/>
    <w:rsid w:val="008E45C9"/>
    <w:rsid w:val="008F367F"/>
    <w:rsid w:val="00900AB5"/>
    <w:rsid w:val="00927776"/>
    <w:rsid w:val="009477E7"/>
    <w:rsid w:val="00956BE1"/>
    <w:rsid w:val="00967149"/>
    <w:rsid w:val="00986F15"/>
    <w:rsid w:val="00995C40"/>
    <w:rsid w:val="009A4DE4"/>
    <w:rsid w:val="009C5BF5"/>
    <w:rsid w:val="009E0551"/>
    <w:rsid w:val="009F21F7"/>
    <w:rsid w:val="009F7A43"/>
    <w:rsid w:val="00A26098"/>
    <w:rsid w:val="00A43C65"/>
    <w:rsid w:val="00A46C25"/>
    <w:rsid w:val="00A71E9D"/>
    <w:rsid w:val="00A83563"/>
    <w:rsid w:val="00A87B4B"/>
    <w:rsid w:val="00A95377"/>
    <w:rsid w:val="00AA050A"/>
    <w:rsid w:val="00AA2574"/>
    <w:rsid w:val="00AC2436"/>
    <w:rsid w:val="00AC2FA9"/>
    <w:rsid w:val="00AC38AB"/>
    <w:rsid w:val="00AD3DB4"/>
    <w:rsid w:val="00AD4333"/>
    <w:rsid w:val="00AD7B81"/>
    <w:rsid w:val="00AE3431"/>
    <w:rsid w:val="00AF2167"/>
    <w:rsid w:val="00AF4382"/>
    <w:rsid w:val="00AF72FC"/>
    <w:rsid w:val="00B073B4"/>
    <w:rsid w:val="00B2114A"/>
    <w:rsid w:val="00B2387D"/>
    <w:rsid w:val="00B5679B"/>
    <w:rsid w:val="00B63FC2"/>
    <w:rsid w:val="00B719DB"/>
    <w:rsid w:val="00B71E2F"/>
    <w:rsid w:val="00BC0885"/>
    <w:rsid w:val="00BE2D74"/>
    <w:rsid w:val="00BE6326"/>
    <w:rsid w:val="00BF42D3"/>
    <w:rsid w:val="00C14270"/>
    <w:rsid w:val="00C23705"/>
    <w:rsid w:val="00C27F61"/>
    <w:rsid w:val="00C32D0F"/>
    <w:rsid w:val="00C35356"/>
    <w:rsid w:val="00C37F48"/>
    <w:rsid w:val="00C40FCF"/>
    <w:rsid w:val="00C46BCA"/>
    <w:rsid w:val="00C67511"/>
    <w:rsid w:val="00C70B7E"/>
    <w:rsid w:val="00C77E6B"/>
    <w:rsid w:val="00C8498E"/>
    <w:rsid w:val="00C952D3"/>
    <w:rsid w:val="00C97595"/>
    <w:rsid w:val="00CA6831"/>
    <w:rsid w:val="00CA6FFE"/>
    <w:rsid w:val="00CA7F1C"/>
    <w:rsid w:val="00CB0A62"/>
    <w:rsid w:val="00CD210B"/>
    <w:rsid w:val="00CE24C7"/>
    <w:rsid w:val="00CF4538"/>
    <w:rsid w:val="00D034BF"/>
    <w:rsid w:val="00D250F0"/>
    <w:rsid w:val="00D25815"/>
    <w:rsid w:val="00D26AD9"/>
    <w:rsid w:val="00D357AE"/>
    <w:rsid w:val="00D55A9C"/>
    <w:rsid w:val="00D62B23"/>
    <w:rsid w:val="00D72FEA"/>
    <w:rsid w:val="00D8698A"/>
    <w:rsid w:val="00D919E9"/>
    <w:rsid w:val="00D92548"/>
    <w:rsid w:val="00D941C3"/>
    <w:rsid w:val="00DA13C9"/>
    <w:rsid w:val="00DC531F"/>
    <w:rsid w:val="00DD354C"/>
    <w:rsid w:val="00DF5129"/>
    <w:rsid w:val="00E07F46"/>
    <w:rsid w:val="00E177EC"/>
    <w:rsid w:val="00E2201F"/>
    <w:rsid w:val="00E32307"/>
    <w:rsid w:val="00E32A2F"/>
    <w:rsid w:val="00E42C3F"/>
    <w:rsid w:val="00E47ADA"/>
    <w:rsid w:val="00E56798"/>
    <w:rsid w:val="00E56BED"/>
    <w:rsid w:val="00E62633"/>
    <w:rsid w:val="00E709B6"/>
    <w:rsid w:val="00E72319"/>
    <w:rsid w:val="00E7676E"/>
    <w:rsid w:val="00E831C5"/>
    <w:rsid w:val="00E8693E"/>
    <w:rsid w:val="00E944CB"/>
    <w:rsid w:val="00EA3465"/>
    <w:rsid w:val="00ED4E45"/>
    <w:rsid w:val="00EE4826"/>
    <w:rsid w:val="00EF04EC"/>
    <w:rsid w:val="00F03CF6"/>
    <w:rsid w:val="00F05549"/>
    <w:rsid w:val="00F2513F"/>
    <w:rsid w:val="00F57A30"/>
    <w:rsid w:val="00F704DF"/>
    <w:rsid w:val="00F73E02"/>
    <w:rsid w:val="00F742ED"/>
    <w:rsid w:val="00F762BC"/>
    <w:rsid w:val="00F93CE4"/>
    <w:rsid w:val="00FA38E2"/>
    <w:rsid w:val="00FC2216"/>
    <w:rsid w:val="00FD07F0"/>
    <w:rsid w:val="00FE7F22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F1168"/>
  <w14:defaultImageDpi w14:val="300"/>
  <w15:docId w15:val="{E9695184-4352-4C04-B352-C5E0E5E0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48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48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4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82"/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rsid w:val="0020348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203482"/>
    <w:rPr>
      <w:rFonts w:ascii="Trebuchet MS" w:eastAsia="Times New Roman" w:hAnsi="Trebuchet MS" w:cs="Arial"/>
      <w:b/>
      <w:bCs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20348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3482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20348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203482"/>
  </w:style>
  <w:style w:type="paragraph" w:styleId="BalloonText">
    <w:name w:val="Balloon Text"/>
    <w:basedOn w:val="Normal"/>
    <w:link w:val="BalloonTextChar"/>
    <w:uiPriority w:val="99"/>
    <w:semiHidden/>
    <w:unhideWhenUsed/>
    <w:rsid w:val="0055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5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47D19"/>
    <w:pPr>
      <w:spacing w:before="40" w:after="40" w:line="240" w:lineRule="auto"/>
      <w:jc w:val="center"/>
    </w:pPr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547D19"/>
    <w:rPr>
      <w:rFonts w:ascii="Trebuchet MS" w:eastAsia="Times New Roman" w:hAnsi="Trebuchet MS" w:cs="Times New Roman"/>
      <w:b/>
      <w:bCs/>
      <w:sz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2A602-52B4-4204-9FC8-81440031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Marin</dc:creator>
  <cp:keywords/>
  <dc:description/>
  <cp:lastModifiedBy>Ovidiu PANAITE</cp:lastModifiedBy>
  <cp:revision>3</cp:revision>
  <cp:lastPrinted>2017-01-25T13:35:00Z</cp:lastPrinted>
  <dcterms:created xsi:type="dcterms:W3CDTF">2017-03-09T10:49:00Z</dcterms:created>
  <dcterms:modified xsi:type="dcterms:W3CDTF">2017-03-09T10:58:00Z</dcterms:modified>
</cp:coreProperties>
</file>