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F" w:rsidRDefault="00B13A2F" w:rsidP="00B13A2F">
      <w:pPr>
        <w:ind w:right="288"/>
        <w:rPr>
          <w:b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</w:t>
      </w: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Iniţiator</w:t>
      </w:r>
    </w:p>
    <w:p w:rsidR="00B13A2F" w:rsidRDefault="00B13A2F" w:rsidP="00B13A2F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                       </w:t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:rsidR="00B13A2F" w:rsidRDefault="00B13A2F" w:rsidP="00B13A2F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MUNICIPIUL TÂRGU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PRIMAR,</w:t>
      </w:r>
    </w:p>
    <w:p w:rsidR="00B13A2F" w:rsidRDefault="00B13A2F" w:rsidP="00B1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>Administraţia Domeniului Public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Soós Zoltán                Biroul juridic </w:t>
      </w:r>
    </w:p>
    <w:p w:rsidR="00B13A2F" w:rsidRDefault="00B13A2F" w:rsidP="00B13A2F">
      <w:pPr>
        <w:ind w:left="450" w:right="288"/>
        <w:rPr>
          <w:b/>
          <w:lang w:val="ro-RO"/>
        </w:rPr>
      </w:pPr>
      <w:r>
        <w:rPr>
          <w:b/>
          <w:lang w:val="ro-RO"/>
        </w:rPr>
        <w:t>Nr. 81451/11531/20.10.2022</w:t>
      </w:r>
    </w:p>
    <w:p w:rsidR="00B13A2F" w:rsidRDefault="00B13A2F" w:rsidP="00B13A2F">
      <w:pPr>
        <w:ind w:right="288"/>
        <w:rPr>
          <w:b/>
          <w:lang w:val="ro-RO"/>
        </w:rPr>
      </w:pPr>
    </w:p>
    <w:p w:rsidR="00B13A2F" w:rsidRDefault="00B13A2F" w:rsidP="00B13A2F">
      <w:pPr>
        <w:spacing w:line="276" w:lineRule="auto"/>
        <w:ind w:left="284" w:right="-90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REFERAT  DE  APROBARE</w:t>
      </w:r>
      <w:r>
        <w:rPr>
          <w:b/>
          <w:lang w:val="ro-RO"/>
        </w:rPr>
        <w:tab/>
      </w:r>
    </w:p>
    <w:p w:rsidR="00B13A2F" w:rsidRDefault="00B13A2F" w:rsidP="00B13A2F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bookmarkStart w:id="0" w:name="_Hlk117151865"/>
      <w:r>
        <w:rPr>
          <w:b/>
          <w:lang w:val="ro-RO"/>
        </w:rPr>
        <w:t xml:space="preserve">acceptarea ofertei de donație a </w:t>
      </w:r>
      <w:proofErr w:type="spellStart"/>
      <w:r>
        <w:rPr>
          <w:b/>
          <w:lang w:val="ro-RO"/>
        </w:rPr>
        <w:t>imobilului-garaj-boxa</w:t>
      </w:r>
      <w:proofErr w:type="spellEnd"/>
      <w:r>
        <w:rPr>
          <w:b/>
          <w:lang w:val="ro-RO"/>
        </w:rPr>
        <w:t xml:space="preserve"> nr.2 situat în Municipiul Târgu Mureș str. Bolyai Farkas, nr. 18</w:t>
      </w:r>
    </w:p>
    <w:bookmarkEnd w:id="0"/>
    <w:p w:rsidR="00B13A2F" w:rsidRDefault="00B13A2F" w:rsidP="00B13A2F">
      <w:pPr>
        <w:spacing w:line="276" w:lineRule="auto"/>
        <w:jc w:val="both"/>
        <w:rPr>
          <w:b/>
          <w:lang w:val="ro-RO"/>
        </w:rPr>
      </w:pPr>
    </w:p>
    <w:p w:rsidR="00B13A2F" w:rsidRDefault="00B13A2F" w:rsidP="00B13A2F">
      <w:pPr>
        <w:spacing w:line="360" w:lineRule="auto"/>
        <w:jc w:val="both"/>
        <w:rPr>
          <w:bCs/>
          <w:lang w:val="ro-RO"/>
        </w:rPr>
      </w:pPr>
      <w:r>
        <w:rPr>
          <w:lang w:val="ro-RO"/>
        </w:rPr>
        <w:t xml:space="preserve">           Prin prezenta hotărâre propunem spre aprobare acceptarea ofertei de donație a d-lui </w:t>
      </w:r>
      <w:proofErr w:type="spellStart"/>
      <w:r>
        <w:rPr>
          <w:lang w:val="ro-RO"/>
        </w:rPr>
        <w:t>Csorba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Lehel</w:t>
      </w:r>
      <w:proofErr w:type="spellEnd"/>
      <w:r>
        <w:rPr>
          <w:lang w:val="ro-RO"/>
        </w:rPr>
        <w:t xml:space="preserve">, cu domiciliul în Austria, 1190 Viena, </w:t>
      </w:r>
      <w:proofErr w:type="spellStart"/>
      <w:r>
        <w:rPr>
          <w:lang w:val="ro-RO"/>
        </w:rPr>
        <w:t>Raffelspergergasse</w:t>
      </w:r>
      <w:proofErr w:type="spellEnd"/>
      <w:r>
        <w:rPr>
          <w:lang w:val="ro-RO"/>
        </w:rPr>
        <w:t xml:space="preserve"> 3/8/1, identificat cu CI nr. 12178666, eliberată de autoritățile din Austria la data de 24.08.2020, cod de identificare  fiscală 900001537621, în calitate de proprietar  al  </w:t>
      </w:r>
      <w:proofErr w:type="spellStart"/>
      <w:r>
        <w:rPr>
          <w:lang w:val="ro-RO"/>
        </w:rPr>
        <w:t>imobilului-garaj-boxa</w:t>
      </w:r>
      <w:proofErr w:type="spellEnd"/>
      <w:r>
        <w:rPr>
          <w:lang w:val="ro-RO"/>
        </w:rPr>
        <w:t xml:space="preserve"> nr. 2 situat în Municipiul Târgu Mureș str. Bolyai Farkas, nr. 18, identificat în  CF nr. 128331-C1-U7 Târgu Mureș,  cu suprafața utilă de 17,63 mp, cu suprafața construită de 20 mp, având cota parte de teren 20 și cota parte de 8.39 din părțile comune:</w:t>
      </w:r>
      <w:r>
        <w:rPr>
          <w:bCs/>
          <w:lang w:val="ro-RO"/>
        </w:rPr>
        <w:t xml:space="preserve"> altele împreună cu  cota de 20/1331 parte din terenul intravilan în </w:t>
      </w:r>
      <w:proofErr w:type="spellStart"/>
      <w:r>
        <w:rPr>
          <w:bCs/>
          <w:lang w:val="ro-RO"/>
        </w:rPr>
        <w:t>în</w:t>
      </w:r>
      <w:proofErr w:type="spellEnd"/>
      <w:r>
        <w:rPr>
          <w:bCs/>
          <w:lang w:val="ro-RO"/>
        </w:rPr>
        <w:t xml:space="preserve"> suprafață de 1331 mp, identificat în CF nr. 128331 Târgu Mureș, autentificată cu nr. 1750/13.10.2022.</w:t>
      </w:r>
    </w:p>
    <w:p w:rsidR="00B13A2F" w:rsidRDefault="00B13A2F" w:rsidP="00B13A2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lang w:val="ro-RO" w:eastAsia="en-GB"/>
        </w:rPr>
      </w:pPr>
      <w:r>
        <w:rPr>
          <w:lang w:val="ro-RO"/>
        </w:rPr>
        <w:t>Potrivit art. 1013 din Codul Civil</w:t>
      </w:r>
      <w:r>
        <w:rPr>
          <w:lang w:val="ro-RO" w:eastAsia="en-GB"/>
        </w:rPr>
        <w:t xml:space="preserve"> alin. (1) „</w:t>
      </w:r>
      <w:r>
        <w:rPr>
          <w:i/>
          <w:iCs/>
          <w:lang w:val="ro-RO" w:eastAsia="en-GB"/>
        </w:rPr>
        <w:t>Oferta de donaţie poate fi revocată cât timp ofertantul nu a luat cunoştinţă de acceptarea destinatarului. Incapacitatea sau decesul ofertantului atrage caducitatea acceptării.”</w:t>
      </w:r>
    </w:p>
    <w:p w:rsidR="00B13A2F" w:rsidRDefault="00B13A2F" w:rsidP="00B13A2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lang w:val="ro-RO" w:eastAsia="en-GB"/>
        </w:rPr>
      </w:pPr>
      <w:r>
        <w:rPr>
          <w:lang w:val="ro-RO" w:eastAsia="en-GB"/>
        </w:rPr>
        <w:t xml:space="preserve">Conform prevederilor art. 291 alin. (3) lit. a din </w:t>
      </w:r>
      <w:bookmarkStart w:id="1" w:name="_Hlk117150546"/>
      <w:r>
        <w:rPr>
          <w:lang w:val="ro-RO" w:eastAsia="en-GB"/>
        </w:rPr>
        <w:t xml:space="preserve">OUG nr. 57/2019 privind Codul Administrativ cu modificările și completările ulterioare, </w:t>
      </w:r>
      <w:bookmarkEnd w:id="1"/>
      <w:r>
        <w:rPr>
          <w:lang w:val="ro-RO" w:eastAsia="en-GB"/>
        </w:rPr>
        <w:t xml:space="preserve"> „</w:t>
      </w:r>
      <w:r>
        <w:rPr>
          <w:i/>
          <w:iCs/>
          <w:lang w:val="ro-RO" w:eastAsia="en-GB"/>
        </w:rPr>
        <w:t>Acceptarea donaţiilor şi a legatelor făcute către unităţile administrativ-teritoriale se aprobă prin:</w:t>
      </w:r>
    </w:p>
    <w:p w:rsidR="00B13A2F" w:rsidRDefault="00B13A2F" w:rsidP="00B13A2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lang w:val="ro-RO" w:eastAsia="en-GB"/>
        </w:rPr>
      </w:pPr>
      <w:r>
        <w:rPr>
          <w:i/>
          <w:iCs/>
          <w:lang w:val="ro-RO" w:eastAsia="en-GB"/>
        </w:rPr>
        <w:t>hotărâre a consiliului judeţean, respectiv a Consiliului General al Municipiului Bucureşti ori a consiliului local al comunei, al oraşului sau al municipiului, după caz, pentru donaţiile şi legatele de bunuri imobile;”</w:t>
      </w:r>
    </w:p>
    <w:p w:rsidR="00B13A2F" w:rsidRDefault="00B13A2F" w:rsidP="00B13A2F">
      <w:pPr>
        <w:suppressAutoHyphens w:val="0"/>
        <w:autoSpaceDE w:val="0"/>
        <w:autoSpaceDN w:val="0"/>
        <w:adjustRightInd w:val="0"/>
        <w:spacing w:line="360" w:lineRule="auto"/>
        <w:ind w:left="240"/>
        <w:jc w:val="both"/>
        <w:rPr>
          <w:lang w:val="ro-RO" w:eastAsia="en-GB"/>
        </w:rPr>
      </w:pPr>
      <w:r>
        <w:rPr>
          <w:lang w:val="ro-RO" w:eastAsia="en-GB"/>
        </w:rPr>
        <w:t xml:space="preserve">Având în vedere </w:t>
      </w:r>
      <w:bookmarkStart w:id="2" w:name="_Hlk117151723"/>
      <w:r>
        <w:rPr>
          <w:lang w:val="ro-RO" w:eastAsia="en-GB"/>
        </w:rPr>
        <w:t>intenția</w:t>
      </w:r>
      <w:r>
        <w:rPr>
          <w:bCs/>
          <w:lang w:val="ro-RO"/>
        </w:rPr>
        <w:t xml:space="preserve"> Municipiului Târgu Mureș</w:t>
      </w:r>
      <w:r>
        <w:rPr>
          <w:lang w:val="ro-RO" w:eastAsia="en-GB"/>
        </w:rPr>
        <w:t xml:space="preserve"> de</w:t>
      </w:r>
      <w:r>
        <w:rPr>
          <w:i/>
          <w:iCs/>
          <w:lang w:val="ro-RO" w:eastAsia="en-GB"/>
        </w:rPr>
        <w:t xml:space="preserve">  </w:t>
      </w:r>
      <w:r>
        <w:rPr>
          <w:bCs/>
          <w:lang w:val="ro-RO"/>
        </w:rPr>
        <w:t xml:space="preserve">implementare  a  proiectului intitulat </w:t>
      </w:r>
      <w:r>
        <w:rPr>
          <w:bCs/>
          <w:i/>
          <w:iCs/>
          <w:lang w:val="ro-RO"/>
        </w:rPr>
        <w:t>Muzeu al fotografiei şi tehnicii foto</w:t>
      </w:r>
      <w:r>
        <w:rPr>
          <w:bCs/>
          <w:lang w:val="ro-RO"/>
        </w:rPr>
        <w:t xml:space="preserve">, investiţie ce va fi realizată prin </w:t>
      </w:r>
      <w:r>
        <w:rPr>
          <w:i/>
          <w:iCs/>
          <w:lang w:val="ro-RO"/>
        </w:rPr>
        <w:t xml:space="preserve">Planul Naţional de Redresare şi Rezilienţă (PNRR ), </w:t>
      </w:r>
      <w:r>
        <w:rPr>
          <w:lang w:val="ro-RO"/>
        </w:rPr>
        <w:t>iar</w:t>
      </w:r>
      <w:r>
        <w:rPr>
          <w:i/>
          <w:iCs/>
          <w:lang w:val="ro-RO"/>
        </w:rPr>
        <w:t xml:space="preserve"> </w:t>
      </w:r>
      <w:r>
        <w:rPr>
          <w:lang w:val="ro-RO"/>
        </w:rPr>
        <w:t xml:space="preserve"> amplasamentul care va găzdui viitorul muzeu se află în Târgu Mureş, str. Bolyai nr.18,</w:t>
      </w:r>
      <w:r>
        <w:rPr>
          <w:bCs/>
          <w:lang w:val="ro-RO"/>
        </w:rPr>
        <w:t xml:space="preserve"> precum și  faptul că autoritățile locale au îndatorirea de a asigura cadrul necesar pentru furnizarea serviciilor publice de interes local, inclusiv din punct de vedere cultural,</w:t>
      </w:r>
      <w:r>
        <w:rPr>
          <w:lang w:val="ro-RO"/>
        </w:rPr>
        <w:t xml:space="preserve"> </w:t>
      </w:r>
      <w:bookmarkEnd w:id="2"/>
      <w:r>
        <w:rPr>
          <w:lang w:val="ro-RO"/>
        </w:rPr>
        <w:t>propunem spre aprobare Consiliului Local acceptarea ofertei de donație a imobilului menționat.</w:t>
      </w:r>
    </w:p>
    <w:p w:rsidR="00B13A2F" w:rsidRDefault="00B13A2F" w:rsidP="00B13A2F">
      <w:pPr>
        <w:tabs>
          <w:tab w:val="left" w:pos="8940"/>
        </w:tabs>
        <w:ind w:left="170"/>
        <w:jc w:val="center"/>
        <w:rPr>
          <w:b/>
        </w:rPr>
      </w:pPr>
      <w:proofErr w:type="spellStart"/>
      <w:r>
        <w:rPr>
          <w:b/>
        </w:rPr>
        <w:t>Aviz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favorabil</w:t>
      </w:r>
      <w:proofErr w:type="spellEnd"/>
      <w:r>
        <w:rPr>
          <w:b/>
        </w:rPr>
        <w:t xml:space="preserve"> al</w:t>
      </w:r>
    </w:p>
    <w:p w:rsidR="00B13A2F" w:rsidRDefault="00B13A2F" w:rsidP="00B13A2F">
      <w:pPr>
        <w:ind w:left="170"/>
        <w:jc w:val="center"/>
        <w:rPr>
          <w:b/>
          <w:lang w:val="ro-RO"/>
        </w:rPr>
      </w:pPr>
      <w:proofErr w:type="spellStart"/>
      <w:r>
        <w:rPr>
          <w:b/>
        </w:rPr>
        <w:t>Administra</w:t>
      </w:r>
      <w:r>
        <w:rPr>
          <w:b/>
          <w:lang w:val="ro-RO"/>
        </w:rPr>
        <w:t>ţiei</w:t>
      </w:r>
      <w:proofErr w:type="spellEnd"/>
      <w:r>
        <w:rPr>
          <w:b/>
          <w:lang w:val="ro-RO"/>
        </w:rPr>
        <w:t xml:space="preserve"> Domeniului Public</w:t>
      </w:r>
    </w:p>
    <w:p w:rsidR="00B13A2F" w:rsidRDefault="00B13A2F" w:rsidP="00B13A2F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Director  ADP</w:t>
      </w:r>
    </w:p>
    <w:p w:rsidR="00B13A2F" w:rsidRDefault="00B13A2F" w:rsidP="00B13A2F">
      <w:pPr>
        <w:ind w:left="170"/>
        <w:jc w:val="center"/>
        <w:rPr>
          <w:b/>
        </w:rPr>
      </w:pPr>
      <w:proofErr w:type="spellStart"/>
      <w:proofErr w:type="gramStart"/>
      <w:r>
        <w:rPr>
          <w:b/>
        </w:rPr>
        <w:t>Ing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Moldovan Florian</w:t>
      </w:r>
    </w:p>
    <w:p w:rsidR="00B13A2F" w:rsidRDefault="00B13A2F" w:rsidP="00B13A2F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</w:t>
      </w:r>
    </w:p>
    <w:p w:rsidR="00B13A2F" w:rsidRDefault="00B13A2F" w:rsidP="00B13A2F">
      <w:pPr>
        <w:rPr>
          <w:sz w:val="20"/>
          <w:szCs w:val="20"/>
          <w:lang w:val="ro-RO"/>
        </w:rPr>
      </w:pPr>
    </w:p>
    <w:p w:rsidR="00B13A2F" w:rsidRDefault="00B13A2F" w:rsidP="00B13A2F">
      <w:pPr>
        <w:jc w:val="both"/>
        <w:rPr>
          <w:sz w:val="22"/>
          <w:szCs w:val="22"/>
          <w:lang w:val="ro-RO"/>
        </w:rPr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şi produc efecte juridice după îndeplinirea condiţiilor prevăzute de </w:t>
      </w:r>
      <w:proofErr w:type="spellStart"/>
      <w:r>
        <w:rPr>
          <w:b/>
          <w:sz w:val="16"/>
          <w:szCs w:val="16"/>
          <w:lang w:val="ro-RO" w:eastAsia="ro-RO"/>
        </w:rPr>
        <w:t>art</w:t>
      </w:r>
      <w:proofErr w:type="spellEnd"/>
      <w:r>
        <w:rPr>
          <w:b/>
          <w:sz w:val="16"/>
          <w:szCs w:val="16"/>
          <w:lang w:val="ro-RO" w:eastAsia="ro-RO"/>
        </w:rPr>
        <w:t xml:space="preserve"> 129, </w:t>
      </w:r>
      <w:proofErr w:type="spellStart"/>
      <w:r>
        <w:rPr>
          <w:b/>
          <w:sz w:val="16"/>
          <w:szCs w:val="16"/>
          <w:lang w:val="ro-RO" w:eastAsia="ro-RO"/>
        </w:rPr>
        <w:t>art</w:t>
      </w:r>
      <w:proofErr w:type="spellEnd"/>
      <w:r>
        <w:rPr>
          <w:b/>
          <w:sz w:val="16"/>
          <w:szCs w:val="16"/>
          <w:lang w:val="ro-RO" w:eastAsia="ro-RO"/>
        </w:rPr>
        <w:t xml:space="preserve"> 139  OUG Codul administrativ</w:t>
      </w:r>
    </w:p>
    <w:p w:rsidR="00B13A2F" w:rsidRDefault="00B13A2F" w:rsidP="00B13A2F">
      <w:pPr>
        <w:rPr>
          <w:lang w:val="ro-RO"/>
        </w:rPr>
      </w:pPr>
    </w:p>
    <w:p w:rsidR="00B13A2F" w:rsidRDefault="00B13A2F" w:rsidP="00B13A2F">
      <w:pPr>
        <w:ind w:right="288"/>
        <w:jc w:val="both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lastRenderedPageBreak/>
        <w:t xml:space="preserve">        </w:t>
      </w:r>
    </w:p>
    <w:p w:rsidR="00B13A2F" w:rsidRDefault="00B13A2F" w:rsidP="00B13A2F">
      <w:pPr>
        <w:ind w:right="288"/>
        <w:jc w:val="both"/>
        <w:rPr>
          <w:b/>
          <w:lang w:val="ro-RO"/>
        </w:rPr>
      </w:pPr>
      <w:r>
        <w:rPr>
          <w:b/>
          <w:sz w:val="16"/>
          <w:szCs w:val="16"/>
          <w:lang w:val="ro-RO"/>
        </w:rPr>
        <w:t xml:space="preserve">   </w:t>
      </w:r>
      <w:r>
        <w:rPr>
          <w:b/>
          <w:lang w:val="ro-RO"/>
        </w:rPr>
        <w:t>R O M Â N I 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B13A2F" w:rsidRDefault="00B13A2F" w:rsidP="00B13A2F">
      <w:pPr>
        <w:ind w:right="288"/>
        <w:jc w:val="both"/>
        <w:rPr>
          <w:b/>
          <w:lang w:val="ro-RO"/>
        </w:rPr>
      </w:pPr>
      <w:r>
        <w:rPr>
          <w:b/>
          <w:lang w:val="ro-RO"/>
        </w:rPr>
        <w:t xml:space="preserve">  JUDEŢUL MUREŞ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</w:t>
      </w:r>
      <w:r>
        <w:rPr>
          <w:lang w:val="ro-RO"/>
        </w:rPr>
        <w:t xml:space="preserve">         </w:t>
      </w:r>
      <w:r>
        <w:rPr>
          <w:sz w:val="20"/>
          <w:szCs w:val="20"/>
          <w:lang w:val="ro-RO"/>
        </w:rPr>
        <w:t>(nu produce efecte juridice)</w:t>
      </w:r>
      <w:r>
        <w:rPr>
          <w:sz w:val="20"/>
          <w:szCs w:val="20"/>
        </w:rPr>
        <w:t>*</w:t>
      </w:r>
    </w:p>
    <w:p w:rsidR="00B13A2F" w:rsidRDefault="00B13A2F" w:rsidP="00B13A2F">
      <w:pPr>
        <w:ind w:right="288"/>
        <w:jc w:val="both"/>
        <w:rPr>
          <w:b/>
          <w:lang w:val="ro-RO"/>
        </w:rPr>
      </w:pPr>
      <w:r>
        <w:rPr>
          <w:b/>
          <w:lang w:val="ro-RO"/>
        </w:rPr>
        <w:t xml:space="preserve">  CONSILIUL LOCAL  MUNICIPAL TÂRGU MUREŞ                                    Iniţiator   </w:t>
      </w:r>
    </w:p>
    <w:p w:rsidR="00B13A2F" w:rsidRDefault="00B13A2F" w:rsidP="00B13A2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Proiect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</w:t>
      </w:r>
      <w:r>
        <w:rPr>
          <w:b/>
          <w:lang w:val="ro-RO"/>
        </w:rPr>
        <w:t>PRIMAR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 xml:space="preserve">         </w:t>
      </w:r>
      <w:r>
        <w:rPr>
          <w:b/>
          <w:lang w:val="ro-RO"/>
        </w:rPr>
        <w:tab/>
      </w:r>
      <w:r>
        <w:rPr>
          <w:lang w:val="ro-RO"/>
        </w:rPr>
        <w:t xml:space="preserve">                                                                                                          </w:t>
      </w:r>
      <w:r>
        <w:rPr>
          <w:b/>
          <w:lang w:val="ro-RO"/>
        </w:rPr>
        <w:t>Soós Zoltán</w:t>
      </w:r>
    </w:p>
    <w:p w:rsidR="00B13A2F" w:rsidRDefault="00B13A2F" w:rsidP="00B13A2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H O T Ă R Â R E A nr. ______</w:t>
      </w:r>
    </w:p>
    <w:p w:rsidR="00B13A2F" w:rsidRDefault="00B13A2F" w:rsidP="00B13A2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 xml:space="preserve">    din ___________________ 2022</w:t>
      </w:r>
      <w:r>
        <w:rPr>
          <w:b/>
          <w:lang w:val="ro-RO"/>
        </w:rPr>
        <w:tab/>
      </w:r>
    </w:p>
    <w:p w:rsidR="00B13A2F" w:rsidRDefault="00B13A2F" w:rsidP="00B13A2F">
      <w:pPr>
        <w:ind w:left="284" w:right="-900"/>
        <w:jc w:val="center"/>
        <w:rPr>
          <w:b/>
          <w:lang w:val="ro-RO"/>
        </w:rPr>
      </w:pPr>
      <w:r>
        <w:rPr>
          <w:b/>
          <w:lang w:val="ro-RO"/>
        </w:rPr>
        <w:tab/>
      </w:r>
    </w:p>
    <w:p w:rsidR="00B13A2F" w:rsidRDefault="00B13A2F" w:rsidP="00B13A2F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privind acceptarea ofertei de donație a </w:t>
      </w:r>
      <w:proofErr w:type="spellStart"/>
      <w:r>
        <w:rPr>
          <w:b/>
          <w:lang w:val="ro-RO"/>
        </w:rPr>
        <w:t>imobilului-garaj-boxa</w:t>
      </w:r>
      <w:proofErr w:type="spellEnd"/>
      <w:r>
        <w:rPr>
          <w:b/>
          <w:lang w:val="ro-RO"/>
        </w:rPr>
        <w:t xml:space="preserve"> nr.2 situat în Municipiul Târgu Mureș str. Bolyai Farkas, nr. 18</w:t>
      </w:r>
    </w:p>
    <w:p w:rsidR="00B13A2F" w:rsidRDefault="00B13A2F" w:rsidP="00B13A2F">
      <w:pPr>
        <w:spacing w:line="276" w:lineRule="auto"/>
        <w:jc w:val="center"/>
        <w:rPr>
          <w:b/>
          <w:lang w:val="ro-RO"/>
        </w:rPr>
      </w:pPr>
    </w:p>
    <w:p w:rsidR="00B13A2F" w:rsidRDefault="00B13A2F" w:rsidP="00B13A2F">
      <w:pPr>
        <w:spacing w:line="360" w:lineRule="auto"/>
        <w:ind w:left="432" w:right="288"/>
        <w:jc w:val="center"/>
        <w:rPr>
          <w:b/>
          <w:i/>
        </w:rPr>
      </w:pPr>
      <w:proofErr w:type="spellStart"/>
      <w:r>
        <w:rPr>
          <w:b/>
          <w:i/>
        </w:rPr>
        <w:t>Consiliul</w:t>
      </w:r>
      <w:proofErr w:type="spellEnd"/>
      <w:r>
        <w:rPr>
          <w:b/>
          <w:i/>
        </w:rPr>
        <w:t xml:space="preserve"> Local Municipal </w:t>
      </w:r>
      <w:proofErr w:type="spellStart"/>
      <w:r>
        <w:rPr>
          <w:b/>
          <w:i/>
        </w:rPr>
        <w:t>Târgu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Mureş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întrunit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şedinţă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extraordinară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lucru</w:t>
      </w:r>
      <w:proofErr w:type="spellEnd"/>
      <w:r>
        <w:rPr>
          <w:b/>
          <w:i/>
        </w:rPr>
        <w:t>,</w:t>
      </w:r>
    </w:p>
    <w:p w:rsidR="00B13A2F" w:rsidRDefault="00B13A2F" w:rsidP="00B13A2F">
      <w:pPr>
        <w:spacing w:line="276" w:lineRule="auto"/>
        <w:jc w:val="both"/>
        <w:rPr>
          <w:lang w:val="ro-RO"/>
        </w:rPr>
      </w:pPr>
      <w:r>
        <w:t xml:space="preserve">        </w:t>
      </w:r>
      <w:proofErr w:type="gramStart"/>
      <w:r>
        <w:t>a)</w:t>
      </w:r>
      <w:proofErr w:type="gramEnd"/>
      <w:r>
        <w:rPr>
          <w:lang w:val="ro-RO"/>
        </w:rPr>
        <w:t xml:space="preserve">Referatul de Aprobare nr. 81451/11531/20.10.2022 iniţiat de Primar prin Serviciul Public Administraţia Domeniului Public – Biroul juridic privind acceptarea ofertei de donație a </w:t>
      </w:r>
      <w:proofErr w:type="spellStart"/>
      <w:r>
        <w:rPr>
          <w:lang w:val="ro-RO"/>
        </w:rPr>
        <w:t>imobilului-garaj-boxa</w:t>
      </w:r>
      <w:proofErr w:type="spellEnd"/>
      <w:r>
        <w:rPr>
          <w:lang w:val="ro-RO"/>
        </w:rPr>
        <w:t xml:space="preserve"> nr.2 situat în Municipiul Târgu Mureș str. Bolyai Farkas, nr. 18</w:t>
      </w:r>
    </w:p>
    <w:p w:rsidR="00B13A2F" w:rsidRDefault="00B13A2F" w:rsidP="00B13A2F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  b)Raportul Comisiilor de specialitate din Cadrul Consiliului local </w:t>
      </w:r>
      <w:proofErr w:type="spellStart"/>
      <w:r>
        <w:rPr>
          <w:lang w:val="ro-RO"/>
        </w:rPr>
        <w:t>municipial</w:t>
      </w:r>
      <w:proofErr w:type="spellEnd"/>
      <w:r>
        <w:rPr>
          <w:lang w:val="ro-RO"/>
        </w:rPr>
        <w:t xml:space="preserve"> Târgu Mureş</w:t>
      </w:r>
    </w:p>
    <w:p w:rsidR="00B13A2F" w:rsidRDefault="00B13A2F" w:rsidP="00B13A2F">
      <w:pPr>
        <w:spacing w:line="276" w:lineRule="auto"/>
        <w:jc w:val="both"/>
        <w:rPr>
          <w:bCs/>
          <w:iCs/>
          <w:lang w:val="ro-RO"/>
        </w:rPr>
      </w:pPr>
      <w:r>
        <w:rPr>
          <w:lang w:val="ro-RO"/>
        </w:rPr>
        <w:t xml:space="preserve">        </w:t>
      </w:r>
      <w:r>
        <w:rPr>
          <w:bCs/>
          <w:iCs/>
          <w:lang w:val="ro-RO"/>
        </w:rPr>
        <w:t xml:space="preserve">   În conformitate cu prevederile:</w:t>
      </w:r>
    </w:p>
    <w:p w:rsidR="00B13A2F" w:rsidRDefault="00B13A2F" w:rsidP="00B13A2F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Art. 1013 din Codul Civil </w:t>
      </w:r>
    </w:p>
    <w:p w:rsidR="00B13A2F" w:rsidRDefault="00B13A2F" w:rsidP="00B13A2F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Art. 291 alin. (3) lit. a din</w:t>
      </w:r>
      <w:r>
        <w:rPr>
          <w:lang w:val="ro-RO" w:eastAsia="en-GB"/>
        </w:rPr>
        <w:t xml:space="preserve"> OUG nr. 57/2019 privind Codul Administrativ cu modificările și completările ulterioare,</w:t>
      </w:r>
      <w:bookmarkStart w:id="3" w:name="_Hlk117154659"/>
    </w:p>
    <w:bookmarkEnd w:id="3"/>
    <w:p w:rsidR="00B13A2F" w:rsidRDefault="00B13A2F" w:rsidP="00B13A2F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 </w:t>
      </w:r>
      <w:r>
        <w:rPr>
          <w:bCs/>
          <w:iCs/>
          <w:lang w:val="ro-RO"/>
        </w:rPr>
        <w:t>Art. 80-81 din Legea nr. 24/27.03.2000 privind normele de tehnică legislativă pentru elaborarea actelor normative;</w:t>
      </w:r>
    </w:p>
    <w:p w:rsidR="00B13A2F" w:rsidRDefault="00B13A2F" w:rsidP="00B13A2F">
      <w:pPr>
        <w:ind w:left="170"/>
        <w:jc w:val="both"/>
        <w:rPr>
          <w:rFonts w:ascii="HSPaltin" w:hAnsi="HSPaltin"/>
          <w:lang w:val="ro-RO"/>
        </w:rPr>
      </w:pPr>
      <w:r>
        <w:rPr>
          <w:rFonts w:ascii="HSPaltin" w:hAnsi="HSPaltin"/>
          <w:b/>
          <w:bCs/>
          <w:lang w:val="ro-RO"/>
        </w:rPr>
        <w:t>În temeiul</w:t>
      </w:r>
      <w:r>
        <w:rPr>
          <w:rFonts w:ascii="HSPaltin" w:hAnsi="HSPaltin"/>
          <w:lang w:val="ro-RO"/>
        </w:rPr>
        <w:t xml:space="preserve"> art. </w:t>
      </w:r>
      <w:proofErr w:type="gramStart"/>
      <w:r>
        <w:t xml:space="preserve">129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gramStart"/>
      <w:r>
        <w:t>lit</w:t>
      </w:r>
      <w:proofErr w:type="gramEnd"/>
      <w:r>
        <w:t xml:space="preserve">. c)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(14), art. </w:t>
      </w:r>
      <w:proofErr w:type="gramStart"/>
      <w:r>
        <w:t xml:space="preserve">139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</w:t>
      </w:r>
      <w:proofErr w:type="spellStart"/>
      <w:r>
        <w:t>alin</w:t>
      </w:r>
      <w:proofErr w:type="spellEnd"/>
      <w:r>
        <w:t xml:space="preserve">. (3), lit. g), </w:t>
      </w:r>
      <w:r>
        <w:rPr>
          <w:rFonts w:ascii="HSPaltin" w:hAnsi="HSPaltin"/>
          <w:lang w:val="ro-RO"/>
        </w:rPr>
        <w:t>art. 196, alin. (1), lit. a) și art. 243, alin. (1) din O.U.G. nr. 57/2019 privind Codul Administrativ, cu modificările și completările ulterioare,</w:t>
      </w:r>
    </w:p>
    <w:p w:rsidR="00B13A2F" w:rsidRDefault="00B13A2F" w:rsidP="00B13A2F">
      <w:pPr>
        <w:spacing w:line="276" w:lineRule="auto"/>
        <w:jc w:val="center"/>
        <w:rPr>
          <w:b/>
        </w:rPr>
      </w:pPr>
      <w:r>
        <w:rPr>
          <w:b/>
        </w:rPr>
        <w:t xml:space="preserve">H o t ă r ă ş t </w:t>
      </w:r>
      <w:proofErr w:type="gramStart"/>
      <w:r>
        <w:rPr>
          <w:b/>
        </w:rPr>
        <w:t>e :</w:t>
      </w:r>
      <w:proofErr w:type="gramEnd"/>
    </w:p>
    <w:p w:rsidR="00B13A2F" w:rsidRDefault="00B13A2F" w:rsidP="00B13A2F">
      <w:pPr>
        <w:spacing w:line="276" w:lineRule="auto"/>
        <w:jc w:val="both"/>
        <w:rPr>
          <w:bCs/>
          <w:lang w:val="ro-RO"/>
        </w:rPr>
      </w:pPr>
      <w:r>
        <w:rPr>
          <w:b/>
          <w:lang w:val="ro-RO"/>
        </w:rPr>
        <w:t xml:space="preserve">            Art.1</w:t>
      </w:r>
      <w:r>
        <w:rPr>
          <w:bCs/>
          <w:lang w:val="ro-RO"/>
        </w:rPr>
        <w:t xml:space="preserve"> Se aprobă acceptarea ofertei de donație a </w:t>
      </w:r>
      <w:proofErr w:type="spellStart"/>
      <w:r>
        <w:rPr>
          <w:bCs/>
          <w:lang w:val="ro-RO"/>
        </w:rPr>
        <w:t>imobilului-garaj-boxa</w:t>
      </w:r>
      <w:proofErr w:type="spellEnd"/>
      <w:r>
        <w:rPr>
          <w:bCs/>
          <w:lang w:val="ro-RO"/>
        </w:rPr>
        <w:t xml:space="preserve"> nr.2 situat în Municipiul Târgu Mureș str. Bolyai Farkas, nr. 18, autentificată cu nr. 1750/13.10.2022.</w:t>
      </w:r>
    </w:p>
    <w:p w:rsidR="00B13A2F" w:rsidRDefault="00B13A2F" w:rsidP="00B13A2F">
      <w:pPr>
        <w:spacing w:line="276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/>
          <w:lang w:val="ro-RO"/>
        </w:rPr>
        <w:t>Art. 2</w:t>
      </w:r>
      <w:r>
        <w:rPr>
          <w:bCs/>
          <w:lang w:val="ro-RO"/>
        </w:rPr>
        <w:t xml:space="preserve">. Imobilul menționat la art. 1 este identificat în CF nr. 128331-C1-U7 Târgu Mureș,  cu suprafața utilă de 17,63 mp, cu suprafața construită de 20 mp, având cota parte de teren 20 și cota parte de 8.39 din părțile comune: altele împreună cu  cota de 20/1331 parte din terenul intravilan în </w:t>
      </w:r>
      <w:proofErr w:type="spellStart"/>
      <w:r>
        <w:rPr>
          <w:bCs/>
          <w:lang w:val="ro-RO"/>
        </w:rPr>
        <w:t>în</w:t>
      </w:r>
      <w:proofErr w:type="spellEnd"/>
      <w:r>
        <w:rPr>
          <w:bCs/>
          <w:lang w:val="ro-RO"/>
        </w:rPr>
        <w:t xml:space="preserve"> suprafață de 1331 mp, identificat în CF nr. 128331 Târgu Mureș.</w:t>
      </w:r>
    </w:p>
    <w:p w:rsidR="00B13A2F" w:rsidRDefault="00B13A2F" w:rsidP="00B13A2F">
      <w:pPr>
        <w:autoSpaceDE w:val="0"/>
        <w:spacing w:line="276" w:lineRule="auto"/>
        <w:jc w:val="both"/>
        <w:rPr>
          <w:lang w:val="ro-RO"/>
        </w:rPr>
      </w:pPr>
      <w:r>
        <w:rPr>
          <w:b/>
        </w:rPr>
        <w:t xml:space="preserve">         </w:t>
      </w:r>
      <w:proofErr w:type="gramStart"/>
      <w:r>
        <w:rPr>
          <w:b/>
        </w:rPr>
        <w:t>Art.3.</w:t>
      </w:r>
      <w:r>
        <w:t xml:space="preserve"> </w:t>
      </w:r>
      <w:r>
        <w:rPr>
          <w:lang w:val="ro-RO"/>
        </w:rPr>
        <w:t xml:space="preserve">Cu aducerea la îndeplinire a prevederilor prezentei hotărâri se încredinţează Executivul Municipiului Târgu Mureş, prin </w:t>
      </w:r>
      <w:proofErr w:type="spellStart"/>
      <w:r>
        <w:t>Serviciului</w:t>
      </w:r>
      <w:proofErr w:type="spellEnd"/>
      <w:r>
        <w:t xml:space="preserve"> Public </w:t>
      </w:r>
      <w:r>
        <w:rPr>
          <w:lang w:val="ro-RO"/>
        </w:rPr>
        <w:t xml:space="preserve">Administraţia Domeniului Public şi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Economică.</w:t>
      </w:r>
      <w:proofErr w:type="gramEnd"/>
    </w:p>
    <w:p w:rsidR="00B13A2F" w:rsidRDefault="00B13A2F" w:rsidP="00B13A2F">
      <w:pPr>
        <w:spacing w:line="276" w:lineRule="auto"/>
        <w:ind w:right="547"/>
        <w:jc w:val="both"/>
        <w:rPr>
          <w:lang w:val="ro-RO"/>
        </w:rPr>
      </w:pPr>
      <w:r>
        <w:t xml:space="preserve">        </w:t>
      </w:r>
      <w:r>
        <w:rPr>
          <w:b/>
        </w:rPr>
        <w:t>Art.4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 xml:space="preserve">252,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1, lit. c) </w:t>
      </w:r>
      <w:proofErr w:type="spellStart"/>
      <w:proofErr w:type="gramStart"/>
      <w:r>
        <w:t>şi</w:t>
      </w:r>
      <w:proofErr w:type="spellEnd"/>
      <w:proofErr w:type="gramEnd"/>
      <w:r>
        <w:t xml:space="preserve"> art. 255 din O.U.G.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r>
        <w:rPr>
          <w:lang w:val="ro-RO"/>
        </w:rPr>
        <w:t xml:space="preserve">şi ale </w:t>
      </w:r>
      <w:r>
        <w:t>art.</w:t>
      </w:r>
      <w:proofErr w:type="gramEnd"/>
      <w:r>
        <w:t xml:space="preserve"> </w:t>
      </w:r>
      <w:proofErr w:type="gramStart"/>
      <w:r>
        <w:t xml:space="preserve">3 alin.1 din </w:t>
      </w:r>
      <w:proofErr w:type="spellStart"/>
      <w:r>
        <w:t>Legea</w:t>
      </w:r>
      <w:proofErr w:type="spellEnd"/>
      <w:r>
        <w:t xml:space="preserve"> 554/2004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</w:t>
      </w:r>
      <w:r>
        <w:rPr>
          <w:lang w:val="ro-RO"/>
        </w:rPr>
        <w:t>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>.</w:t>
      </w:r>
      <w:proofErr w:type="gramEnd"/>
    </w:p>
    <w:p w:rsidR="00B13A2F" w:rsidRDefault="00B13A2F" w:rsidP="00B13A2F">
      <w:pPr>
        <w:spacing w:line="276" w:lineRule="auto"/>
        <w:ind w:left="284"/>
        <w:jc w:val="both"/>
        <w:rPr>
          <w:b/>
          <w:lang w:val="ro-RO"/>
        </w:rPr>
      </w:pPr>
      <w:r>
        <w:t xml:space="preserve">    </w:t>
      </w:r>
      <w:r>
        <w:rPr>
          <w:b/>
        </w:rPr>
        <w:t>Art.5</w:t>
      </w: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proofErr w:type="gramStart"/>
      <w:r>
        <w:t>comunică</w:t>
      </w:r>
      <w:proofErr w:type="spellEnd"/>
      <w:r>
        <w:t xml:space="preserve">  </w:t>
      </w:r>
      <w:proofErr w:type="spellStart"/>
      <w:r>
        <w:t>Serviciului</w:t>
      </w:r>
      <w:proofErr w:type="spellEnd"/>
      <w:proofErr w:type="gramEnd"/>
      <w:r>
        <w:t xml:space="preserve"> Public </w:t>
      </w:r>
      <w:r>
        <w:rPr>
          <w:lang w:val="ro-RO"/>
        </w:rPr>
        <w:t>Administraţia Domeniului Public</w:t>
      </w:r>
      <w:r>
        <w:rPr>
          <w:b/>
          <w:lang w:val="ro-RO"/>
        </w:rPr>
        <w:t xml:space="preserve">, </w:t>
      </w:r>
      <w:r>
        <w:rPr>
          <w:lang w:val="ro-RO"/>
        </w:rPr>
        <w:t xml:space="preserve">Direcţiei Economice și d-lui  </w:t>
      </w:r>
      <w:proofErr w:type="spellStart"/>
      <w:r>
        <w:rPr>
          <w:lang w:val="ro-RO"/>
        </w:rPr>
        <w:t>Csorba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Lehel</w:t>
      </w:r>
      <w:proofErr w:type="spellEnd"/>
      <w:r>
        <w:rPr>
          <w:lang w:val="ro-RO"/>
        </w:rPr>
        <w:t>.</w:t>
      </w:r>
    </w:p>
    <w:p w:rsidR="00B13A2F" w:rsidRDefault="00B13A2F" w:rsidP="00B13A2F">
      <w:pPr>
        <w:spacing w:line="276" w:lineRule="auto"/>
        <w:ind w:left="284"/>
        <w:jc w:val="center"/>
        <w:rPr>
          <w:b/>
          <w:lang w:val="ro-RO"/>
        </w:rPr>
      </w:pPr>
      <w:r>
        <w:rPr>
          <w:b/>
          <w:lang w:val="ro-RO"/>
        </w:rPr>
        <w:t>Viza de legalitate</w:t>
      </w:r>
    </w:p>
    <w:p w:rsidR="00B13A2F" w:rsidRDefault="00B13A2F" w:rsidP="00B13A2F">
      <w:pPr>
        <w:spacing w:line="276" w:lineRule="auto"/>
        <w:ind w:left="284"/>
        <w:jc w:val="center"/>
        <w:rPr>
          <w:b/>
          <w:lang w:val="ro-RO"/>
        </w:rPr>
      </w:pPr>
      <w:r>
        <w:rPr>
          <w:b/>
          <w:lang w:val="ro-RO"/>
        </w:rPr>
        <w:t>Secretarul General al Municipiului Târgu Mureş</w:t>
      </w:r>
    </w:p>
    <w:p w:rsidR="00B13A2F" w:rsidRDefault="00B13A2F" w:rsidP="00B13A2F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BÂTA ANCA VOICHIŢA</w:t>
      </w:r>
    </w:p>
    <w:p w:rsidR="00B13A2F" w:rsidRDefault="00B13A2F" w:rsidP="00B13A2F">
      <w:pPr>
        <w:spacing w:line="276" w:lineRule="auto"/>
        <w:jc w:val="center"/>
        <w:rPr>
          <w:b/>
          <w:lang w:val="ro-RO"/>
        </w:rPr>
      </w:pPr>
      <w:bookmarkStart w:id="4" w:name="_GoBack"/>
      <w:bookmarkEnd w:id="4"/>
    </w:p>
    <w:p w:rsidR="00B13A2F" w:rsidRDefault="00B13A2F" w:rsidP="00B13A2F">
      <w:pPr>
        <w:spacing w:line="276" w:lineRule="auto"/>
        <w:rPr>
          <w:color w:val="0070C0"/>
          <w:sz w:val="16"/>
          <w:szCs w:val="16"/>
          <w:lang w:val="ro-RO"/>
        </w:rPr>
      </w:pPr>
      <w:r>
        <w:rPr>
          <w:lang w:val="ro-RO"/>
        </w:rPr>
        <w:t xml:space="preserve">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</w:t>
      </w:r>
      <w:proofErr w:type="spellStart"/>
      <w:r>
        <w:rPr>
          <w:sz w:val="16"/>
          <w:szCs w:val="16"/>
          <w:lang w:val="ro-RO" w:eastAsia="ro-RO"/>
        </w:rPr>
        <w:t>art</w:t>
      </w:r>
      <w:proofErr w:type="spellEnd"/>
      <w:r>
        <w:rPr>
          <w:sz w:val="16"/>
          <w:szCs w:val="16"/>
          <w:lang w:val="ro-RO" w:eastAsia="ro-RO"/>
        </w:rPr>
        <w:t xml:space="preserve"> 129, </w:t>
      </w:r>
      <w:proofErr w:type="spellStart"/>
      <w:r>
        <w:rPr>
          <w:sz w:val="16"/>
          <w:szCs w:val="16"/>
          <w:lang w:val="ro-RO" w:eastAsia="ro-RO"/>
        </w:rPr>
        <w:t>art</w:t>
      </w:r>
      <w:proofErr w:type="spellEnd"/>
      <w:r>
        <w:rPr>
          <w:sz w:val="16"/>
          <w:szCs w:val="16"/>
          <w:lang w:val="ro-RO" w:eastAsia="ro-RO"/>
        </w:rPr>
        <w:t xml:space="preserve"> 139  OUG Codul administrativ</w:t>
      </w:r>
    </w:p>
    <w:p w:rsidR="00111624" w:rsidRDefault="00111624"/>
    <w:sectPr w:rsidR="00111624" w:rsidSect="00B13A2F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B53"/>
    <w:multiLevelType w:val="hybridMultilevel"/>
    <w:tmpl w:val="214CEB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05BA1"/>
    <w:multiLevelType w:val="hybridMultilevel"/>
    <w:tmpl w:val="1908A68E"/>
    <w:lvl w:ilvl="0" w:tplc="23EC89DA">
      <w:start w:val="1"/>
      <w:numFmt w:val="lowerLetter"/>
      <w:lvlText w:val="%1)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7"/>
    <w:rsid w:val="00111624"/>
    <w:rsid w:val="00494917"/>
    <w:rsid w:val="00B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2022-10-20T09:25:00Z</dcterms:created>
  <dcterms:modified xsi:type="dcterms:W3CDTF">2022-10-20T09:26:00Z</dcterms:modified>
</cp:coreProperties>
</file>