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ROMÂNIA 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>Iniţiator,</w:t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JUDEŢUL MUREŞ 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 xml:space="preserve">            Primar,</w:t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MUNICIPIUL TÎRGU-MUREŞ </w:t>
      </w:r>
      <w:r w:rsidRPr="006F17CD">
        <w:rPr>
          <w:b/>
          <w:szCs w:val="24"/>
          <w:lang w:val="ro-RO"/>
        </w:rPr>
        <w:tab/>
        <w:t xml:space="preserve">               </w:t>
      </w:r>
      <w:r w:rsidRPr="006F17CD">
        <w:rPr>
          <w:b/>
          <w:szCs w:val="24"/>
          <w:lang w:val="ro-RO"/>
        </w:rPr>
        <w:tab/>
        <w:t xml:space="preserve">             </w:t>
      </w:r>
      <w:r w:rsidR="00675D66">
        <w:rPr>
          <w:b/>
          <w:szCs w:val="24"/>
          <w:lang w:val="ro-RO"/>
        </w:rPr>
        <w:t xml:space="preserve">  </w:t>
      </w:r>
      <w:r w:rsidRPr="006F17CD">
        <w:rPr>
          <w:b/>
          <w:szCs w:val="24"/>
          <w:lang w:val="ro-RO"/>
        </w:rPr>
        <w:t xml:space="preserve"> dr. Dorin Florea</w:t>
      </w:r>
      <w:r w:rsidRPr="006F17CD">
        <w:rPr>
          <w:b/>
          <w:szCs w:val="24"/>
          <w:lang w:val="ro-RO"/>
        </w:rPr>
        <w:tab/>
        <w:t xml:space="preserve">         </w:t>
      </w:r>
    </w:p>
    <w:p w:rsidR="0099362C" w:rsidRPr="006F17CD" w:rsidRDefault="0099362C" w:rsidP="0099362C">
      <w:pPr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Direcţia Integrare Europeană, Comunicare, </w:t>
      </w:r>
    </w:p>
    <w:p w:rsidR="0099362C" w:rsidRPr="006F17CD" w:rsidRDefault="0099362C" w:rsidP="0099362C">
      <w:pPr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Resurse Umane 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</w:p>
    <w:p w:rsidR="0099362C" w:rsidRPr="006F17CD" w:rsidRDefault="0099362C" w:rsidP="0099362C">
      <w:pPr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Serviciul Relaţii Publice Interne şi Internaţionale 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</w:p>
    <w:p w:rsidR="0099362C" w:rsidRPr="006F17CD" w:rsidRDefault="0099362C" w:rsidP="0099362C">
      <w:pPr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Nr.</w:t>
      </w:r>
      <w:r w:rsidR="00D71F9C" w:rsidRPr="006F17CD">
        <w:rPr>
          <w:b/>
          <w:szCs w:val="24"/>
          <w:lang w:val="ro-RO"/>
        </w:rPr>
        <w:t xml:space="preserve"> 999/</w:t>
      </w:r>
      <w:r w:rsidRPr="006F17CD">
        <w:rPr>
          <w:b/>
          <w:szCs w:val="24"/>
          <w:lang w:val="ro-RO"/>
        </w:rPr>
        <w:t xml:space="preserve"> P/ </w:t>
      </w:r>
      <w:r w:rsidR="00D71F9C" w:rsidRPr="006F17CD">
        <w:rPr>
          <w:b/>
          <w:szCs w:val="24"/>
          <w:lang w:val="ro-RO"/>
        </w:rPr>
        <w:t>14.12.2010</w:t>
      </w: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Expunere de motive</w:t>
      </w: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cu privire la aprobarea deplasării unei delegaţii </w:t>
      </w: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din partea Municipiului Tîrgu-Mureş, </w:t>
      </w: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la Bruxelles/</w:t>
      </w:r>
      <w:r w:rsidR="006951AC" w:rsidRPr="006F17CD">
        <w:rPr>
          <w:b/>
          <w:szCs w:val="24"/>
          <w:lang w:val="ro-RO"/>
        </w:rPr>
        <w:t>Belgia</w:t>
      </w:r>
      <w:r w:rsidRPr="006F17CD">
        <w:rPr>
          <w:b/>
          <w:szCs w:val="24"/>
          <w:lang w:val="ro-RO"/>
        </w:rPr>
        <w:t>, în perioada 16 – 18 decembrie 2010</w:t>
      </w:r>
    </w:p>
    <w:p w:rsidR="0099362C" w:rsidRPr="006F17CD" w:rsidRDefault="0099362C" w:rsidP="00DC5DAB">
      <w:pPr>
        <w:jc w:val="both"/>
        <w:rPr>
          <w:szCs w:val="24"/>
          <w:lang w:val="ro-RO"/>
        </w:rPr>
      </w:pPr>
    </w:p>
    <w:p w:rsidR="00DC6E57" w:rsidRPr="006F17CD" w:rsidRDefault="0099362C" w:rsidP="0099362C">
      <w:pPr>
        <w:ind w:firstLine="851"/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În perioada 16 - 18 decembrie 2010 </w:t>
      </w:r>
      <w:r w:rsidR="001036FD" w:rsidRPr="006F17CD">
        <w:rPr>
          <w:b/>
          <w:szCs w:val="24"/>
          <w:lang w:val="ro-RO"/>
        </w:rPr>
        <w:t>o delegație din partea Municipiului Tîrgu-Mureș va participa</w:t>
      </w:r>
      <w:r w:rsidRPr="006F17CD">
        <w:rPr>
          <w:b/>
          <w:szCs w:val="24"/>
          <w:lang w:val="ro-RO"/>
        </w:rPr>
        <w:t xml:space="preserve"> la </w:t>
      </w:r>
      <w:r w:rsidR="00B27DC0" w:rsidRPr="006F17CD">
        <w:rPr>
          <w:b/>
          <w:szCs w:val="24"/>
          <w:lang w:val="ro-RO"/>
        </w:rPr>
        <w:t>semnarea contractului de finanțare pentru proiectul</w:t>
      </w:r>
      <w:r w:rsidR="001036FD" w:rsidRPr="006F17CD">
        <w:rPr>
          <w:b/>
          <w:szCs w:val="24"/>
          <w:lang w:val="ro-RO"/>
        </w:rPr>
        <w:t xml:space="preserve"> </w:t>
      </w:r>
      <w:r w:rsidR="00B27DC0" w:rsidRPr="006F17CD">
        <w:rPr>
          <w:b/>
          <w:bCs/>
          <w:szCs w:val="24"/>
          <w:lang w:val="ro-RO"/>
        </w:rPr>
        <w:t>European Platform for Intelligent Cities</w:t>
      </w:r>
      <w:r w:rsidR="00B27DC0" w:rsidRPr="006F17CD">
        <w:rPr>
          <w:b/>
          <w:szCs w:val="24"/>
          <w:lang w:val="ro-RO"/>
        </w:rPr>
        <w:t>.</w:t>
      </w:r>
      <w:r w:rsidR="001036FD" w:rsidRPr="006F17CD">
        <w:rPr>
          <w:b/>
          <w:szCs w:val="24"/>
          <w:lang w:val="ro-RO"/>
        </w:rPr>
        <w:t xml:space="preserve"> </w:t>
      </w:r>
      <w:r w:rsidR="00DC5DAB" w:rsidRPr="006F17CD">
        <w:rPr>
          <w:b/>
          <w:szCs w:val="24"/>
          <w:lang w:val="ro-RO"/>
        </w:rPr>
        <w:t>Delegația va fi compusă din următoarele persoane: Daniela Miheț - arhitect șef, Dana Ijac - șef servici</w:t>
      </w:r>
      <w:r w:rsidR="006F17CD" w:rsidRPr="006F17CD">
        <w:rPr>
          <w:b/>
          <w:szCs w:val="24"/>
          <w:lang w:val="ro-RO"/>
        </w:rPr>
        <w:t>u</w:t>
      </w:r>
      <w:r w:rsidR="00DC5DAB" w:rsidRPr="006F17CD">
        <w:rPr>
          <w:b/>
          <w:szCs w:val="24"/>
          <w:lang w:val="ro-RO"/>
        </w:rPr>
        <w:t>, Serviciul Proiecte cu Finanțare Internațională.</w:t>
      </w:r>
    </w:p>
    <w:p w:rsidR="001036FD" w:rsidRPr="006F17CD" w:rsidRDefault="00A21A6B" w:rsidP="00B27DC0">
      <w:pPr>
        <w:ind w:firstLine="708"/>
        <w:contextualSpacing/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 xml:space="preserve">Municipiul </w:t>
      </w:r>
      <w:r w:rsidR="006F17CD" w:rsidRPr="006F17CD">
        <w:rPr>
          <w:szCs w:val="24"/>
          <w:lang w:val="ro-RO"/>
        </w:rPr>
        <w:t>Tîrgu-Mureș</w:t>
      </w:r>
      <w:r w:rsidR="001036FD" w:rsidRPr="006F17CD">
        <w:rPr>
          <w:szCs w:val="24"/>
          <w:lang w:val="ro-RO"/>
        </w:rPr>
        <w:t xml:space="preserve">, </w:t>
      </w:r>
      <w:r w:rsidR="006951AC" w:rsidRPr="006F17CD">
        <w:rPr>
          <w:szCs w:val="24"/>
          <w:lang w:val="ro-RO"/>
        </w:rPr>
        <w:t>a aplicat î</w:t>
      </w:r>
      <w:r w:rsidR="001036FD" w:rsidRPr="006F17CD">
        <w:rPr>
          <w:szCs w:val="24"/>
          <w:lang w:val="ro-RO"/>
        </w:rPr>
        <w:t xml:space="preserve">n </w:t>
      </w:r>
      <w:r w:rsidR="001036FD" w:rsidRPr="006F17CD">
        <w:rPr>
          <w:bCs/>
          <w:szCs w:val="24"/>
          <w:lang w:val="ro-RO"/>
        </w:rPr>
        <w:t xml:space="preserve">cadrul Programului Operaţional pentru Sprijinirea Politicii Tehnologiei Informaţiei şi Comunicaţiilor (ICT-PSP) </w:t>
      </w:r>
      <w:r w:rsidR="006951AC" w:rsidRPr="006F17CD">
        <w:rPr>
          <w:bCs/>
          <w:szCs w:val="24"/>
          <w:lang w:val="ro-RO"/>
        </w:rPr>
        <w:t xml:space="preserve">proiectul European Platform for Intelligent Cities (Ro: “Platforma Europeana pentru </w:t>
      </w:r>
      <w:r w:rsidR="006F17CD" w:rsidRPr="006F17CD">
        <w:rPr>
          <w:bCs/>
          <w:szCs w:val="24"/>
          <w:lang w:val="ro-RO"/>
        </w:rPr>
        <w:t>Orașe</w:t>
      </w:r>
      <w:r w:rsidR="006951AC" w:rsidRPr="006F17CD">
        <w:rPr>
          <w:bCs/>
          <w:szCs w:val="24"/>
          <w:lang w:val="ro-RO"/>
        </w:rPr>
        <w:t xml:space="preserve"> Inteligente”/Digitale)</w:t>
      </w:r>
      <w:r w:rsidR="001036FD" w:rsidRPr="006F17CD">
        <w:rPr>
          <w:szCs w:val="24"/>
          <w:lang w:val="ro-RO"/>
        </w:rPr>
        <w:t xml:space="preserve">. </w:t>
      </w:r>
      <w:r w:rsidR="006F17CD" w:rsidRPr="006F17CD">
        <w:rPr>
          <w:szCs w:val="24"/>
          <w:lang w:val="ro-RO"/>
        </w:rPr>
        <w:t>Tîrgu-Mureș</w:t>
      </w:r>
      <w:r w:rsidR="006951AC" w:rsidRPr="006F17CD">
        <w:rPr>
          <w:szCs w:val="24"/>
          <w:lang w:val="ro-RO"/>
        </w:rPr>
        <w:t xml:space="preserve"> va fi un partener vizat de consorții internaționale ce urmăresc implicarea în proiect</w:t>
      </w:r>
      <w:r w:rsidR="00B27DC0" w:rsidRPr="006F17CD">
        <w:rPr>
          <w:szCs w:val="24"/>
          <w:lang w:val="ro-RO"/>
        </w:rPr>
        <w:t>e pentru fonduri nerambursabile.</w:t>
      </w:r>
      <w:r w:rsidR="006951AC" w:rsidRPr="006F17CD">
        <w:rPr>
          <w:szCs w:val="24"/>
          <w:lang w:val="ro-RO"/>
        </w:rPr>
        <w:t xml:space="preserve"> </w:t>
      </w:r>
      <w:r w:rsidR="006F17CD" w:rsidRPr="006F17CD">
        <w:rPr>
          <w:szCs w:val="24"/>
          <w:lang w:val="ro-RO"/>
        </w:rPr>
        <w:t>Tîrgu-Mureș</w:t>
      </w:r>
      <w:r w:rsidR="006951AC" w:rsidRPr="006F17CD">
        <w:rPr>
          <w:szCs w:val="24"/>
          <w:lang w:val="ro-RO"/>
        </w:rPr>
        <w:t xml:space="preserve"> va f</w:t>
      </w:r>
      <w:r w:rsidR="00F331AD" w:rsidRPr="006F17CD">
        <w:rPr>
          <w:szCs w:val="24"/>
          <w:lang w:val="ro-RO"/>
        </w:rPr>
        <w:t>i un partener vizat pentru testă</w:t>
      </w:r>
      <w:r w:rsidR="006951AC" w:rsidRPr="006F17CD">
        <w:rPr>
          <w:szCs w:val="24"/>
          <w:lang w:val="ro-RO"/>
        </w:rPr>
        <w:t>ri TIC la nivel interna</w:t>
      </w:r>
      <w:r w:rsidR="00F331AD" w:rsidRPr="006F17CD">
        <w:rPr>
          <w:szCs w:val="24"/>
          <w:lang w:val="ro-RO"/>
        </w:rPr>
        <w:t>ț</w:t>
      </w:r>
      <w:r w:rsidR="00B27DC0" w:rsidRPr="006F17CD">
        <w:rPr>
          <w:szCs w:val="24"/>
          <w:lang w:val="ro-RO"/>
        </w:rPr>
        <w:t>ional.</w:t>
      </w:r>
      <w:r w:rsidR="006951AC" w:rsidRPr="006F17CD">
        <w:rPr>
          <w:szCs w:val="24"/>
          <w:lang w:val="ro-RO"/>
        </w:rPr>
        <w:t xml:space="preserve"> </w:t>
      </w:r>
      <w:r w:rsidR="006F17CD" w:rsidRPr="006F17CD">
        <w:rPr>
          <w:szCs w:val="24"/>
          <w:lang w:val="ro-RO"/>
        </w:rPr>
        <w:t>Tîrgu-Mureș</w:t>
      </w:r>
      <w:r w:rsidR="006951AC" w:rsidRPr="006F17CD">
        <w:rPr>
          <w:szCs w:val="24"/>
          <w:lang w:val="ro-RO"/>
        </w:rPr>
        <w:t xml:space="preserve">, </w:t>
      </w:r>
      <w:r w:rsidR="006F17CD" w:rsidRPr="006F17CD">
        <w:rPr>
          <w:szCs w:val="24"/>
          <w:lang w:val="ro-RO"/>
        </w:rPr>
        <w:t>având</w:t>
      </w:r>
      <w:r w:rsidR="006951AC" w:rsidRPr="006F17CD">
        <w:rPr>
          <w:szCs w:val="24"/>
          <w:lang w:val="ro-RO"/>
        </w:rPr>
        <w:t xml:space="preserve"> in vedere demersurile pentru transformarea lui intr-un </w:t>
      </w:r>
      <w:r w:rsidR="006F17CD" w:rsidRPr="006F17CD">
        <w:rPr>
          <w:szCs w:val="24"/>
          <w:lang w:val="ro-RO"/>
        </w:rPr>
        <w:t>oraș</w:t>
      </w:r>
      <w:r w:rsidR="006951AC" w:rsidRPr="006F17CD">
        <w:rPr>
          <w:szCs w:val="24"/>
          <w:lang w:val="ro-RO"/>
        </w:rPr>
        <w:t xml:space="preserve"> digital va beneficia de </w:t>
      </w:r>
      <w:r w:rsidR="006F17CD" w:rsidRPr="006F17CD">
        <w:rPr>
          <w:szCs w:val="24"/>
          <w:lang w:val="ro-RO"/>
        </w:rPr>
        <w:t>atenția</w:t>
      </w:r>
      <w:r w:rsidR="006951AC" w:rsidRPr="006F17CD">
        <w:rPr>
          <w:szCs w:val="24"/>
          <w:lang w:val="ro-RO"/>
        </w:rPr>
        <w:t xml:space="preserve"> sporita a diferitelor </w:t>
      </w:r>
      <w:r w:rsidR="006F17CD" w:rsidRPr="006F17CD">
        <w:rPr>
          <w:szCs w:val="24"/>
          <w:lang w:val="ro-RO"/>
        </w:rPr>
        <w:t>organizații</w:t>
      </w:r>
      <w:r w:rsidR="00DC5DAB" w:rsidRPr="006F17CD">
        <w:rPr>
          <w:szCs w:val="24"/>
          <w:lang w:val="ro-RO"/>
        </w:rPr>
        <w:t xml:space="preserve"> si </w:t>
      </w:r>
      <w:r w:rsidR="006F17CD" w:rsidRPr="006F17CD">
        <w:rPr>
          <w:szCs w:val="24"/>
          <w:lang w:val="ro-RO"/>
        </w:rPr>
        <w:t>instituții</w:t>
      </w:r>
      <w:r w:rsidR="00DC5DAB" w:rsidRPr="006F17CD">
        <w:rPr>
          <w:szCs w:val="24"/>
          <w:lang w:val="ro-RO"/>
        </w:rPr>
        <w:t xml:space="preserve"> europene.</w:t>
      </w:r>
      <w:r w:rsidR="006951AC" w:rsidRPr="006F17CD">
        <w:rPr>
          <w:szCs w:val="24"/>
          <w:lang w:val="ro-RO"/>
        </w:rPr>
        <w:t xml:space="preserve"> De asemenea </w:t>
      </w:r>
      <w:r w:rsidR="006F17CD" w:rsidRPr="006F17CD">
        <w:rPr>
          <w:szCs w:val="24"/>
          <w:lang w:val="ro-RO"/>
        </w:rPr>
        <w:t>Tîrgu-Mureș</w:t>
      </w:r>
      <w:r w:rsidR="006951AC" w:rsidRPr="006F17CD">
        <w:rPr>
          <w:szCs w:val="24"/>
          <w:lang w:val="ro-RO"/>
        </w:rPr>
        <w:t xml:space="preserve"> va beneficia de un interes crescut din partea </w:t>
      </w:r>
      <w:r w:rsidR="006F17CD" w:rsidRPr="006F17CD">
        <w:rPr>
          <w:szCs w:val="24"/>
          <w:lang w:val="ro-RO"/>
        </w:rPr>
        <w:t>potențialilor</w:t>
      </w:r>
      <w:r w:rsidR="006951AC" w:rsidRPr="006F17CD">
        <w:rPr>
          <w:szCs w:val="24"/>
          <w:lang w:val="ro-RO"/>
        </w:rPr>
        <w:t xml:space="preserve"> investitori </w:t>
      </w:r>
      <w:r w:rsidR="006F17CD" w:rsidRPr="006F17CD">
        <w:rPr>
          <w:szCs w:val="24"/>
          <w:lang w:val="ro-RO"/>
        </w:rPr>
        <w:t>privați</w:t>
      </w:r>
      <w:r w:rsidR="006951AC" w:rsidRPr="006F17CD">
        <w:rPr>
          <w:szCs w:val="24"/>
          <w:lang w:val="ro-RO"/>
        </w:rPr>
        <w:t xml:space="preserve"> care s-ar putea instala intr-un viitor parc tehnologic </w:t>
      </w:r>
      <w:r w:rsidR="00DC5DAB" w:rsidRPr="006F17CD">
        <w:rPr>
          <w:szCs w:val="24"/>
          <w:lang w:val="ro-RO"/>
        </w:rPr>
        <w:t xml:space="preserve">construit in </w:t>
      </w:r>
      <w:r w:rsidR="006F17CD" w:rsidRPr="006F17CD">
        <w:rPr>
          <w:szCs w:val="24"/>
          <w:lang w:val="ro-RO"/>
        </w:rPr>
        <w:t>oraș</w:t>
      </w:r>
      <w:r w:rsidR="00DC5DAB" w:rsidRPr="006F17CD">
        <w:rPr>
          <w:szCs w:val="24"/>
          <w:lang w:val="ro-RO"/>
        </w:rPr>
        <w:t>, respectiv o șansa î</w:t>
      </w:r>
      <w:r w:rsidR="006951AC" w:rsidRPr="006F17CD">
        <w:rPr>
          <w:szCs w:val="24"/>
          <w:lang w:val="ro-RO"/>
        </w:rPr>
        <w:t>n pl</w:t>
      </w:r>
      <w:r w:rsidR="00DC5DAB" w:rsidRPr="006F17CD">
        <w:rPr>
          <w:szCs w:val="24"/>
          <w:lang w:val="ro-RO"/>
        </w:rPr>
        <w:t>us pentru stimularea creș</w:t>
      </w:r>
      <w:r w:rsidR="006951AC" w:rsidRPr="006F17CD">
        <w:rPr>
          <w:szCs w:val="24"/>
          <w:lang w:val="ro-RO"/>
        </w:rPr>
        <w:t>t</w:t>
      </w:r>
      <w:r w:rsidR="00DC5DAB" w:rsidRPr="006F17CD">
        <w:rPr>
          <w:szCs w:val="24"/>
          <w:lang w:val="ro-RO"/>
        </w:rPr>
        <w:t>erii economice a zonei Mureș</w:t>
      </w:r>
      <w:r w:rsidR="006951AC" w:rsidRPr="006F17CD">
        <w:rPr>
          <w:szCs w:val="24"/>
          <w:lang w:val="ro-RO"/>
        </w:rPr>
        <w:t>.</w:t>
      </w:r>
      <w:r w:rsidR="00DC5DAB" w:rsidRPr="006F17CD">
        <w:rPr>
          <w:szCs w:val="24"/>
          <w:lang w:val="ro-RO"/>
        </w:rPr>
        <w:t xml:space="preserve"> (Detalii </w:t>
      </w:r>
      <w:r w:rsidR="006F17CD" w:rsidRPr="006F17CD">
        <w:rPr>
          <w:szCs w:val="24"/>
          <w:lang w:val="ro-RO"/>
        </w:rPr>
        <w:t>despre</w:t>
      </w:r>
      <w:r w:rsidR="00DC5DAB" w:rsidRPr="006F17CD">
        <w:rPr>
          <w:szCs w:val="24"/>
          <w:lang w:val="ro-RO"/>
        </w:rPr>
        <w:t xml:space="preserve"> proiect, Anexa 1).</w:t>
      </w:r>
    </w:p>
    <w:p w:rsidR="00B27DC0" w:rsidRPr="006F17CD" w:rsidRDefault="00B27DC0" w:rsidP="00B27DC0">
      <w:pPr>
        <w:ind w:firstLine="708"/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 xml:space="preserve">Cu ocazia semnării contractului se va organiza prima conferință de lucru </w:t>
      </w:r>
      <w:r w:rsidRPr="00F654BD">
        <w:rPr>
          <w:szCs w:val="24"/>
          <w:lang w:val="ro-RO"/>
        </w:rPr>
        <w:t>“Future Internet Week”</w:t>
      </w:r>
      <w:r w:rsidRPr="006F17CD">
        <w:rPr>
          <w:szCs w:val="24"/>
          <w:lang w:val="ro-RO"/>
        </w:rPr>
        <w:t xml:space="preserve"> în cadrul căruia se vor stabili regulile de lucru pentru orașele partenere pe componenta financiară, secțiunea IT și se vor concretiza aspectele de management.</w:t>
      </w:r>
    </w:p>
    <w:p w:rsidR="0099362C" w:rsidRPr="006F17CD" w:rsidRDefault="006951AC" w:rsidP="0099362C">
      <w:pPr>
        <w:ind w:firstLine="851"/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>D</w:t>
      </w:r>
      <w:r w:rsidR="0099362C" w:rsidRPr="006F17CD">
        <w:rPr>
          <w:szCs w:val="24"/>
          <w:lang w:val="ro-RO"/>
        </w:rPr>
        <w:t xml:space="preserve">repturile şi obligaţiile personalului trimis în străinătate pentru îndeplinirea unor misiuni cu caracter temporar sunt reglementate de H.G. 518/1995, cu completările şi modificările ulterioare. Natura deplasării în cazul de faţă se înscrie în categoria I de deplasare, cu un coeficient de 100%, după cum urmează: </w:t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szCs w:val="24"/>
          <w:lang w:val="ro-RO"/>
        </w:rPr>
        <w:t>- diurnă:  100% - 35 EUR x 2 persoan</w:t>
      </w:r>
      <w:r w:rsidR="00D71F9C" w:rsidRPr="006F17CD">
        <w:rPr>
          <w:szCs w:val="24"/>
          <w:lang w:val="ro-RO"/>
        </w:rPr>
        <w:t>e</w:t>
      </w:r>
      <w:r w:rsidRPr="006F17CD">
        <w:rPr>
          <w:szCs w:val="24"/>
          <w:lang w:val="ro-RO"/>
        </w:rPr>
        <w:t>/</w:t>
      </w:r>
      <w:r w:rsidRPr="006F17CD">
        <w:rPr>
          <w:b/>
          <w:szCs w:val="24"/>
          <w:lang w:val="ro-RO"/>
        </w:rPr>
        <w:t xml:space="preserve"> Bruxelles/</w:t>
      </w:r>
      <w:r w:rsidR="006951AC" w:rsidRPr="006F17CD">
        <w:rPr>
          <w:b/>
          <w:szCs w:val="24"/>
          <w:lang w:val="ro-RO"/>
        </w:rPr>
        <w:t>Belgia</w:t>
      </w:r>
      <w:r w:rsidRPr="006F17CD">
        <w:rPr>
          <w:szCs w:val="24"/>
          <w:lang w:val="ro-RO"/>
        </w:rPr>
        <w:t xml:space="preserve"> x 3 zile– </w:t>
      </w:r>
      <w:r w:rsidRPr="006F17CD">
        <w:rPr>
          <w:b/>
          <w:szCs w:val="24"/>
          <w:lang w:val="ro-RO"/>
        </w:rPr>
        <w:t xml:space="preserve">210 EUR- numerar </w:t>
      </w:r>
    </w:p>
    <w:p w:rsidR="0099362C" w:rsidRPr="006F17CD" w:rsidRDefault="0099362C" w:rsidP="0099362C">
      <w:pPr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>- cazare: 2 persoan</w:t>
      </w:r>
      <w:r w:rsidR="00DC6E57" w:rsidRPr="006F17CD">
        <w:rPr>
          <w:szCs w:val="24"/>
          <w:lang w:val="ro-RO"/>
        </w:rPr>
        <w:t>e</w:t>
      </w:r>
      <w:r w:rsidRPr="006F17CD">
        <w:rPr>
          <w:szCs w:val="24"/>
          <w:lang w:val="ro-RO"/>
        </w:rPr>
        <w:t xml:space="preserve"> x 1noapte x 95 EUR </w:t>
      </w:r>
      <w:r w:rsidR="00D71F9C" w:rsidRPr="006F17CD">
        <w:rPr>
          <w:szCs w:val="24"/>
          <w:lang w:val="ro-RO"/>
        </w:rPr>
        <w:t xml:space="preserve">- </w:t>
      </w:r>
      <w:r w:rsidRPr="006F17CD">
        <w:rPr>
          <w:b/>
          <w:szCs w:val="24"/>
          <w:lang w:val="ro-RO"/>
        </w:rPr>
        <w:t>190 EUR</w:t>
      </w:r>
      <w:r w:rsidRPr="006F17CD">
        <w:rPr>
          <w:szCs w:val="24"/>
          <w:lang w:val="ro-RO"/>
        </w:rPr>
        <w:t xml:space="preserve"> - </w:t>
      </w:r>
      <w:r w:rsidRPr="006F17CD">
        <w:rPr>
          <w:b/>
          <w:szCs w:val="24"/>
          <w:lang w:val="ro-RO"/>
        </w:rPr>
        <w:t>numerar</w:t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szCs w:val="24"/>
          <w:lang w:val="ro-RO"/>
        </w:rPr>
        <w:t xml:space="preserve">- transport: Bilet de avion </w:t>
      </w:r>
      <w:r w:rsidR="008077AC" w:rsidRPr="006F17CD">
        <w:rPr>
          <w:szCs w:val="24"/>
          <w:lang w:val="ro-RO"/>
        </w:rPr>
        <w:t xml:space="preserve">– </w:t>
      </w:r>
      <w:r w:rsidR="008077AC" w:rsidRPr="006F17CD">
        <w:rPr>
          <w:b/>
          <w:szCs w:val="24"/>
          <w:lang w:val="ro-RO"/>
        </w:rPr>
        <w:t>5711,4 LEI</w:t>
      </w:r>
      <w:r w:rsidRPr="006F17CD">
        <w:rPr>
          <w:szCs w:val="24"/>
          <w:lang w:val="ro-RO"/>
        </w:rPr>
        <w:t xml:space="preserve"> </w:t>
      </w:r>
      <w:r w:rsidR="00463358">
        <w:rPr>
          <w:szCs w:val="24"/>
          <w:lang w:val="ro-RO"/>
        </w:rPr>
        <w:t xml:space="preserve">- </w:t>
      </w:r>
      <w:r w:rsidRPr="006F17CD">
        <w:rPr>
          <w:szCs w:val="24"/>
          <w:lang w:val="ro-RO"/>
        </w:rPr>
        <w:t>virament</w:t>
      </w:r>
    </w:p>
    <w:p w:rsidR="0099362C" w:rsidRPr="006F17CD" w:rsidRDefault="0099362C" w:rsidP="0099362C">
      <w:pPr>
        <w:jc w:val="both"/>
        <w:rPr>
          <w:szCs w:val="24"/>
          <w:lang w:val="ro-RO"/>
        </w:rPr>
      </w:pPr>
      <w:r w:rsidRPr="006F17CD">
        <w:rPr>
          <w:b/>
          <w:szCs w:val="24"/>
          <w:lang w:val="ro-RO"/>
        </w:rPr>
        <w:tab/>
        <w:t xml:space="preserve">       </w:t>
      </w:r>
      <w:r w:rsidRPr="006F17CD">
        <w:rPr>
          <w:szCs w:val="24"/>
          <w:lang w:val="ro-RO"/>
        </w:rPr>
        <w:t xml:space="preserve">Transport aeroport – hotel – </w:t>
      </w:r>
      <w:r w:rsidR="00F654BD">
        <w:rPr>
          <w:b/>
          <w:szCs w:val="24"/>
          <w:lang w:val="ro-RO"/>
        </w:rPr>
        <w:t>10</w:t>
      </w:r>
      <w:r w:rsidRPr="006F17CD">
        <w:rPr>
          <w:b/>
          <w:szCs w:val="24"/>
          <w:lang w:val="ro-RO"/>
        </w:rPr>
        <w:t>0 EUR</w:t>
      </w:r>
      <w:r w:rsidRPr="006F17CD">
        <w:rPr>
          <w:szCs w:val="24"/>
          <w:lang w:val="ro-RO"/>
        </w:rPr>
        <w:t xml:space="preserve"> - numerar</w:t>
      </w:r>
    </w:p>
    <w:p w:rsidR="0099362C" w:rsidRPr="006F17CD" w:rsidRDefault="0099362C" w:rsidP="0099362C">
      <w:pPr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 xml:space="preserve">- asigurare de sănătate: </w:t>
      </w:r>
      <w:r w:rsidR="00F654BD">
        <w:rPr>
          <w:b/>
          <w:szCs w:val="24"/>
          <w:lang w:val="ro-RO"/>
        </w:rPr>
        <w:t>60</w:t>
      </w:r>
      <w:r w:rsidRPr="006F17CD">
        <w:rPr>
          <w:b/>
          <w:szCs w:val="24"/>
          <w:lang w:val="ro-RO"/>
        </w:rPr>
        <w:t xml:space="preserve"> LEI</w:t>
      </w:r>
      <w:r w:rsidRPr="006F17CD">
        <w:rPr>
          <w:szCs w:val="24"/>
          <w:lang w:val="ro-RO"/>
        </w:rPr>
        <w:t xml:space="preserve"> </w:t>
      </w:r>
    </w:p>
    <w:p w:rsidR="0099362C" w:rsidRPr="006F17CD" w:rsidRDefault="0099362C" w:rsidP="0099362C">
      <w:pPr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 xml:space="preserve">Total cheltuieli: </w:t>
      </w:r>
      <w:r w:rsidR="00F654BD">
        <w:rPr>
          <w:b/>
          <w:szCs w:val="24"/>
          <w:lang w:val="ro-RO"/>
        </w:rPr>
        <w:t>500</w:t>
      </w:r>
      <w:r w:rsidR="008077AC" w:rsidRPr="006F17CD">
        <w:rPr>
          <w:b/>
          <w:szCs w:val="24"/>
          <w:lang w:val="ro-RO"/>
        </w:rPr>
        <w:t xml:space="preserve"> </w:t>
      </w:r>
      <w:r w:rsidRPr="006F17CD">
        <w:rPr>
          <w:b/>
          <w:szCs w:val="24"/>
          <w:lang w:val="ro-RO"/>
        </w:rPr>
        <w:t xml:space="preserve">EUR +  </w:t>
      </w:r>
      <w:r w:rsidR="008077AC" w:rsidRPr="006F17CD">
        <w:rPr>
          <w:b/>
          <w:szCs w:val="24"/>
          <w:lang w:val="ro-RO"/>
        </w:rPr>
        <w:t>5771,4</w:t>
      </w:r>
      <w:r w:rsidRPr="006F17CD">
        <w:rPr>
          <w:b/>
          <w:szCs w:val="24"/>
          <w:lang w:val="ro-RO"/>
        </w:rPr>
        <w:t xml:space="preserve"> LEI.</w:t>
      </w:r>
    </w:p>
    <w:p w:rsidR="0099362C" w:rsidRPr="006F17CD" w:rsidRDefault="0099362C" w:rsidP="0099362C">
      <w:pPr>
        <w:ind w:firstLine="851"/>
        <w:jc w:val="both"/>
        <w:rPr>
          <w:szCs w:val="24"/>
          <w:lang w:val="ro-RO"/>
        </w:rPr>
      </w:pPr>
      <w:r w:rsidRPr="006F17CD">
        <w:rPr>
          <w:szCs w:val="24"/>
          <w:lang w:val="ro-RO"/>
        </w:rPr>
        <w:t>Având în vedere cele prezentate mai sus, supunem spre analiza şi aprobarea dumneavoastră proiectul de hotărâre privind finanţarea din bugetul local a sumei necesare cheltuielilor de deplasare.</w:t>
      </w:r>
    </w:p>
    <w:p w:rsidR="0099362C" w:rsidRPr="006F17CD" w:rsidRDefault="0099362C" w:rsidP="0099362C">
      <w:pPr>
        <w:pStyle w:val="BodyTextIndent"/>
        <w:ind w:firstLine="0"/>
        <w:rPr>
          <w:szCs w:val="24"/>
        </w:rPr>
      </w:pPr>
    </w:p>
    <w:p w:rsidR="0099362C" w:rsidRPr="006F17CD" w:rsidRDefault="0099362C" w:rsidP="0099362C">
      <w:pPr>
        <w:ind w:firstLine="720"/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          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 xml:space="preserve">           Viză juridică,</w:t>
      </w:r>
    </w:p>
    <w:p w:rsidR="0099362C" w:rsidRPr="006F17CD" w:rsidRDefault="0099362C" w:rsidP="0099362C">
      <w:pPr>
        <w:ind w:firstLine="720"/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 xml:space="preserve">   </w:t>
      </w:r>
      <w:r w:rsidRPr="006F17CD">
        <w:rPr>
          <w:b/>
          <w:szCs w:val="24"/>
          <w:lang w:val="ro-RO"/>
        </w:rPr>
        <w:tab/>
        <w:t xml:space="preserve">  </w:t>
      </w:r>
      <w:r w:rsidRPr="006F17CD">
        <w:rPr>
          <w:b/>
          <w:szCs w:val="24"/>
          <w:lang w:val="ro-RO"/>
        </w:rPr>
        <w:tab/>
        <w:t>Mircea Mihai</w:t>
      </w:r>
    </w:p>
    <w:p w:rsidR="0099362C" w:rsidRPr="006F17CD" w:rsidRDefault="0099362C" w:rsidP="0099362C">
      <w:pPr>
        <w:ind w:firstLine="720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        Aviz favorabil,</w:t>
      </w:r>
    </w:p>
    <w:p w:rsidR="0099362C" w:rsidRPr="006F17CD" w:rsidRDefault="0099362C" w:rsidP="0099362C">
      <w:pPr>
        <w:ind w:firstLine="720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Director Direcţia Economică</w:t>
      </w:r>
    </w:p>
    <w:p w:rsidR="0099362C" w:rsidRPr="006F17CD" w:rsidRDefault="0099362C" w:rsidP="006951AC">
      <w:pPr>
        <w:ind w:firstLine="720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ab/>
        <w:t>Kiss Imola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</w:p>
    <w:p w:rsidR="0099362C" w:rsidRPr="006F17CD" w:rsidRDefault="0099362C" w:rsidP="0099362C">
      <w:pPr>
        <w:jc w:val="both"/>
        <w:rPr>
          <w:szCs w:val="24"/>
          <w:lang w:val="ro-RO"/>
        </w:rPr>
      </w:pPr>
      <w:r w:rsidRPr="006F17CD">
        <w:rPr>
          <w:b/>
          <w:szCs w:val="24"/>
          <w:lang w:val="ro-RO"/>
        </w:rPr>
        <w:t>ROMÂNIA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 xml:space="preserve">           </w:t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>Proiect</w:t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JUDEŢUL MUREŞ</w:t>
      </w:r>
    </w:p>
    <w:p w:rsidR="0099362C" w:rsidRPr="006F17CD" w:rsidRDefault="0099362C" w:rsidP="0099362C">
      <w:pPr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Consiliul Local Municipal Tîrgu-Mureş </w:t>
      </w:r>
    </w:p>
    <w:p w:rsidR="0099362C" w:rsidRPr="006F17CD" w:rsidRDefault="0099362C" w:rsidP="0099362C">
      <w:pPr>
        <w:jc w:val="both"/>
        <w:rPr>
          <w:szCs w:val="24"/>
          <w:lang w:val="ro-RO"/>
        </w:rPr>
      </w:pPr>
    </w:p>
    <w:p w:rsidR="0099362C" w:rsidRPr="006F17CD" w:rsidRDefault="0099362C" w:rsidP="0099362C">
      <w:pPr>
        <w:jc w:val="center"/>
        <w:rPr>
          <w:szCs w:val="24"/>
          <w:lang w:val="ro-RO"/>
        </w:rPr>
      </w:pP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Hotărârea nr._______</w:t>
      </w:r>
    </w:p>
    <w:p w:rsidR="0099362C" w:rsidRPr="006F17CD" w:rsidRDefault="0099362C" w:rsidP="0099362C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din___________________2010</w:t>
      </w:r>
    </w:p>
    <w:p w:rsidR="00DC6E57" w:rsidRPr="006F17CD" w:rsidRDefault="00DC6E57" w:rsidP="00DC6E57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cu privire la aprobarea deplasării unei delegaţii </w:t>
      </w:r>
    </w:p>
    <w:p w:rsidR="00DC6E57" w:rsidRPr="006F17CD" w:rsidRDefault="00DC6E57" w:rsidP="00DC6E57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din partea Municipiului Tîrgu-Mureş, </w:t>
      </w:r>
    </w:p>
    <w:p w:rsidR="00DC6E57" w:rsidRPr="006F17CD" w:rsidRDefault="00DC6E57" w:rsidP="00DC6E57">
      <w:pPr>
        <w:jc w:val="center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>la Bruxelles/</w:t>
      </w:r>
      <w:r w:rsidR="006951AC" w:rsidRPr="006F17CD">
        <w:rPr>
          <w:b/>
          <w:szCs w:val="24"/>
          <w:lang w:val="ro-RO"/>
        </w:rPr>
        <w:t>Belgia</w:t>
      </w:r>
      <w:r w:rsidRPr="006F17CD">
        <w:rPr>
          <w:b/>
          <w:szCs w:val="24"/>
          <w:lang w:val="ro-RO"/>
        </w:rPr>
        <w:t>, în perioada 16 – 18 decembrie 2010</w:t>
      </w:r>
    </w:p>
    <w:p w:rsidR="0099362C" w:rsidRPr="006F17CD" w:rsidRDefault="0099362C" w:rsidP="0099362C">
      <w:pPr>
        <w:pStyle w:val="BodyTextIndent"/>
        <w:ind w:firstLine="0"/>
        <w:rPr>
          <w:szCs w:val="24"/>
        </w:rPr>
      </w:pPr>
    </w:p>
    <w:p w:rsidR="0099362C" w:rsidRPr="006F17CD" w:rsidRDefault="0099362C" w:rsidP="0099362C">
      <w:pPr>
        <w:pStyle w:val="BodyTextIndent"/>
        <w:rPr>
          <w:szCs w:val="24"/>
        </w:rPr>
      </w:pPr>
      <w:r w:rsidRPr="006F17CD">
        <w:rPr>
          <w:szCs w:val="24"/>
        </w:rPr>
        <w:t>Consiliul local municipal Tîrgu-Mureş, întrunit în şedinţă ordinară de lucru,</w:t>
      </w:r>
    </w:p>
    <w:p w:rsidR="0099362C" w:rsidRPr="006F17CD" w:rsidRDefault="0099362C" w:rsidP="0099362C">
      <w:pPr>
        <w:pStyle w:val="BodyTextIndent"/>
        <w:rPr>
          <w:szCs w:val="24"/>
        </w:rPr>
      </w:pPr>
    </w:p>
    <w:p w:rsidR="0099362C" w:rsidRPr="006F17CD" w:rsidRDefault="0099362C" w:rsidP="0099362C">
      <w:pPr>
        <w:pStyle w:val="BodyTextIndent"/>
        <w:rPr>
          <w:szCs w:val="24"/>
        </w:rPr>
      </w:pPr>
      <w:r w:rsidRPr="006F17CD">
        <w:rPr>
          <w:szCs w:val="24"/>
        </w:rPr>
        <w:t xml:space="preserve">Având în vedere prevederile H.G. nr. 518/1995, cu completările şi modificările ulterioare, privind unele drepturi şi obligaţii ale personalului trimis în străinătate pentru îndeplinirea unor misiuni cu caracter temporar, </w:t>
      </w:r>
    </w:p>
    <w:p w:rsidR="0099362C" w:rsidRPr="006F17CD" w:rsidRDefault="0099362C" w:rsidP="0099362C">
      <w:pPr>
        <w:pStyle w:val="BodyTextIndent"/>
        <w:rPr>
          <w:szCs w:val="24"/>
        </w:rPr>
      </w:pPr>
    </w:p>
    <w:p w:rsidR="0099362C" w:rsidRPr="006F17CD" w:rsidRDefault="0099362C" w:rsidP="00E07609">
      <w:pPr>
        <w:ind w:firstLine="708"/>
        <w:jc w:val="both"/>
        <w:rPr>
          <w:b/>
          <w:szCs w:val="24"/>
          <w:lang w:val="ro-RO"/>
        </w:rPr>
      </w:pPr>
      <w:r w:rsidRPr="006F17CD">
        <w:rPr>
          <w:szCs w:val="24"/>
          <w:lang w:val="ro-RO"/>
        </w:rPr>
        <w:t>Văzând expunerea de motive a Primarului Municipiului Tîrgu-Mureş, prin Serviciul de Relaţii Publice Interne şi Internaţionale, nr.</w:t>
      </w:r>
      <w:r w:rsidR="00D71F9C" w:rsidRPr="006F17CD">
        <w:rPr>
          <w:b/>
          <w:szCs w:val="24"/>
          <w:lang w:val="ro-RO"/>
        </w:rPr>
        <w:t xml:space="preserve"> 999/ P/ 14.12.2010</w:t>
      </w:r>
      <w:r w:rsidRPr="006F17CD">
        <w:rPr>
          <w:szCs w:val="24"/>
          <w:lang w:val="ro-RO"/>
        </w:rPr>
        <w:t xml:space="preserve">, privind aprobarea finanţării din bugetul local a cheltuielilor de deplasare pentru o delegaţie oficială din partea Municipiului Tîrgu-Mureş la </w:t>
      </w:r>
      <w:r w:rsidRPr="006F17CD">
        <w:rPr>
          <w:b/>
          <w:szCs w:val="24"/>
          <w:lang w:val="ro-RO"/>
        </w:rPr>
        <w:t>Bruxelles/</w:t>
      </w:r>
      <w:r w:rsidR="006951AC" w:rsidRPr="006F17CD">
        <w:rPr>
          <w:b/>
          <w:szCs w:val="24"/>
          <w:lang w:val="ro-RO"/>
        </w:rPr>
        <w:t>Belgia</w:t>
      </w:r>
      <w:r w:rsidRPr="006F17CD">
        <w:rPr>
          <w:szCs w:val="24"/>
          <w:lang w:val="ro-RO"/>
        </w:rPr>
        <w:t>,</w:t>
      </w:r>
    </w:p>
    <w:p w:rsidR="0099362C" w:rsidRPr="006F17CD" w:rsidRDefault="0099362C" w:rsidP="0099362C">
      <w:pPr>
        <w:pStyle w:val="BodyText"/>
        <w:ind w:firstLine="851"/>
        <w:rPr>
          <w:szCs w:val="24"/>
          <w:lang w:val="ro-RO"/>
        </w:rPr>
      </w:pPr>
    </w:p>
    <w:p w:rsidR="0099362C" w:rsidRPr="006F17CD" w:rsidRDefault="0099362C" w:rsidP="0099362C">
      <w:pPr>
        <w:pStyle w:val="BodyText"/>
        <w:ind w:firstLine="851"/>
        <w:rPr>
          <w:szCs w:val="24"/>
          <w:lang w:val="ro-RO"/>
        </w:rPr>
      </w:pPr>
      <w:r w:rsidRPr="006F17CD">
        <w:rPr>
          <w:szCs w:val="24"/>
          <w:lang w:val="ro-RO"/>
        </w:rPr>
        <w:t xml:space="preserve">În temeiul prevederilor art.36, alin.1, alin. 2 lit.c, art. 45 alin. 1 şi art.115 alin. 1 lit. b din Legea nr.215/2001, privind administraţia publică locală, republicată, </w:t>
      </w:r>
    </w:p>
    <w:p w:rsidR="0099362C" w:rsidRPr="006F17CD" w:rsidRDefault="0099362C" w:rsidP="0099362C">
      <w:pPr>
        <w:pStyle w:val="BodyText"/>
        <w:jc w:val="center"/>
        <w:rPr>
          <w:szCs w:val="24"/>
          <w:lang w:val="ro-RO"/>
        </w:rPr>
      </w:pPr>
      <w:r w:rsidRPr="006F17CD">
        <w:rPr>
          <w:b/>
          <w:szCs w:val="24"/>
          <w:lang w:val="ro-RO"/>
        </w:rPr>
        <w:t>hotărăşte:</w:t>
      </w:r>
    </w:p>
    <w:p w:rsidR="0099362C" w:rsidRPr="006F17CD" w:rsidRDefault="0099362C" w:rsidP="0099362C">
      <w:pPr>
        <w:pStyle w:val="BodyText"/>
        <w:jc w:val="center"/>
        <w:rPr>
          <w:szCs w:val="24"/>
          <w:lang w:val="ro-RO"/>
        </w:rPr>
      </w:pPr>
    </w:p>
    <w:p w:rsidR="0099362C" w:rsidRPr="009F77DA" w:rsidRDefault="0099362C" w:rsidP="009F77DA">
      <w:pPr>
        <w:ind w:firstLine="851"/>
        <w:jc w:val="both"/>
        <w:rPr>
          <w:b/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Art.1. </w:t>
      </w:r>
      <w:r w:rsidRPr="006F17CD">
        <w:rPr>
          <w:szCs w:val="24"/>
          <w:lang w:val="ro-RO"/>
        </w:rPr>
        <w:t xml:space="preserve">Se aprobă finanţarea din bugetul local a cheltuielilor de deplasare, în valoare de </w:t>
      </w:r>
      <w:r w:rsidR="009F77DA">
        <w:rPr>
          <w:b/>
          <w:szCs w:val="24"/>
          <w:lang w:val="ro-RO"/>
        </w:rPr>
        <w:t>500</w:t>
      </w:r>
      <w:r w:rsidR="009F77DA" w:rsidRPr="006F17CD">
        <w:rPr>
          <w:b/>
          <w:szCs w:val="24"/>
          <w:lang w:val="ro-RO"/>
        </w:rPr>
        <w:t xml:space="preserve"> EUR +  5771,4 LEI</w:t>
      </w:r>
      <w:r w:rsidRPr="006F17CD">
        <w:rPr>
          <w:szCs w:val="24"/>
          <w:lang w:val="ro-RO"/>
        </w:rPr>
        <w:t>, pentru deplasarea delegaţiei la Bruxelles/</w:t>
      </w:r>
      <w:r w:rsidR="006951AC" w:rsidRPr="006F17CD">
        <w:rPr>
          <w:szCs w:val="24"/>
          <w:lang w:val="ro-RO"/>
        </w:rPr>
        <w:t>Belgia</w:t>
      </w:r>
      <w:r w:rsidRPr="006F17CD">
        <w:rPr>
          <w:szCs w:val="24"/>
          <w:lang w:val="ro-RO"/>
        </w:rPr>
        <w:t xml:space="preserve"> (Daniela Miheţ –arhitect</w:t>
      </w:r>
      <w:r w:rsidR="00463358" w:rsidRPr="00463358">
        <w:rPr>
          <w:szCs w:val="24"/>
          <w:lang w:val="ro-RO"/>
        </w:rPr>
        <w:t xml:space="preserve"> </w:t>
      </w:r>
      <w:r w:rsidR="00463358" w:rsidRPr="006F17CD">
        <w:rPr>
          <w:szCs w:val="24"/>
          <w:lang w:val="ro-RO"/>
        </w:rPr>
        <w:t>şef</w:t>
      </w:r>
      <w:r w:rsidRPr="006F17CD">
        <w:rPr>
          <w:szCs w:val="24"/>
          <w:lang w:val="ro-RO"/>
        </w:rPr>
        <w:t xml:space="preserve">, </w:t>
      </w:r>
      <w:r w:rsidR="00DC6E57" w:rsidRPr="006F17CD">
        <w:rPr>
          <w:szCs w:val="24"/>
          <w:lang w:val="ro-RO"/>
        </w:rPr>
        <w:t xml:space="preserve">Dana </w:t>
      </w:r>
      <w:proofErr w:type="spellStart"/>
      <w:r w:rsidR="00DC6E57" w:rsidRPr="006F17CD">
        <w:rPr>
          <w:szCs w:val="24"/>
          <w:lang w:val="ro-RO"/>
        </w:rPr>
        <w:t>Ijac</w:t>
      </w:r>
      <w:proofErr w:type="spellEnd"/>
      <w:r w:rsidR="00DC6E57" w:rsidRPr="006F17CD">
        <w:rPr>
          <w:szCs w:val="24"/>
          <w:lang w:val="ro-RO"/>
        </w:rPr>
        <w:t xml:space="preserve"> - </w:t>
      </w:r>
      <w:r w:rsidR="009F77DA" w:rsidRPr="009F77DA">
        <w:rPr>
          <w:szCs w:val="24"/>
          <w:lang w:val="ro-RO"/>
        </w:rPr>
        <w:t xml:space="preserve">șef serviciu, Serviciul Proiecte cu Finanțare Internațională, </w:t>
      </w:r>
      <w:r w:rsidRPr="006F17CD">
        <w:rPr>
          <w:szCs w:val="24"/>
          <w:lang w:val="ro-RO"/>
        </w:rPr>
        <w:t>Municipiul Tîrgu-Mureş)</w:t>
      </w:r>
      <w:r w:rsidR="00DC6E57" w:rsidRPr="006F17CD">
        <w:rPr>
          <w:szCs w:val="24"/>
          <w:lang w:val="ro-RO"/>
        </w:rPr>
        <w:t xml:space="preserve"> în perioada 16 – 18 decembrie 2010</w:t>
      </w:r>
      <w:r w:rsidRPr="006F17CD">
        <w:rPr>
          <w:szCs w:val="24"/>
          <w:lang w:val="ro-RO"/>
        </w:rPr>
        <w:t>.</w:t>
      </w:r>
    </w:p>
    <w:p w:rsidR="0099362C" w:rsidRPr="006F17CD" w:rsidRDefault="0099362C" w:rsidP="0099362C">
      <w:pPr>
        <w:pStyle w:val="BodyText"/>
        <w:rPr>
          <w:szCs w:val="24"/>
          <w:lang w:val="ro-RO"/>
        </w:rPr>
      </w:pPr>
      <w:r w:rsidRPr="006F17CD">
        <w:rPr>
          <w:b/>
          <w:szCs w:val="24"/>
          <w:lang w:val="ro-RO"/>
        </w:rPr>
        <w:t xml:space="preserve">Art.2. </w:t>
      </w:r>
      <w:r w:rsidRPr="006F17CD">
        <w:rPr>
          <w:szCs w:val="24"/>
          <w:lang w:val="ro-RO"/>
        </w:rPr>
        <w:t xml:space="preserve">Cu aducerea la îndeplinire a prevederilor prezentei hotărâri se însărcinează Primarul Municipiului Tîrgu-Mureş, dr. Dorin Florea, prin Serviciul Relaţii Publice, Interne şi Internaţionale şi Direcţia Economică. </w:t>
      </w:r>
    </w:p>
    <w:p w:rsidR="0099362C" w:rsidRPr="006F17CD" w:rsidRDefault="0099362C" w:rsidP="0099362C">
      <w:pPr>
        <w:pStyle w:val="BodyText"/>
        <w:ind w:left="709" w:hanging="709"/>
        <w:rPr>
          <w:szCs w:val="24"/>
          <w:lang w:val="ro-RO"/>
        </w:rPr>
      </w:pP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  <w:r w:rsidRPr="006F17CD">
        <w:rPr>
          <w:szCs w:val="24"/>
          <w:lang w:val="ro-RO"/>
        </w:rPr>
        <w:tab/>
      </w:r>
    </w:p>
    <w:p w:rsidR="0099362C" w:rsidRPr="006F17CD" w:rsidRDefault="0099362C" w:rsidP="0099362C">
      <w:pPr>
        <w:pStyle w:val="BodyText"/>
        <w:ind w:left="5664"/>
        <w:rPr>
          <w:b/>
          <w:szCs w:val="24"/>
          <w:lang w:val="ro-RO"/>
        </w:rPr>
      </w:pPr>
      <w:r w:rsidRPr="006F17CD">
        <w:rPr>
          <w:szCs w:val="24"/>
          <w:lang w:val="ro-RO"/>
        </w:rPr>
        <w:t xml:space="preserve">   </w:t>
      </w:r>
      <w:r w:rsidRPr="006F17CD">
        <w:rPr>
          <w:b/>
          <w:szCs w:val="24"/>
          <w:lang w:val="ro-RO"/>
        </w:rPr>
        <w:t>Preşedinte de şedinţă</w:t>
      </w:r>
    </w:p>
    <w:p w:rsidR="0099362C" w:rsidRPr="006F17CD" w:rsidRDefault="0099362C" w:rsidP="0099362C">
      <w:pPr>
        <w:pStyle w:val="BodyText"/>
        <w:ind w:left="2832" w:hanging="709"/>
        <w:rPr>
          <w:szCs w:val="24"/>
          <w:lang w:val="ro-RO"/>
        </w:rPr>
      </w:pP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</w:r>
      <w:r w:rsidRPr="006F17CD">
        <w:rPr>
          <w:b/>
          <w:szCs w:val="24"/>
          <w:lang w:val="ro-RO"/>
        </w:rPr>
        <w:tab/>
        <w:t xml:space="preserve">   _____________________</w:t>
      </w:r>
    </w:p>
    <w:p w:rsidR="0099362C" w:rsidRPr="006F17CD" w:rsidRDefault="0099362C" w:rsidP="0099362C">
      <w:pPr>
        <w:pStyle w:val="BodyText"/>
        <w:ind w:left="709" w:hanging="709"/>
        <w:rPr>
          <w:szCs w:val="24"/>
          <w:lang w:val="ro-RO"/>
        </w:rPr>
      </w:pPr>
    </w:p>
    <w:p w:rsidR="0099362C" w:rsidRPr="006F17CD" w:rsidRDefault="0099362C" w:rsidP="0099362C">
      <w:pPr>
        <w:pStyle w:val="BodyTextIndent"/>
        <w:ind w:firstLine="709"/>
        <w:rPr>
          <w:b/>
          <w:szCs w:val="24"/>
        </w:rPr>
      </w:pPr>
      <w:r w:rsidRPr="006F17CD">
        <w:rPr>
          <w:b/>
          <w:szCs w:val="24"/>
        </w:rPr>
        <w:t>Viză pentru legalitate,</w:t>
      </w:r>
    </w:p>
    <w:p w:rsidR="0099362C" w:rsidRPr="006F17CD" w:rsidRDefault="0099362C" w:rsidP="0099362C">
      <w:pPr>
        <w:pStyle w:val="BodyTextIndent"/>
        <w:ind w:firstLine="0"/>
        <w:rPr>
          <w:b/>
          <w:szCs w:val="24"/>
        </w:rPr>
      </w:pPr>
      <w:r w:rsidRPr="006F17CD">
        <w:rPr>
          <w:b/>
          <w:szCs w:val="24"/>
        </w:rPr>
        <w:t>Secretarul municipiului Tîrgu-Mureş</w:t>
      </w:r>
    </w:p>
    <w:p w:rsidR="0099362C" w:rsidRPr="006F17CD" w:rsidRDefault="0099362C" w:rsidP="0099362C">
      <w:pPr>
        <w:pStyle w:val="BodyTextIndent"/>
        <w:ind w:firstLine="0"/>
        <w:rPr>
          <w:b/>
          <w:szCs w:val="24"/>
        </w:rPr>
      </w:pPr>
      <w:r w:rsidRPr="006F17CD">
        <w:rPr>
          <w:szCs w:val="24"/>
        </w:rPr>
        <w:t xml:space="preserve">               </w:t>
      </w:r>
      <w:r w:rsidRPr="006F17CD">
        <w:rPr>
          <w:b/>
          <w:szCs w:val="24"/>
        </w:rPr>
        <w:t>Maria Cioban</w:t>
      </w:r>
    </w:p>
    <w:p w:rsidR="0099362C" w:rsidRPr="006F17CD" w:rsidRDefault="0099362C" w:rsidP="0099362C">
      <w:pPr>
        <w:rPr>
          <w:lang w:val="ro-RO"/>
        </w:rPr>
      </w:pPr>
    </w:p>
    <w:p w:rsidR="001C5B6D" w:rsidRPr="006F17CD" w:rsidRDefault="001C5B6D">
      <w:pPr>
        <w:rPr>
          <w:lang w:val="ro-RO"/>
        </w:rPr>
      </w:pPr>
    </w:p>
    <w:sectPr w:rsidR="001C5B6D" w:rsidRPr="006F17CD" w:rsidSect="001C5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F5EAE"/>
    <w:multiLevelType w:val="hybridMultilevel"/>
    <w:tmpl w:val="128271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62C"/>
    <w:rsid w:val="000E44C6"/>
    <w:rsid w:val="001036FD"/>
    <w:rsid w:val="001C5B6D"/>
    <w:rsid w:val="00463358"/>
    <w:rsid w:val="005A05A1"/>
    <w:rsid w:val="00675D66"/>
    <w:rsid w:val="006951AC"/>
    <w:rsid w:val="006F17CD"/>
    <w:rsid w:val="007308EC"/>
    <w:rsid w:val="0077245B"/>
    <w:rsid w:val="008077AC"/>
    <w:rsid w:val="0099362C"/>
    <w:rsid w:val="009F77DA"/>
    <w:rsid w:val="00A21A6B"/>
    <w:rsid w:val="00B27DC0"/>
    <w:rsid w:val="00D71F9C"/>
    <w:rsid w:val="00DB199E"/>
    <w:rsid w:val="00DC5DAB"/>
    <w:rsid w:val="00DC6E57"/>
    <w:rsid w:val="00E07609"/>
    <w:rsid w:val="00F331AD"/>
    <w:rsid w:val="00F633F7"/>
    <w:rsid w:val="00F6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9362C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99362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unhideWhenUsed/>
    <w:rsid w:val="0099362C"/>
    <w:pPr>
      <w:ind w:firstLine="851"/>
      <w:jc w:val="both"/>
    </w:pPr>
    <w:rPr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36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951AC"/>
    <w:pPr>
      <w:ind w:left="708"/>
    </w:pPr>
    <w:rPr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699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Zsuzsi</cp:lastModifiedBy>
  <cp:revision>24</cp:revision>
  <cp:lastPrinted>2010-12-15T07:34:00Z</cp:lastPrinted>
  <dcterms:created xsi:type="dcterms:W3CDTF">2010-12-14T13:05:00Z</dcterms:created>
  <dcterms:modified xsi:type="dcterms:W3CDTF">2010-12-15T07:50:00Z</dcterms:modified>
</cp:coreProperties>
</file>