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8BA" w:rsidRDefault="002918BA" w:rsidP="002918BA">
      <w:pPr>
        <w:jc w:val="right"/>
        <w:rPr>
          <w:b/>
          <w:szCs w:val="24"/>
          <w:u w:val="single"/>
          <w:lang w:val="ro-RO"/>
        </w:rPr>
      </w:pPr>
      <w:bookmarkStart w:id="0" w:name="page3"/>
      <w:bookmarkEnd w:id="0"/>
      <w:proofErr w:type="spellStart"/>
      <w:r w:rsidRPr="000A2281">
        <w:rPr>
          <w:i/>
          <w:iCs/>
          <w:szCs w:val="24"/>
        </w:rPr>
        <w:t>Anexa</w:t>
      </w:r>
      <w:proofErr w:type="spellEnd"/>
      <w:r w:rsidRPr="000A2281">
        <w:rPr>
          <w:i/>
          <w:iCs/>
          <w:szCs w:val="24"/>
        </w:rPr>
        <w:t xml:space="preserve"> </w:t>
      </w:r>
      <w:r>
        <w:rPr>
          <w:i/>
          <w:iCs/>
          <w:szCs w:val="24"/>
        </w:rPr>
        <w:t>3</w:t>
      </w:r>
    </w:p>
    <w:p w:rsidR="00420780" w:rsidRPr="00BC628B" w:rsidRDefault="00420780" w:rsidP="0033202C">
      <w:pPr>
        <w:jc w:val="center"/>
        <w:rPr>
          <w:b/>
          <w:szCs w:val="24"/>
          <w:u w:val="single"/>
          <w:lang w:val="ro-RO"/>
        </w:rPr>
      </w:pPr>
      <w:r w:rsidRPr="00BC628B">
        <w:rPr>
          <w:b/>
          <w:szCs w:val="24"/>
          <w:u w:val="single"/>
          <w:lang w:val="ro-RO"/>
        </w:rPr>
        <w:t>CAIET DE SARCINI</w:t>
      </w:r>
    </w:p>
    <w:p w:rsidR="003B3682" w:rsidRPr="00BC628B" w:rsidRDefault="003B3682" w:rsidP="0033202C">
      <w:pPr>
        <w:jc w:val="both"/>
        <w:rPr>
          <w:szCs w:val="24"/>
          <w:lang w:val="ro-RO"/>
        </w:rPr>
      </w:pPr>
    </w:p>
    <w:p w:rsidR="0033202C" w:rsidRDefault="0033202C" w:rsidP="0033202C">
      <w:pPr>
        <w:pStyle w:val="NormalWeb"/>
        <w:spacing w:before="0" w:beforeAutospacing="0" w:after="0" w:afterAutospacing="0"/>
        <w:ind w:firstLine="708"/>
        <w:jc w:val="both"/>
      </w:pPr>
    </w:p>
    <w:p w:rsidR="00420780" w:rsidRPr="00BC628B" w:rsidRDefault="00420780" w:rsidP="0033202C">
      <w:pPr>
        <w:pStyle w:val="NormalWeb"/>
        <w:spacing w:before="0" w:beforeAutospacing="0" w:after="0" w:afterAutospacing="0"/>
        <w:ind w:firstLine="708"/>
        <w:jc w:val="both"/>
      </w:pPr>
      <w:r w:rsidRPr="00BC628B">
        <w:t>Pentru elaborarea Strategiei culturale a Municipiului Tîrgu-Mureş pentru perioada 2015 – 2025 în vederea depunerii candidaturii la titlul de Capitală Culturală Europeană în anul 2021.</w:t>
      </w:r>
    </w:p>
    <w:p w:rsidR="00420780" w:rsidRPr="00BC628B" w:rsidRDefault="00420780" w:rsidP="0033202C">
      <w:pPr>
        <w:pStyle w:val="NormalWeb"/>
        <w:spacing w:before="0" w:beforeAutospacing="0" w:after="0" w:afterAutospacing="0"/>
        <w:ind w:firstLine="708"/>
        <w:jc w:val="both"/>
      </w:pPr>
      <w:r w:rsidRPr="00BC628B">
        <w:t>Prezentul caiet de sarcini este elaborat în concordan</w:t>
      </w:r>
      <w:r w:rsidR="00BC628B" w:rsidRPr="00BC628B">
        <w:t>ţ</w:t>
      </w:r>
      <w:r w:rsidRPr="00BC628B">
        <w:t>ă cu necesită</w:t>
      </w:r>
      <w:r w:rsidR="00BC628B" w:rsidRPr="00BC628B">
        <w:t>ţ</w:t>
      </w:r>
      <w:r w:rsidRPr="00BC628B">
        <w:t>ile obiective ale Municipiului Tîrgu-Mureş şi face parte integrantă din Documenta</w:t>
      </w:r>
      <w:r w:rsidR="00BC628B" w:rsidRPr="00BC628B">
        <w:t>ţ</w:t>
      </w:r>
      <w:r w:rsidRPr="00BC628B">
        <w:t>ia pentru atribuirea contractului de servicii de consultan</w:t>
      </w:r>
      <w:r w:rsidR="00BC628B" w:rsidRPr="00BC628B">
        <w:t>ţ</w:t>
      </w:r>
      <w:r w:rsidRPr="00BC628B">
        <w:t>ă având ca obiect elaborarea Strategiei culturale a Municipiului Tîrgu-Mureş pentru perioada 2015 – 2025, în vederea depunerii candidaturii la titlul de Capitală Culturală Europeană în anul 2021 şi constituie ansamblul cerin</w:t>
      </w:r>
      <w:r w:rsidR="00BC628B" w:rsidRPr="00BC628B">
        <w:t>ţ</w:t>
      </w:r>
      <w:r w:rsidRPr="00BC628B">
        <w:t>elor pe baza cărora se elaborează de către fiecare ofertant Propunerea tehnică.</w:t>
      </w:r>
    </w:p>
    <w:p w:rsidR="00420780" w:rsidRPr="00BC628B" w:rsidRDefault="00420780" w:rsidP="0033202C">
      <w:pPr>
        <w:pStyle w:val="NormalWeb"/>
        <w:spacing w:before="0" w:beforeAutospacing="0" w:after="0" w:afterAutospacing="0"/>
        <w:jc w:val="both"/>
      </w:pPr>
      <w:r w:rsidRPr="00BC628B">
        <w:t> </w:t>
      </w:r>
      <w:r w:rsidR="0033202C">
        <w:tab/>
      </w:r>
      <w:r w:rsidRPr="00BC628B">
        <w:t>Caietul de sarcini con</w:t>
      </w:r>
      <w:r w:rsidR="00BC628B" w:rsidRPr="00BC628B">
        <w:t>ţ</w:t>
      </w:r>
      <w:r w:rsidRPr="00BC628B">
        <w:t>ine, în mod obligatoriu cerin</w:t>
      </w:r>
      <w:r w:rsidR="00BC628B" w:rsidRPr="00BC628B">
        <w:t>ţ</w:t>
      </w:r>
      <w:r w:rsidRPr="00BC628B">
        <w:t>ele tehnice impuse ce vor fi considerate ca fiind minimale. În acest sens, orice ofertă prezentată, care se abate de la prevederile Caietului de sarcini, va fi luată în considerare, dar numai în măsura în care propunerea tehnică presupune asigurarea unui nivel calitativ superior cerin</w:t>
      </w:r>
      <w:r w:rsidR="00BC628B" w:rsidRPr="00BC628B">
        <w:t>ţ</w:t>
      </w:r>
      <w:r w:rsidRPr="00BC628B">
        <w:t>elor minimale din Caietul de sarcini. Ofertele de servicii care nu satisfac cerin</w:t>
      </w:r>
      <w:r w:rsidR="00BC628B" w:rsidRPr="00BC628B">
        <w:t>ţ</w:t>
      </w:r>
      <w:r w:rsidRPr="00BC628B">
        <w:t>ele caietului de sarcini vor fi declarate oferte neconforme şi vor fi respinse.</w:t>
      </w:r>
    </w:p>
    <w:p w:rsidR="0033202C" w:rsidRDefault="0033202C" w:rsidP="0033202C">
      <w:pPr>
        <w:pStyle w:val="NormalWeb"/>
        <w:spacing w:before="0" w:beforeAutospacing="0" w:after="0" w:afterAutospacing="0"/>
        <w:jc w:val="both"/>
      </w:pPr>
    </w:p>
    <w:p w:rsidR="00420780" w:rsidRPr="00BC628B" w:rsidRDefault="00420780" w:rsidP="0033202C">
      <w:pPr>
        <w:pStyle w:val="NormalWeb"/>
        <w:spacing w:before="0" w:beforeAutospacing="0" w:after="0" w:afterAutospacing="0"/>
        <w:jc w:val="both"/>
      </w:pPr>
      <w:r w:rsidRPr="00BC628B">
        <w:t> 1. INFORMA</w:t>
      </w:r>
      <w:r w:rsidR="00BC628B" w:rsidRPr="00BC628B">
        <w:t>Ţ</w:t>
      </w:r>
      <w:r w:rsidRPr="00BC628B">
        <w:t>II GENERALE</w:t>
      </w:r>
    </w:p>
    <w:p w:rsidR="0033202C" w:rsidRDefault="0033202C" w:rsidP="0033202C">
      <w:pPr>
        <w:pStyle w:val="NormalWeb"/>
        <w:spacing w:before="0" w:beforeAutospacing="0" w:after="0" w:afterAutospacing="0"/>
        <w:jc w:val="both"/>
      </w:pPr>
    </w:p>
    <w:p w:rsidR="00420780" w:rsidRPr="00BC628B" w:rsidRDefault="00420780" w:rsidP="0033202C">
      <w:pPr>
        <w:pStyle w:val="NormalWeb"/>
        <w:spacing w:before="0" w:beforeAutospacing="0" w:after="0" w:afterAutospacing="0"/>
        <w:jc w:val="both"/>
      </w:pPr>
      <w:r w:rsidRPr="00BC628B">
        <w:t>1.1 AUTORITATEA CONTRACTANTĂ</w:t>
      </w:r>
    </w:p>
    <w:p w:rsidR="00420780" w:rsidRPr="00BC628B" w:rsidRDefault="002657BA" w:rsidP="0033202C">
      <w:pPr>
        <w:pStyle w:val="NormalWeb"/>
        <w:spacing w:before="0" w:beforeAutospacing="0" w:after="0" w:afterAutospacing="0"/>
        <w:jc w:val="both"/>
      </w:pPr>
      <w:r w:rsidRPr="00BC628B">
        <w:t>Municipiul</w:t>
      </w:r>
      <w:r w:rsidR="00420780" w:rsidRPr="00BC628B">
        <w:t xml:space="preserve"> Tîrgu-Mureş, Sediul: Tîrgu-Mureş, </w:t>
      </w:r>
      <w:r w:rsidR="002918BA">
        <w:t>P</w:t>
      </w:r>
      <w:r w:rsidR="00420780" w:rsidRPr="00BC628B">
        <w:t>-</w:t>
      </w:r>
      <w:r w:rsidR="00BC628B" w:rsidRPr="00BC628B">
        <w:t>ţ</w:t>
      </w:r>
      <w:r w:rsidR="00420780" w:rsidRPr="00BC628B">
        <w:t>a Victoriei nr. 3;</w:t>
      </w:r>
    </w:p>
    <w:p w:rsidR="00420780" w:rsidRPr="00BC628B" w:rsidRDefault="002918BA" w:rsidP="0033202C">
      <w:pPr>
        <w:pStyle w:val="NormalWeb"/>
        <w:spacing w:before="0" w:beforeAutospacing="0" w:after="0" w:afterAutospacing="0"/>
        <w:jc w:val="both"/>
      </w:pPr>
      <w:r>
        <w:t>Tel</w:t>
      </w:r>
      <w:r w:rsidR="00420780" w:rsidRPr="00BC628B">
        <w:t>: 0265-268330</w:t>
      </w:r>
    </w:p>
    <w:p w:rsidR="00420780" w:rsidRPr="00BC628B" w:rsidRDefault="00420780" w:rsidP="0033202C">
      <w:pPr>
        <w:pStyle w:val="NormalWeb"/>
        <w:spacing w:before="0" w:beforeAutospacing="0" w:after="0" w:afterAutospacing="0"/>
        <w:jc w:val="both"/>
      </w:pPr>
      <w:r w:rsidRPr="00BC628B">
        <w:t>E-mail: primaria@tirgumures.ro</w:t>
      </w:r>
    </w:p>
    <w:p w:rsidR="00420780" w:rsidRPr="00BC628B" w:rsidRDefault="00420780" w:rsidP="0033202C">
      <w:pPr>
        <w:pStyle w:val="NormalWeb"/>
        <w:spacing w:before="0" w:beforeAutospacing="0" w:after="0" w:afterAutospacing="0"/>
        <w:jc w:val="both"/>
      </w:pPr>
      <w:r w:rsidRPr="00BC628B">
        <w:t> </w:t>
      </w:r>
    </w:p>
    <w:p w:rsidR="00420780" w:rsidRPr="00BC628B" w:rsidRDefault="00420780" w:rsidP="0033202C">
      <w:pPr>
        <w:pStyle w:val="NormalWeb"/>
        <w:spacing w:before="0" w:beforeAutospacing="0" w:after="0" w:afterAutospacing="0"/>
        <w:jc w:val="both"/>
      </w:pPr>
      <w:r w:rsidRPr="00BC628B">
        <w:t>1.2 DESCRIEREA CADRULUI EXISTENT </w:t>
      </w:r>
    </w:p>
    <w:p w:rsidR="00420780" w:rsidRPr="00BC628B" w:rsidRDefault="00420780" w:rsidP="0033202C">
      <w:pPr>
        <w:pStyle w:val="NormalWeb"/>
        <w:spacing w:before="0" w:beforeAutospacing="0" w:after="0" w:afterAutospacing="0"/>
        <w:ind w:firstLine="708"/>
        <w:jc w:val="both"/>
      </w:pPr>
      <w:r w:rsidRPr="00BC628B">
        <w:t>În anul 2021, există oportunitatea ca Municipiul Tîrgu-Mureş să poată fi ales drept Capitală Culturală Europeană. Competi</w:t>
      </w:r>
      <w:r w:rsidR="00BC628B" w:rsidRPr="00BC628B">
        <w:t>ţ</w:t>
      </w:r>
      <w:r w:rsidRPr="00BC628B">
        <w:t>ia na</w:t>
      </w:r>
      <w:r w:rsidR="00BC628B" w:rsidRPr="00BC628B">
        <w:t>ţ</w:t>
      </w:r>
      <w:r w:rsidRPr="00BC628B">
        <w:t>ionala</w:t>
      </w:r>
      <w:r w:rsidRPr="00BC628B">
        <w:rPr>
          <w:rFonts w:ascii="Cambria Math" w:hAnsi="Cambria Math" w:cs="Cambria Math"/>
        </w:rPr>
        <w:t>̆</w:t>
      </w:r>
      <w:r w:rsidRPr="00BC628B">
        <w:t xml:space="preserve"> pentru alegerea ora</w:t>
      </w:r>
      <w:r w:rsidR="0052214C" w:rsidRPr="00BC628B">
        <w:t>ş</w:t>
      </w:r>
      <w:r w:rsidRPr="00BC628B">
        <w:t>ului ce va reprezenta România se deschide în 2015. Au anunţ</w:t>
      </w:r>
      <w:r w:rsidRPr="00BC628B">
        <w:rPr>
          <w:rFonts w:ascii="Cambria Math" w:hAnsi="Cambria Math" w:cs="Cambria Math"/>
        </w:rPr>
        <w:t>̦</w:t>
      </w:r>
      <w:r w:rsidRPr="00BC628B">
        <w:t>at deja inten</w:t>
      </w:r>
      <w:r w:rsidR="00BC628B" w:rsidRPr="00BC628B">
        <w:t>ţ</w:t>
      </w:r>
      <w:r w:rsidRPr="00BC628B">
        <w:t>ia de a participa la această competi</w:t>
      </w:r>
      <w:r w:rsidR="00BC628B" w:rsidRPr="00BC628B">
        <w:t>ţ</w:t>
      </w:r>
      <w:r w:rsidRPr="00BC628B">
        <w:t>ie ora</w:t>
      </w:r>
      <w:r w:rsidR="0052214C" w:rsidRPr="00BC628B">
        <w:t>ş</w:t>
      </w:r>
      <w:r w:rsidRPr="00BC628B">
        <w:t xml:space="preserve">ele </w:t>
      </w:r>
      <w:r w:rsidR="002657BA" w:rsidRPr="00BC628B">
        <w:t xml:space="preserve">Tîrgu-Mureş, </w:t>
      </w:r>
      <w:r w:rsidRPr="00BC628B">
        <w:t>Cluj-Napoca, Timi</w:t>
      </w:r>
      <w:r w:rsidR="0052214C" w:rsidRPr="00BC628B">
        <w:t>ş</w:t>
      </w:r>
      <w:r w:rsidRPr="00BC628B">
        <w:t>oara, Ia</w:t>
      </w:r>
      <w:r w:rsidR="002657BA" w:rsidRPr="00BC628B">
        <w:t>ş</w:t>
      </w:r>
      <w:r w:rsidRPr="00BC628B">
        <w:t>i, Craiova</w:t>
      </w:r>
      <w:r w:rsidR="002657BA" w:rsidRPr="00BC628B">
        <w:t>, Sfântu Gheorghe</w:t>
      </w:r>
      <w:r w:rsidRPr="00BC628B">
        <w:t>, Arad. Unele dintre ele au început deja primele preg</w:t>
      </w:r>
      <w:r w:rsidR="002657BA" w:rsidRPr="00BC628B">
        <w:t>ă</w:t>
      </w:r>
      <w:r w:rsidRPr="00BC628B">
        <w:t>tiri. Următoarea s</w:t>
      </w:r>
      <w:r w:rsidRPr="00BC628B">
        <w:rPr>
          <w:rFonts w:ascii="Cambria Math" w:hAnsi="Cambria Math" w:cs="Cambria Math"/>
        </w:rPr>
        <w:t>̦</w:t>
      </w:r>
      <w:r w:rsidRPr="00BC628B">
        <w:t>ansă a României de a avea o Capitală Culturală Europeană va veni abia peste al</w:t>
      </w:r>
      <w:r w:rsidR="00BC628B" w:rsidRPr="00BC628B">
        <w:t>ţ</w:t>
      </w:r>
      <w:r w:rsidRPr="00BC628B">
        <w:t>i 15 ani.</w:t>
      </w:r>
    </w:p>
    <w:p w:rsidR="00420780" w:rsidRPr="00BC628B" w:rsidRDefault="00420780" w:rsidP="0033202C">
      <w:pPr>
        <w:pStyle w:val="NormalWeb"/>
        <w:spacing w:before="0" w:beforeAutospacing="0" w:after="0" w:afterAutospacing="0"/>
        <w:ind w:firstLine="708"/>
        <w:jc w:val="both"/>
      </w:pPr>
      <w:r w:rsidRPr="00BC628B">
        <w:t>Evenimentul „Capitala</w:t>
      </w:r>
      <w:r w:rsidRPr="00BC628B">
        <w:rPr>
          <w:rFonts w:ascii="Cambria Math" w:hAnsi="Cambria Math" w:cs="Cambria Math"/>
        </w:rPr>
        <w:t>̆</w:t>
      </w:r>
      <w:r w:rsidRPr="00BC628B">
        <w:t xml:space="preserve"> Culturală Europeană” este deja considerat unul de natură să schimbe cu totul via</w:t>
      </w:r>
      <w:r w:rsidR="00BC628B" w:rsidRPr="00BC628B">
        <w:t>ţ</w:t>
      </w:r>
      <w:r w:rsidRPr="00BC628B">
        <w:t>a unui ora</w:t>
      </w:r>
      <w:r w:rsidR="0052214C" w:rsidRPr="00BC628B">
        <w:t>ş</w:t>
      </w:r>
      <w:r w:rsidRPr="00BC628B">
        <w:t xml:space="preserve"> s</w:t>
      </w:r>
      <w:r w:rsidRPr="00BC628B">
        <w:rPr>
          <w:rFonts w:ascii="Cambria Math" w:hAnsi="Cambria Math" w:cs="Cambria Math"/>
        </w:rPr>
        <w:t>̦</w:t>
      </w:r>
      <w:r w:rsidRPr="00BC628B">
        <w:t>i să-i marcheze viitorul. Procesul de accedere la titlul de Capitală Culturală Europeană începe cu 6 ani înainte s</w:t>
      </w:r>
      <w:r w:rsidRPr="00BC628B">
        <w:rPr>
          <w:rFonts w:ascii="Cambria Math" w:hAnsi="Cambria Math" w:cs="Cambria Math"/>
        </w:rPr>
        <w:t>̦</w:t>
      </w:r>
      <w:r w:rsidRPr="00BC628B">
        <w:t>i este în primul rând un proces de schimbare pentru ora</w:t>
      </w:r>
      <w:r w:rsidR="0052214C" w:rsidRPr="00BC628B">
        <w:t>ş</w:t>
      </w:r>
      <w:r w:rsidRPr="00BC628B">
        <w:t>, pentru imaginea lui, pentru infrastructura sa, pentru sectorul său cultural s</w:t>
      </w:r>
      <w:r w:rsidRPr="00BC628B">
        <w:rPr>
          <w:rFonts w:ascii="Cambria Math" w:hAnsi="Cambria Math" w:cs="Cambria Math"/>
        </w:rPr>
        <w:t>̦</w:t>
      </w:r>
      <w:r w:rsidRPr="00BC628B">
        <w:t>i pentru cet</w:t>
      </w:r>
      <w:r w:rsidR="002657BA" w:rsidRPr="00BC628B">
        <w:t>ă</w:t>
      </w:r>
      <w:r w:rsidR="00BC628B" w:rsidRPr="00BC628B">
        <w:t>ţ</w:t>
      </w:r>
      <w:r w:rsidRPr="00BC628B">
        <w:t>eni, iar aceste schimbări au de obicei efecte pozitive durabile, timp de mult</w:t>
      </w:r>
      <w:r w:rsidRPr="00BC628B">
        <w:rPr>
          <w:rFonts w:ascii="Cambria Math" w:hAnsi="Cambria Math" w:cs="Cambria Math"/>
        </w:rPr>
        <w:t>̦</w:t>
      </w:r>
      <w:r w:rsidRPr="00BC628B">
        <w:t>i ani după ce Anul Capitalei Culturale s-a încheiat.</w:t>
      </w:r>
    </w:p>
    <w:p w:rsidR="00420780" w:rsidRPr="00BC628B" w:rsidRDefault="00420780" w:rsidP="0033202C">
      <w:pPr>
        <w:pStyle w:val="NormalWeb"/>
        <w:spacing w:before="0" w:beforeAutospacing="0" w:after="0" w:afterAutospacing="0"/>
        <w:ind w:firstLine="708"/>
        <w:jc w:val="both"/>
      </w:pPr>
      <w:r w:rsidRPr="00BC628B">
        <w:t>Studiile realizate cu privire la dezvoltarea ora</w:t>
      </w:r>
      <w:r w:rsidR="0052214C" w:rsidRPr="00BC628B">
        <w:t>ş</w:t>
      </w:r>
      <w:r w:rsidRPr="00BC628B">
        <w:t>elor care au fost Capitale Culturale Europene au concluzionat că printre beneficii se num</w:t>
      </w:r>
      <w:r w:rsidR="002657BA" w:rsidRPr="00BC628B">
        <w:t>ă</w:t>
      </w:r>
      <w:r w:rsidRPr="00BC628B">
        <w:t>ră următoarele:</w:t>
      </w:r>
    </w:p>
    <w:p w:rsidR="00420780" w:rsidRPr="00BC628B" w:rsidRDefault="00420780" w:rsidP="002918BA">
      <w:pPr>
        <w:pStyle w:val="NormalWeb"/>
        <w:spacing w:before="0" w:beforeAutospacing="0" w:after="0" w:afterAutospacing="0"/>
        <w:ind w:firstLine="426"/>
        <w:jc w:val="both"/>
      </w:pPr>
      <w:r w:rsidRPr="00BC628B">
        <w:t>• Cre</w:t>
      </w:r>
      <w:r w:rsidR="002657BA" w:rsidRPr="00BC628B">
        <w:t>ş</w:t>
      </w:r>
      <w:r w:rsidRPr="00BC628B">
        <w:t>terea turismului;</w:t>
      </w:r>
    </w:p>
    <w:p w:rsidR="00420780" w:rsidRPr="00BC628B" w:rsidRDefault="00420780" w:rsidP="002918BA">
      <w:pPr>
        <w:pStyle w:val="NormalWeb"/>
        <w:spacing w:before="0" w:beforeAutospacing="0" w:after="0" w:afterAutospacing="0"/>
        <w:ind w:firstLine="426"/>
        <w:jc w:val="both"/>
      </w:pPr>
      <w:r w:rsidRPr="00BC628B">
        <w:t>• Cre</w:t>
      </w:r>
      <w:r w:rsidR="002657BA" w:rsidRPr="00BC628B">
        <w:t>ş</w:t>
      </w:r>
      <w:r w:rsidRPr="00BC628B">
        <w:t>terea venitului regional;</w:t>
      </w:r>
    </w:p>
    <w:p w:rsidR="00420780" w:rsidRPr="00BC628B" w:rsidRDefault="00420780" w:rsidP="002918BA">
      <w:pPr>
        <w:pStyle w:val="NormalWeb"/>
        <w:spacing w:before="0" w:beforeAutospacing="0" w:after="0" w:afterAutospacing="0"/>
        <w:ind w:firstLine="426"/>
        <w:jc w:val="both"/>
      </w:pPr>
      <w:r w:rsidRPr="00BC628B">
        <w:t>• Cre</w:t>
      </w:r>
      <w:r w:rsidR="0052214C" w:rsidRPr="00BC628B">
        <w:t>ş</w:t>
      </w:r>
      <w:r w:rsidRPr="00BC628B">
        <w:t>terea venitului ora</w:t>
      </w:r>
      <w:r w:rsidR="0052214C" w:rsidRPr="00BC628B">
        <w:t>ş</w:t>
      </w:r>
      <w:r w:rsidRPr="00BC628B">
        <w:t>ului;</w:t>
      </w:r>
    </w:p>
    <w:p w:rsidR="00420780" w:rsidRPr="00BC628B" w:rsidRDefault="00420780" w:rsidP="002918BA">
      <w:pPr>
        <w:pStyle w:val="NormalWeb"/>
        <w:spacing w:before="0" w:beforeAutospacing="0" w:after="0" w:afterAutospacing="0"/>
        <w:ind w:firstLine="426"/>
        <w:jc w:val="both"/>
      </w:pPr>
      <w:r w:rsidRPr="00BC628B">
        <w:t>• Relansarea imaginii ora</w:t>
      </w:r>
      <w:r w:rsidR="0052214C" w:rsidRPr="00BC628B">
        <w:t>ş</w:t>
      </w:r>
      <w:r w:rsidRPr="00BC628B">
        <w:t>ului;</w:t>
      </w:r>
    </w:p>
    <w:p w:rsidR="00420780" w:rsidRPr="00BC628B" w:rsidRDefault="00420780" w:rsidP="002918BA">
      <w:pPr>
        <w:pStyle w:val="NormalWeb"/>
        <w:spacing w:before="0" w:beforeAutospacing="0" w:after="0" w:afterAutospacing="0"/>
        <w:ind w:firstLine="426"/>
        <w:jc w:val="both"/>
      </w:pPr>
      <w:r w:rsidRPr="00BC628B">
        <w:t>• Refacerea infrastructurii culturale;</w:t>
      </w:r>
    </w:p>
    <w:p w:rsidR="00420780" w:rsidRPr="00BC628B" w:rsidRDefault="00420780" w:rsidP="002918BA">
      <w:pPr>
        <w:pStyle w:val="NormalWeb"/>
        <w:spacing w:before="0" w:beforeAutospacing="0" w:after="0" w:afterAutospacing="0"/>
        <w:ind w:firstLine="426"/>
        <w:jc w:val="both"/>
      </w:pPr>
      <w:r w:rsidRPr="00BC628B">
        <w:t>• Coeziunea socială;</w:t>
      </w:r>
    </w:p>
    <w:p w:rsidR="00420780" w:rsidRPr="00BC628B" w:rsidRDefault="00420780" w:rsidP="002918BA">
      <w:pPr>
        <w:pStyle w:val="NormalWeb"/>
        <w:spacing w:before="0" w:beforeAutospacing="0" w:after="0" w:afterAutospacing="0"/>
        <w:ind w:firstLine="426"/>
        <w:jc w:val="both"/>
      </w:pPr>
      <w:r w:rsidRPr="00BC628B">
        <w:t>• Cooperarea cet</w:t>
      </w:r>
      <w:r w:rsidR="002657BA" w:rsidRPr="00BC628B">
        <w:t>ă</w:t>
      </w:r>
      <w:r w:rsidR="00BC628B" w:rsidRPr="00BC628B">
        <w:t>ţ</w:t>
      </w:r>
      <w:r w:rsidRPr="00BC628B">
        <w:t>eni</w:t>
      </w:r>
      <w:r w:rsidR="002657BA" w:rsidRPr="00BC628B">
        <w:t xml:space="preserve"> – </w:t>
      </w:r>
      <w:r w:rsidRPr="00BC628B">
        <w:t>autorit</w:t>
      </w:r>
      <w:r w:rsidR="002657BA" w:rsidRPr="00BC628B">
        <w:t>ă</w:t>
      </w:r>
      <w:r w:rsidR="00BC628B" w:rsidRPr="00BC628B">
        <w:t>ţ</w:t>
      </w:r>
      <w:r w:rsidR="002657BA" w:rsidRPr="00BC628B">
        <w:t>i</w:t>
      </w:r>
      <w:r w:rsidRPr="00BC628B">
        <w:t>;</w:t>
      </w:r>
    </w:p>
    <w:p w:rsidR="00420780" w:rsidRPr="00BC628B" w:rsidRDefault="00420780" w:rsidP="002918BA">
      <w:pPr>
        <w:pStyle w:val="NormalWeb"/>
        <w:spacing w:before="0" w:beforeAutospacing="0" w:after="0" w:afterAutospacing="0"/>
        <w:ind w:firstLine="426"/>
        <w:jc w:val="both"/>
      </w:pPr>
      <w:r w:rsidRPr="00BC628B">
        <w:t>• Solidaritatea reprezentan</w:t>
      </w:r>
      <w:r w:rsidR="00BC628B" w:rsidRPr="00BC628B">
        <w:t>ţ</w:t>
      </w:r>
      <w:r w:rsidRPr="00BC628B">
        <w:t>ilor politici ai ora</w:t>
      </w:r>
      <w:r w:rsidR="0052214C" w:rsidRPr="00BC628B">
        <w:t>ş</w:t>
      </w:r>
      <w:r w:rsidRPr="00BC628B">
        <w:t>ului.</w:t>
      </w:r>
    </w:p>
    <w:p w:rsidR="00420780" w:rsidRPr="00E92272" w:rsidRDefault="00420780" w:rsidP="00E92272">
      <w:pPr>
        <w:jc w:val="both"/>
        <w:rPr>
          <w:lang w:val="ro-RO"/>
        </w:rPr>
      </w:pPr>
      <w:r w:rsidRPr="00E92272">
        <w:rPr>
          <w:lang w:val="ro-RO"/>
        </w:rPr>
        <w:lastRenderedPageBreak/>
        <w:t xml:space="preserve">La data de </w:t>
      </w:r>
      <w:r w:rsidR="0052214C" w:rsidRPr="00E92272">
        <w:rPr>
          <w:lang w:val="ro-RO"/>
        </w:rPr>
        <w:t>13</w:t>
      </w:r>
      <w:r w:rsidRPr="00E92272">
        <w:rPr>
          <w:lang w:val="ro-RO"/>
        </w:rPr>
        <w:t>.</w:t>
      </w:r>
      <w:r w:rsidR="002657BA" w:rsidRPr="00E92272">
        <w:rPr>
          <w:lang w:val="ro-RO"/>
        </w:rPr>
        <w:t>06</w:t>
      </w:r>
      <w:r w:rsidRPr="00E92272">
        <w:rPr>
          <w:lang w:val="ro-RO"/>
        </w:rPr>
        <w:t>.201</w:t>
      </w:r>
      <w:r w:rsidR="002657BA" w:rsidRPr="00E92272">
        <w:rPr>
          <w:lang w:val="ro-RO"/>
        </w:rPr>
        <w:t>3</w:t>
      </w:r>
      <w:r w:rsidRPr="00E92272">
        <w:rPr>
          <w:lang w:val="ro-RO"/>
        </w:rPr>
        <w:t xml:space="preserve">, Consiliul </w:t>
      </w:r>
      <w:r w:rsidR="0052214C" w:rsidRPr="00E92272">
        <w:rPr>
          <w:lang w:val="ro-RO"/>
        </w:rPr>
        <w:t>Local</w:t>
      </w:r>
      <w:r w:rsidRPr="00E92272">
        <w:rPr>
          <w:lang w:val="ro-RO"/>
        </w:rPr>
        <w:t xml:space="preserve"> al Municipiului </w:t>
      </w:r>
      <w:r w:rsidR="002657BA" w:rsidRPr="00E92272">
        <w:rPr>
          <w:lang w:val="ro-RO"/>
        </w:rPr>
        <w:t>Tîrgu-Mureş</w:t>
      </w:r>
      <w:r w:rsidRPr="00E92272">
        <w:rPr>
          <w:lang w:val="ro-RO"/>
        </w:rPr>
        <w:t xml:space="preserve"> a aprobat Hotărârea </w:t>
      </w:r>
      <w:r w:rsidR="00E92272" w:rsidRPr="00E92272">
        <w:rPr>
          <w:lang w:val="ro-RO"/>
        </w:rPr>
        <w:t xml:space="preserve">nr. 169 </w:t>
      </w:r>
      <w:r w:rsidR="00E92272" w:rsidRPr="00E92272">
        <w:rPr>
          <w:rFonts w:eastAsia="Tahoma"/>
          <w:lang w:val="ro-RO"/>
        </w:rPr>
        <w:t xml:space="preserve">privind începerea demersurilor legale pentru depunerea candidaturii Municipiului </w:t>
      </w:r>
      <w:proofErr w:type="spellStart"/>
      <w:r w:rsidR="00E92272" w:rsidRPr="00E92272">
        <w:rPr>
          <w:rFonts w:eastAsia="Tahoma"/>
          <w:lang w:val="ro-RO"/>
        </w:rPr>
        <w:t>Tîrgu</w:t>
      </w:r>
      <w:r w:rsidR="00E92272">
        <w:rPr>
          <w:rFonts w:eastAsia="Tahoma"/>
          <w:lang w:val="ro-RO"/>
        </w:rPr>
        <w:t>-</w:t>
      </w:r>
      <w:bookmarkStart w:id="1" w:name="_GoBack"/>
      <w:bookmarkEnd w:id="1"/>
      <w:proofErr w:type="spellEnd"/>
      <w:r w:rsidR="00E92272" w:rsidRPr="00E92272">
        <w:rPr>
          <w:rFonts w:eastAsia="Tahoma"/>
          <w:lang w:val="ro-RO"/>
        </w:rPr>
        <w:t xml:space="preserve"> Mureş la titlul de „Capitală culturală europeană”</w:t>
      </w:r>
      <w:r w:rsidR="00E92272" w:rsidRPr="00E92272">
        <w:rPr>
          <w:rFonts w:eastAsia="Tahoma"/>
          <w:lang w:val="ro-RO"/>
        </w:rPr>
        <w:t xml:space="preserve"> </w:t>
      </w:r>
      <w:r w:rsidRPr="00E92272">
        <w:rPr>
          <w:lang w:val="ro-RO"/>
        </w:rPr>
        <w:t>în vederea depunerii candidaturii la titlul de Capitală Culturală Europeană în anul</w:t>
      </w:r>
      <w:r w:rsidR="0052214C" w:rsidRPr="00E92272">
        <w:rPr>
          <w:lang w:val="ro-RO"/>
        </w:rPr>
        <w:t xml:space="preserve"> 2021. Conform acestei hotărâri </w:t>
      </w:r>
      <w:r w:rsidRPr="00E92272">
        <w:rPr>
          <w:lang w:val="ro-RO"/>
        </w:rPr>
        <w:t xml:space="preserve">Municipiului </w:t>
      </w:r>
      <w:r w:rsidR="002657BA" w:rsidRPr="00E92272">
        <w:rPr>
          <w:lang w:val="ro-RO"/>
        </w:rPr>
        <w:t>Tîrgu-Mureş</w:t>
      </w:r>
      <w:r w:rsidRPr="00E92272">
        <w:rPr>
          <w:lang w:val="ro-RO"/>
        </w:rPr>
        <w:t xml:space="preserve"> a fost desemnat să întreprindă toate demersurile în acest sens. Astfel, </w:t>
      </w:r>
      <w:r w:rsidR="0052214C" w:rsidRPr="00E92272">
        <w:rPr>
          <w:lang w:val="ro-RO"/>
        </w:rPr>
        <w:t>Municipiului Tîrgu-Mureş</w:t>
      </w:r>
      <w:r w:rsidRPr="00E92272">
        <w:rPr>
          <w:lang w:val="ro-RO"/>
        </w:rPr>
        <w:t>, lansează proiectul „</w:t>
      </w:r>
      <w:r w:rsidR="002657BA" w:rsidRPr="00E92272">
        <w:rPr>
          <w:lang w:val="ro-RO"/>
        </w:rPr>
        <w:t>Tîrgu-Mureş</w:t>
      </w:r>
      <w:r w:rsidRPr="00E92272">
        <w:rPr>
          <w:lang w:val="ro-RO"/>
        </w:rPr>
        <w:t xml:space="preserve"> – Capitală Culturală Europeană 2021”  prin realizarea unei Strategii Culturale a Municipiului </w:t>
      </w:r>
      <w:r w:rsidR="002657BA" w:rsidRPr="00E92272">
        <w:rPr>
          <w:lang w:val="ro-RO"/>
        </w:rPr>
        <w:t>Tîrgu-Mureş</w:t>
      </w:r>
      <w:r w:rsidRPr="00E92272">
        <w:rPr>
          <w:lang w:val="ro-RO"/>
        </w:rPr>
        <w:t xml:space="preserve"> pentru perioada 2015 – 2025, în vederea depunerii candidaturii la titlul de Capitală Culturală Europeană în anul 2021.</w:t>
      </w:r>
    </w:p>
    <w:p w:rsidR="00420780" w:rsidRPr="00E92272" w:rsidRDefault="00420780" w:rsidP="00E92272">
      <w:pPr>
        <w:pStyle w:val="NormalWeb"/>
        <w:spacing w:before="0" w:beforeAutospacing="0" w:after="0" w:afterAutospacing="0"/>
        <w:ind w:firstLine="708"/>
        <w:jc w:val="both"/>
      </w:pPr>
      <w:r w:rsidRPr="00E92272">
        <w:t>Misiunea strategiei culturale este aceea de a promova cultura ca generatoare a dezvoltării economice durabile şi a coeziunii sociale înlocuindu-se astfel ideea ca activită</w:t>
      </w:r>
      <w:r w:rsidR="00BC628B" w:rsidRPr="00E92272">
        <w:t>ţ</w:t>
      </w:r>
      <w:r w:rsidRPr="00E92272">
        <w:t>ile culturale sunt consumatoare de fonduri.</w:t>
      </w:r>
    </w:p>
    <w:p w:rsidR="00420780" w:rsidRPr="00BC628B" w:rsidRDefault="00420780" w:rsidP="0033202C">
      <w:pPr>
        <w:pStyle w:val="NormalWeb"/>
        <w:spacing w:before="0" w:beforeAutospacing="0" w:after="0" w:afterAutospacing="0"/>
        <w:jc w:val="both"/>
      </w:pPr>
      <w:r w:rsidRPr="00BC628B">
        <w:t> </w:t>
      </w:r>
    </w:p>
    <w:p w:rsidR="00420780" w:rsidRDefault="00420780" w:rsidP="0033202C">
      <w:pPr>
        <w:pStyle w:val="NormalWeb"/>
        <w:spacing w:before="0" w:beforeAutospacing="0" w:after="0" w:afterAutospacing="0"/>
        <w:jc w:val="both"/>
      </w:pPr>
      <w:r w:rsidRPr="00BC628B">
        <w:t>2. SCOPUL ACHIZI</w:t>
      </w:r>
      <w:r w:rsidR="00BC628B" w:rsidRPr="00BC628B">
        <w:t>Ţ</w:t>
      </w:r>
      <w:r w:rsidRPr="00BC628B">
        <w:t>IEI</w:t>
      </w:r>
    </w:p>
    <w:p w:rsidR="0033202C" w:rsidRPr="00BC628B" w:rsidRDefault="0033202C" w:rsidP="0033202C">
      <w:pPr>
        <w:pStyle w:val="NormalWeb"/>
        <w:spacing w:before="0" w:beforeAutospacing="0" w:after="0" w:afterAutospacing="0"/>
        <w:jc w:val="both"/>
      </w:pPr>
    </w:p>
    <w:p w:rsidR="00420780" w:rsidRDefault="0052214C" w:rsidP="0033202C">
      <w:pPr>
        <w:pStyle w:val="NormalWeb"/>
        <w:spacing w:before="0" w:beforeAutospacing="0" w:after="0" w:afterAutospacing="0"/>
        <w:ind w:firstLine="708"/>
        <w:jc w:val="both"/>
      </w:pPr>
      <w:r w:rsidRPr="00BC628B">
        <w:t>Municipiul Tîrgu-Mureş</w:t>
      </w:r>
      <w:r w:rsidR="00420780" w:rsidRPr="00BC628B">
        <w:t xml:space="preserve"> urmăreşte atribuirea unui contract având ca obiect servicii de consultan</w:t>
      </w:r>
      <w:r w:rsidR="00BC628B" w:rsidRPr="00BC628B">
        <w:t>ţ</w:t>
      </w:r>
      <w:r w:rsidR="00420780" w:rsidRPr="00BC628B">
        <w:t xml:space="preserve">ă pentru elaborarea Strategiei Culturale a Municipiului </w:t>
      </w:r>
      <w:r w:rsidR="002657BA" w:rsidRPr="00BC628B">
        <w:t>Tîrgu-Mureş</w:t>
      </w:r>
      <w:r w:rsidR="00420780" w:rsidRPr="00BC628B">
        <w:t xml:space="preserve"> pentru perioada 2015 – 2025, în vederea depunerii candidaturii la titlul de Capitală Culturală Europeană în anul 2021. Astfel, toate persoanele juridice interesate vor depune oferta tehnică şi financiară </w:t>
      </w:r>
      <w:r w:rsidR="00BC628B" w:rsidRPr="00BC628B">
        <w:t>ţ</w:t>
      </w:r>
      <w:r w:rsidR="00420780" w:rsidRPr="00BC628B">
        <w:t>inând cont de solicitările autorită</w:t>
      </w:r>
      <w:r w:rsidR="00BC628B" w:rsidRPr="00BC628B">
        <w:t>ţ</w:t>
      </w:r>
      <w:r w:rsidR="00420780" w:rsidRPr="00BC628B">
        <w:t>ii contractante, conform prezentei documenta</w:t>
      </w:r>
      <w:r w:rsidR="00BC628B" w:rsidRPr="00BC628B">
        <w:t>ţ</w:t>
      </w:r>
      <w:r w:rsidR="00420780" w:rsidRPr="00BC628B">
        <w:t>ii.</w:t>
      </w:r>
    </w:p>
    <w:p w:rsidR="0033202C" w:rsidRPr="00BC628B" w:rsidRDefault="0033202C" w:rsidP="0033202C">
      <w:pPr>
        <w:pStyle w:val="NormalWeb"/>
        <w:spacing w:before="0" w:beforeAutospacing="0" w:after="0" w:afterAutospacing="0"/>
        <w:ind w:firstLine="708"/>
        <w:jc w:val="both"/>
      </w:pPr>
    </w:p>
    <w:p w:rsidR="00420780" w:rsidRDefault="00420780" w:rsidP="0033202C">
      <w:pPr>
        <w:pStyle w:val="NormalWeb"/>
        <w:spacing w:before="0" w:beforeAutospacing="0" w:after="0" w:afterAutospacing="0"/>
        <w:jc w:val="both"/>
      </w:pPr>
      <w:r w:rsidRPr="00BC628B">
        <w:t>3. PROCEDURA APLICATĂ</w:t>
      </w:r>
    </w:p>
    <w:p w:rsidR="0033202C" w:rsidRPr="00BC628B" w:rsidRDefault="0033202C" w:rsidP="0033202C">
      <w:pPr>
        <w:pStyle w:val="NormalWeb"/>
        <w:spacing w:before="0" w:beforeAutospacing="0" w:after="0" w:afterAutospacing="0"/>
        <w:jc w:val="both"/>
      </w:pPr>
    </w:p>
    <w:p w:rsidR="00420780" w:rsidRDefault="00420780" w:rsidP="0033202C">
      <w:pPr>
        <w:pStyle w:val="NormalWeb"/>
        <w:spacing w:before="0" w:beforeAutospacing="0" w:after="0" w:afterAutospacing="0"/>
        <w:ind w:firstLine="708"/>
        <w:jc w:val="both"/>
      </w:pPr>
      <w:r w:rsidRPr="00BC628B">
        <w:t>Pentru atribuirea contractului având ca obiect servicii de consultan</w:t>
      </w:r>
      <w:r w:rsidR="00BC628B" w:rsidRPr="00BC628B">
        <w:t>ţ</w:t>
      </w:r>
      <w:r w:rsidRPr="00BC628B">
        <w:t xml:space="preserve">ă pentru elaborarea Strategiei culturale a Municipiului </w:t>
      </w:r>
      <w:r w:rsidR="002657BA" w:rsidRPr="00BC628B">
        <w:t>Tîrgu-Mureş</w:t>
      </w:r>
      <w:r w:rsidRPr="00BC628B">
        <w:t xml:space="preserve"> pentru perioada 2015 – 2025, în vederea depunerii candidaturii la titlul de Capitală Culturală Europeană în anul 2021- COD CPV – 73000000-2 (Servicii de cercetare şi de dezvoltare şi servicii conexe de consultan</w:t>
      </w:r>
      <w:r w:rsidR="00BC628B" w:rsidRPr="00BC628B">
        <w:t>ţ</w:t>
      </w:r>
      <w:r w:rsidRPr="00BC628B">
        <w:t xml:space="preserve">ă) având în vedere ca valoare estimată a acestor servicii este de 30.000 Euro, </w:t>
      </w:r>
      <w:r w:rsidR="0052214C" w:rsidRPr="00BC628B">
        <w:t>Municipiul Tîrgu-Mureş</w:t>
      </w:r>
      <w:r w:rsidRPr="00BC628B">
        <w:t xml:space="preserve"> va aplica, conform prevederilor art. 19 al OUG 34/2006 privind achizi</w:t>
      </w:r>
      <w:r w:rsidR="00BC628B" w:rsidRPr="00BC628B">
        <w:t>ţ</w:t>
      </w:r>
      <w:r w:rsidRPr="00BC628B">
        <w:t>iile publice, procedura de achizi</w:t>
      </w:r>
      <w:r w:rsidR="00BC628B" w:rsidRPr="00BC628B">
        <w:t>ţ</w:t>
      </w:r>
      <w:r w:rsidRPr="00BC628B">
        <w:t>ie directă.</w:t>
      </w:r>
    </w:p>
    <w:p w:rsidR="0033202C" w:rsidRPr="00BC628B" w:rsidRDefault="0033202C" w:rsidP="0033202C">
      <w:pPr>
        <w:pStyle w:val="NormalWeb"/>
        <w:spacing w:before="0" w:beforeAutospacing="0" w:after="0" w:afterAutospacing="0"/>
        <w:ind w:firstLine="708"/>
        <w:jc w:val="both"/>
      </w:pPr>
    </w:p>
    <w:p w:rsidR="00420780" w:rsidRDefault="00420780" w:rsidP="0033202C">
      <w:pPr>
        <w:pStyle w:val="NormalWeb"/>
        <w:spacing w:before="0" w:beforeAutospacing="0" w:after="0" w:afterAutospacing="0"/>
        <w:jc w:val="both"/>
      </w:pPr>
      <w:r w:rsidRPr="00BC628B">
        <w:t> 4. SPECIFICA</w:t>
      </w:r>
      <w:r w:rsidR="00BC628B" w:rsidRPr="00BC628B">
        <w:t>Ţ</w:t>
      </w:r>
      <w:r w:rsidRPr="00BC628B">
        <w:t>II TEHNICE</w:t>
      </w:r>
    </w:p>
    <w:p w:rsidR="0033202C" w:rsidRPr="00BC628B" w:rsidRDefault="0033202C" w:rsidP="0033202C">
      <w:pPr>
        <w:pStyle w:val="NormalWeb"/>
        <w:spacing w:before="0" w:beforeAutospacing="0" w:after="0" w:afterAutospacing="0"/>
        <w:jc w:val="both"/>
      </w:pPr>
    </w:p>
    <w:p w:rsidR="00420780" w:rsidRPr="00BC628B" w:rsidRDefault="00420780" w:rsidP="0033202C">
      <w:pPr>
        <w:pStyle w:val="NormalWeb"/>
        <w:spacing w:before="0" w:beforeAutospacing="0" w:after="0" w:afterAutospacing="0"/>
        <w:ind w:firstLine="708"/>
        <w:jc w:val="both"/>
      </w:pPr>
      <w:r w:rsidRPr="00BC628B">
        <w:t xml:space="preserve">Strategia Culturală a Municipiului </w:t>
      </w:r>
      <w:r w:rsidR="002657BA" w:rsidRPr="00BC628B">
        <w:t>Tîrgu-Mureş</w:t>
      </w:r>
      <w:r w:rsidRPr="00BC628B">
        <w:t xml:space="preserve"> pentru perioada 2015 – 2025, în vederea depunerii candidaturii la titlul de Capitală Culturală Europeană în anul 2021, ce urmează a fi realizată în baza contractului atribuit ca urmare a prezen</w:t>
      </w:r>
      <w:r w:rsidR="0052214C" w:rsidRPr="00BC628B">
        <w:t>t</w:t>
      </w:r>
      <w:r w:rsidRPr="00BC628B">
        <w:t>ei proceduri, presupune o analiză a vie</w:t>
      </w:r>
      <w:r w:rsidR="00BC628B" w:rsidRPr="00BC628B">
        <w:t>ţ</w:t>
      </w:r>
      <w:r w:rsidRPr="00BC628B">
        <w:t>ii culturale locale, iar viziunea promovată asupra rolului culturii în via</w:t>
      </w:r>
      <w:r w:rsidR="00BC628B" w:rsidRPr="00BC628B">
        <w:t>ţ</w:t>
      </w:r>
      <w:r w:rsidRPr="00BC628B">
        <w:t>a oraşului şi asupra culturii va trebui să răspundă cadrelor şi premizelor proiectului “</w:t>
      </w:r>
      <w:r w:rsidR="002657BA" w:rsidRPr="00BC628B">
        <w:t>Tîrgu-Mureş</w:t>
      </w:r>
      <w:r w:rsidRPr="00BC628B">
        <w:t xml:space="preserve"> – Capitală Culturală Europeană 2021”. Proiectul priveşte cultura ca factor de creştere a calită</w:t>
      </w:r>
      <w:r w:rsidR="00BC628B" w:rsidRPr="00BC628B">
        <w:t>ţ</w:t>
      </w:r>
      <w:r w:rsidRPr="00BC628B">
        <w:t>ii vie</w:t>
      </w:r>
      <w:r w:rsidR="00BC628B" w:rsidRPr="00BC628B">
        <w:t>ţ</w:t>
      </w:r>
      <w:r w:rsidRPr="00BC628B">
        <w:t>ii culturale, un instrument de incluziune socială şi de dezvoltare teritorială durabilă. Astfel, procesul de formulare a strategiei va avea un caracter democratic, integrator şi intersectorial, mizând pe participarea autorit</w:t>
      </w:r>
      <w:r w:rsidR="00BC628B" w:rsidRPr="00BC628B">
        <w:t>ăţ</w:t>
      </w:r>
      <w:r w:rsidRPr="00BC628B">
        <w:t>ilor publice, a institu</w:t>
      </w:r>
      <w:r w:rsidR="00BC628B" w:rsidRPr="00BC628B">
        <w:t>ţ</w:t>
      </w:r>
      <w:r w:rsidRPr="00BC628B">
        <w:t>iilor de cultură, dar şi a operatorilor culturali priva</w:t>
      </w:r>
      <w:r w:rsidR="00BC628B" w:rsidRPr="00BC628B">
        <w:t>ţ</w:t>
      </w:r>
      <w:r w:rsidRPr="00BC628B">
        <w:t>i, ONG-uri şi antreprenori la realizarea proiectului. </w:t>
      </w:r>
    </w:p>
    <w:p w:rsidR="00420780" w:rsidRPr="00BC628B" w:rsidRDefault="00420780" w:rsidP="0033202C">
      <w:pPr>
        <w:pStyle w:val="NormalWeb"/>
        <w:spacing w:before="0" w:beforeAutospacing="0" w:after="0" w:afterAutospacing="0"/>
        <w:ind w:firstLine="708"/>
        <w:jc w:val="both"/>
      </w:pPr>
      <w:r w:rsidRPr="00BC628B">
        <w:t xml:space="preserve">Obiectivul </w:t>
      </w:r>
      <w:r w:rsidR="00BC628B" w:rsidRPr="00BC628B">
        <w:t>Municipiului Tîrgu-Mureş</w:t>
      </w:r>
      <w:r w:rsidRPr="00BC628B">
        <w:t xml:space="preserve"> este acela de a facilita dialogul între organiza</w:t>
      </w:r>
      <w:r w:rsidR="00BC628B" w:rsidRPr="00BC628B">
        <w:t>ţ</w:t>
      </w:r>
      <w:r w:rsidRPr="00BC628B">
        <w:t xml:space="preserve">iile implicate direct în artă </w:t>
      </w:r>
      <w:r w:rsidR="0052214C" w:rsidRPr="00BC628B">
        <w:t>ş</w:t>
      </w:r>
      <w:r w:rsidRPr="00BC628B">
        <w:t>i cultura</w:t>
      </w:r>
      <w:r w:rsidR="00BC628B" w:rsidRPr="00BC628B">
        <w:t xml:space="preserve"> oraşului </w:t>
      </w:r>
      <w:r w:rsidRPr="00BC628B">
        <w:t xml:space="preserve">Tîrgu-Mureş </w:t>
      </w:r>
      <w:r w:rsidR="0052214C" w:rsidRPr="00BC628B">
        <w:t>ş</w:t>
      </w:r>
      <w:r w:rsidRPr="00BC628B">
        <w:t>i to</w:t>
      </w:r>
      <w:r w:rsidR="00BC628B" w:rsidRPr="00BC628B">
        <w:t>ţ</w:t>
      </w:r>
      <w:r w:rsidRPr="00BC628B">
        <w:t>i cei care sus</w:t>
      </w:r>
      <w:r w:rsidR="00BC628B" w:rsidRPr="00BC628B">
        <w:t>ţ</w:t>
      </w:r>
      <w:r w:rsidRPr="00BC628B">
        <w:t>in în varii feluri vitalitatea culturală a ora</w:t>
      </w:r>
      <w:r w:rsidR="0052214C" w:rsidRPr="00BC628B">
        <w:t>ş</w:t>
      </w:r>
      <w:r w:rsidRPr="00BC628B">
        <w:t>ului: mass-media, mediul academic, minorită</w:t>
      </w:r>
      <w:r w:rsidR="00BC628B" w:rsidRPr="00BC628B">
        <w:t>ţ</w:t>
      </w:r>
      <w:r w:rsidRPr="00BC628B">
        <w:t>i etnice, organiza</w:t>
      </w:r>
      <w:r w:rsidR="00BC628B" w:rsidRPr="00BC628B">
        <w:t>ţ</w:t>
      </w:r>
      <w:r w:rsidRPr="00BC628B">
        <w:t xml:space="preserve">ii de tineret </w:t>
      </w:r>
      <w:r w:rsidR="0052214C" w:rsidRPr="00BC628B">
        <w:t>ş</w:t>
      </w:r>
      <w:r w:rsidRPr="00BC628B">
        <w:t>i de mediu, cetă</w:t>
      </w:r>
      <w:r w:rsidR="00BC628B" w:rsidRPr="00BC628B">
        <w:t>ţ</w:t>
      </w:r>
      <w:r w:rsidRPr="00BC628B">
        <w:t xml:space="preserve">eni. De aceea, considerăm că formularea strategiei trebuie făcută în urma consultării sectorului cultural </w:t>
      </w:r>
      <w:r w:rsidR="0052214C" w:rsidRPr="00BC628B">
        <w:t>ş</w:t>
      </w:r>
      <w:r w:rsidRPr="00BC628B">
        <w:t>i a cetă</w:t>
      </w:r>
      <w:r w:rsidR="00BC628B" w:rsidRPr="00BC628B">
        <w:t>ţ</w:t>
      </w:r>
      <w:r w:rsidRPr="00BC628B">
        <w:t>enilor – prin categoriile enumerate mai sus – în cadrul unei serii de dezbateri publice care să aibă ca finalitate identificarea cât mai exactă a nevoilor culturale din ora</w:t>
      </w:r>
      <w:r w:rsidR="0052214C" w:rsidRPr="00BC628B">
        <w:t>ş</w:t>
      </w:r>
      <w:r w:rsidRPr="00BC628B">
        <w:t>ul Tîrgu-Mureş. Men</w:t>
      </w:r>
      <w:r w:rsidR="00BC628B" w:rsidRPr="00BC628B">
        <w:t>ţ</w:t>
      </w:r>
      <w:r w:rsidRPr="00BC628B">
        <w:t xml:space="preserve">ionăm că </w:t>
      </w:r>
      <w:r w:rsidRPr="00BC628B">
        <w:lastRenderedPageBreak/>
        <w:t xml:space="preserve">Strategia culturală a Municipiului </w:t>
      </w:r>
      <w:r w:rsidR="002657BA" w:rsidRPr="00BC628B">
        <w:t>Tîrgu-Mureş</w:t>
      </w:r>
      <w:r w:rsidRPr="00BC628B">
        <w:t xml:space="preserve"> ce va fi elaborată conform prezentului caiet de sarcini trebuie să cuprindă toate domeniile culturale: artele spectacolului, arte vizuale, film, video, patrimoniu imaterial, patrimoniu material, biblioteci, literatură, căr</w:t>
      </w:r>
      <w:r w:rsidR="00BC628B" w:rsidRPr="00BC628B">
        <w:t>ţ</w:t>
      </w:r>
      <w:r w:rsidRPr="00BC628B">
        <w:t>i, edituri, educa</w:t>
      </w:r>
      <w:r w:rsidR="00BC628B" w:rsidRPr="00BC628B">
        <w:t>ţ</w:t>
      </w:r>
      <w:r w:rsidRPr="00BC628B">
        <w:t xml:space="preserve">ie culturală, turism, demografie, planificare </w:t>
      </w:r>
      <w:r w:rsidR="0052214C" w:rsidRPr="00BC628B">
        <w:t>ş</w:t>
      </w:r>
      <w:r w:rsidRPr="00BC628B">
        <w:t xml:space="preserve">i dezvoltare urbană, dezvoltare comunitară, noi tehnologii. Numărul </w:t>
      </w:r>
      <w:r w:rsidR="0052214C" w:rsidRPr="00BC628B">
        <w:t>ş</w:t>
      </w:r>
      <w:r w:rsidRPr="00BC628B">
        <w:t>i modul de desfă</w:t>
      </w:r>
      <w:r w:rsidR="0052214C" w:rsidRPr="00BC628B">
        <w:t>ş</w:t>
      </w:r>
      <w:r w:rsidRPr="00BC628B">
        <w:t>urare a acestor dezbateri vor fi propuse de către operatorul economic în oferta tehnică depusă. </w:t>
      </w:r>
    </w:p>
    <w:p w:rsidR="00420780" w:rsidRPr="00BC628B" w:rsidRDefault="00420780" w:rsidP="0033202C">
      <w:pPr>
        <w:pStyle w:val="NormalWeb"/>
        <w:spacing w:before="0" w:beforeAutospacing="0" w:after="0" w:afterAutospacing="0"/>
        <w:ind w:firstLine="708"/>
        <w:jc w:val="both"/>
      </w:pPr>
      <w:r w:rsidRPr="00BC628B">
        <w:t> La elaborarea ofertei tehnice şi economice, operatorul economic va avea în vedere următoarele:</w:t>
      </w:r>
    </w:p>
    <w:p w:rsidR="00BC628B" w:rsidRDefault="00420780" w:rsidP="0033202C">
      <w:pPr>
        <w:pStyle w:val="NormalWeb"/>
        <w:spacing w:before="0" w:beforeAutospacing="0" w:after="0" w:afterAutospacing="0"/>
        <w:ind w:firstLine="708"/>
        <w:jc w:val="both"/>
      </w:pPr>
      <w:r w:rsidRPr="00BC628B">
        <w:t xml:space="preserve">Prezentarea unei metodologii de cercetare preliminară care va sta la baza Strategiei culturale a Municipiului </w:t>
      </w:r>
      <w:r w:rsidR="002657BA" w:rsidRPr="00BC628B">
        <w:t>Tîrgu-Mureş</w:t>
      </w:r>
      <w:r w:rsidRPr="00BC628B">
        <w:t xml:space="preserve"> pe perioada 2015 – 2025, metodologie care are drept obiective:</w:t>
      </w:r>
    </w:p>
    <w:p w:rsidR="00420780" w:rsidRPr="00BC628B" w:rsidRDefault="00420780" w:rsidP="0033202C">
      <w:pPr>
        <w:pStyle w:val="NormalWeb"/>
        <w:spacing w:before="0" w:beforeAutospacing="0" w:after="0" w:afterAutospacing="0"/>
        <w:jc w:val="both"/>
      </w:pPr>
      <w:r w:rsidRPr="00BC628B">
        <w:t> - Identificarea tuturor operatorilor culturali care iau parte la via</w:t>
      </w:r>
      <w:r w:rsidR="00BC628B" w:rsidRPr="00BC628B">
        <w:t>ţ</w:t>
      </w:r>
      <w:r w:rsidRPr="00BC628B">
        <w:t xml:space="preserve">a culturală a </w:t>
      </w:r>
      <w:r w:rsidR="00BC628B">
        <w:t>oraşului,</w:t>
      </w:r>
    </w:p>
    <w:p w:rsidR="00420780" w:rsidRPr="00BC628B" w:rsidRDefault="00420780" w:rsidP="0033202C">
      <w:pPr>
        <w:pStyle w:val="NormalWeb"/>
        <w:spacing w:before="0" w:beforeAutospacing="0" w:after="0" w:afterAutospacing="0"/>
        <w:jc w:val="both"/>
      </w:pPr>
      <w:r w:rsidRPr="00BC628B">
        <w:t>- Elaborarea unui document cadru pentru o analiză SWOT / PET pentru toate domeniile culturale enumerate mai sus. </w:t>
      </w:r>
    </w:p>
    <w:p w:rsidR="00420780" w:rsidRPr="00BC628B" w:rsidRDefault="00420780" w:rsidP="0033202C">
      <w:pPr>
        <w:pStyle w:val="NormalWeb"/>
        <w:spacing w:before="0" w:beforeAutospacing="0" w:after="0" w:afterAutospacing="0"/>
        <w:jc w:val="both"/>
      </w:pPr>
      <w:r w:rsidRPr="00BC628B">
        <w:t xml:space="preserve">- Elaborarea planului de dezbateri publice pentru identificarea nevoilor şi strategiilor culturale existente. Scopul acestor întâlniri de lucru este de a valida şi completa analiza fiecărui domeniu cultural în parte împreună cu operatori culturali din </w:t>
      </w:r>
      <w:r w:rsidR="002657BA" w:rsidRPr="00BC628B">
        <w:t>Tîrgu-Mureş</w:t>
      </w:r>
      <w:r w:rsidRPr="00BC628B">
        <w:t xml:space="preserve"> (artişti, organiza</w:t>
      </w:r>
      <w:r w:rsidR="00BC628B" w:rsidRPr="00BC628B">
        <w:t>ţ</w:t>
      </w:r>
      <w:r w:rsidRPr="00BC628B">
        <w:t>ii şi institu</w:t>
      </w:r>
      <w:r w:rsidR="00BC628B" w:rsidRPr="00BC628B">
        <w:t>ţ</w:t>
      </w:r>
      <w:r w:rsidRPr="00BC628B">
        <w:t>ii culturale), consumatori de cultură şi alte organiza</w:t>
      </w:r>
      <w:r w:rsidR="00BC628B" w:rsidRPr="00BC628B">
        <w:t>ţ</w:t>
      </w:r>
      <w:r w:rsidRPr="00BC628B">
        <w:t>ii implicate în formarea profesională, crea</w:t>
      </w:r>
      <w:r w:rsidR="00BC628B" w:rsidRPr="00BC628B">
        <w:t>ţ</w:t>
      </w:r>
      <w:r w:rsidRPr="00BC628B">
        <w:t>ia, promovarea şi managementul cultural al sectoarelor creative. Dezbaterile vor aduce în discu</w:t>
      </w:r>
      <w:r w:rsidR="00BC628B" w:rsidRPr="00BC628B">
        <w:t>ţ</w:t>
      </w:r>
      <w:r w:rsidRPr="00BC628B">
        <w:t>ie dinamică artistică şi culturală a oraşului în rela</w:t>
      </w:r>
      <w:r w:rsidR="00BC628B" w:rsidRPr="00BC628B">
        <w:t>ţ</w:t>
      </w:r>
      <w:r w:rsidRPr="00BC628B">
        <w:t>ie cu principiile democra</w:t>
      </w:r>
      <w:r w:rsidR="00BC628B" w:rsidRPr="00BC628B">
        <w:t>ţ</w:t>
      </w:r>
      <w:r w:rsidRPr="00BC628B">
        <w:t>iei participative, cu planificarea urbanistică şi dezvoltarea comunită</w:t>
      </w:r>
      <w:r w:rsidR="00BC628B" w:rsidRPr="00BC628B">
        <w:t>ţ</w:t>
      </w:r>
      <w:r w:rsidRPr="00BC628B">
        <w:t>ii, precum şi cu dimensiunea teritorială a proiectului „</w:t>
      </w:r>
      <w:r w:rsidR="002657BA" w:rsidRPr="00BC628B">
        <w:t>Tîrgu-Mureş</w:t>
      </w:r>
      <w:r w:rsidRPr="00BC628B">
        <w:t xml:space="preserve"> - Capitală Europeană a Culturii 2021”.</w:t>
      </w:r>
    </w:p>
    <w:p w:rsidR="00420780" w:rsidRDefault="00420780" w:rsidP="0033202C">
      <w:pPr>
        <w:pStyle w:val="NormalWeb"/>
        <w:spacing w:before="0" w:beforeAutospacing="0" w:after="0" w:afterAutospacing="0"/>
        <w:jc w:val="both"/>
      </w:pPr>
      <w:r w:rsidRPr="00BC628B">
        <w:t> </w:t>
      </w:r>
      <w:r w:rsidR="0033202C">
        <w:tab/>
      </w:r>
      <w:r w:rsidRPr="00BC628B">
        <w:t>Operatorul economic va lua în calcul la elaborarea ofertei sale economice toate costurile atrase de elaborarea strategiei, pre</w:t>
      </w:r>
      <w:r w:rsidR="00BC628B" w:rsidRPr="00BC628B">
        <w:t>ţ</w:t>
      </w:r>
      <w:r w:rsidRPr="00BC628B">
        <w:t>ul fiind ferm şi nemodificabil.</w:t>
      </w:r>
    </w:p>
    <w:p w:rsidR="0033202C" w:rsidRPr="00BC628B" w:rsidRDefault="0033202C" w:rsidP="0033202C">
      <w:pPr>
        <w:pStyle w:val="NormalWeb"/>
        <w:spacing w:before="0" w:beforeAutospacing="0" w:after="0" w:afterAutospacing="0"/>
        <w:jc w:val="both"/>
      </w:pPr>
    </w:p>
    <w:p w:rsidR="00420780" w:rsidRDefault="00420780" w:rsidP="0033202C">
      <w:pPr>
        <w:pStyle w:val="NormalWeb"/>
        <w:spacing w:before="0" w:beforeAutospacing="0" w:after="0" w:afterAutospacing="0"/>
        <w:jc w:val="both"/>
      </w:pPr>
      <w:r w:rsidRPr="00BC628B">
        <w:t> </w:t>
      </w:r>
      <w:r w:rsidR="0033202C">
        <w:t xml:space="preserve">5. </w:t>
      </w:r>
      <w:r w:rsidRPr="00BC628B">
        <w:t>CALENDARUL DE EXECU</w:t>
      </w:r>
      <w:r w:rsidR="00BC628B" w:rsidRPr="00BC628B">
        <w:t>Ţ</w:t>
      </w:r>
      <w:r w:rsidRPr="00BC628B">
        <w:t>IE </w:t>
      </w:r>
    </w:p>
    <w:p w:rsidR="0033202C" w:rsidRPr="00BC628B" w:rsidRDefault="0033202C" w:rsidP="0033202C">
      <w:pPr>
        <w:pStyle w:val="NormalWeb"/>
        <w:spacing w:before="0" w:beforeAutospacing="0" w:after="0" w:afterAutospacing="0"/>
        <w:jc w:val="both"/>
      </w:pPr>
    </w:p>
    <w:p w:rsidR="00420780" w:rsidRPr="00BC628B" w:rsidRDefault="00420780" w:rsidP="0033202C">
      <w:pPr>
        <w:pStyle w:val="NormalWeb"/>
        <w:spacing w:before="0" w:beforeAutospacing="0" w:after="0" w:afterAutospacing="0"/>
        <w:jc w:val="both"/>
      </w:pPr>
      <w:r w:rsidRPr="00BC628B">
        <w:t xml:space="preserve">1. Realizarea efectivă a cercetării preliminare: </w:t>
      </w:r>
      <w:r w:rsidR="0033202C">
        <w:t>………</w:t>
      </w:r>
      <w:r w:rsidR="00BC628B">
        <w:t xml:space="preserve"> </w:t>
      </w:r>
      <w:r w:rsidRPr="00BC628B">
        <w:t xml:space="preserve"> – </w:t>
      </w:r>
      <w:r w:rsidR="0033202C">
        <w:t>………..</w:t>
      </w:r>
      <w:r w:rsidRPr="00BC628B">
        <w:t xml:space="preserve"> 201</w:t>
      </w:r>
      <w:r w:rsidR="0033202C">
        <w:t>5</w:t>
      </w:r>
      <w:r w:rsidRPr="00BC628B">
        <w:t>. </w:t>
      </w:r>
    </w:p>
    <w:p w:rsidR="00420780" w:rsidRPr="00BC628B" w:rsidRDefault="00420780" w:rsidP="0033202C">
      <w:pPr>
        <w:pStyle w:val="NormalWeb"/>
        <w:spacing w:before="0" w:beforeAutospacing="0" w:after="0" w:afterAutospacing="0"/>
        <w:jc w:val="both"/>
      </w:pPr>
      <w:r w:rsidRPr="00BC628B">
        <w:t xml:space="preserve">2. Consultarea operatorilor culturali ai </w:t>
      </w:r>
      <w:r w:rsidR="00BC628B">
        <w:t>oraşului</w:t>
      </w:r>
      <w:r w:rsidRPr="00BC628B">
        <w:t xml:space="preserve"> în privin</w:t>
      </w:r>
      <w:r w:rsidR="00BC628B" w:rsidRPr="00BC628B">
        <w:t>ţ</w:t>
      </w:r>
      <w:r w:rsidRPr="00BC628B">
        <w:t xml:space="preserve">a formulării obiectivelor Strategiei culturale a Municipiului </w:t>
      </w:r>
      <w:r w:rsidR="002657BA" w:rsidRPr="00BC628B">
        <w:t>Tîrgu-Mureş</w:t>
      </w:r>
      <w:r w:rsidRPr="00BC628B">
        <w:t xml:space="preserve"> pentru perioada 2015 – 2025, în vederea depunerii candidaturii la titlul de Capitală Culturală Europeană în anul 2021: </w:t>
      </w:r>
      <w:r w:rsidR="0033202C">
        <w:t>…………</w:t>
      </w:r>
      <w:r w:rsidRPr="00BC628B">
        <w:t xml:space="preserve"> – </w:t>
      </w:r>
      <w:r w:rsidR="0033202C">
        <w:t>………….</w:t>
      </w:r>
      <w:r w:rsidRPr="00BC628B">
        <w:t xml:space="preserve"> 201</w:t>
      </w:r>
      <w:r w:rsidR="0033202C">
        <w:t>5</w:t>
      </w:r>
    </w:p>
    <w:p w:rsidR="00420780" w:rsidRPr="00BC628B" w:rsidRDefault="00420780" w:rsidP="0033202C">
      <w:pPr>
        <w:pStyle w:val="NormalWeb"/>
        <w:spacing w:before="0" w:beforeAutospacing="0" w:after="0" w:afterAutospacing="0"/>
        <w:jc w:val="both"/>
      </w:pPr>
      <w:r w:rsidRPr="00BC628B">
        <w:t>3. Elaborarea strategiei şi planul de ac</w:t>
      </w:r>
      <w:r w:rsidR="00BC628B" w:rsidRPr="00BC628B">
        <w:t>ţ</w:t>
      </w:r>
      <w:r w:rsidRPr="00BC628B">
        <w:t xml:space="preserve">iune pentru atingerea obiectivelor strategiei: </w:t>
      </w:r>
      <w:r w:rsidR="0033202C">
        <w:t>……….</w:t>
      </w:r>
      <w:r w:rsidRPr="00BC628B">
        <w:t xml:space="preserve"> – </w:t>
      </w:r>
      <w:r w:rsidR="0033202C">
        <w:t>………….</w:t>
      </w:r>
      <w:r w:rsidRPr="00BC628B">
        <w:t xml:space="preserve"> 201</w:t>
      </w:r>
      <w:r w:rsidR="0033202C">
        <w:t>5</w:t>
      </w:r>
      <w:r w:rsidRPr="00BC628B">
        <w:t>. </w:t>
      </w:r>
    </w:p>
    <w:p w:rsidR="00420780" w:rsidRPr="00BC628B" w:rsidRDefault="00420780" w:rsidP="0033202C">
      <w:pPr>
        <w:pStyle w:val="NormalWeb"/>
        <w:spacing w:before="0" w:beforeAutospacing="0" w:after="0" w:afterAutospacing="0"/>
        <w:jc w:val="both"/>
      </w:pPr>
      <w:r w:rsidRPr="00BC628B">
        <w:t> </w:t>
      </w:r>
    </w:p>
    <w:p w:rsidR="00420780" w:rsidRDefault="0033202C" w:rsidP="0033202C">
      <w:pPr>
        <w:pStyle w:val="NormalWeb"/>
        <w:spacing w:before="0" w:beforeAutospacing="0" w:after="0" w:afterAutospacing="0"/>
        <w:jc w:val="both"/>
      </w:pPr>
      <w:r>
        <w:t>6</w:t>
      </w:r>
      <w:r w:rsidR="00420780" w:rsidRPr="00BC628B">
        <w:t>. CONDI</w:t>
      </w:r>
      <w:r w:rsidR="00BC628B" w:rsidRPr="00BC628B">
        <w:t>Ţ</w:t>
      </w:r>
      <w:r w:rsidR="00420780" w:rsidRPr="00BC628B">
        <w:t>II DE PARTICIPARE</w:t>
      </w:r>
    </w:p>
    <w:p w:rsidR="0033202C" w:rsidRPr="00BC628B" w:rsidRDefault="0033202C" w:rsidP="0033202C">
      <w:pPr>
        <w:pStyle w:val="NormalWeb"/>
        <w:spacing w:before="0" w:beforeAutospacing="0" w:after="0" w:afterAutospacing="0"/>
        <w:jc w:val="both"/>
      </w:pPr>
    </w:p>
    <w:p w:rsidR="00420780" w:rsidRPr="00BC628B" w:rsidRDefault="00420780" w:rsidP="0033202C">
      <w:pPr>
        <w:pStyle w:val="NormalWeb"/>
        <w:spacing w:before="0" w:beforeAutospacing="0" w:after="0" w:afterAutospacing="0"/>
        <w:jc w:val="both"/>
      </w:pPr>
      <w:r w:rsidRPr="00BC628B">
        <w:t>Alături de oferta sa tehnică şi financiară, operatorii economici vor prezenta următoarele documente:</w:t>
      </w:r>
    </w:p>
    <w:p w:rsidR="00420780" w:rsidRPr="00BC628B" w:rsidRDefault="00420780" w:rsidP="0033202C">
      <w:pPr>
        <w:pStyle w:val="NormalWeb"/>
        <w:spacing w:before="0" w:beforeAutospacing="0" w:after="0" w:afterAutospacing="0"/>
        <w:ind w:firstLine="284"/>
        <w:jc w:val="both"/>
      </w:pPr>
      <w:r w:rsidRPr="00BC628B">
        <w:t>a) pentru demonstrarea capacită</w:t>
      </w:r>
      <w:r w:rsidR="00BC628B" w:rsidRPr="00BC628B">
        <w:t>ţ</w:t>
      </w:r>
      <w:r w:rsidRPr="00BC628B">
        <w:t>ii de exercitare a activită</w:t>
      </w:r>
      <w:r w:rsidR="00BC628B" w:rsidRPr="00BC628B">
        <w:t>ţ</w:t>
      </w:r>
      <w:r w:rsidRPr="00BC628B">
        <w:t>ii profesionale</w:t>
      </w:r>
    </w:p>
    <w:p w:rsidR="00420780" w:rsidRPr="00BC628B" w:rsidRDefault="00420780" w:rsidP="0033202C">
      <w:pPr>
        <w:pStyle w:val="NormalWeb"/>
        <w:spacing w:before="0" w:beforeAutospacing="0" w:after="0" w:afterAutospacing="0"/>
        <w:ind w:firstLine="709"/>
        <w:jc w:val="both"/>
      </w:pPr>
      <w:r w:rsidRPr="00BC628B">
        <w:t>• certificatul de înregistrare fiscală;</w:t>
      </w:r>
    </w:p>
    <w:p w:rsidR="00420780" w:rsidRPr="00BC628B" w:rsidRDefault="00420780" w:rsidP="0033202C">
      <w:pPr>
        <w:pStyle w:val="NormalWeb"/>
        <w:spacing w:before="0" w:beforeAutospacing="0" w:after="0" w:afterAutospacing="0"/>
        <w:ind w:firstLine="709"/>
        <w:jc w:val="both"/>
      </w:pPr>
      <w:r w:rsidRPr="00BC628B">
        <w:t>• certificatul constatator;</w:t>
      </w:r>
    </w:p>
    <w:p w:rsidR="00420780" w:rsidRPr="00BC628B" w:rsidRDefault="00420780" w:rsidP="0033202C">
      <w:pPr>
        <w:pStyle w:val="NormalWeb"/>
        <w:spacing w:before="0" w:beforeAutospacing="0" w:after="0" w:afterAutospacing="0"/>
        <w:ind w:firstLine="709"/>
        <w:jc w:val="both"/>
      </w:pPr>
      <w:r w:rsidRPr="00BC628B">
        <w:t>• certificate fiscale emise de Administra</w:t>
      </w:r>
      <w:r w:rsidR="00BC628B" w:rsidRPr="00BC628B">
        <w:t>ţ</w:t>
      </w:r>
      <w:r w:rsidRPr="00BC628B">
        <w:t>ia Financiară şi autorită</w:t>
      </w:r>
      <w:r w:rsidR="00BC628B" w:rsidRPr="00BC628B">
        <w:t>ţ</w:t>
      </w:r>
      <w:r w:rsidRPr="00BC628B">
        <w:t>ile administra</w:t>
      </w:r>
      <w:r w:rsidR="00BC628B" w:rsidRPr="00BC628B">
        <w:t>ţ</w:t>
      </w:r>
      <w:r w:rsidRPr="00BC628B">
        <w:t>iei locale din care să reiasă că ofertantul nu are datorii scadente la nivelul lunii anterioare celei în care este prevăzut termenul limită de depunere a ofertelor; autoritatea contractantă nu va califica ofertantul care înregistrează datorii la bugetul consolidat precum şi la cel local (indiferent de cuantumul acestora).</w:t>
      </w:r>
    </w:p>
    <w:p w:rsidR="00420780" w:rsidRPr="00BC628B" w:rsidRDefault="00420780" w:rsidP="0033202C">
      <w:pPr>
        <w:pStyle w:val="NormalWeb"/>
        <w:spacing w:before="0" w:beforeAutospacing="0" w:after="0" w:afterAutospacing="0"/>
        <w:ind w:firstLine="284"/>
        <w:jc w:val="both"/>
      </w:pPr>
      <w:r w:rsidRPr="00BC628B">
        <w:t xml:space="preserve">b) pentru </w:t>
      </w:r>
      <w:r w:rsidR="00BC628B" w:rsidRPr="00BC628B">
        <w:t>demonstrarea</w:t>
      </w:r>
      <w:r w:rsidRPr="00BC628B">
        <w:t xml:space="preserve"> capacită</w:t>
      </w:r>
      <w:r w:rsidR="00BC628B" w:rsidRPr="00BC628B">
        <w:t>ţ</w:t>
      </w:r>
      <w:r w:rsidRPr="00BC628B">
        <w:t>ii de îndeplinire a contractului:</w:t>
      </w:r>
    </w:p>
    <w:p w:rsidR="00420780" w:rsidRPr="00BC628B" w:rsidRDefault="00420780" w:rsidP="0033202C">
      <w:pPr>
        <w:pStyle w:val="NormalWeb"/>
        <w:spacing w:before="0" w:beforeAutospacing="0" w:after="0" w:afterAutospacing="0"/>
        <w:ind w:firstLine="709"/>
        <w:jc w:val="both"/>
      </w:pPr>
      <w:r w:rsidRPr="00BC628B">
        <w:lastRenderedPageBreak/>
        <w:t>• Prezentarea unei liste de exper</w:t>
      </w:r>
      <w:r w:rsidR="00BC628B" w:rsidRPr="00BC628B">
        <w:t>ţ</w:t>
      </w:r>
      <w:r w:rsidRPr="00BC628B">
        <w:t>i culturali care vor lua parte la cercetarea preliminară şi la elaborarea strategiei; Lista va fi înso</w:t>
      </w:r>
      <w:r w:rsidR="00BC628B" w:rsidRPr="00BC628B">
        <w:t>ţ</w:t>
      </w:r>
      <w:r w:rsidRPr="00BC628B">
        <w:t>ită de CV-urile acestora.</w:t>
      </w:r>
    </w:p>
    <w:p w:rsidR="00420780" w:rsidRDefault="00420780" w:rsidP="0033202C">
      <w:pPr>
        <w:pStyle w:val="NormalWeb"/>
        <w:spacing w:before="0" w:beforeAutospacing="0" w:after="0" w:afterAutospacing="0"/>
        <w:ind w:firstLine="709"/>
        <w:jc w:val="both"/>
      </w:pPr>
      <w:r w:rsidRPr="00BC628B">
        <w:t xml:space="preserve">• Lista principalelor prestări de servicii pe ultimii trei ani, având ca obiect prestarea serviciilor similare celor ce urmează a fi </w:t>
      </w:r>
      <w:r w:rsidR="00BC628B" w:rsidRPr="00BC628B">
        <w:t>contractate</w:t>
      </w:r>
      <w:r w:rsidRPr="00BC628B">
        <w:t xml:space="preserve"> prin care operatorul economic va demonstra experien</w:t>
      </w:r>
      <w:r w:rsidR="00BC628B" w:rsidRPr="00BC628B">
        <w:t>ţ</w:t>
      </w:r>
      <w:r w:rsidRPr="00BC628B">
        <w:t>a sa similară.</w:t>
      </w:r>
    </w:p>
    <w:p w:rsidR="0033202C" w:rsidRPr="00BC628B" w:rsidRDefault="0033202C" w:rsidP="0033202C">
      <w:pPr>
        <w:pStyle w:val="NormalWeb"/>
        <w:spacing w:before="0" w:beforeAutospacing="0" w:after="0" w:afterAutospacing="0"/>
        <w:ind w:firstLine="709"/>
        <w:jc w:val="both"/>
      </w:pPr>
    </w:p>
    <w:p w:rsidR="00420780" w:rsidRDefault="0033202C" w:rsidP="0033202C">
      <w:pPr>
        <w:pStyle w:val="NormalWeb"/>
        <w:spacing w:before="0" w:beforeAutospacing="0" w:after="0" w:afterAutospacing="0"/>
        <w:jc w:val="both"/>
      </w:pPr>
      <w:r>
        <w:t>7</w:t>
      </w:r>
      <w:r w:rsidR="00420780" w:rsidRPr="00BC628B">
        <w:t>. INFORMA</w:t>
      </w:r>
      <w:r w:rsidR="00BC628B" w:rsidRPr="00BC628B">
        <w:t>Ţ</w:t>
      </w:r>
      <w:r w:rsidR="00420780" w:rsidRPr="00BC628B">
        <w:t>II FINALE</w:t>
      </w:r>
    </w:p>
    <w:p w:rsidR="0033202C" w:rsidRPr="00BC628B" w:rsidRDefault="0033202C" w:rsidP="0033202C">
      <w:pPr>
        <w:pStyle w:val="NormalWeb"/>
        <w:spacing w:before="0" w:beforeAutospacing="0" w:after="0" w:afterAutospacing="0"/>
        <w:jc w:val="both"/>
      </w:pPr>
    </w:p>
    <w:p w:rsidR="00420780" w:rsidRPr="00BC628B" w:rsidRDefault="00420780" w:rsidP="0033202C">
      <w:pPr>
        <w:pStyle w:val="NormalWeb"/>
        <w:spacing w:before="0" w:beforeAutospacing="0" w:after="0" w:afterAutospacing="0"/>
        <w:ind w:firstLine="708"/>
        <w:jc w:val="both"/>
      </w:pPr>
      <w:r w:rsidRPr="00BC628B">
        <w:t xml:space="preserve">Ofertele vor fi depuse în plic, la sediul </w:t>
      </w:r>
      <w:r w:rsidR="00BC628B">
        <w:t xml:space="preserve">Municipiului Tîrgu-Mureş </w:t>
      </w:r>
      <w:r w:rsidRPr="00BC628B">
        <w:t xml:space="preserve">din </w:t>
      </w:r>
      <w:r w:rsidR="00BC628B">
        <w:t>p-ţa Victoriei</w:t>
      </w:r>
      <w:r w:rsidRPr="00BC628B">
        <w:t xml:space="preserve"> nr. </w:t>
      </w:r>
      <w:r w:rsidR="00BC628B">
        <w:t>3</w:t>
      </w:r>
      <w:r w:rsidRPr="00BC628B">
        <w:t xml:space="preserve">, sector 2, </w:t>
      </w:r>
      <w:r w:rsidR="002657BA" w:rsidRPr="00BC628B">
        <w:t>Tîrgu-Mureş</w:t>
      </w:r>
      <w:r w:rsidRPr="00BC628B">
        <w:t xml:space="preserve">, până cel târziu la data de </w:t>
      </w:r>
      <w:r w:rsidR="0033202C">
        <w:t>…………..</w:t>
      </w:r>
      <w:r w:rsidRPr="00BC628B">
        <w:t xml:space="preserve"> ora 14.</w:t>
      </w:r>
    </w:p>
    <w:p w:rsidR="00420780" w:rsidRPr="00BC628B" w:rsidRDefault="00420780" w:rsidP="0033202C">
      <w:pPr>
        <w:pStyle w:val="NormalWeb"/>
        <w:spacing w:before="0" w:beforeAutospacing="0" w:after="0" w:afterAutospacing="0"/>
        <w:ind w:firstLine="708"/>
        <w:jc w:val="both"/>
      </w:pPr>
      <w:r w:rsidRPr="00BC628B">
        <w:t xml:space="preserve">Acestea vor fi analizate de o comisie numită prin </w:t>
      </w:r>
      <w:r w:rsidR="0033202C">
        <w:t>dispoziţia Primarului Municipiului Tîrgu-Mureş</w:t>
      </w:r>
      <w:r w:rsidRPr="00BC628B">
        <w:t>.</w:t>
      </w:r>
    </w:p>
    <w:p w:rsidR="00420780" w:rsidRPr="00BC628B" w:rsidRDefault="00420780" w:rsidP="0033202C">
      <w:pPr>
        <w:pStyle w:val="NormalWeb"/>
        <w:spacing w:before="0" w:beforeAutospacing="0" w:after="0" w:afterAutospacing="0"/>
        <w:jc w:val="both"/>
      </w:pPr>
      <w:r w:rsidRPr="00BC628B">
        <w:t> </w:t>
      </w:r>
      <w:r w:rsidR="0033202C">
        <w:tab/>
      </w:r>
      <w:r w:rsidRPr="00BC628B">
        <w:t>Criteriul de selec</w:t>
      </w:r>
      <w:r w:rsidR="00BC628B" w:rsidRPr="00BC628B">
        <w:t>ţ</w:t>
      </w:r>
      <w:r w:rsidRPr="00BC628B">
        <w:t>ie şi de atribuire a contractului va fi “oferta cea mai avantajoasă din punct de vedere tehnico-economic”, acordându-se puncte următoarelor elemente: </w:t>
      </w:r>
    </w:p>
    <w:p w:rsidR="0033202C" w:rsidRDefault="00420780" w:rsidP="0033202C">
      <w:pPr>
        <w:pStyle w:val="NormalWeb"/>
        <w:numPr>
          <w:ilvl w:val="0"/>
          <w:numId w:val="1"/>
        </w:numPr>
        <w:spacing w:before="0" w:beforeAutospacing="0" w:after="0" w:afterAutospacing="0"/>
        <w:jc w:val="both"/>
      </w:pPr>
      <w:r w:rsidRPr="00BC628B">
        <w:t xml:space="preserve">Calitatea metodologiei de cercetare preliminară care va sta la baza Strategiei Culturale a Municipiului </w:t>
      </w:r>
      <w:r w:rsidR="002657BA" w:rsidRPr="00BC628B">
        <w:t>Tîrgu-Mureş</w:t>
      </w:r>
      <w:r w:rsidRPr="00BC628B">
        <w:t xml:space="preserve"> pe perioada 2015 – 2025</w:t>
      </w:r>
      <w:r w:rsidR="0033202C">
        <w:t>:</w:t>
      </w:r>
      <w:r w:rsidRPr="00BC628B">
        <w:t xml:space="preserve"> </w:t>
      </w:r>
    </w:p>
    <w:p w:rsidR="00420780" w:rsidRPr="00BC628B" w:rsidRDefault="0033202C" w:rsidP="0033202C">
      <w:pPr>
        <w:pStyle w:val="NormalWeb"/>
        <w:spacing w:before="0" w:beforeAutospacing="0" w:after="0" w:afterAutospacing="0"/>
        <w:ind w:left="420"/>
        <w:jc w:val="both"/>
      </w:pPr>
      <w:r>
        <w:t xml:space="preserve">-  </w:t>
      </w:r>
      <w:r w:rsidR="00420780" w:rsidRPr="00BC628B">
        <w:t xml:space="preserve">Astfel, fiecare membru al comisiei va nota cu puncte de la 10 la 100, metodologiile de cercetare preliminară care vor sta la baza Strategiei culturale a Municipiului </w:t>
      </w:r>
      <w:r w:rsidR="002657BA" w:rsidRPr="00BC628B">
        <w:t>Tîrgu-Mureş</w:t>
      </w:r>
      <w:r w:rsidR="00420780" w:rsidRPr="00BC628B">
        <w:t xml:space="preserve"> pe perioada 2015 – 2025, prezentate de fiecare operator economic. În final se va face media aritmetica  a acestor puncte.</w:t>
      </w:r>
    </w:p>
    <w:p w:rsidR="0033202C" w:rsidRDefault="00420780" w:rsidP="0033202C">
      <w:pPr>
        <w:pStyle w:val="NormalWeb"/>
        <w:spacing w:before="0" w:beforeAutospacing="0" w:after="0" w:afterAutospacing="0"/>
        <w:jc w:val="both"/>
      </w:pPr>
      <w:r w:rsidRPr="00BC628B">
        <w:t>b) Pre</w:t>
      </w:r>
      <w:r w:rsidR="00BC628B" w:rsidRPr="00BC628B">
        <w:t>ţ</w:t>
      </w:r>
      <w:r w:rsidRPr="00BC628B">
        <w:t>ul</w:t>
      </w:r>
      <w:r w:rsidR="0033202C">
        <w:t>:</w:t>
      </w:r>
    </w:p>
    <w:p w:rsidR="00420780" w:rsidRPr="00BC628B" w:rsidRDefault="0033202C" w:rsidP="002918BA">
      <w:pPr>
        <w:pStyle w:val="NormalWeb"/>
        <w:spacing w:before="0" w:beforeAutospacing="0" w:after="0" w:afterAutospacing="0"/>
        <w:ind w:firstLine="426"/>
        <w:jc w:val="both"/>
      </w:pPr>
      <w:r>
        <w:t>-</w:t>
      </w:r>
      <w:r w:rsidR="00420780" w:rsidRPr="00BC628B">
        <w:t xml:space="preserve"> Pentru pre</w:t>
      </w:r>
      <w:r w:rsidR="00BC628B" w:rsidRPr="00BC628B">
        <w:t>ţ</w:t>
      </w:r>
      <w:r w:rsidR="00420780" w:rsidRPr="00BC628B">
        <w:t>ul cel mai scăzut (</w:t>
      </w:r>
      <w:proofErr w:type="spellStart"/>
      <w:r w:rsidR="00420780" w:rsidRPr="00BC628B">
        <w:t>Pmin</w:t>
      </w:r>
      <w:proofErr w:type="spellEnd"/>
      <w:r w:rsidR="00420780" w:rsidRPr="00BC628B">
        <w:t>) se vor acorda 100 de puncte. Pentru alt pre</w:t>
      </w:r>
      <w:r w:rsidR="00BC628B" w:rsidRPr="00BC628B">
        <w:t>ţ</w:t>
      </w:r>
      <w:r w:rsidR="00420780" w:rsidRPr="00BC628B">
        <w:t xml:space="preserve"> (</w:t>
      </w:r>
      <w:proofErr w:type="spellStart"/>
      <w:r w:rsidR="00420780" w:rsidRPr="00BC628B">
        <w:t>Pn</w:t>
      </w:r>
      <w:proofErr w:type="spellEnd"/>
      <w:r w:rsidR="00420780" w:rsidRPr="00BC628B">
        <w:t>), punctajul se calculează astfel: (</w:t>
      </w:r>
      <w:proofErr w:type="spellStart"/>
      <w:r w:rsidR="00420780" w:rsidRPr="00BC628B">
        <w:t>Pmin</w:t>
      </w:r>
      <w:proofErr w:type="spellEnd"/>
      <w:r w:rsidR="00420780" w:rsidRPr="00BC628B">
        <w:t xml:space="preserve"> X 100)/ </w:t>
      </w:r>
      <w:proofErr w:type="spellStart"/>
      <w:r w:rsidR="00420780" w:rsidRPr="00BC628B">
        <w:t>Pn</w:t>
      </w:r>
      <w:proofErr w:type="spellEnd"/>
      <w:r w:rsidR="00420780" w:rsidRPr="00BC628B">
        <w:t>.</w:t>
      </w:r>
    </w:p>
    <w:p w:rsidR="0033202C" w:rsidRDefault="00420780" w:rsidP="0033202C">
      <w:pPr>
        <w:pStyle w:val="NormalWeb"/>
        <w:spacing w:before="0" w:beforeAutospacing="0" w:after="0" w:afterAutospacing="0"/>
        <w:jc w:val="both"/>
      </w:pPr>
      <w:r w:rsidRPr="00BC628B">
        <w:t> </w:t>
      </w:r>
      <w:r w:rsidR="0033202C">
        <w:tab/>
      </w:r>
    </w:p>
    <w:p w:rsidR="00420780" w:rsidRPr="00BC628B" w:rsidRDefault="00420780" w:rsidP="0033202C">
      <w:pPr>
        <w:pStyle w:val="NormalWeb"/>
        <w:spacing w:before="0" w:beforeAutospacing="0" w:after="0" w:afterAutospacing="0"/>
        <w:ind w:firstLine="708"/>
        <w:jc w:val="both"/>
      </w:pPr>
      <w:r w:rsidRPr="00BC628B">
        <w:t>Pentru determinarea ofertei câştigătoare se va efectua media aritmetică a punctajelor ob</w:t>
      </w:r>
      <w:r w:rsidR="00BC628B" w:rsidRPr="00BC628B">
        <w:t>ţ</w:t>
      </w:r>
      <w:r w:rsidRPr="00BC628B">
        <w:t xml:space="preserve">inute pentru elementele </w:t>
      </w:r>
      <w:r w:rsidR="0033202C" w:rsidRPr="00BC628B">
        <w:t>men</w:t>
      </w:r>
      <w:r w:rsidR="0033202C">
        <w:rPr>
          <w:rFonts w:ascii="Cambria Math" w:hAnsi="Cambria Math" w:cs="Cambria Math"/>
        </w:rPr>
        <w:t>ț</w:t>
      </w:r>
      <w:r w:rsidR="0033202C" w:rsidRPr="00BC628B">
        <w:t>ionate</w:t>
      </w:r>
      <w:r w:rsidRPr="00BC628B">
        <w:t xml:space="preserve"> mai sus. Oferta ce va întruni cel mai mare punctaj va fi declarată câştigătoare.</w:t>
      </w:r>
    </w:p>
    <w:p w:rsidR="00420780" w:rsidRPr="00BC628B" w:rsidRDefault="00420780" w:rsidP="0033202C">
      <w:pPr>
        <w:pStyle w:val="NormalWeb"/>
        <w:spacing w:before="0" w:beforeAutospacing="0" w:after="0" w:afterAutospacing="0"/>
        <w:jc w:val="both"/>
      </w:pPr>
      <w:r w:rsidRPr="00BC628B">
        <w:t> </w:t>
      </w:r>
    </w:p>
    <w:p w:rsidR="00420780" w:rsidRPr="00BC628B" w:rsidRDefault="00420780" w:rsidP="0033202C">
      <w:pPr>
        <w:jc w:val="both"/>
        <w:rPr>
          <w:szCs w:val="24"/>
          <w:lang w:val="ro-RO"/>
        </w:rPr>
      </w:pPr>
    </w:p>
    <w:p w:rsidR="00420780" w:rsidRPr="00BC628B" w:rsidRDefault="00420780" w:rsidP="0033202C">
      <w:pPr>
        <w:jc w:val="both"/>
        <w:rPr>
          <w:szCs w:val="24"/>
          <w:lang w:val="ro-RO"/>
        </w:rPr>
      </w:pPr>
    </w:p>
    <w:sectPr w:rsidR="00420780" w:rsidRPr="00BC62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Math">
    <w:panose1 w:val="02040503050406030204"/>
    <w:charset w:val="EE"/>
    <w:family w:val="roman"/>
    <w:pitch w:val="variable"/>
    <w:sig w:usb0="E00002FF" w:usb1="420024FF" w:usb2="00000000" w:usb3="00000000" w:csb0="0000019F" w:csb1="00000000"/>
  </w:font>
  <w:font w:name="Tahoma">
    <w:panose1 w:val="020B0604030504040204"/>
    <w:charset w:val="EE"/>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1E6A"/>
    <w:multiLevelType w:val="hybridMultilevel"/>
    <w:tmpl w:val="8452B92E"/>
    <w:lvl w:ilvl="0" w:tplc="5A98EC58">
      <w:start w:val="1"/>
      <w:numFmt w:val="lowerLetter"/>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363"/>
    <w:rsid w:val="000F5363"/>
    <w:rsid w:val="002657BA"/>
    <w:rsid w:val="002918BA"/>
    <w:rsid w:val="0033202C"/>
    <w:rsid w:val="003B3682"/>
    <w:rsid w:val="00420780"/>
    <w:rsid w:val="0052214C"/>
    <w:rsid w:val="00744691"/>
    <w:rsid w:val="00BC628B"/>
    <w:rsid w:val="00E92272"/>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780"/>
    <w:pPr>
      <w:spacing w:after="0" w:line="240" w:lineRule="auto"/>
    </w:pPr>
    <w:rPr>
      <w:rFonts w:ascii="Times New Roman" w:eastAsia="Times New Roman"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0780"/>
    <w:pPr>
      <w:spacing w:before="100" w:beforeAutospacing="1" w:after="100" w:afterAutospacing="1"/>
    </w:pPr>
    <w:rPr>
      <w:szCs w:val="24"/>
      <w:lang w:val="ro-RO" w:eastAsia="ro-RO"/>
    </w:rPr>
  </w:style>
  <w:style w:type="character" w:styleId="Emphasis">
    <w:name w:val="Emphasis"/>
    <w:basedOn w:val="DefaultParagraphFont"/>
    <w:qFormat/>
    <w:rsid w:val="00E922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780"/>
    <w:pPr>
      <w:spacing w:after="0" w:line="240" w:lineRule="auto"/>
    </w:pPr>
    <w:rPr>
      <w:rFonts w:ascii="Times New Roman" w:eastAsia="Times New Roman"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0780"/>
    <w:pPr>
      <w:spacing w:before="100" w:beforeAutospacing="1" w:after="100" w:afterAutospacing="1"/>
    </w:pPr>
    <w:rPr>
      <w:szCs w:val="24"/>
      <w:lang w:val="ro-RO" w:eastAsia="ro-RO"/>
    </w:rPr>
  </w:style>
  <w:style w:type="character" w:styleId="Emphasis">
    <w:name w:val="Emphasis"/>
    <w:basedOn w:val="DefaultParagraphFont"/>
    <w:qFormat/>
    <w:rsid w:val="00E922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961934">
      <w:bodyDiv w:val="1"/>
      <w:marLeft w:val="0"/>
      <w:marRight w:val="0"/>
      <w:marTop w:val="0"/>
      <w:marBottom w:val="0"/>
      <w:divBdr>
        <w:top w:val="none" w:sz="0" w:space="0" w:color="auto"/>
        <w:left w:val="none" w:sz="0" w:space="0" w:color="auto"/>
        <w:bottom w:val="none" w:sz="0" w:space="0" w:color="auto"/>
        <w:right w:val="none" w:sz="0" w:space="0" w:color="auto"/>
      </w:divBdr>
    </w:div>
    <w:div w:id="104098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70419-3C9D-4A28-91AB-59FED39AB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1653</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cp:revision>
  <cp:lastPrinted>2014-11-13T13:17:00Z</cp:lastPrinted>
  <dcterms:created xsi:type="dcterms:W3CDTF">2014-11-13T09:46:00Z</dcterms:created>
  <dcterms:modified xsi:type="dcterms:W3CDTF">2014-11-13T13:18:00Z</dcterms:modified>
</cp:coreProperties>
</file>