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C56" w:rsidRPr="006D4CEC" w:rsidRDefault="00A42C56" w:rsidP="00A42C56">
      <w:pPr>
        <w:pStyle w:val="Heading1"/>
        <w:jc w:val="both"/>
        <w:rPr>
          <w:color w:val="000000"/>
          <w:szCs w:val="24"/>
        </w:rPr>
      </w:pPr>
      <w:r w:rsidRPr="006D4CEC">
        <w:rPr>
          <w:color w:val="000000"/>
          <w:szCs w:val="24"/>
        </w:rPr>
        <w:t>R O M Â N I A</w:t>
      </w:r>
      <w:r w:rsidRPr="006D4CEC">
        <w:rPr>
          <w:color w:val="000000"/>
          <w:szCs w:val="24"/>
        </w:rPr>
        <w:tab/>
      </w:r>
      <w:r w:rsidRPr="006D4CEC">
        <w:rPr>
          <w:color w:val="000000"/>
          <w:szCs w:val="24"/>
        </w:rPr>
        <w:tab/>
      </w:r>
      <w:r w:rsidRPr="006D4CEC">
        <w:rPr>
          <w:color w:val="000000"/>
          <w:szCs w:val="24"/>
        </w:rPr>
        <w:tab/>
      </w:r>
      <w:r w:rsidRPr="006D4CEC">
        <w:rPr>
          <w:color w:val="000000"/>
          <w:szCs w:val="24"/>
        </w:rPr>
        <w:tab/>
      </w:r>
      <w:r w:rsidRPr="006D4CEC">
        <w:rPr>
          <w:color w:val="000000"/>
          <w:szCs w:val="24"/>
        </w:rPr>
        <w:tab/>
      </w:r>
      <w:r w:rsidRPr="006D4CEC">
        <w:rPr>
          <w:color w:val="000000"/>
          <w:szCs w:val="24"/>
        </w:rPr>
        <w:tab/>
      </w:r>
      <w:r w:rsidRPr="006D4CEC">
        <w:rPr>
          <w:color w:val="000000"/>
          <w:szCs w:val="24"/>
        </w:rPr>
        <w:tab/>
      </w:r>
      <w:r w:rsidRPr="006D4CEC">
        <w:rPr>
          <w:color w:val="000000"/>
          <w:szCs w:val="24"/>
        </w:rPr>
        <w:tab/>
        <w:t>PROIECT</w:t>
      </w:r>
    </w:p>
    <w:p w:rsidR="00A42C56" w:rsidRPr="006D4CEC" w:rsidRDefault="00A42C56" w:rsidP="00A42C56">
      <w:pPr>
        <w:jc w:val="both"/>
        <w:rPr>
          <w:rFonts w:ascii="Times New Roman" w:hAnsi="Times New Roman"/>
          <w:color w:val="000000"/>
          <w:szCs w:val="24"/>
        </w:rPr>
      </w:pPr>
      <w:r w:rsidRPr="006D4CEC">
        <w:rPr>
          <w:rFonts w:ascii="Times New Roman" w:hAnsi="Times New Roman"/>
          <w:b/>
          <w:color w:val="000000"/>
          <w:szCs w:val="24"/>
        </w:rPr>
        <w:t>JUDEŢUL MUREŞ</w:t>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color w:val="000000"/>
          <w:szCs w:val="24"/>
        </w:rPr>
        <w:t>(nu produce efecte juridice)*</w:t>
      </w:r>
    </w:p>
    <w:p w:rsidR="00A42C56" w:rsidRPr="006D4CEC" w:rsidRDefault="00A42C56" w:rsidP="00A42C56">
      <w:pPr>
        <w:jc w:val="both"/>
        <w:rPr>
          <w:rFonts w:ascii="Times New Roman" w:hAnsi="Times New Roman"/>
          <w:b/>
          <w:color w:val="000000"/>
          <w:szCs w:val="24"/>
          <w:lang w:val="ro-RO"/>
        </w:rPr>
      </w:pPr>
      <w:r w:rsidRPr="006D4CEC">
        <w:rPr>
          <w:rFonts w:ascii="Times New Roman" w:hAnsi="Times New Roman"/>
          <w:b/>
          <w:color w:val="000000"/>
          <w:szCs w:val="24"/>
        </w:rPr>
        <w:t>CONSILIUL LOCAL MUNICIPAL TÎRGU MUREŞ</w:t>
      </w:r>
      <w:r w:rsidRPr="006D4CEC">
        <w:rPr>
          <w:rFonts w:ascii="Times New Roman" w:hAnsi="Times New Roman"/>
          <w:b/>
          <w:color w:val="000000"/>
          <w:szCs w:val="24"/>
        </w:rPr>
        <w:tab/>
      </w:r>
      <w:r w:rsidRPr="006D4CEC">
        <w:rPr>
          <w:rFonts w:ascii="Times New Roman" w:hAnsi="Times New Roman"/>
          <w:b/>
          <w:color w:val="000000"/>
          <w:szCs w:val="24"/>
        </w:rPr>
        <w:tab/>
      </w:r>
      <w:r w:rsidRPr="006D4CEC">
        <w:rPr>
          <w:rFonts w:ascii="Times New Roman" w:hAnsi="Times New Roman"/>
          <w:b/>
          <w:color w:val="000000"/>
          <w:szCs w:val="24"/>
        </w:rPr>
        <w:tab/>
        <w:t>PRIMAR</w:t>
      </w:r>
    </w:p>
    <w:p w:rsidR="00A42C56" w:rsidRPr="006D4CEC" w:rsidRDefault="00A42C56" w:rsidP="00A42C56">
      <w:pPr>
        <w:jc w:val="both"/>
        <w:rPr>
          <w:rFonts w:ascii="Times New Roman" w:hAnsi="Times New Roman"/>
          <w:color w:val="000000"/>
          <w:szCs w:val="24"/>
        </w:rPr>
      </w:pP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r>
      <w:r w:rsidRPr="006D4CEC">
        <w:rPr>
          <w:rFonts w:ascii="Times New Roman" w:hAnsi="Times New Roman"/>
          <w:color w:val="000000"/>
          <w:szCs w:val="24"/>
        </w:rPr>
        <w:tab/>
        <w:t xml:space="preserve">      Dr. Dorin Florea</w:t>
      </w:r>
    </w:p>
    <w:p w:rsidR="00A42C56" w:rsidRPr="006D4CEC" w:rsidRDefault="00A42C56" w:rsidP="00A42C56">
      <w:pPr>
        <w:jc w:val="both"/>
        <w:rPr>
          <w:rFonts w:ascii="Times New Roman" w:hAnsi="Times New Roman"/>
          <w:color w:val="000000"/>
          <w:szCs w:val="24"/>
        </w:rPr>
      </w:pPr>
    </w:p>
    <w:p w:rsidR="00A42C56" w:rsidRPr="006D4CEC" w:rsidRDefault="00A42C56" w:rsidP="00A42C56">
      <w:pPr>
        <w:pStyle w:val="Heading2"/>
        <w:rPr>
          <w:color w:val="000000"/>
          <w:szCs w:val="24"/>
        </w:rPr>
      </w:pPr>
      <w:r w:rsidRPr="006D4CEC">
        <w:rPr>
          <w:color w:val="000000"/>
          <w:szCs w:val="24"/>
        </w:rPr>
        <w:t>H O T Ă R Â R E A nr. _______</w:t>
      </w:r>
    </w:p>
    <w:p w:rsidR="00A42C56" w:rsidRPr="006D4CEC" w:rsidRDefault="00A42C56" w:rsidP="00A42C56">
      <w:pPr>
        <w:pStyle w:val="Heading2"/>
        <w:rPr>
          <w:color w:val="000000"/>
          <w:szCs w:val="24"/>
        </w:rPr>
      </w:pPr>
      <w:r w:rsidRPr="006D4CEC">
        <w:rPr>
          <w:color w:val="000000"/>
          <w:szCs w:val="24"/>
        </w:rPr>
        <w:t>din __________ 2016</w:t>
      </w:r>
    </w:p>
    <w:p w:rsidR="00A42C56" w:rsidRPr="006D4CEC" w:rsidRDefault="00A42C56" w:rsidP="00A42C56">
      <w:pPr>
        <w:jc w:val="center"/>
        <w:rPr>
          <w:rFonts w:ascii="Times New Roman" w:hAnsi="Times New Roman"/>
          <w:b/>
          <w:color w:val="000000"/>
          <w:szCs w:val="24"/>
        </w:rPr>
      </w:pPr>
    </w:p>
    <w:p w:rsidR="00A42C56" w:rsidRPr="006D4CEC" w:rsidRDefault="00C7423F" w:rsidP="00156065">
      <w:pPr>
        <w:jc w:val="center"/>
        <w:rPr>
          <w:rFonts w:ascii="Times New Roman" w:hAnsi="Times New Roman"/>
          <w:b/>
          <w:szCs w:val="24"/>
        </w:rPr>
      </w:pPr>
      <w:proofErr w:type="gramStart"/>
      <w:r w:rsidRPr="006D4CEC">
        <w:rPr>
          <w:rFonts w:ascii="Times New Roman" w:hAnsi="Times New Roman"/>
          <w:b/>
          <w:szCs w:val="24"/>
        </w:rPr>
        <w:t>privind  contravaloarea</w:t>
      </w:r>
      <w:proofErr w:type="gramEnd"/>
      <w:r w:rsidRPr="006D4CEC">
        <w:rPr>
          <w:rFonts w:ascii="Times New Roman" w:hAnsi="Times New Roman"/>
          <w:b/>
          <w:szCs w:val="24"/>
        </w:rPr>
        <w:t xml:space="preserve"> serviciilor prestate de către Complexul de Agrement şi Sport « Mureşul » şi Bazinul acoperit Piscina «ing. Mircea Birău» pentru anul 2017</w:t>
      </w:r>
    </w:p>
    <w:p w:rsidR="00A42C56" w:rsidRPr="006D4CEC" w:rsidRDefault="00A42C56" w:rsidP="00A42C56">
      <w:pPr>
        <w:pStyle w:val="BodyText"/>
        <w:jc w:val="both"/>
        <w:rPr>
          <w:b w:val="0"/>
          <w:sz w:val="24"/>
          <w:szCs w:val="24"/>
          <w:u w:val="none"/>
        </w:rPr>
      </w:pPr>
    </w:p>
    <w:p w:rsidR="00A42C56" w:rsidRPr="006D4CEC" w:rsidRDefault="00A42C56" w:rsidP="00A42C56">
      <w:pPr>
        <w:jc w:val="both"/>
        <w:rPr>
          <w:rFonts w:ascii="Times New Roman" w:hAnsi="Times New Roman"/>
          <w:szCs w:val="24"/>
        </w:rPr>
      </w:pPr>
      <w:r w:rsidRPr="006D4CEC">
        <w:rPr>
          <w:rFonts w:ascii="Times New Roman" w:hAnsi="Times New Roman"/>
          <w:szCs w:val="24"/>
        </w:rPr>
        <w:tab/>
        <w:t>Consiliul Local Municipal Tîrgu Mureş, întrunit în şedinţă ordinară de lucru,</w:t>
      </w:r>
    </w:p>
    <w:p w:rsidR="00A42C56" w:rsidRPr="006D4CEC" w:rsidRDefault="00A42C56" w:rsidP="00A42C56">
      <w:pPr>
        <w:jc w:val="both"/>
        <w:rPr>
          <w:rFonts w:ascii="Times New Roman" w:hAnsi="Times New Roman"/>
          <w:color w:val="000000"/>
          <w:szCs w:val="24"/>
          <w:lang w:val="ro-RO"/>
        </w:rPr>
      </w:pPr>
      <w:r w:rsidRPr="006D4CEC">
        <w:rPr>
          <w:rFonts w:ascii="Times New Roman" w:hAnsi="Times New Roman"/>
          <w:color w:val="000000"/>
          <w:szCs w:val="24"/>
        </w:rPr>
        <w:tab/>
      </w:r>
      <w:proofErr w:type="gramStart"/>
      <w:r w:rsidRPr="006D4CEC">
        <w:rPr>
          <w:rFonts w:ascii="Times New Roman" w:hAnsi="Times New Roman"/>
          <w:color w:val="000000"/>
          <w:szCs w:val="24"/>
        </w:rPr>
        <w:t>Văzând Expunerea de motive nr.</w:t>
      </w:r>
      <w:proofErr w:type="gramEnd"/>
      <w:r w:rsidRPr="006D4CEC">
        <w:rPr>
          <w:rFonts w:ascii="Times New Roman" w:hAnsi="Times New Roman"/>
          <w:color w:val="000000"/>
          <w:szCs w:val="24"/>
        </w:rPr>
        <w:t xml:space="preserve"> </w:t>
      </w:r>
      <w:r w:rsidR="00EC22AF" w:rsidRPr="006D4CEC">
        <w:rPr>
          <w:rFonts w:ascii="Times New Roman" w:hAnsi="Times New Roman"/>
          <w:color w:val="000000"/>
          <w:szCs w:val="24"/>
        </w:rPr>
        <w:t xml:space="preserve">2196 </w:t>
      </w:r>
      <w:r w:rsidRPr="006D4CEC">
        <w:rPr>
          <w:rFonts w:ascii="Times New Roman" w:hAnsi="Times New Roman"/>
          <w:color w:val="000000"/>
          <w:szCs w:val="24"/>
        </w:rPr>
        <w:t xml:space="preserve">din </w:t>
      </w:r>
      <w:r w:rsidR="00EC22AF" w:rsidRPr="006D4CEC">
        <w:rPr>
          <w:rFonts w:ascii="Times New Roman" w:hAnsi="Times New Roman"/>
          <w:color w:val="000000"/>
          <w:szCs w:val="24"/>
        </w:rPr>
        <w:t>18</w:t>
      </w:r>
      <w:r w:rsidRPr="006D4CEC">
        <w:rPr>
          <w:rFonts w:ascii="Times New Roman" w:hAnsi="Times New Roman"/>
          <w:color w:val="000000"/>
          <w:szCs w:val="24"/>
        </w:rPr>
        <w:t>.1</w:t>
      </w:r>
      <w:r w:rsidR="00EC22AF" w:rsidRPr="006D4CEC">
        <w:rPr>
          <w:rFonts w:ascii="Times New Roman" w:hAnsi="Times New Roman"/>
          <w:color w:val="000000"/>
          <w:szCs w:val="24"/>
        </w:rPr>
        <w:t>1</w:t>
      </w:r>
      <w:r w:rsidRPr="006D4CEC">
        <w:rPr>
          <w:rFonts w:ascii="Times New Roman" w:hAnsi="Times New Roman"/>
          <w:color w:val="000000"/>
          <w:szCs w:val="24"/>
        </w:rPr>
        <w:t xml:space="preserve">.2016 prezentată de </w:t>
      </w:r>
      <w:r w:rsidR="00EC22AF" w:rsidRPr="006D4CEC">
        <w:rPr>
          <w:rFonts w:ascii="Times New Roman" w:hAnsi="Times New Roman"/>
          <w:color w:val="000000"/>
          <w:szCs w:val="24"/>
        </w:rPr>
        <w:t>Administraţia Complexului de Agrement şi Sport “Mureşul”</w:t>
      </w:r>
      <w:r w:rsidRPr="006D4CEC">
        <w:rPr>
          <w:rFonts w:ascii="Times New Roman" w:hAnsi="Times New Roman"/>
          <w:color w:val="000000"/>
          <w:szCs w:val="24"/>
        </w:rPr>
        <w:t xml:space="preserve">, privind </w:t>
      </w:r>
      <w:r w:rsidR="00EC22AF" w:rsidRPr="006D4CEC">
        <w:rPr>
          <w:rFonts w:ascii="Times New Roman" w:hAnsi="Times New Roman"/>
          <w:szCs w:val="24"/>
        </w:rPr>
        <w:t>contravaloarea serviciilor prestate de către Complexul de Agrement şi Sport « Mureşul » şi Bazinul acoperit Piscina «ing. Mircea Birău» pentru anul 2017</w:t>
      </w:r>
      <w:r w:rsidR="00156065" w:rsidRPr="006D4CEC">
        <w:rPr>
          <w:rFonts w:ascii="Times New Roman" w:hAnsi="Times New Roman"/>
          <w:szCs w:val="24"/>
        </w:rPr>
        <w:t>,</w:t>
      </w:r>
    </w:p>
    <w:p w:rsidR="00A42C56" w:rsidRPr="006D4CEC" w:rsidRDefault="00A42C56" w:rsidP="00A42C56">
      <w:pPr>
        <w:pStyle w:val="BodyTextIndent3"/>
        <w:spacing w:line="240" w:lineRule="auto"/>
        <w:rPr>
          <w:rFonts w:ascii="Times New Roman" w:hAnsi="Times New Roman"/>
          <w:szCs w:val="24"/>
        </w:rPr>
      </w:pPr>
      <w:proofErr w:type="gramStart"/>
      <w:r w:rsidRPr="006D4CEC">
        <w:rPr>
          <w:rFonts w:ascii="Times New Roman" w:hAnsi="Times New Roman"/>
          <w:szCs w:val="24"/>
        </w:rPr>
        <w:t>Conform</w:t>
      </w:r>
      <w:proofErr w:type="gramEnd"/>
      <w:r w:rsidRPr="006D4CEC">
        <w:rPr>
          <w:rFonts w:ascii="Times New Roman" w:hAnsi="Times New Roman"/>
          <w:szCs w:val="24"/>
        </w:rPr>
        <w:t xml:space="preserve"> prevederilor art. 484 din Legea nr. </w:t>
      </w:r>
      <w:proofErr w:type="gramStart"/>
      <w:r w:rsidRPr="006D4CEC">
        <w:rPr>
          <w:rFonts w:ascii="Times New Roman" w:hAnsi="Times New Roman"/>
          <w:szCs w:val="24"/>
        </w:rPr>
        <w:t>227/2015 privind Codul fiscal, şi în conformitate cu art.</w:t>
      </w:r>
      <w:proofErr w:type="gramEnd"/>
      <w:r w:rsidRPr="006D4CEC">
        <w:rPr>
          <w:rFonts w:ascii="Times New Roman" w:hAnsi="Times New Roman"/>
          <w:szCs w:val="24"/>
        </w:rPr>
        <w:t xml:space="preserve"> </w:t>
      </w:r>
      <w:proofErr w:type="gramStart"/>
      <w:r w:rsidRPr="006D4CEC">
        <w:rPr>
          <w:rFonts w:ascii="Times New Roman" w:hAnsi="Times New Roman"/>
          <w:szCs w:val="24"/>
        </w:rPr>
        <w:t>30, alin.</w:t>
      </w:r>
      <w:proofErr w:type="gramEnd"/>
      <w:r w:rsidRPr="006D4CEC">
        <w:rPr>
          <w:rFonts w:ascii="Times New Roman" w:hAnsi="Times New Roman"/>
          <w:szCs w:val="24"/>
        </w:rPr>
        <w:t xml:space="preserve"> </w:t>
      </w:r>
      <w:proofErr w:type="gramStart"/>
      <w:r w:rsidRPr="006D4CEC">
        <w:rPr>
          <w:rFonts w:ascii="Times New Roman" w:hAnsi="Times New Roman"/>
          <w:szCs w:val="24"/>
        </w:rPr>
        <w:t>1 din Legea nr.</w:t>
      </w:r>
      <w:proofErr w:type="gramEnd"/>
      <w:r w:rsidRPr="006D4CEC">
        <w:rPr>
          <w:rFonts w:ascii="Times New Roman" w:hAnsi="Times New Roman"/>
          <w:szCs w:val="24"/>
        </w:rPr>
        <w:t xml:space="preserve"> 273/2006 privind finanţele publice locale, cu modificările şi completările ulterioare, pentru funcţionarea unor servicii publice locale create în interesul persoanelor fizice şi juridice, consiliile locale aprobă ta</w:t>
      </w:r>
      <w:r w:rsidR="00156065" w:rsidRPr="006D4CEC">
        <w:rPr>
          <w:rFonts w:ascii="Times New Roman" w:hAnsi="Times New Roman"/>
          <w:szCs w:val="24"/>
        </w:rPr>
        <w:t xml:space="preserve">rife pentru prestarea unor </w:t>
      </w:r>
      <w:proofErr w:type="gramStart"/>
      <w:r w:rsidR="00156065" w:rsidRPr="006D4CEC">
        <w:rPr>
          <w:rFonts w:ascii="Times New Roman" w:hAnsi="Times New Roman"/>
          <w:szCs w:val="24"/>
        </w:rPr>
        <w:t>servicii</w:t>
      </w:r>
      <w:r w:rsidRPr="006D4CEC">
        <w:rPr>
          <w:rFonts w:ascii="Times New Roman" w:hAnsi="Times New Roman"/>
          <w:szCs w:val="24"/>
        </w:rPr>
        <w:t xml:space="preserve"> .</w:t>
      </w:r>
      <w:proofErr w:type="gramEnd"/>
    </w:p>
    <w:p w:rsidR="00A42C56" w:rsidRPr="006D4CEC" w:rsidRDefault="00A42C56" w:rsidP="00A42C56">
      <w:pPr>
        <w:ind w:firstLine="720"/>
        <w:jc w:val="both"/>
        <w:rPr>
          <w:rFonts w:ascii="Times New Roman" w:hAnsi="Times New Roman"/>
          <w:color w:val="000000"/>
          <w:szCs w:val="24"/>
        </w:rPr>
      </w:pPr>
      <w:proofErr w:type="gramStart"/>
      <w:r w:rsidRPr="006D4CEC">
        <w:rPr>
          <w:rFonts w:ascii="Times New Roman" w:hAnsi="Times New Roman"/>
          <w:szCs w:val="24"/>
        </w:rPr>
        <w:t>În baza alineatului 2 al art.</w:t>
      </w:r>
      <w:proofErr w:type="gramEnd"/>
      <w:r w:rsidRPr="006D4CEC">
        <w:rPr>
          <w:rFonts w:ascii="Times New Roman" w:hAnsi="Times New Roman"/>
          <w:szCs w:val="24"/>
        </w:rPr>
        <w:t xml:space="preserve"> 30 din Legea nr. </w:t>
      </w:r>
      <w:proofErr w:type="gramStart"/>
      <w:r w:rsidRPr="006D4CEC">
        <w:rPr>
          <w:rFonts w:ascii="Times New Roman" w:hAnsi="Times New Roman"/>
          <w:szCs w:val="24"/>
        </w:rPr>
        <w:t>273/2006, cuantumul ta</w:t>
      </w:r>
      <w:r w:rsidR="00156065" w:rsidRPr="006D4CEC">
        <w:rPr>
          <w:rFonts w:ascii="Times New Roman" w:hAnsi="Times New Roman"/>
          <w:szCs w:val="24"/>
        </w:rPr>
        <w:t xml:space="preserve">rifelor se </w:t>
      </w:r>
      <w:r w:rsidRPr="006D4CEC">
        <w:rPr>
          <w:rFonts w:ascii="Times New Roman" w:hAnsi="Times New Roman"/>
          <w:szCs w:val="24"/>
        </w:rPr>
        <w:t>se stabile</w:t>
      </w:r>
      <w:r w:rsidR="00156065" w:rsidRPr="006D4CEC">
        <w:rPr>
          <w:rFonts w:ascii="Times New Roman" w:hAnsi="Times New Roman"/>
          <w:szCs w:val="24"/>
        </w:rPr>
        <w:t>sc</w:t>
      </w:r>
      <w:r w:rsidRPr="006D4CEC">
        <w:rPr>
          <w:rFonts w:ascii="Times New Roman" w:hAnsi="Times New Roman"/>
          <w:szCs w:val="24"/>
        </w:rPr>
        <w:t xml:space="preserve"> anual, iar veniturile obţinute din acestea se utilizează integral pentru acoperirea cheltuielilor pentru înfiinţarea serviciilor publice locale, precum şi pentru finanţarea cheltuielilor de întreţinere şi funcţionare ale acestor servicii.</w:t>
      </w:r>
      <w:proofErr w:type="gramEnd"/>
    </w:p>
    <w:p w:rsidR="00A42C56" w:rsidRPr="006D4CEC" w:rsidRDefault="00A42C56" w:rsidP="00A42C56">
      <w:pPr>
        <w:pStyle w:val="BodyTextIndent2"/>
        <w:rPr>
          <w:rFonts w:ascii="Times New Roman" w:hAnsi="Times New Roman"/>
          <w:szCs w:val="24"/>
        </w:rPr>
      </w:pPr>
      <w:proofErr w:type="gramStart"/>
      <w:r w:rsidRPr="006D4CEC">
        <w:rPr>
          <w:rFonts w:ascii="Times New Roman" w:hAnsi="Times New Roman"/>
          <w:szCs w:val="24"/>
        </w:rPr>
        <w:t>Conform</w:t>
      </w:r>
      <w:proofErr w:type="gramEnd"/>
      <w:r w:rsidRPr="006D4CEC">
        <w:rPr>
          <w:rFonts w:ascii="Times New Roman" w:hAnsi="Times New Roman"/>
          <w:szCs w:val="24"/>
        </w:rPr>
        <w:t xml:space="preserve"> prevederilor art. 36, alin.4 lit. “</w:t>
      </w:r>
      <w:proofErr w:type="gramStart"/>
      <w:r w:rsidRPr="006D4CEC">
        <w:rPr>
          <w:rFonts w:ascii="Times New Roman" w:hAnsi="Times New Roman"/>
          <w:szCs w:val="24"/>
        </w:rPr>
        <w:t>c</w:t>
      </w:r>
      <w:proofErr w:type="gramEnd"/>
      <w:r w:rsidRPr="006D4CEC">
        <w:rPr>
          <w:rFonts w:ascii="Times New Roman" w:hAnsi="Times New Roman"/>
          <w:szCs w:val="24"/>
        </w:rPr>
        <w:t xml:space="preserve">” şi art. 45 din Legea nr. 215 din 23 aprilie 2001 Legea administraţiei publice locale, republicată în Monitorul Oficial nr. 123 din 20 februarie 2007, cu modificările şi completările ulterioare, </w:t>
      </w:r>
    </w:p>
    <w:p w:rsidR="00A42C56" w:rsidRPr="006D4CEC" w:rsidRDefault="00A42C56" w:rsidP="00A42C56">
      <w:pPr>
        <w:jc w:val="both"/>
        <w:rPr>
          <w:rFonts w:ascii="Times New Roman" w:hAnsi="Times New Roman"/>
          <w:color w:val="000000"/>
          <w:szCs w:val="24"/>
        </w:rPr>
      </w:pPr>
    </w:p>
    <w:p w:rsidR="00A42C56" w:rsidRPr="006D4CEC" w:rsidRDefault="00A42C56" w:rsidP="00A42C56">
      <w:pPr>
        <w:pStyle w:val="Heading2"/>
        <w:rPr>
          <w:color w:val="000000"/>
          <w:szCs w:val="24"/>
        </w:rPr>
      </w:pPr>
      <w:r w:rsidRPr="006D4CEC">
        <w:rPr>
          <w:color w:val="000000"/>
          <w:szCs w:val="24"/>
        </w:rPr>
        <w:t>H o t ă r ă ş t e :</w:t>
      </w:r>
    </w:p>
    <w:p w:rsidR="00A42C56" w:rsidRPr="006D4CEC" w:rsidRDefault="00A42C56" w:rsidP="00A42C56">
      <w:pPr>
        <w:jc w:val="both"/>
        <w:rPr>
          <w:rFonts w:ascii="Times New Roman" w:hAnsi="Times New Roman"/>
          <w:color w:val="000000"/>
          <w:szCs w:val="24"/>
        </w:rPr>
      </w:pPr>
    </w:p>
    <w:p w:rsidR="00A42C56" w:rsidRPr="006D4CEC" w:rsidRDefault="00A42C56" w:rsidP="00156065">
      <w:pPr>
        <w:ind w:right="49" w:firstLine="720"/>
        <w:jc w:val="both"/>
        <w:rPr>
          <w:rFonts w:ascii="Times New Roman" w:hAnsi="Times New Roman"/>
          <w:color w:val="000000"/>
          <w:szCs w:val="24"/>
        </w:rPr>
      </w:pPr>
      <w:r w:rsidRPr="006D4CEC">
        <w:rPr>
          <w:rFonts w:ascii="Times New Roman" w:hAnsi="Times New Roman"/>
          <w:b/>
          <w:color w:val="000000"/>
          <w:szCs w:val="24"/>
        </w:rPr>
        <w:t xml:space="preserve">Art. 1. </w:t>
      </w:r>
      <w:r w:rsidR="00072D67" w:rsidRPr="006D4CEC">
        <w:rPr>
          <w:rFonts w:ascii="Times New Roman" w:hAnsi="Times New Roman"/>
          <w:color w:val="000000"/>
          <w:szCs w:val="24"/>
        </w:rPr>
        <w:t>Începând cu data de 01.01.2017</w:t>
      </w:r>
      <w:r w:rsidR="00072D67" w:rsidRPr="006D4CEC">
        <w:rPr>
          <w:rFonts w:ascii="Times New Roman" w:hAnsi="Times New Roman"/>
          <w:b/>
          <w:color w:val="000000"/>
          <w:szCs w:val="24"/>
        </w:rPr>
        <w:t xml:space="preserve"> s</w:t>
      </w:r>
      <w:r w:rsidRPr="006D4CEC">
        <w:rPr>
          <w:rFonts w:ascii="Times New Roman" w:hAnsi="Times New Roman"/>
          <w:color w:val="000000"/>
          <w:szCs w:val="24"/>
        </w:rPr>
        <w:t xml:space="preserve">e aprobă </w:t>
      </w:r>
      <w:r w:rsidR="00072D67" w:rsidRPr="006D4CEC">
        <w:rPr>
          <w:rFonts w:ascii="Times New Roman" w:hAnsi="Times New Roman"/>
          <w:color w:val="000000"/>
          <w:szCs w:val="24"/>
        </w:rPr>
        <w:t xml:space="preserve">contravaloarea serviciilor prestate de către Complexul de Agrement şi Sport “Mureşul” şi Bazinul Acoperit Piscină “ing.Mircea Birău”, conform anexelor </w:t>
      </w:r>
      <w:r w:rsidR="00174703" w:rsidRPr="006D4CEC">
        <w:rPr>
          <w:rFonts w:ascii="Times New Roman" w:hAnsi="Times New Roman"/>
          <w:color w:val="000000"/>
          <w:szCs w:val="24"/>
        </w:rPr>
        <w:t>1, 2</w:t>
      </w:r>
      <w:r w:rsidR="001F4079" w:rsidRPr="006D4CEC">
        <w:rPr>
          <w:rFonts w:ascii="Times New Roman" w:hAnsi="Times New Roman"/>
          <w:color w:val="000000"/>
          <w:szCs w:val="24"/>
        </w:rPr>
        <w:t>,</w:t>
      </w:r>
      <w:r w:rsidR="00174703" w:rsidRPr="006D4CEC">
        <w:rPr>
          <w:rFonts w:ascii="Times New Roman" w:hAnsi="Times New Roman"/>
          <w:color w:val="000000"/>
          <w:szCs w:val="24"/>
          <w:lang w:val="ro-RO"/>
        </w:rPr>
        <w:t xml:space="preserve">3 </w:t>
      </w:r>
      <w:r w:rsidR="001F4079" w:rsidRPr="006D4CEC">
        <w:rPr>
          <w:rFonts w:ascii="Times New Roman" w:hAnsi="Times New Roman"/>
          <w:color w:val="000000"/>
          <w:szCs w:val="24"/>
          <w:lang w:val="ro-RO"/>
        </w:rPr>
        <w:t xml:space="preserve">şi 4 </w:t>
      </w:r>
      <w:r w:rsidR="00174703" w:rsidRPr="006D4CEC">
        <w:rPr>
          <w:rFonts w:ascii="Times New Roman" w:hAnsi="Times New Roman"/>
          <w:color w:val="000000"/>
          <w:szCs w:val="24"/>
          <w:lang w:val="ro-RO"/>
        </w:rPr>
        <w:t xml:space="preserve">care fac parte integrantă </w:t>
      </w:r>
      <w:r w:rsidRPr="006D4CEC">
        <w:rPr>
          <w:rFonts w:ascii="Times New Roman" w:hAnsi="Times New Roman"/>
          <w:color w:val="000000"/>
          <w:szCs w:val="24"/>
        </w:rPr>
        <w:t>din prezenta hotărâre.</w:t>
      </w:r>
    </w:p>
    <w:p w:rsidR="00C07267" w:rsidRPr="006D4CEC" w:rsidRDefault="001F4079" w:rsidP="00156065">
      <w:pPr>
        <w:ind w:right="49" w:firstLine="720"/>
        <w:jc w:val="both"/>
        <w:rPr>
          <w:rFonts w:ascii="Times New Roman" w:hAnsi="Times New Roman"/>
          <w:color w:val="000000"/>
          <w:szCs w:val="24"/>
        </w:rPr>
      </w:pPr>
      <w:r w:rsidRPr="006D4CEC">
        <w:rPr>
          <w:rFonts w:ascii="Times New Roman" w:hAnsi="Times New Roman"/>
          <w:b/>
          <w:color w:val="000000"/>
          <w:szCs w:val="24"/>
        </w:rPr>
        <w:t xml:space="preserve">Art. 2. </w:t>
      </w:r>
      <w:r w:rsidRPr="006D4CEC">
        <w:rPr>
          <w:rFonts w:ascii="Times New Roman" w:hAnsi="Times New Roman"/>
          <w:color w:val="000000"/>
          <w:szCs w:val="24"/>
        </w:rPr>
        <w:t xml:space="preserve">Se </w:t>
      </w:r>
      <w:r w:rsidR="007014C4" w:rsidRPr="006D4CEC">
        <w:rPr>
          <w:rFonts w:ascii="Times New Roman" w:hAnsi="Times New Roman"/>
          <w:color w:val="000000"/>
          <w:szCs w:val="24"/>
        </w:rPr>
        <w:t>aprobă reducerea cantităţii de transport gunoi men</w:t>
      </w:r>
      <w:r w:rsidR="00726871" w:rsidRPr="006D4CEC">
        <w:rPr>
          <w:rFonts w:ascii="Times New Roman" w:hAnsi="Times New Roman"/>
          <w:color w:val="000000"/>
          <w:szCs w:val="24"/>
        </w:rPr>
        <w:t>a</w:t>
      </w:r>
      <w:r w:rsidR="007014C4" w:rsidRPr="006D4CEC">
        <w:rPr>
          <w:rFonts w:ascii="Times New Roman" w:hAnsi="Times New Roman"/>
          <w:color w:val="000000"/>
          <w:szCs w:val="24"/>
        </w:rPr>
        <w:t>jer</w:t>
      </w:r>
      <w:r w:rsidR="00726871" w:rsidRPr="006D4CEC">
        <w:rPr>
          <w:rFonts w:ascii="Times New Roman" w:hAnsi="Times New Roman"/>
          <w:color w:val="000000"/>
          <w:szCs w:val="24"/>
        </w:rPr>
        <w:t xml:space="preserve"> cu 50 % </w:t>
      </w:r>
      <w:r w:rsidR="008F0F99" w:rsidRPr="006D4CEC">
        <w:rPr>
          <w:rFonts w:ascii="Times New Roman" w:hAnsi="Times New Roman"/>
          <w:color w:val="000000"/>
          <w:szCs w:val="24"/>
        </w:rPr>
        <w:t xml:space="preserve">în anul 2017, faţă de anul 2016, </w:t>
      </w:r>
      <w:proofErr w:type="gramStart"/>
      <w:r w:rsidR="008F0F99" w:rsidRPr="006D4CEC">
        <w:rPr>
          <w:rFonts w:ascii="Times New Roman" w:hAnsi="Times New Roman"/>
          <w:color w:val="000000"/>
          <w:szCs w:val="24"/>
        </w:rPr>
        <w:t>stabilit</w:t>
      </w:r>
      <w:proofErr w:type="gramEnd"/>
      <w:r w:rsidR="008F0F99" w:rsidRPr="006D4CEC">
        <w:rPr>
          <w:rFonts w:ascii="Times New Roman" w:hAnsi="Times New Roman"/>
          <w:color w:val="000000"/>
          <w:szCs w:val="24"/>
        </w:rPr>
        <w:t xml:space="preserve"> în c</w:t>
      </w:r>
      <w:r w:rsidR="00320176" w:rsidRPr="006D4CEC">
        <w:rPr>
          <w:rFonts w:ascii="Times New Roman" w:hAnsi="Times New Roman"/>
          <w:color w:val="000000"/>
          <w:szCs w:val="24"/>
        </w:rPr>
        <w:t>onvenţii/contracte.</w:t>
      </w:r>
    </w:p>
    <w:p w:rsidR="00A42C56" w:rsidRPr="006D4CEC" w:rsidRDefault="008F0F99" w:rsidP="00A42C56">
      <w:pPr>
        <w:ind w:right="49" w:firstLine="720"/>
        <w:jc w:val="both"/>
        <w:rPr>
          <w:rFonts w:ascii="Times New Roman" w:hAnsi="Times New Roman"/>
          <w:color w:val="000000"/>
          <w:szCs w:val="24"/>
          <w:lang w:val="ro-RO"/>
        </w:rPr>
      </w:pPr>
      <w:r w:rsidRPr="006D4CEC">
        <w:rPr>
          <w:rFonts w:ascii="Times New Roman" w:hAnsi="Times New Roman"/>
          <w:b/>
          <w:color w:val="000000"/>
          <w:szCs w:val="24"/>
        </w:rPr>
        <w:t xml:space="preserve">Art. </w:t>
      </w:r>
      <w:r w:rsidR="001F4079" w:rsidRPr="006D4CEC">
        <w:rPr>
          <w:rFonts w:ascii="Times New Roman" w:hAnsi="Times New Roman"/>
          <w:b/>
          <w:color w:val="000000"/>
          <w:szCs w:val="24"/>
        </w:rPr>
        <w:t>3</w:t>
      </w:r>
      <w:r w:rsidR="00A42C56" w:rsidRPr="006D4CEC">
        <w:rPr>
          <w:rFonts w:ascii="Times New Roman" w:hAnsi="Times New Roman"/>
          <w:b/>
          <w:color w:val="000000"/>
          <w:szCs w:val="24"/>
        </w:rPr>
        <w:t>.</w:t>
      </w:r>
      <w:r w:rsidRPr="006D4CEC">
        <w:rPr>
          <w:rFonts w:ascii="Times New Roman" w:hAnsi="Times New Roman"/>
          <w:b/>
          <w:color w:val="000000"/>
          <w:szCs w:val="24"/>
        </w:rPr>
        <w:t xml:space="preserve"> </w:t>
      </w:r>
      <w:r w:rsidR="00A42C56" w:rsidRPr="006D4CEC">
        <w:rPr>
          <w:rFonts w:ascii="Times New Roman" w:hAnsi="Times New Roman"/>
          <w:color w:val="000000"/>
          <w:szCs w:val="24"/>
        </w:rPr>
        <w:t>Cu aducerea la îndeplinire a prevederilor prezentei Hotărâri se încredinţează executivul</w:t>
      </w:r>
      <w:r w:rsidR="00174703" w:rsidRPr="006D4CEC">
        <w:rPr>
          <w:rFonts w:ascii="Times New Roman" w:hAnsi="Times New Roman"/>
          <w:color w:val="000000"/>
          <w:szCs w:val="24"/>
        </w:rPr>
        <w:t xml:space="preserve"> </w:t>
      </w:r>
      <w:r w:rsidR="00A42C56" w:rsidRPr="006D4CEC">
        <w:rPr>
          <w:rFonts w:ascii="Times New Roman" w:hAnsi="Times New Roman"/>
          <w:color w:val="000000"/>
          <w:szCs w:val="24"/>
        </w:rPr>
        <w:t xml:space="preserve">Municipiului Tîrgu Mureş, prin </w:t>
      </w:r>
      <w:r w:rsidR="00A77FDD" w:rsidRPr="006D4CEC">
        <w:rPr>
          <w:rFonts w:ascii="Times New Roman" w:hAnsi="Times New Roman"/>
          <w:color w:val="000000"/>
          <w:szCs w:val="24"/>
        </w:rPr>
        <w:t>Direcţia Economică,</w:t>
      </w:r>
      <w:r w:rsidR="00A42C56" w:rsidRPr="006D4CEC">
        <w:rPr>
          <w:rFonts w:ascii="Times New Roman" w:hAnsi="Times New Roman"/>
          <w:color w:val="000000"/>
          <w:szCs w:val="24"/>
        </w:rPr>
        <w:t xml:space="preserve"> </w:t>
      </w:r>
      <w:r w:rsidR="00A77FDD" w:rsidRPr="006D4CEC">
        <w:rPr>
          <w:rFonts w:ascii="Times New Roman" w:hAnsi="Times New Roman"/>
          <w:color w:val="000000"/>
          <w:szCs w:val="24"/>
        </w:rPr>
        <w:t>Administraţia Complexului de Agrement şi Sport “Mureşul” şi Bazinul Acoperit Piscină “ing.Mircea Birău”.</w:t>
      </w:r>
    </w:p>
    <w:p w:rsidR="009779DE" w:rsidRPr="006D4CEC" w:rsidRDefault="00A42C56" w:rsidP="009779DE">
      <w:pPr>
        <w:ind w:firstLine="720"/>
        <w:jc w:val="both"/>
        <w:rPr>
          <w:rFonts w:ascii="Times New Roman" w:hAnsi="Times New Roman"/>
          <w:b/>
          <w:szCs w:val="24"/>
          <w:lang w:val="ro-RO" w:eastAsia="en-US"/>
        </w:rPr>
      </w:pPr>
      <w:r w:rsidRPr="006D4CEC">
        <w:rPr>
          <w:rFonts w:ascii="Times New Roman" w:hAnsi="Times New Roman"/>
          <w:b/>
          <w:color w:val="000000"/>
          <w:szCs w:val="24"/>
        </w:rPr>
        <w:t>Art.</w:t>
      </w:r>
      <w:r w:rsidR="00320176" w:rsidRPr="006D4CEC">
        <w:rPr>
          <w:rFonts w:ascii="Times New Roman" w:hAnsi="Times New Roman"/>
          <w:b/>
          <w:color w:val="000000"/>
          <w:szCs w:val="24"/>
        </w:rPr>
        <w:t xml:space="preserve"> </w:t>
      </w:r>
      <w:r w:rsidR="001F4079" w:rsidRPr="006D4CEC">
        <w:rPr>
          <w:rFonts w:ascii="Times New Roman" w:hAnsi="Times New Roman"/>
          <w:b/>
          <w:color w:val="000000"/>
          <w:szCs w:val="24"/>
        </w:rPr>
        <w:t>4</w:t>
      </w:r>
      <w:r w:rsidR="00174703" w:rsidRPr="006D4CEC">
        <w:rPr>
          <w:rFonts w:ascii="Times New Roman" w:hAnsi="Times New Roman"/>
          <w:szCs w:val="24"/>
          <w:lang w:val="ro-RO" w:eastAsia="en-US"/>
        </w:rPr>
        <w:t>.</w:t>
      </w:r>
      <w:r w:rsidRPr="006D4CEC">
        <w:rPr>
          <w:rFonts w:ascii="Times New Roman" w:hAnsi="Times New Roman"/>
          <w:szCs w:val="24"/>
          <w:lang w:val="ro-RO" w:eastAsia="en-US"/>
        </w:rPr>
        <w:t xml:space="preserve"> În conformitate cu prevederile art. 19, alin. 1, lit. </w:t>
      </w:r>
      <w:r w:rsidRPr="006D4CEC">
        <w:rPr>
          <w:rFonts w:ascii="Times New Roman" w:hAnsi="Times New Roman"/>
          <w:b/>
          <w:szCs w:val="24"/>
          <w:lang w:val="ro-RO" w:eastAsia="en-US"/>
        </w:rPr>
        <w:t>e</w:t>
      </w:r>
      <w:r w:rsidRPr="006D4CEC">
        <w:rPr>
          <w:rFonts w:ascii="Times New Roman" w:hAnsi="Times New Roman"/>
          <w:szCs w:val="24"/>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Pr="006D4CEC">
        <w:rPr>
          <w:rFonts w:ascii="Times New Roman" w:hAnsi="Times New Roman"/>
          <w:b/>
          <w:szCs w:val="24"/>
          <w:lang w:val="ro-RO" w:eastAsia="en-US"/>
        </w:rPr>
        <w:tab/>
      </w:r>
    </w:p>
    <w:p w:rsidR="00A42C56" w:rsidRPr="006D4CEC" w:rsidRDefault="00156065" w:rsidP="00156065">
      <w:pPr>
        <w:pStyle w:val="Heading1"/>
        <w:ind w:firstLine="720"/>
        <w:jc w:val="both"/>
        <w:rPr>
          <w:color w:val="000000"/>
          <w:szCs w:val="24"/>
        </w:rPr>
      </w:pPr>
      <w:r w:rsidRPr="006D4CEC">
        <w:rPr>
          <w:color w:val="000000"/>
          <w:szCs w:val="24"/>
          <w:lang w:val="en-AU"/>
        </w:rPr>
        <w:t xml:space="preserve"> </w:t>
      </w:r>
      <w:r w:rsidR="00A42C56" w:rsidRPr="006D4CEC">
        <w:rPr>
          <w:color w:val="000000"/>
          <w:szCs w:val="24"/>
          <w:lang w:val="en-AU"/>
        </w:rPr>
        <w:t xml:space="preserve">Viză </w:t>
      </w:r>
      <w:r w:rsidR="00A42C56" w:rsidRPr="006D4CEC">
        <w:rPr>
          <w:color w:val="000000"/>
          <w:szCs w:val="24"/>
          <w:lang w:val="hu-HU"/>
        </w:rPr>
        <w:t>de legalitate</w:t>
      </w:r>
      <w:r w:rsidR="00A42C56" w:rsidRPr="006D4CEC">
        <w:rPr>
          <w:color w:val="000000"/>
          <w:szCs w:val="24"/>
        </w:rPr>
        <w:tab/>
      </w:r>
      <w:r w:rsidR="00A42C56" w:rsidRPr="006D4CEC">
        <w:rPr>
          <w:color w:val="000000"/>
          <w:szCs w:val="24"/>
        </w:rPr>
        <w:tab/>
      </w:r>
      <w:r w:rsidR="00A42C56" w:rsidRPr="006D4CEC">
        <w:rPr>
          <w:color w:val="000000"/>
          <w:szCs w:val="24"/>
        </w:rPr>
        <w:tab/>
      </w:r>
      <w:r w:rsidR="00A42C56" w:rsidRPr="006D4CEC">
        <w:rPr>
          <w:color w:val="000000"/>
          <w:szCs w:val="24"/>
        </w:rPr>
        <w:tab/>
      </w:r>
      <w:r w:rsidR="00A42C56" w:rsidRPr="006D4CEC">
        <w:rPr>
          <w:color w:val="000000"/>
          <w:szCs w:val="24"/>
        </w:rPr>
        <w:tab/>
      </w:r>
    </w:p>
    <w:p w:rsidR="00A42C56" w:rsidRPr="006D4CEC" w:rsidRDefault="00A42C56" w:rsidP="00A42C56">
      <w:pPr>
        <w:pStyle w:val="Heading3"/>
        <w:jc w:val="both"/>
        <w:rPr>
          <w:rFonts w:ascii="Times New Roman" w:hAnsi="Times New Roman"/>
          <w:sz w:val="24"/>
          <w:szCs w:val="24"/>
        </w:rPr>
      </w:pPr>
      <w:r w:rsidRPr="006D4CEC">
        <w:rPr>
          <w:rFonts w:ascii="Times New Roman" w:hAnsi="Times New Roman"/>
          <w:sz w:val="24"/>
          <w:szCs w:val="24"/>
        </w:rPr>
        <w:t xml:space="preserve">   Secretarul Municipiului Tîrgu Mureş</w:t>
      </w:r>
    </w:p>
    <w:p w:rsidR="006D4CEC" w:rsidRPr="006D4CEC" w:rsidRDefault="00A42C56" w:rsidP="009779DE">
      <w:pPr>
        <w:ind w:firstLine="720"/>
        <w:jc w:val="both"/>
        <w:rPr>
          <w:rFonts w:ascii="Times New Roman" w:hAnsi="Times New Roman"/>
          <w:b/>
          <w:color w:val="000000"/>
          <w:szCs w:val="24"/>
        </w:rPr>
      </w:pPr>
      <w:r w:rsidRPr="006D4CEC">
        <w:rPr>
          <w:rFonts w:ascii="Times New Roman" w:hAnsi="Times New Roman"/>
          <w:b/>
          <w:color w:val="000000"/>
          <w:szCs w:val="24"/>
        </w:rPr>
        <w:t>Jrs.Andrei</w:t>
      </w:r>
      <w:r w:rsidR="00156065" w:rsidRPr="006D4CEC">
        <w:rPr>
          <w:rFonts w:ascii="Times New Roman" w:hAnsi="Times New Roman"/>
          <w:b/>
          <w:color w:val="000000"/>
          <w:szCs w:val="24"/>
        </w:rPr>
        <w:t xml:space="preserve"> Mureş</w:t>
      </w:r>
      <w:r w:rsidRPr="006D4CEC">
        <w:rPr>
          <w:rFonts w:ascii="Times New Roman" w:hAnsi="Times New Roman"/>
          <w:b/>
          <w:color w:val="000000"/>
          <w:szCs w:val="24"/>
        </w:rPr>
        <w:t>an</w:t>
      </w:r>
      <w:r w:rsidRPr="006D4CEC">
        <w:rPr>
          <w:rFonts w:ascii="Times New Roman" w:hAnsi="Times New Roman"/>
          <w:b/>
          <w:color w:val="000000"/>
          <w:szCs w:val="24"/>
        </w:rPr>
        <w:tab/>
      </w:r>
    </w:p>
    <w:p w:rsidR="006D4CEC" w:rsidRPr="006D4CEC" w:rsidRDefault="006D4CEC" w:rsidP="006D4CEC">
      <w:pPr>
        <w:jc w:val="right"/>
        <w:rPr>
          <w:rFonts w:ascii="Times New Roman" w:hAnsi="Times New Roman"/>
          <w:szCs w:val="24"/>
        </w:rPr>
      </w:pPr>
      <w:r w:rsidRPr="006D4CEC">
        <w:rPr>
          <w:rFonts w:ascii="Times New Roman" w:hAnsi="Times New Roman"/>
          <w:szCs w:val="24"/>
        </w:rPr>
        <w:lastRenderedPageBreak/>
        <w:t>ANEXA 1</w:t>
      </w: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r w:rsidRPr="006D4CEC">
        <w:rPr>
          <w:rFonts w:ascii="Times New Roman" w:hAnsi="Times New Roman"/>
          <w:b/>
        </w:rPr>
        <w:t>CAPITOLUL I</w:t>
      </w:r>
    </w:p>
    <w:p w:rsidR="006D4CEC" w:rsidRPr="006D4CEC" w:rsidRDefault="006D4CEC" w:rsidP="006D4CEC">
      <w:pPr>
        <w:rPr>
          <w:rFonts w:ascii="Times New Roman" w:hAnsi="Times New Roman"/>
        </w:rPr>
      </w:pPr>
    </w:p>
    <w:p w:rsidR="006D4CEC" w:rsidRPr="006D4CEC" w:rsidRDefault="006D4CEC" w:rsidP="006D4CEC">
      <w:pPr>
        <w:jc w:val="center"/>
        <w:rPr>
          <w:rFonts w:ascii="Times New Roman" w:hAnsi="Times New Roman"/>
        </w:rPr>
      </w:pPr>
      <w:r w:rsidRPr="006D4CEC">
        <w:rPr>
          <w:rFonts w:ascii="Times New Roman" w:hAnsi="Times New Roman"/>
        </w:rPr>
        <w:t xml:space="preserve">Contravaloarea serviciilor </w:t>
      </w:r>
      <w:proofErr w:type="gramStart"/>
      <w:r w:rsidRPr="006D4CEC">
        <w:rPr>
          <w:rFonts w:ascii="Times New Roman" w:hAnsi="Times New Roman"/>
        </w:rPr>
        <w:t>prestate  de</w:t>
      </w:r>
      <w:proofErr w:type="gramEnd"/>
      <w:r w:rsidRPr="006D4CEC">
        <w:rPr>
          <w:rFonts w:ascii="Times New Roman" w:hAnsi="Times New Roman"/>
        </w:rPr>
        <w:t xml:space="preserve"> către  Complexul de Agrement şi Sport « Mureşul » :</w:t>
      </w:r>
    </w:p>
    <w:p w:rsidR="006D4CEC" w:rsidRPr="006D4CEC" w:rsidRDefault="006D4CEC" w:rsidP="006D4CEC">
      <w:pPr>
        <w:rPr>
          <w:rFonts w:ascii="Times New Roman" w:hAnsi="Times New Roman"/>
          <w:b/>
        </w:rPr>
      </w:pPr>
    </w:p>
    <w:tbl>
      <w:tblPr>
        <w:tblW w:w="104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57"/>
        <w:gridCol w:w="4243"/>
        <w:gridCol w:w="7"/>
        <w:gridCol w:w="127"/>
        <w:gridCol w:w="1257"/>
        <w:gridCol w:w="20"/>
        <w:gridCol w:w="13"/>
        <w:gridCol w:w="14"/>
        <w:gridCol w:w="1251"/>
        <w:gridCol w:w="12"/>
        <w:gridCol w:w="1419"/>
        <w:gridCol w:w="44"/>
        <w:gridCol w:w="1376"/>
      </w:tblGrid>
      <w:tr w:rsidR="006D4CEC" w:rsidRPr="006D4CEC" w:rsidTr="006D4CEC">
        <w:trPr>
          <w:trHeight w:val="255"/>
        </w:trPr>
        <w:tc>
          <w:tcPr>
            <w:tcW w:w="701"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379" w:type="dxa"/>
            <w:gridSpan w:val="3"/>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410" w:type="dxa"/>
            <w:gridSpan w:val="9"/>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ANUL</w:t>
            </w:r>
          </w:p>
        </w:tc>
      </w:tr>
      <w:tr w:rsidR="006D4CEC" w:rsidRPr="006D4CEC" w:rsidTr="006D4CEC">
        <w:trPr>
          <w:trHeight w:val="28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2016</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2017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 extrasezon</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0</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w:t>
            </w:r>
          </w:p>
        </w:tc>
      </w:tr>
      <w:tr w:rsidR="006D4CEC" w:rsidRPr="006D4CEC" w:rsidTr="006D4CEC">
        <w:trPr>
          <w:trHeight w:val="641"/>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cu construcţii utilizate în scopuri de odihnă lei/mp./lună</w:t>
            </w:r>
          </w:p>
        </w:tc>
        <w:tc>
          <w:tcPr>
            <w:tcW w:w="1278"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279"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432"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1.1.</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Pentru clădiri proprietate persoane fizice şi juridice</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4,70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4,70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3,30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3,30</w:t>
            </w:r>
          </w:p>
        </w:tc>
      </w:tr>
      <w:tr w:rsidR="006D4CEC" w:rsidRPr="006D4CEC" w:rsidTr="006D4CEC">
        <w:trPr>
          <w:trHeight w:val="665"/>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1.2.</w:t>
            </w:r>
          </w:p>
          <w:p w:rsidR="006D4CEC" w:rsidRPr="006D4CEC" w:rsidRDefault="006D4CEC">
            <w:pPr>
              <w:rPr>
                <w:rFonts w:ascii="Times New Roman" w:hAnsi="Times New Roman"/>
                <w:lang w:val="en-US" w:eastAsia="en-US"/>
              </w:rPr>
            </w:pP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Pentru unităţi bugetare, organizaţii sindicale, asociaţii sportive</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4,70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4,70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3,30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3,30</w:t>
            </w:r>
          </w:p>
        </w:tc>
      </w:tr>
      <w:tr w:rsidR="006D4CEC" w:rsidRPr="006D4CEC" w:rsidTr="006D4CEC">
        <w:trPr>
          <w:trHeight w:val="1029"/>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pentru suprafeţele de teren adiacente fiecărei locaţii,  utilizate în mod exclusiv, de proprietarii construcţiilor, cu trotuare betonate sau pavate  lei/mp./lună</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ro-RO" w:eastAsia="en-US"/>
              </w:rPr>
            </w:pPr>
            <w:r w:rsidRPr="006D4CEC">
              <w:rPr>
                <w:rFonts w:ascii="Times New Roman" w:hAnsi="Times New Roman"/>
                <w:lang w:val="ro-RO"/>
              </w:rPr>
              <w:t>6,50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6,50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6,50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6,50</w:t>
            </w:r>
          </w:p>
        </w:tc>
      </w:tr>
      <w:tr w:rsidR="006D4CEC" w:rsidRPr="006D4CEC" w:rsidTr="006D4CEC">
        <w:trPr>
          <w:trHeight w:val="70"/>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3.</w:t>
            </w:r>
          </w:p>
          <w:p w:rsidR="006D4CEC" w:rsidRPr="006D4CEC" w:rsidRDefault="006D4CEC">
            <w:pPr>
              <w:rPr>
                <w:rFonts w:ascii="Times New Roman" w:hAnsi="Times New Roman"/>
                <w:lang w:val="en-US" w:eastAsia="en-US"/>
              </w:rPr>
            </w:pP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cu construcţii utilizate pentru depozite marfă, en-gros lei/mp/lună</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685,00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685,00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685,00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685,00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4.</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 xml:space="preserve">Tarif ocupare teren cu construcţii utilizate pentru birouri, sedii, </w:t>
            </w:r>
          </w:p>
          <w:p w:rsidR="006D4CEC" w:rsidRPr="006D4CEC" w:rsidRDefault="006D4CEC">
            <w:pPr>
              <w:rPr>
                <w:rFonts w:ascii="Times New Roman" w:hAnsi="Times New Roman"/>
                <w:lang w:val="en-US" w:eastAsia="en-US"/>
              </w:rPr>
            </w:pPr>
            <w:r w:rsidRPr="006D4CEC">
              <w:rPr>
                <w:rFonts w:ascii="Times New Roman" w:hAnsi="Times New Roman"/>
              </w:rPr>
              <w:t>( lei/mp/lună)</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414,00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414,00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414,00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414,00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5.</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cu construcţii pentru activităţi de agrement (spaţii dotate cu mese de biliard, tenis de masă, jocuri mecanice, dart etc.) lei/mp./lună</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ro-RO" w:eastAsia="en-US"/>
              </w:rPr>
            </w:pPr>
            <w:r w:rsidRPr="006D4CEC">
              <w:rPr>
                <w:rFonts w:ascii="Times New Roman" w:hAnsi="Times New Roman"/>
                <w:lang w:val="ro-RO"/>
              </w:rPr>
              <w:t>5,40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5,40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5,40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5,40</w:t>
            </w:r>
          </w:p>
        </w:tc>
      </w:tr>
      <w:tr w:rsidR="006D4CEC" w:rsidRPr="006D4CEC" w:rsidTr="006D4CEC">
        <w:trPr>
          <w:trHeight w:val="735"/>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6.</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cu constructie pentru  discotecă ( cladire),  lei/mp/lună:</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ro-RO" w:eastAsia="en-US"/>
              </w:rPr>
            </w:pPr>
            <w:r w:rsidRPr="006D4CEC">
              <w:rPr>
                <w:rFonts w:ascii="Times New Roman" w:hAnsi="Times New Roman"/>
                <w:lang w:val="ro-RO"/>
              </w:rPr>
              <w:t>60,00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r>
      <w:tr w:rsidR="006D4CEC" w:rsidRPr="006D4CEC" w:rsidTr="006D4CEC">
        <w:trPr>
          <w:trHeight w:val="814"/>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7.</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cu spaţii pentru activitate comercială (alimentaţie publică)   lei/mp/lună:</w:t>
            </w:r>
          </w:p>
        </w:tc>
        <w:tc>
          <w:tcPr>
            <w:tcW w:w="1278"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279"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432"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r>
      <w:tr w:rsidR="006D4CEC" w:rsidRPr="006D4CEC" w:rsidTr="006D4CEC">
        <w:trPr>
          <w:trHeight w:val="38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7.1.</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construcţia</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26,00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26,00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w:t>
            </w:r>
          </w:p>
        </w:tc>
      </w:tr>
      <w:tr w:rsidR="006D4CEC" w:rsidRPr="006D4CEC" w:rsidTr="006D4CEC">
        <w:trPr>
          <w:trHeight w:val="409"/>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7.2.</w:t>
            </w:r>
          </w:p>
        </w:tc>
        <w:tc>
          <w:tcPr>
            <w:tcW w:w="43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terasă</w:t>
            </w:r>
          </w:p>
        </w:tc>
        <w:tc>
          <w:tcPr>
            <w:tcW w:w="1278"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21,00</w:t>
            </w:r>
          </w:p>
        </w:tc>
        <w:tc>
          <w:tcPr>
            <w:tcW w:w="143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10,50</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10,50</w:t>
            </w:r>
          </w:p>
        </w:tc>
      </w:tr>
      <w:tr w:rsidR="006D4CEC" w:rsidRPr="006D4CEC" w:rsidTr="006D4CEC">
        <w:trPr>
          <w:trHeight w:val="409"/>
        </w:trPr>
        <w:tc>
          <w:tcPr>
            <w:tcW w:w="10490" w:type="dxa"/>
            <w:gridSpan w:val="14"/>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b/>
                <w:i/>
                <w:lang w:val="fr-FR"/>
              </w:rPr>
            </w:pPr>
          </w:p>
          <w:p w:rsidR="006D4CEC" w:rsidRPr="006D4CEC" w:rsidRDefault="006D4CEC">
            <w:pPr>
              <w:rPr>
                <w:rFonts w:ascii="Times New Roman" w:hAnsi="Times New Roman"/>
                <w:b/>
                <w:i/>
                <w:lang w:val="fr-FR"/>
              </w:rPr>
            </w:pPr>
            <w:r w:rsidRPr="006D4CEC">
              <w:rPr>
                <w:rFonts w:ascii="Times New Roman" w:hAnsi="Times New Roman"/>
                <w:b/>
                <w:i/>
                <w:lang w:val="fr-FR"/>
              </w:rPr>
              <w:t>Conform HCL nr.68/28.02.2008 Anexa 1, persoanele fizice sau juridice care desfăşoară activitate de alimentaţie publică ”la cerere se închiriază anual şi teren pentru terasă pe bază de hotărâre a Consiliului Local“</w:t>
            </w:r>
          </w:p>
          <w:p w:rsidR="006D4CEC" w:rsidRPr="006D4CEC" w:rsidRDefault="006D4CEC">
            <w:pPr>
              <w:rPr>
                <w:rFonts w:ascii="Times New Roman" w:hAnsi="Times New Roman"/>
                <w:lang w:val="ro-RO" w:eastAsia="en-US"/>
              </w:rPr>
            </w:pPr>
            <w:r w:rsidRPr="006D4CEC">
              <w:rPr>
                <w:rFonts w:ascii="Times New Roman" w:hAnsi="Times New Roman"/>
                <w:b/>
                <w:i/>
                <w:lang w:val="fr-FR"/>
              </w:rPr>
              <w:t>Termenul  pentru închirierea teraselor este de 4 luni, respectiv în sezon între 01.05.2017 –31.08.2017.</w:t>
            </w:r>
          </w:p>
        </w:tc>
      </w:tr>
      <w:tr w:rsidR="006D4CEC" w:rsidRPr="006D4CEC" w:rsidTr="006D4CEC">
        <w:trPr>
          <w:trHeight w:val="409"/>
        </w:trPr>
        <w:tc>
          <w:tcPr>
            <w:tcW w:w="644" w:type="dxa"/>
            <w:tcBorders>
              <w:top w:val="single" w:sz="4" w:space="0" w:color="000000"/>
              <w:left w:val="single" w:sz="4" w:space="0" w:color="000000"/>
              <w:bottom w:val="single" w:sz="4" w:space="0" w:color="000000"/>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7.3.</w:t>
            </w:r>
          </w:p>
        </w:tc>
        <w:tc>
          <w:tcPr>
            <w:tcW w:w="4309" w:type="dxa"/>
            <w:gridSpan w:val="3"/>
            <w:tcBorders>
              <w:top w:val="single" w:sz="4" w:space="0" w:color="000000"/>
              <w:left w:val="single" w:sz="4" w:space="0" w:color="auto"/>
              <w:bottom w:val="single" w:sz="4" w:space="0" w:color="000000"/>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terasă în conservare (fără activitate)</w:t>
            </w:r>
          </w:p>
        </w:tc>
        <w:tc>
          <w:tcPr>
            <w:tcW w:w="1385" w:type="dxa"/>
            <w:gridSpan w:val="2"/>
            <w:tcBorders>
              <w:top w:val="single" w:sz="4" w:space="0" w:color="000000"/>
              <w:left w:val="single" w:sz="4" w:space="0" w:color="auto"/>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18,80</w:t>
            </w:r>
          </w:p>
        </w:tc>
        <w:tc>
          <w:tcPr>
            <w:tcW w:w="1311" w:type="dxa"/>
            <w:gridSpan w:val="5"/>
            <w:tcBorders>
              <w:top w:val="single" w:sz="4" w:space="0" w:color="000000"/>
              <w:left w:val="single" w:sz="4" w:space="0" w:color="auto"/>
              <w:bottom w:val="single" w:sz="4" w:space="0" w:color="000000"/>
              <w:right w:val="single" w:sz="4" w:space="0" w:color="auto"/>
            </w:tcBorders>
            <w:hideMark/>
          </w:tcPr>
          <w:p w:rsidR="006D4CEC" w:rsidRPr="006D4CEC" w:rsidRDefault="006D4CEC">
            <w:pPr>
              <w:jc w:val="right"/>
              <w:rPr>
                <w:rFonts w:ascii="Times New Roman" w:hAnsi="Times New Roman"/>
                <w:lang w:val="fr-FR" w:eastAsia="en-US"/>
              </w:rPr>
            </w:pPr>
            <w:r w:rsidRPr="006D4CEC">
              <w:rPr>
                <w:rFonts w:ascii="Times New Roman" w:hAnsi="Times New Roman"/>
                <w:lang w:val="fr-FR"/>
              </w:rPr>
              <w:t>18,80</w:t>
            </w:r>
          </w:p>
        </w:tc>
        <w:tc>
          <w:tcPr>
            <w:tcW w:w="1464" w:type="dxa"/>
            <w:gridSpan w:val="2"/>
            <w:tcBorders>
              <w:top w:val="single" w:sz="4" w:space="0" w:color="000000"/>
              <w:left w:val="single" w:sz="4" w:space="0" w:color="auto"/>
              <w:bottom w:val="single" w:sz="4" w:space="0" w:color="000000"/>
              <w:right w:val="single" w:sz="4" w:space="0" w:color="auto"/>
            </w:tcBorders>
            <w:hideMark/>
          </w:tcPr>
          <w:p w:rsidR="006D4CEC" w:rsidRPr="006D4CEC" w:rsidRDefault="006D4CEC">
            <w:pPr>
              <w:jc w:val="right"/>
              <w:rPr>
                <w:rFonts w:ascii="Times New Roman" w:hAnsi="Times New Roman"/>
                <w:b/>
                <w:i/>
                <w:lang w:val="fr-FR" w:eastAsia="en-US"/>
              </w:rPr>
            </w:pPr>
            <w:r w:rsidRPr="006D4CEC">
              <w:rPr>
                <w:rFonts w:ascii="Times New Roman" w:hAnsi="Times New Roman"/>
              </w:rPr>
              <w:t>1,00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fr-FR" w:eastAsia="en-US"/>
              </w:rPr>
            </w:pPr>
            <w:r w:rsidRPr="006D4CEC">
              <w:rPr>
                <w:rFonts w:ascii="Times New Roman" w:hAnsi="Times New Roman"/>
                <w:lang w:val="fr-FR"/>
              </w:rPr>
              <w:t>1,00</w:t>
            </w:r>
          </w:p>
        </w:tc>
      </w:tr>
      <w:tr w:rsidR="006D4CEC" w:rsidRPr="006D4CEC" w:rsidTr="006D4CEC">
        <w:trPr>
          <w:trHeight w:val="409"/>
        </w:trPr>
        <w:tc>
          <w:tcPr>
            <w:tcW w:w="644" w:type="dxa"/>
            <w:vMerge w:val="restart"/>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b/>
              </w:rPr>
            </w:pPr>
            <w:r w:rsidRPr="006D4CEC">
              <w:rPr>
                <w:rFonts w:ascii="Times New Roman" w:hAnsi="Times New Roman"/>
                <w:b/>
              </w:rPr>
              <w:lastRenderedPageBreak/>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309" w:type="dxa"/>
            <w:gridSpan w:val="3"/>
            <w:vMerge w:val="restart"/>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537" w:type="dxa"/>
            <w:gridSpan w:val="10"/>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b/>
                <w:i/>
                <w:lang w:val="fr-FR" w:eastAsia="en-US"/>
              </w:rPr>
            </w:pPr>
            <w:r w:rsidRPr="006D4CEC">
              <w:rPr>
                <w:rFonts w:ascii="Times New Roman" w:hAnsi="Times New Roman"/>
                <w:b/>
              </w:rPr>
              <w:t>ANUL</w:t>
            </w:r>
          </w:p>
        </w:tc>
      </w:tr>
      <w:tr w:rsidR="006D4CEC" w:rsidRPr="006D4CEC" w:rsidTr="006D4CEC">
        <w:trPr>
          <w:trHeight w:val="409"/>
        </w:trPr>
        <w:tc>
          <w:tcPr>
            <w:tcW w:w="300" w:type="dxa"/>
            <w:vMerge/>
            <w:tcBorders>
              <w:top w:val="single" w:sz="4" w:space="0" w:color="000000"/>
              <w:left w:val="single" w:sz="4" w:space="0" w:color="000000"/>
              <w:bottom w:val="single" w:sz="4" w:space="0" w:color="000000"/>
              <w:right w:val="single" w:sz="4" w:space="0" w:color="auto"/>
            </w:tcBorders>
            <w:vAlign w:val="center"/>
            <w:hideMark/>
          </w:tcPr>
          <w:p w:rsidR="006D4CEC" w:rsidRPr="006D4CEC" w:rsidRDefault="006D4CEC">
            <w:pPr>
              <w:rPr>
                <w:rFonts w:ascii="Times New Roman" w:hAnsi="Times New Roman"/>
                <w:b/>
                <w:lang w:val="en-US" w:eastAsia="en-US"/>
              </w:rPr>
            </w:pPr>
          </w:p>
        </w:tc>
        <w:tc>
          <w:tcPr>
            <w:tcW w:w="900" w:type="dxa"/>
            <w:gridSpan w:val="3"/>
            <w:vMerge/>
            <w:tcBorders>
              <w:top w:val="single" w:sz="4" w:space="0" w:color="000000"/>
              <w:left w:val="single" w:sz="4" w:space="0" w:color="auto"/>
              <w:bottom w:val="single" w:sz="4" w:space="0" w:color="000000"/>
              <w:right w:val="single" w:sz="4" w:space="0" w:color="auto"/>
            </w:tcBorders>
            <w:vAlign w:val="center"/>
            <w:hideMark/>
          </w:tcPr>
          <w:p w:rsidR="006D4CEC" w:rsidRPr="006D4CEC" w:rsidRDefault="006D4CEC">
            <w:pPr>
              <w:rPr>
                <w:rFonts w:ascii="Times New Roman" w:hAnsi="Times New Roman"/>
                <w:b/>
                <w:lang w:val="en-US" w:eastAsia="en-US"/>
              </w:rPr>
            </w:pPr>
          </w:p>
        </w:tc>
        <w:tc>
          <w:tcPr>
            <w:tcW w:w="1385" w:type="dxa"/>
            <w:gridSpan w:val="2"/>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b/>
              </w:rPr>
            </w:pPr>
            <w:r w:rsidRPr="006D4CEC">
              <w:rPr>
                <w:rFonts w:ascii="Times New Roman" w:hAnsi="Times New Roman"/>
                <w:b/>
              </w:rPr>
              <w:t>2016</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311" w:type="dxa"/>
            <w:gridSpan w:val="5"/>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2017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64" w:type="dxa"/>
            <w:gridSpan w:val="2"/>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 extrasezon</w:t>
            </w:r>
          </w:p>
        </w:tc>
      </w:tr>
      <w:tr w:rsidR="006D4CEC" w:rsidRPr="006D4CEC" w:rsidTr="006D4CEC">
        <w:trPr>
          <w:trHeight w:val="288"/>
        </w:trPr>
        <w:tc>
          <w:tcPr>
            <w:tcW w:w="644" w:type="dxa"/>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0</w:t>
            </w:r>
          </w:p>
        </w:tc>
        <w:tc>
          <w:tcPr>
            <w:tcW w:w="4309" w:type="dxa"/>
            <w:gridSpan w:val="3"/>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w:t>
            </w:r>
          </w:p>
        </w:tc>
        <w:tc>
          <w:tcPr>
            <w:tcW w:w="1385" w:type="dxa"/>
            <w:gridSpan w:val="2"/>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w:t>
            </w:r>
          </w:p>
        </w:tc>
        <w:tc>
          <w:tcPr>
            <w:tcW w:w="1311" w:type="dxa"/>
            <w:gridSpan w:val="5"/>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lang w:val="fr-FR" w:eastAsia="en-US"/>
              </w:rPr>
            </w:pPr>
            <w:r w:rsidRPr="006D4CEC">
              <w:rPr>
                <w:rFonts w:ascii="Times New Roman" w:hAnsi="Times New Roman"/>
                <w:lang w:val="fr-FR"/>
              </w:rPr>
              <w:t>3</w:t>
            </w:r>
          </w:p>
        </w:tc>
        <w:tc>
          <w:tcPr>
            <w:tcW w:w="1464" w:type="dxa"/>
            <w:gridSpan w:val="2"/>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fr-FR" w:eastAsia="en-US"/>
              </w:rPr>
            </w:pPr>
            <w:r w:rsidRPr="006D4CEC">
              <w:rPr>
                <w:rFonts w:ascii="Times New Roman" w:hAnsi="Times New Roman"/>
                <w:lang w:val="fr-FR"/>
              </w:rPr>
              <w:t>5</w:t>
            </w:r>
          </w:p>
        </w:tc>
      </w:tr>
      <w:tr w:rsidR="006D4CEC" w:rsidRPr="006D4CEC" w:rsidTr="006D4CEC">
        <w:trPr>
          <w:trHeight w:val="288"/>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8.</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de sport lei/mp/lună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3,40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3,40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3,40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3,40</w:t>
            </w:r>
          </w:p>
        </w:tc>
      </w:tr>
      <w:tr w:rsidR="006D4CEC" w:rsidRPr="006D4CEC" w:rsidTr="006D4CEC">
        <w:trPr>
          <w:trHeight w:val="645"/>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9.</w:t>
            </w:r>
          </w:p>
          <w:p w:rsidR="006D4CEC" w:rsidRPr="006D4CEC" w:rsidRDefault="006D4CEC">
            <w:pPr>
              <w:rPr>
                <w:rFonts w:ascii="Times New Roman" w:hAnsi="Times New Roman"/>
              </w:rPr>
            </w:pP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 xml:space="preserve">Tarif ocupare teren pentru activitate comercială ambulantă </w:t>
            </w:r>
          </w:p>
          <w:p w:rsidR="006D4CEC" w:rsidRPr="006D4CEC" w:rsidRDefault="006D4CEC">
            <w:pPr>
              <w:rPr>
                <w:rFonts w:ascii="Times New Roman" w:hAnsi="Times New Roman"/>
                <w:lang w:val="en-US" w:eastAsia="en-US"/>
              </w:rPr>
            </w:pPr>
            <w:r w:rsidRPr="006D4CEC">
              <w:rPr>
                <w:rFonts w:ascii="Times New Roman" w:hAnsi="Times New Roman"/>
              </w:rPr>
              <w:t>- căsuţă,tonetă lei/ mp./zi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29,00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r>
      <w:tr w:rsidR="006D4CEC" w:rsidRPr="006D4CEC" w:rsidTr="006D4CEC">
        <w:trPr>
          <w:trHeight w:val="645"/>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10.</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Tarif închiriere teren pentru jocuri de copii lei/mp./zi </w:t>
            </w:r>
            <w:proofErr w:type="gramStart"/>
            <w:r w:rsidRPr="006D4CEC">
              <w:rPr>
                <w:rFonts w:ascii="Times New Roman" w:hAnsi="Times New Roman"/>
              </w:rPr>
              <w:t>(  jamping</w:t>
            </w:r>
            <w:proofErr w:type="gramEnd"/>
            <w:r w:rsidRPr="006D4CEC">
              <w:rPr>
                <w:rFonts w:ascii="Times New Roman" w:hAnsi="Times New Roman"/>
              </w:rPr>
              <w:t>, gonflabile etc.)</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w:t>
            </w:r>
          </w:p>
        </w:tc>
      </w:tr>
      <w:tr w:rsidR="006D4CEC" w:rsidRPr="006D4CEC" w:rsidTr="006D4CEC">
        <w:trPr>
          <w:trHeight w:val="645"/>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11.</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Tarif închiriere teren pentru maşinuţe electrice, lei/maşinuţă/zi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w:t>
            </w:r>
          </w:p>
        </w:tc>
      </w:tr>
      <w:tr w:rsidR="006D4CEC" w:rsidRPr="006D4CEC" w:rsidTr="006D4CEC">
        <w:trPr>
          <w:trHeight w:val="645"/>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12.</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Tarif utilizare luciu de apă lei/obiect/zi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12,00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12,00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12,00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12,00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13.</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proofErr w:type="gramStart"/>
            <w:r w:rsidRPr="006D4CEC">
              <w:rPr>
                <w:rFonts w:ascii="Times New Roman" w:hAnsi="Times New Roman"/>
              </w:rPr>
              <w:t>Tarif  pentru</w:t>
            </w:r>
            <w:proofErr w:type="gramEnd"/>
            <w:r w:rsidRPr="006D4CEC">
              <w:rPr>
                <w:rFonts w:ascii="Times New Roman" w:hAnsi="Times New Roman"/>
              </w:rPr>
              <w:t xml:space="preserve"> organizarea de campanii publicitare, promovare produse – fără vânzare   lei/zi/amplasament max.3 mp.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14.</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distribuire presă, fluturaşi, pliante etc. lei/zi/persoană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26,00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26,00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26,00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26,00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15.</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Tarif organizare manifestări culturale, artistice şi distractive lei/zi/amplasament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16.</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ocupare teren pentru organizarea de spectacole ocazionale lei/mp./zi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60,00</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17.</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prestări servicii :</w:t>
            </w:r>
          </w:p>
        </w:tc>
        <w:tc>
          <w:tcPr>
            <w:tcW w:w="1405"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291" w:type="dxa"/>
            <w:gridSpan w:val="4"/>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464" w:type="dxa"/>
            <w:gridSpan w:val="2"/>
            <w:tcBorders>
              <w:top w:val="single" w:sz="4" w:space="0" w:color="000000"/>
              <w:left w:val="single" w:sz="4" w:space="0" w:color="000000"/>
              <w:bottom w:val="single" w:sz="4" w:space="0" w:color="000000"/>
              <w:right w:val="single" w:sz="4" w:space="0" w:color="auto"/>
            </w:tcBorders>
          </w:tcPr>
          <w:p w:rsidR="006D4CEC" w:rsidRPr="006D4CEC" w:rsidRDefault="006D4CEC">
            <w:pPr>
              <w:jc w:val="right"/>
              <w:rPr>
                <w:rFonts w:ascii="Times New Roman" w:hAnsi="Times New Roman"/>
                <w:lang w:val="en-US" w:eastAsia="en-US"/>
              </w:rPr>
            </w:pPr>
          </w:p>
        </w:tc>
        <w:tc>
          <w:tcPr>
            <w:tcW w:w="1377" w:type="dxa"/>
            <w:tcBorders>
              <w:top w:val="single" w:sz="4" w:space="0" w:color="000000"/>
              <w:left w:val="single" w:sz="4" w:space="0" w:color="auto"/>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r>
      <w:tr w:rsidR="006D4CEC" w:rsidRPr="006D4CEC" w:rsidTr="006D4CEC">
        <w:trPr>
          <w:trHeight w:val="630"/>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17.1</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pompare ape uzate,   lei/mc. Apă potabilă contorizată ( Aquaserv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2,00</w:t>
            </w:r>
          </w:p>
        </w:tc>
      </w:tr>
      <w:tr w:rsidR="006D4CEC" w:rsidRPr="006D4CEC" w:rsidTr="006D4CEC">
        <w:trPr>
          <w:trHeight w:val="630"/>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17.2.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transport gunoi menajer persoane fizice  – cabană de odihnă lei/sezon</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120,00</w:t>
            </w:r>
          </w:p>
        </w:tc>
        <w:tc>
          <w:tcPr>
            <w:tcW w:w="1291"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120,00</w:t>
            </w:r>
          </w:p>
        </w:tc>
        <w:tc>
          <w:tcPr>
            <w:tcW w:w="1464" w:type="dxa"/>
            <w:gridSpan w:val="2"/>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r>
      <w:tr w:rsidR="006D4CEC" w:rsidRPr="006D4CEC" w:rsidTr="006D4CEC">
        <w:trPr>
          <w:trHeight w:val="273"/>
        </w:trPr>
        <w:tc>
          <w:tcPr>
            <w:tcW w:w="10490" w:type="dxa"/>
            <w:gridSpan w:val="14"/>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sz w:val="22"/>
                <w:szCs w:val="22"/>
              </w:rPr>
            </w:pPr>
          </w:p>
          <w:p w:rsidR="006D4CEC" w:rsidRPr="006D4CEC" w:rsidRDefault="006D4CEC">
            <w:pPr>
              <w:rPr>
                <w:rFonts w:ascii="Times New Roman" w:hAnsi="Times New Roman"/>
                <w:b/>
                <w:i/>
                <w:sz w:val="22"/>
                <w:szCs w:val="22"/>
                <w:lang w:val="ro-RO"/>
              </w:rPr>
            </w:pPr>
            <w:r w:rsidRPr="006D4CEC">
              <w:rPr>
                <w:rFonts w:ascii="Times New Roman" w:hAnsi="Times New Roman"/>
                <w:sz w:val="22"/>
                <w:szCs w:val="22"/>
              </w:rPr>
              <w:t xml:space="preserve">PROCEDURĂ: </w:t>
            </w:r>
            <w:r w:rsidRPr="006D4CEC">
              <w:rPr>
                <w:rFonts w:ascii="Times New Roman" w:hAnsi="Times New Roman"/>
                <w:b/>
                <w:i/>
                <w:sz w:val="22"/>
                <w:szCs w:val="22"/>
                <w:lang w:val="ro-RO"/>
              </w:rPr>
              <w:t xml:space="preserve">Se încasează </w:t>
            </w:r>
            <w:proofErr w:type="gramStart"/>
            <w:r w:rsidRPr="006D4CEC">
              <w:rPr>
                <w:rFonts w:ascii="Times New Roman" w:hAnsi="Times New Roman"/>
                <w:b/>
                <w:i/>
                <w:sz w:val="22"/>
                <w:szCs w:val="22"/>
                <w:lang w:val="ro-RO"/>
              </w:rPr>
              <w:t>doar  în</w:t>
            </w:r>
            <w:proofErr w:type="gramEnd"/>
            <w:r w:rsidRPr="006D4CEC">
              <w:rPr>
                <w:rFonts w:ascii="Times New Roman" w:hAnsi="Times New Roman"/>
                <w:b/>
                <w:i/>
                <w:sz w:val="22"/>
                <w:szCs w:val="22"/>
                <w:lang w:val="ro-RO"/>
              </w:rPr>
              <w:t xml:space="preserve"> perioada sezonului estival (01.05. - 31.08 ) şi sunt fără activitate în extrasezon, termen de plată 31.08.2017 după care se vor percepe majorări de întârziere conform Legii în vigoare.</w:t>
            </w:r>
          </w:p>
          <w:p w:rsidR="006D4CEC" w:rsidRPr="006D4CEC" w:rsidRDefault="006D4CEC">
            <w:pPr>
              <w:rPr>
                <w:rFonts w:ascii="Times New Roman" w:hAnsi="Times New Roman"/>
                <w:lang w:val="en-US" w:eastAsia="en-US"/>
              </w:rPr>
            </w:pP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17.3.</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transport gunoi menajer persoane fizice şi juridice – cu activitate comercială şi odihnă    lei/mc./lună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110,00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140,00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110,00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140,00</w:t>
            </w:r>
          </w:p>
        </w:tc>
      </w:tr>
      <w:tr w:rsidR="006D4CEC" w:rsidRPr="006D4CEC" w:rsidTr="006D4CEC">
        <w:trPr>
          <w:trHeight w:val="277"/>
        </w:trPr>
        <w:tc>
          <w:tcPr>
            <w:tcW w:w="10490" w:type="dxa"/>
            <w:gridSpan w:val="14"/>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b/>
                <w:i/>
                <w:sz w:val="22"/>
                <w:szCs w:val="22"/>
                <w:lang w:val="fr-FR"/>
              </w:rPr>
            </w:pPr>
            <w:proofErr w:type="gramStart"/>
            <w:r w:rsidRPr="006D4CEC">
              <w:rPr>
                <w:rFonts w:ascii="Times New Roman" w:hAnsi="Times New Roman"/>
              </w:rPr>
              <w:t>P</w:t>
            </w:r>
            <w:r w:rsidRPr="006D4CEC">
              <w:rPr>
                <w:rFonts w:ascii="Times New Roman" w:hAnsi="Times New Roman"/>
                <w:sz w:val="22"/>
                <w:szCs w:val="22"/>
                <w:lang w:val="fr-FR"/>
              </w:rPr>
              <w:t>ROCEDURĂ :</w:t>
            </w:r>
            <w:proofErr w:type="gramEnd"/>
            <w:r w:rsidRPr="006D4CEC">
              <w:rPr>
                <w:rFonts w:ascii="Times New Roman" w:hAnsi="Times New Roman"/>
                <w:sz w:val="22"/>
                <w:szCs w:val="22"/>
                <w:lang w:val="fr-FR"/>
              </w:rPr>
              <w:t xml:space="preserve"> </w:t>
            </w:r>
            <w:r w:rsidRPr="006D4CEC">
              <w:rPr>
                <w:rFonts w:ascii="Times New Roman" w:hAnsi="Times New Roman"/>
                <w:b/>
                <w:i/>
                <w:sz w:val="22"/>
                <w:szCs w:val="22"/>
                <w:lang w:val="fr-FR"/>
              </w:rPr>
              <w:t xml:space="preserve">Se aplică locaţiilor cu activitate comercială şi odihnă pe  durata  de funcţionare.  </w:t>
            </w:r>
          </w:p>
          <w:p w:rsidR="006D4CEC" w:rsidRPr="006D4CEC" w:rsidRDefault="006D4CEC">
            <w:pPr>
              <w:rPr>
                <w:rFonts w:ascii="Times New Roman" w:hAnsi="Times New Roman"/>
                <w:lang w:val="en-US" w:eastAsia="en-US"/>
              </w:rPr>
            </w:pP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18.</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Tarif utilizare bazin nautic - barcă fără</w:t>
            </w:r>
          </w:p>
          <w:p w:rsidR="006D4CEC" w:rsidRPr="006D4CEC" w:rsidRDefault="006D4CEC">
            <w:pPr>
              <w:rPr>
                <w:rFonts w:ascii="Times New Roman" w:hAnsi="Times New Roman"/>
                <w:lang w:val="en-US" w:eastAsia="en-US"/>
              </w:rPr>
            </w:pPr>
            <w:r w:rsidRPr="006D4CEC">
              <w:rPr>
                <w:rFonts w:ascii="Times New Roman" w:hAnsi="Times New Roman"/>
              </w:rPr>
              <w:t xml:space="preserve">   motor lei/barcă/sezon</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130,00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închiriere teren de sport lei/oră</w:t>
            </w:r>
          </w:p>
        </w:tc>
        <w:tc>
          <w:tcPr>
            <w:tcW w:w="1405"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279"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c>
          <w:tcPr>
            <w:tcW w:w="1476" w:type="dxa"/>
            <w:gridSpan w:val="3"/>
            <w:tcBorders>
              <w:top w:val="single" w:sz="4" w:space="0" w:color="000000"/>
              <w:left w:val="single" w:sz="4" w:space="0" w:color="000000"/>
              <w:bottom w:val="single" w:sz="4" w:space="0" w:color="000000"/>
              <w:right w:val="single" w:sz="4" w:space="0" w:color="auto"/>
            </w:tcBorders>
          </w:tcPr>
          <w:p w:rsidR="006D4CEC" w:rsidRPr="006D4CEC" w:rsidRDefault="006D4CEC">
            <w:pPr>
              <w:jc w:val="right"/>
              <w:rPr>
                <w:rFonts w:ascii="Times New Roman" w:hAnsi="Times New Roman"/>
                <w:lang w:val="en-US" w:eastAsia="en-US"/>
              </w:rPr>
            </w:pPr>
          </w:p>
        </w:tc>
        <w:tc>
          <w:tcPr>
            <w:tcW w:w="1377" w:type="dxa"/>
            <w:tcBorders>
              <w:top w:val="single" w:sz="4" w:space="0" w:color="000000"/>
              <w:left w:val="single" w:sz="4" w:space="0" w:color="auto"/>
              <w:bottom w:val="single" w:sz="4" w:space="0" w:color="000000"/>
              <w:right w:val="single" w:sz="4" w:space="0" w:color="000000"/>
            </w:tcBorders>
          </w:tcPr>
          <w:p w:rsidR="006D4CEC" w:rsidRPr="006D4CEC" w:rsidRDefault="006D4CEC">
            <w:pPr>
              <w:jc w:val="right"/>
              <w:rPr>
                <w:rFonts w:ascii="Times New Roman" w:hAnsi="Times New Roman"/>
                <w:lang w:val="en-US" w:eastAsia="en-US"/>
              </w:rPr>
            </w:pP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both"/>
              <w:rPr>
                <w:rFonts w:ascii="Times New Roman" w:hAnsi="Times New Roman"/>
                <w:szCs w:val="24"/>
                <w:lang w:val="en-US" w:eastAsia="en-US"/>
              </w:rPr>
            </w:pPr>
            <w:r w:rsidRPr="006D4CEC">
              <w:rPr>
                <w:rFonts w:ascii="Times New Roman" w:hAnsi="Times New Roman"/>
                <w:szCs w:val="24"/>
              </w:rPr>
              <w:t>19.1.</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autoSpaceDE w:val="0"/>
              <w:autoSpaceDN w:val="0"/>
              <w:adjustRightInd w:val="0"/>
              <w:rPr>
                <w:rFonts w:ascii="Times New Roman" w:eastAsia="Calibri" w:hAnsi="Times New Roman"/>
                <w:szCs w:val="24"/>
                <w:lang w:val="en-US" w:eastAsia="en-US"/>
              </w:rPr>
            </w:pPr>
            <w:r w:rsidRPr="006D4CEC">
              <w:rPr>
                <w:rFonts w:ascii="Times New Roman" w:eastAsia="Calibri" w:hAnsi="Times New Roman"/>
                <w:szCs w:val="24"/>
              </w:rPr>
              <w:t>- teren volei şi tenis cu piciorul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15,00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both"/>
              <w:rPr>
                <w:rFonts w:ascii="Times New Roman" w:hAnsi="Times New Roman"/>
                <w:szCs w:val="24"/>
                <w:lang w:val="en-US" w:eastAsia="en-US"/>
              </w:rPr>
            </w:pPr>
            <w:r w:rsidRPr="006D4CEC">
              <w:rPr>
                <w:rFonts w:ascii="Times New Roman" w:hAnsi="Times New Roman"/>
                <w:szCs w:val="24"/>
              </w:rPr>
              <w:t>19.2.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autoSpaceDE w:val="0"/>
              <w:autoSpaceDN w:val="0"/>
              <w:adjustRightInd w:val="0"/>
              <w:rPr>
                <w:rFonts w:ascii="Times New Roman" w:eastAsia="Calibri" w:hAnsi="Times New Roman"/>
                <w:szCs w:val="24"/>
                <w:lang w:val="en-US" w:eastAsia="en-US"/>
              </w:rPr>
            </w:pPr>
            <w:r w:rsidRPr="006D4CEC">
              <w:rPr>
                <w:rFonts w:ascii="Times New Roman" w:eastAsia="Calibri" w:hAnsi="Times New Roman"/>
                <w:szCs w:val="24"/>
              </w:rPr>
              <w:t>- teren baschet lei/oră – 2 panouri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30,00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both"/>
              <w:rPr>
                <w:rFonts w:ascii="Times New Roman" w:hAnsi="Times New Roman"/>
                <w:szCs w:val="24"/>
                <w:lang w:val="en-US" w:eastAsia="en-US"/>
              </w:rPr>
            </w:pPr>
            <w:r w:rsidRPr="006D4CEC">
              <w:rPr>
                <w:rFonts w:ascii="Times New Roman" w:hAnsi="Times New Roman"/>
                <w:szCs w:val="24"/>
              </w:rPr>
              <w:t>19.3.</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autoSpaceDE w:val="0"/>
              <w:autoSpaceDN w:val="0"/>
              <w:adjustRightInd w:val="0"/>
              <w:rPr>
                <w:rFonts w:ascii="Times New Roman" w:eastAsia="Calibri" w:hAnsi="Times New Roman"/>
                <w:szCs w:val="24"/>
                <w:lang w:val="en-US" w:eastAsia="en-US"/>
              </w:rPr>
            </w:pPr>
            <w:r w:rsidRPr="006D4CEC">
              <w:rPr>
                <w:rFonts w:ascii="Times New Roman" w:eastAsia="Calibri" w:hAnsi="Times New Roman"/>
                <w:szCs w:val="24"/>
              </w:rPr>
              <w:t>- tenis cu piciorul NOCTURNĂ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21,00</w:t>
            </w:r>
          </w:p>
        </w:tc>
      </w:tr>
      <w:tr w:rsidR="006D4CEC" w:rsidRPr="006D4CEC" w:rsidTr="006D4CEC">
        <w:trPr>
          <w:trHeight w:val="277"/>
        </w:trPr>
        <w:tc>
          <w:tcPr>
            <w:tcW w:w="701"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lastRenderedPageBreak/>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252"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537" w:type="dxa"/>
            <w:gridSpan w:val="10"/>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b/>
              </w:rPr>
              <w:t>ANUL</w:t>
            </w:r>
          </w:p>
        </w:tc>
      </w:tr>
      <w:tr w:rsidR="006D4CEC" w:rsidRPr="006D4CEC" w:rsidTr="006D4CEC">
        <w:trPr>
          <w:trHeight w:val="27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2016</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2017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 extrasezon</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0</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both"/>
              <w:rPr>
                <w:rFonts w:ascii="Times New Roman" w:hAnsi="Times New Roman"/>
                <w:szCs w:val="24"/>
                <w:lang w:val="en-US" w:eastAsia="en-US"/>
              </w:rPr>
            </w:pPr>
            <w:r w:rsidRPr="006D4CEC">
              <w:rPr>
                <w:rFonts w:ascii="Times New Roman" w:hAnsi="Times New Roman"/>
                <w:szCs w:val="24"/>
              </w:rPr>
              <w:t>19.4.</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autoSpaceDE w:val="0"/>
              <w:autoSpaceDN w:val="0"/>
              <w:adjustRightInd w:val="0"/>
              <w:rPr>
                <w:rFonts w:ascii="Times New Roman" w:eastAsia="Calibri" w:hAnsi="Times New Roman"/>
                <w:szCs w:val="24"/>
              </w:rPr>
            </w:pPr>
            <w:r w:rsidRPr="006D4CEC">
              <w:rPr>
                <w:rFonts w:ascii="Times New Roman" w:eastAsia="Calibri" w:hAnsi="Times New Roman"/>
                <w:szCs w:val="24"/>
              </w:rPr>
              <w:t xml:space="preserve">-teren baschet NOCTURNĂ lei/oră – 2 </w:t>
            </w:r>
          </w:p>
          <w:p w:rsidR="006D4CEC" w:rsidRPr="006D4CEC" w:rsidRDefault="006D4CEC">
            <w:pPr>
              <w:autoSpaceDE w:val="0"/>
              <w:autoSpaceDN w:val="0"/>
              <w:adjustRightInd w:val="0"/>
              <w:rPr>
                <w:rFonts w:ascii="Times New Roman" w:eastAsia="Calibri" w:hAnsi="Times New Roman"/>
                <w:szCs w:val="24"/>
                <w:lang w:val="en-US" w:eastAsia="en-US"/>
              </w:rPr>
            </w:pPr>
            <w:r w:rsidRPr="006D4CEC">
              <w:rPr>
                <w:rFonts w:ascii="Times New Roman" w:eastAsia="Calibri" w:hAnsi="Times New Roman"/>
                <w:szCs w:val="24"/>
              </w:rPr>
              <w:t>panouri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36,00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36,00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36,00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36,00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19.5.</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teren tenis de câmp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19.6.</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terenuri de tenis de câmp în Parcul Sportiv Municipal lei/lună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1.800,00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1.800,00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1.800,00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1.800,00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19.7.</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teren mini-fotbal , gazon artificial,</w:t>
            </w:r>
            <w:r w:rsidRPr="006D4CEC">
              <w:rPr>
                <w:rFonts w:ascii="Times New Roman" w:hAnsi="Times New Roman"/>
                <w:lang w:val="ro-RO"/>
              </w:rPr>
              <w:t xml:space="preserve"> </w:t>
            </w:r>
            <w:r w:rsidRPr="006D4CEC">
              <w:rPr>
                <w:rFonts w:ascii="Times New Roman" w:hAnsi="Times New Roman"/>
              </w:rPr>
              <w:t>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125,00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19.8.</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teren mini-fotbal , gazon artificial, NOCTURNĂ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160,00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160,00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160,00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160,00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19.9.</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 teren fotbal old-boys (teren mic)</w:t>
            </w:r>
          </w:p>
          <w:p w:rsidR="006D4CEC" w:rsidRPr="006D4CEC" w:rsidRDefault="006D4CEC">
            <w:pPr>
              <w:ind w:left="360"/>
              <w:rPr>
                <w:rFonts w:ascii="Times New Roman" w:hAnsi="Times New Roman"/>
                <w:lang w:val="en-US" w:eastAsia="en-US"/>
              </w:rPr>
            </w:pPr>
            <w:r w:rsidRPr="006D4CEC">
              <w:rPr>
                <w:rFonts w:ascii="Times New Roman" w:hAnsi="Times New Roman"/>
              </w:rPr>
              <w:t>gazon artificial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19.10</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 teren fotbal old-boys (teren mic)</w:t>
            </w:r>
          </w:p>
          <w:p w:rsidR="006D4CEC" w:rsidRPr="006D4CEC" w:rsidRDefault="006D4CEC">
            <w:pPr>
              <w:rPr>
                <w:rFonts w:ascii="Times New Roman" w:hAnsi="Times New Roman"/>
                <w:lang w:val="en-US" w:eastAsia="en-US"/>
              </w:rPr>
            </w:pPr>
            <w:r w:rsidRPr="006D4CEC">
              <w:rPr>
                <w:rFonts w:ascii="Times New Roman" w:hAnsi="Times New Roman"/>
              </w:rPr>
              <w:t>gazon artificial, NOCTURNĂ  lei/ 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19.11</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închiriere teren mini-fotbal gazon artificial pentru organizarea de c</w:t>
            </w:r>
            <w:r w:rsidRPr="006D4CEC">
              <w:rPr>
                <w:rFonts w:ascii="Times New Roman" w:hAnsi="Times New Roman"/>
                <w:lang w:val="ro-RO"/>
              </w:rPr>
              <w:t>ă</w:t>
            </w:r>
            <w:r w:rsidRPr="006D4CEC">
              <w:rPr>
                <w:rFonts w:ascii="Times New Roman" w:hAnsi="Times New Roman"/>
              </w:rPr>
              <w:t xml:space="preserve">tre Primăria Municipiului Tîrgu Mureş a competiţiilor sportive de masă în zilele de sâmbătă şi duminică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închiriere teren mini-fotbal gazon artificial pentru organizarea de c</w:t>
            </w:r>
            <w:r w:rsidRPr="006D4CEC">
              <w:rPr>
                <w:rFonts w:ascii="Times New Roman" w:hAnsi="Times New Roman"/>
                <w:lang w:val="ro-RO"/>
              </w:rPr>
              <w:t>ă</w:t>
            </w:r>
            <w:r w:rsidRPr="006D4CEC">
              <w:rPr>
                <w:rFonts w:ascii="Times New Roman" w:hAnsi="Times New Roman"/>
              </w:rPr>
              <w:t xml:space="preserve">tre Primăria Municipiului Tîrgu Mureş a competiţiilor sportive de masă în zilele de sâmbătă şi duminică NOCTURNĂ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19.13</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închiriere teren old-boys gazon artificial pentru organizarea de c</w:t>
            </w:r>
            <w:r w:rsidRPr="006D4CEC">
              <w:rPr>
                <w:rFonts w:ascii="Times New Roman" w:hAnsi="Times New Roman"/>
                <w:lang w:val="ro-RO"/>
              </w:rPr>
              <w:t>ă</w:t>
            </w:r>
            <w:r w:rsidRPr="006D4CEC">
              <w:rPr>
                <w:rFonts w:ascii="Times New Roman" w:hAnsi="Times New Roman"/>
              </w:rPr>
              <w:t xml:space="preserve">tre Primăria Municipiului Tîrgu Mureş a competiţiilor sportive de masă în zilele de sâmbătă şi duminică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19.14</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închiriere teren old-boys gazon artificial pentru organizarea de c</w:t>
            </w:r>
            <w:r w:rsidRPr="006D4CEC">
              <w:rPr>
                <w:rFonts w:ascii="Times New Roman" w:hAnsi="Times New Roman"/>
                <w:lang w:val="ro-RO"/>
              </w:rPr>
              <w:t>ă</w:t>
            </w:r>
            <w:r w:rsidRPr="006D4CEC">
              <w:rPr>
                <w:rFonts w:ascii="Times New Roman" w:hAnsi="Times New Roman"/>
              </w:rPr>
              <w:t xml:space="preserve">tre Primăria Municipiului Tîrgu Mureş competiţiilor sportive de masă în zilele de sâmbătă şi duminică NOCTURNĂ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19.15</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 tarif închiriere teren mini-fotbal gazon artificial pentru organizarea competiţiilor sportive, pentru elevi, studenţi şi cluburi sportive şcolare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19.16</w:t>
            </w:r>
          </w:p>
        </w:tc>
        <w:tc>
          <w:tcPr>
            <w:tcW w:w="4252"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 xml:space="preserve">- tarif închiriere teren mini-fotbal gazon artificial pentru organizarea competiţiilor sportive, pentru elevi, studenţi şi cluburi sportive şcolare NOCTURNĂ </w:t>
            </w:r>
          </w:p>
          <w:p w:rsidR="006D4CEC" w:rsidRPr="006D4CEC" w:rsidRDefault="006D4CEC">
            <w:pPr>
              <w:rPr>
                <w:rFonts w:ascii="Times New Roman" w:hAnsi="Times New Roman"/>
                <w:lang w:val="en-US" w:eastAsia="en-US"/>
              </w:rPr>
            </w:pP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r>
      <w:tr w:rsidR="006D4CEC" w:rsidRPr="006D4CEC" w:rsidTr="006D4CEC">
        <w:trPr>
          <w:trHeight w:val="277"/>
        </w:trPr>
        <w:tc>
          <w:tcPr>
            <w:tcW w:w="701"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lastRenderedPageBreak/>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252"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537" w:type="dxa"/>
            <w:gridSpan w:val="10"/>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b/>
              </w:rPr>
              <w:t>ANUL</w:t>
            </w:r>
          </w:p>
        </w:tc>
      </w:tr>
      <w:tr w:rsidR="006D4CEC" w:rsidRPr="006D4CEC" w:rsidTr="006D4CEC">
        <w:trPr>
          <w:trHeight w:val="27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2016</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2017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 extrasezon</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0</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1</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2</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3</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4</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5</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19.17</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 w:val="22"/>
                <w:szCs w:val="22"/>
                <w:lang w:val="en-US" w:eastAsia="en-US"/>
              </w:rPr>
            </w:pPr>
            <w:r w:rsidRPr="006D4CEC">
              <w:rPr>
                <w:rFonts w:ascii="Times New Roman" w:hAnsi="Times New Roman"/>
                <w:sz w:val="22"/>
                <w:szCs w:val="22"/>
              </w:rPr>
              <w:t>- tarif închiriere teren mini-fotbal gazon artificial, pentru desfăşurarea antrenamentelor (cluburi sportive şi asociaţii sportive)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65,00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19.18</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 w:val="22"/>
                <w:szCs w:val="22"/>
                <w:lang w:val="en-US" w:eastAsia="en-US"/>
              </w:rPr>
            </w:pPr>
            <w:r w:rsidRPr="006D4CEC">
              <w:rPr>
                <w:rFonts w:ascii="Times New Roman" w:hAnsi="Times New Roman"/>
                <w:sz w:val="22"/>
                <w:szCs w:val="22"/>
              </w:rPr>
              <w:t>- tarif închiriere teren mini-fotbal gazon artificial, pentru desfăşurarea antrenamentelor (cluburi sportive şi asociaţii sportive) NOCTURNĂ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85,00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19.19</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 w:val="22"/>
                <w:szCs w:val="22"/>
                <w:lang w:val="en-US" w:eastAsia="en-US"/>
              </w:rPr>
            </w:pPr>
            <w:r w:rsidRPr="006D4CEC">
              <w:rPr>
                <w:rFonts w:ascii="Times New Roman" w:hAnsi="Times New Roman"/>
                <w:sz w:val="22"/>
                <w:szCs w:val="22"/>
              </w:rPr>
              <w:t xml:space="preserve">- tarif închiriere teren old-boys (teren mic) gazon artificial, pentru desfăşurarea antrenamentelor (cluburi sportive şi asociaţii sportive) lei/oră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53,00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53,00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53,00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53,00</w:t>
            </w:r>
          </w:p>
        </w:tc>
      </w:tr>
      <w:tr w:rsidR="006D4CEC" w:rsidRPr="006D4CEC" w:rsidTr="006D4CEC">
        <w:trPr>
          <w:trHeight w:val="277"/>
        </w:trPr>
        <w:tc>
          <w:tcPr>
            <w:tcW w:w="701" w:type="dxa"/>
            <w:gridSpan w:val="2"/>
            <w:tcBorders>
              <w:top w:val="single" w:sz="4" w:space="0" w:color="000000"/>
              <w:left w:val="single" w:sz="4" w:space="0" w:color="000000"/>
              <w:bottom w:val="single" w:sz="4" w:space="0" w:color="auto"/>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19.20</w:t>
            </w:r>
          </w:p>
        </w:tc>
        <w:tc>
          <w:tcPr>
            <w:tcW w:w="4252" w:type="dxa"/>
            <w:gridSpan w:val="2"/>
            <w:tcBorders>
              <w:top w:val="single" w:sz="4" w:space="0" w:color="000000"/>
              <w:left w:val="single" w:sz="4" w:space="0" w:color="000000"/>
              <w:bottom w:val="single" w:sz="4" w:space="0" w:color="auto"/>
              <w:right w:val="single" w:sz="4" w:space="0" w:color="000000"/>
            </w:tcBorders>
            <w:hideMark/>
          </w:tcPr>
          <w:p w:rsidR="006D4CEC" w:rsidRPr="006D4CEC" w:rsidRDefault="006D4CEC">
            <w:pPr>
              <w:rPr>
                <w:rFonts w:ascii="Times New Roman" w:hAnsi="Times New Roman"/>
                <w:sz w:val="22"/>
                <w:szCs w:val="22"/>
                <w:lang w:val="en-US" w:eastAsia="en-US"/>
              </w:rPr>
            </w:pPr>
            <w:r w:rsidRPr="006D4CEC">
              <w:rPr>
                <w:rFonts w:ascii="Times New Roman" w:hAnsi="Times New Roman"/>
                <w:sz w:val="22"/>
                <w:szCs w:val="22"/>
              </w:rPr>
              <w:t>- tarif închiriere teren old-boys (teren mic) gazon artificial, pentru desfăşurarea antrenamentelor (cluburi sportive şi asociaţii sportive) NOCTURNĂ lei/oră</w:t>
            </w:r>
          </w:p>
        </w:tc>
        <w:tc>
          <w:tcPr>
            <w:tcW w:w="1405" w:type="dxa"/>
            <w:gridSpan w:val="3"/>
            <w:tcBorders>
              <w:top w:val="single" w:sz="4" w:space="0" w:color="000000"/>
              <w:left w:val="single" w:sz="4" w:space="0" w:color="000000"/>
              <w:bottom w:val="single" w:sz="4" w:space="0" w:color="auto"/>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73,00</w:t>
            </w:r>
          </w:p>
        </w:tc>
        <w:tc>
          <w:tcPr>
            <w:tcW w:w="1279" w:type="dxa"/>
            <w:gridSpan w:val="3"/>
            <w:tcBorders>
              <w:top w:val="single" w:sz="4" w:space="0" w:color="000000"/>
              <w:left w:val="single" w:sz="4" w:space="0" w:color="000000"/>
              <w:bottom w:val="single" w:sz="4" w:space="0" w:color="auto"/>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73,00</w:t>
            </w:r>
          </w:p>
        </w:tc>
        <w:tc>
          <w:tcPr>
            <w:tcW w:w="1476" w:type="dxa"/>
            <w:gridSpan w:val="3"/>
            <w:tcBorders>
              <w:top w:val="single" w:sz="4" w:space="0" w:color="000000"/>
              <w:left w:val="single" w:sz="4" w:space="0" w:color="000000"/>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73,00</w:t>
            </w:r>
          </w:p>
        </w:tc>
        <w:tc>
          <w:tcPr>
            <w:tcW w:w="1377" w:type="dxa"/>
            <w:tcBorders>
              <w:top w:val="single" w:sz="4" w:space="0" w:color="000000"/>
              <w:left w:val="single" w:sz="4" w:space="0" w:color="auto"/>
              <w:bottom w:val="single" w:sz="4" w:space="0" w:color="auto"/>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73,00</w:t>
            </w:r>
          </w:p>
        </w:tc>
      </w:tr>
      <w:tr w:rsidR="006D4CEC" w:rsidRPr="006D4CEC" w:rsidTr="006D4CEC">
        <w:trPr>
          <w:trHeight w:val="277"/>
        </w:trPr>
        <w:tc>
          <w:tcPr>
            <w:tcW w:w="10490" w:type="dxa"/>
            <w:gridSpan w:val="14"/>
            <w:tcBorders>
              <w:top w:val="single" w:sz="4" w:space="0" w:color="000000"/>
              <w:left w:val="single" w:sz="4" w:space="0" w:color="000000"/>
              <w:bottom w:val="single" w:sz="4" w:space="0" w:color="auto"/>
              <w:right w:val="single" w:sz="4" w:space="0" w:color="000000"/>
            </w:tcBorders>
            <w:hideMark/>
          </w:tcPr>
          <w:p w:rsidR="006D4CEC" w:rsidRPr="006D4CEC" w:rsidRDefault="006D4CEC">
            <w:pPr>
              <w:rPr>
                <w:rFonts w:ascii="Times New Roman" w:hAnsi="Times New Roman"/>
                <w:b/>
                <w:sz w:val="22"/>
                <w:szCs w:val="22"/>
              </w:rPr>
            </w:pPr>
            <w:r w:rsidRPr="006D4CEC">
              <w:rPr>
                <w:rFonts w:ascii="Times New Roman" w:hAnsi="Times New Roman"/>
                <w:b/>
              </w:rPr>
              <w:t xml:space="preserve">Criterii cu privire la </w:t>
            </w:r>
            <w:r w:rsidRPr="006D4CEC">
              <w:rPr>
                <w:rFonts w:ascii="Times New Roman" w:hAnsi="Times New Roman"/>
                <w:b/>
                <w:lang w:val="ro-RO"/>
              </w:rPr>
              <w:t xml:space="preserve">închirierea terenurilor de sport pentru </w:t>
            </w:r>
            <w:r w:rsidRPr="006D4CEC">
              <w:rPr>
                <w:rFonts w:ascii="Times New Roman" w:hAnsi="Times New Roman"/>
                <w:b/>
                <w:sz w:val="22"/>
                <w:szCs w:val="22"/>
              </w:rPr>
              <w:t xml:space="preserve">desfăşurarea  </w:t>
            </w:r>
            <w:r w:rsidRPr="006D4CEC">
              <w:rPr>
                <w:rFonts w:ascii="Times New Roman" w:hAnsi="Times New Roman"/>
                <w:b/>
                <w:lang w:val="ro-RO"/>
              </w:rPr>
              <w:t xml:space="preserve">antrenamentelor </w:t>
            </w:r>
            <w:r w:rsidRPr="006D4CEC">
              <w:rPr>
                <w:rFonts w:ascii="Times New Roman" w:hAnsi="Times New Roman"/>
                <w:b/>
                <w:sz w:val="22"/>
                <w:szCs w:val="22"/>
              </w:rPr>
              <w:t xml:space="preserve">(cluburi sportive şi asociaţii sportive) </w:t>
            </w:r>
          </w:p>
          <w:tbl>
            <w:tblPr>
              <w:tblStyle w:val="TableGrid"/>
              <w:tblW w:w="0" w:type="auto"/>
              <w:tblInd w:w="0" w:type="dxa"/>
              <w:tblLayout w:type="fixed"/>
              <w:tblLook w:val="04A0" w:firstRow="1" w:lastRow="0" w:firstColumn="1" w:lastColumn="0" w:noHBand="0" w:noVBand="1"/>
            </w:tblPr>
            <w:tblGrid>
              <w:gridCol w:w="1022"/>
              <w:gridCol w:w="5817"/>
              <w:gridCol w:w="3420"/>
            </w:tblGrid>
            <w:tr w:rsidR="006D4CEC" w:rsidRPr="006D4CE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Nr.crt.</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Criteriu</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lang w:val="ro-RO"/>
                    </w:rPr>
                    <w:t xml:space="preserve">Punctaj </w:t>
                  </w:r>
                </w:p>
              </w:tc>
            </w:tr>
            <w:tr w:rsidR="006D4CEC" w:rsidRPr="006D4CEC">
              <w:trPr>
                <w:trHeight w:val="300"/>
              </w:trPr>
              <w:tc>
                <w:tcPr>
                  <w:tcW w:w="10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1</w:t>
                  </w:r>
                </w:p>
              </w:tc>
              <w:tc>
                <w:tcPr>
                  <w:tcW w:w="5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Vechimea structurii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4CEC" w:rsidRPr="006D4CEC" w:rsidRDefault="006D4CEC">
                  <w:pPr>
                    <w:jc w:val="center"/>
                    <w:rPr>
                      <w:rFonts w:ascii="Times New Roman" w:hAnsi="Times New Roman"/>
                      <w:b/>
                      <w:lang w:val="ro-RO" w:eastAsia="en-US"/>
                    </w:rPr>
                  </w:pP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Între 1 - 3</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2</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Între 4 - 6</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4</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Între 7 - 10</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6</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Peste 10 ani</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8</w:t>
                  </w:r>
                </w:p>
              </w:tc>
            </w:tr>
            <w:tr w:rsidR="006D4CEC" w:rsidRPr="006D4CEC">
              <w:trPr>
                <w:trHeight w:val="270"/>
              </w:trPr>
              <w:tc>
                <w:tcPr>
                  <w:tcW w:w="10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2</w:t>
                  </w: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Nivelul competiţiei</w:t>
                  </w:r>
                </w:p>
              </w:tc>
              <w:tc>
                <w:tcPr>
                  <w:tcW w:w="3420" w:type="dxa"/>
                  <w:tcBorders>
                    <w:top w:val="single" w:sz="4" w:space="0" w:color="auto"/>
                    <w:left w:val="single" w:sz="4" w:space="0" w:color="000000" w:themeColor="text1"/>
                    <w:bottom w:val="single" w:sz="4" w:space="0" w:color="auto"/>
                    <w:right w:val="single" w:sz="4" w:space="0" w:color="000000" w:themeColor="text1"/>
                  </w:tcBorders>
                </w:tcPr>
                <w:p w:rsidR="006D4CEC" w:rsidRPr="006D4CEC" w:rsidRDefault="006D4CEC">
                  <w:pPr>
                    <w:rPr>
                      <w:rFonts w:ascii="Times New Roman" w:hAnsi="Times New Roman"/>
                      <w:b/>
                      <w:lang w:val="ro-RO" w:eastAsia="en-US"/>
                    </w:rPr>
                  </w:pP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Local</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2</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Judeţean</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4</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Regional</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6</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Naţional</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8</w:t>
                  </w:r>
                </w:p>
              </w:tc>
            </w:tr>
            <w:tr w:rsidR="006D4CEC" w:rsidRPr="006D4CEC">
              <w:trPr>
                <w:trHeight w:val="270"/>
              </w:trPr>
              <w:tc>
                <w:tcPr>
                  <w:tcW w:w="10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3</w:t>
                  </w: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Nr. sportivi legitimaţi</w:t>
                  </w:r>
                </w:p>
              </w:tc>
              <w:tc>
                <w:tcPr>
                  <w:tcW w:w="3420" w:type="dxa"/>
                  <w:tcBorders>
                    <w:top w:val="single" w:sz="4" w:space="0" w:color="auto"/>
                    <w:left w:val="single" w:sz="4" w:space="0" w:color="000000" w:themeColor="text1"/>
                    <w:bottom w:val="single" w:sz="4" w:space="0" w:color="auto"/>
                    <w:right w:val="single" w:sz="4" w:space="0" w:color="000000" w:themeColor="text1"/>
                  </w:tcBorders>
                </w:tcPr>
                <w:p w:rsidR="006D4CEC" w:rsidRPr="006D4CEC" w:rsidRDefault="006D4CEC">
                  <w:pPr>
                    <w:rPr>
                      <w:rFonts w:ascii="Times New Roman" w:hAnsi="Times New Roman"/>
                      <w:b/>
                      <w:lang w:val="ro-RO" w:eastAsia="en-US"/>
                    </w:rPr>
                  </w:pP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Până la 100</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2</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Între 101 - 200</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4</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Între  201 - 300</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6</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Peste 300</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8</w:t>
                  </w:r>
                </w:p>
              </w:tc>
            </w:tr>
            <w:tr w:rsidR="006D4CEC" w:rsidRPr="006D4CEC">
              <w:trPr>
                <w:trHeight w:val="270"/>
              </w:trPr>
              <w:tc>
                <w:tcPr>
                  <w:tcW w:w="10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4</w:t>
                  </w: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rPr>
                      <w:rFonts w:ascii="Times New Roman" w:hAnsi="Times New Roman"/>
                      <w:b/>
                      <w:lang w:val="ro-RO" w:eastAsia="en-US"/>
                    </w:rPr>
                  </w:pPr>
                  <w:r w:rsidRPr="006D4CEC">
                    <w:rPr>
                      <w:rFonts w:ascii="Times New Roman" w:hAnsi="Times New Roman"/>
                      <w:b/>
                      <w:lang w:val="ro-RO"/>
                    </w:rPr>
                    <w:t xml:space="preserve">Nr. grupe </w:t>
                  </w:r>
                </w:p>
              </w:tc>
              <w:tc>
                <w:tcPr>
                  <w:tcW w:w="3420" w:type="dxa"/>
                  <w:tcBorders>
                    <w:top w:val="single" w:sz="4" w:space="0" w:color="auto"/>
                    <w:left w:val="single" w:sz="4" w:space="0" w:color="000000" w:themeColor="text1"/>
                    <w:bottom w:val="single" w:sz="4" w:space="0" w:color="auto"/>
                    <w:right w:val="single" w:sz="4" w:space="0" w:color="000000" w:themeColor="text1"/>
                  </w:tcBorders>
                </w:tcPr>
                <w:p w:rsidR="006D4CEC" w:rsidRPr="006D4CEC" w:rsidRDefault="006D4CEC">
                  <w:pPr>
                    <w:rPr>
                      <w:rFonts w:ascii="Times New Roman" w:hAnsi="Times New Roman"/>
                      <w:b/>
                      <w:lang w:val="ro-RO" w:eastAsia="en-US"/>
                    </w:rPr>
                  </w:pP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 xml:space="preserve">Până la 3 </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2</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 xml:space="preserve">Între 4 – 6 </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4</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 xml:space="preserve">Între 7 – 9 </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6</w:t>
                  </w:r>
                </w:p>
              </w:tc>
            </w:tr>
            <w:tr w:rsidR="006D4CEC" w:rsidRPr="006D4CEC">
              <w:trPr>
                <w:trHeight w:val="270"/>
              </w:trPr>
              <w:tc>
                <w:tcPr>
                  <w:tcW w:w="102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CEC" w:rsidRPr="006D4CEC" w:rsidRDefault="006D4CEC">
                  <w:pPr>
                    <w:rPr>
                      <w:rFonts w:ascii="Times New Roman" w:hAnsi="Times New Roman"/>
                      <w:b/>
                      <w:lang w:val="ro-RO" w:eastAsia="en-US"/>
                    </w:rPr>
                  </w:pPr>
                </w:p>
              </w:tc>
              <w:tc>
                <w:tcPr>
                  <w:tcW w:w="5817"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rsidP="006D4CEC">
                  <w:pPr>
                    <w:pStyle w:val="ListParagraph"/>
                    <w:numPr>
                      <w:ilvl w:val="0"/>
                      <w:numId w:val="2"/>
                    </w:numPr>
                    <w:spacing w:after="0" w:line="240" w:lineRule="auto"/>
                    <w:rPr>
                      <w:rFonts w:ascii="Times New Roman" w:eastAsia="Times New Roman" w:hAnsi="Times New Roman"/>
                      <w:sz w:val="24"/>
                      <w:szCs w:val="20"/>
                      <w:lang w:val="ro-RO"/>
                    </w:rPr>
                  </w:pPr>
                  <w:r w:rsidRPr="006D4CEC">
                    <w:rPr>
                      <w:rFonts w:ascii="Times New Roman" w:hAnsi="Times New Roman"/>
                      <w:sz w:val="24"/>
                      <w:szCs w:val="20"/>
                      <w:lang w:val="ro-RO"/>
                    </w:rPr>
                    <w:t xml:space="preserve">Peste 10 </w:t>
                  </w:r>
                </w:p>
              </w:tc>
              <w:tc>
                <w:tcPr>
                  <w:tcW w:w="3420" w:type="dxa"/>
                  <w:tcBorders>
                    <w:top w:val="single" w:sz="4" w:space="0" w:color="auto"/>
                    <w:left w:val="single" w:sz="4" w:space="0" w:color="000000" w:themeColor="text1"/>
                    <w:bottom w:val="single" w:sz="4" w:space="0" w:color="auto"/>
                    <w:right w:val="single" w:sz="4" w:space="0" w:color="000000" w:themeColor="text1"/>
                  </w:tcBorders>
                  <w:hideMark/>
                </w:tcPr>
                <w:p w:rsidR="006D4CEC" w:rsidRPr="006D4CEC" w:rsidRDefault="006D4CEC">
                  <w:pPr>
                    <w:jc w:val="center"/>
                    <w:rPr>
                      <w:rFonts w:ascii="Times New Roman" w:hAnsi="Times New Roman"/>
                      <w:b/>
                      <w:lang w:val="ro-RO" w:eastAsia="en-US"/>
                    </w:rPr>
                  </w:pPr>
                  <w:r w:rsidRPr="006D4CEC">
                    <w:rPr>
                      <w:rFonts w:ascii="Times New Roman" w:hAnsi="Times New Roman"/>
                      <w:b/>
                      <w:lang w:val="ro-RO"/>
                    </w:rPr>
                    <w:t>8</w:t>
                  </w:r>
                </w:p>
              </w:tc>
            </w:tr>
            <w:tr w:rsidR="006D4CEC" w:rsidRPr="006D4CEC">
              <w:trPr>
                <w:trHeight w:val="270"/>
              </w:trPr>
              <w:tc>
                <w:tcPr>
                  <w:tcW w:w="102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CEC" w:rsidRPr="006D4CEC" w:rsidRDefault="006D4CEC">
                  <w:pPr>
                    <w:rPr>
                      <w:rFonts w:ascii="Times New Roman" w:hAnsi="Times New Roman"/>
                    </w:rPr>
                  </w:pPr>
                  <w:r w:rsidRPr="006D4CEC">
                    <w:rPr>
                      <w:rFonts w:ascii="Times New Roman" w:hAnsi="Times New Roman"/>
                    </w:rPr>
                    <w:t>Închirierea  terenurilor de sport pentru desfăşurarea  antrenamentelor (cluburi sportive şi asociaţii sportive) pentru sportul de performanţă se face în funcţie de punctajul obţinut şi au prioritate, conform criterilor prezentate mai sus</w:t>
                  </w:r>
                </w:p>
                <w:p w:rsidR="006D4CEC" w:rsidRPr="006D4CEC" w:rsidRDefault="006D4CEC">
                  <w:pPr>
                    <w:rPr>
                      <w:rFonts w:ascii="Times New Roman" w:hAnsi="Times New Roman"/>
                    </w:rPr>
                  </w:pPr>
                  <w:r w:rsidRPr="006D4CEC">
                    <w:rPr>
                      <w:rFonts w:ascii="Times New Roman" w:hAnsi="Times New Roman"/>
                    </w:rPr>
                    <w:t>Cererile/solicitările se depun până la data de 31.01.2017, conform cererii tip prezentate în  anexa 4</w:t>
                  </w:r>
                </w:p>
                <w:p w:rsidR="006D4CEC" w:rsidRPr="006D4CEC" w:rsidRDefault="006D4CEC">
                  <w:pPr>
                    <w:rPr>
                      <w:rFonts w:ascii="Times New Roman" w:hAnsi="Times New Roman"/>
                      <w:lang w:val="en-US" w:eastAsia="en-US"/>
                    </w:rPr>
                  </w:pPr>
                  <w:r w:rsidRPr="006D4CEC">
                    <w:rPr>
                      <w:rFonts w:ascii="Times New Roman" w:hAnsi="Times New Roman"/>
                    </w:rPr>
                    <w:lastRenderedPageBreak/>
                    <w:t>Accesul la terenurile de sport se face zilnic între orele 7</w:t>
                  </w:r>
                  <w:proofErr w:type="gramStart"/>
                  <w:r w:rsidRPr="006D4CEC">
                    <w:rPr>
                      <w:rFonts w:ascii="Times New Roman" w:hAnsi="Times New Roman"/>
                    </w:rPr>
                    <w:t>,00</w:t>
                  </w:r>
                  <w:proofErr w:type="gramEnd"/>
                  <w:r w:rsidRPr="006D4CEC">
                    <w:rPr>
                      <w:rFonts w:ascii="Times New Roman" w:hAnsi="Times New Roman"/>
                    </w:rPr>
                    <w:t xml:space="preserve"> – 24,00 . </w:t>
                  </w:r>
                </w:p>
              </w:tc>
            </w:tr>
          </w:tbl>
          <w:p w:rsidR="006D4CEC" w:rsidRPr="006D4CEC" w:rsidRDefault="006D4CEC">
            <w:pPr>
              <w:rPr>
                <w:rFonts w:ascii="Times New Roman" w:hAnsi="Times New Roman"/>
                <w:b/>
                <w:lang w:val="ro-RO" w:eastAsia="en-US"/>
              </w:rPr>
            </w:pPr>
          </w:p>
        </w:tc>
      </w:tr>
      <w:tr w:rsidR="006D4CEC" w:rsidRPr="006D4CEC" w:rsidTr="006D4CEC">
        <w:trPr>
          <w:trHeight w:val="277"/>
        </w:trPr>
        <w:tc>
          <w:tcPr>
            <w:tcW w:w="701" w:type="dxa"/>
            <w:gridSpan w:val="2"/>
            <w:vMerge w:val="restart"/>
            <w:tcBorders>
              <w:top w:val="nil"/>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lastRenderedPageBreak/>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252" w:type="dxa"/>
            <w:gridSpan w:val="2"/>
            <w:vMerge w:val="restart"/>
            <w:tcBorders>
              <w:top w:val="nil"/>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537" w:type="dxa"/>
            <w:gridSpan w:val="10"/>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b/>
              </w:rPr>
              <w:t>ANUL</w:t>
            </w:r>
          </w:p>
        </w:tc>
      </w:tr>
      <w:tr w:rsidR="006D4CEC" w:rsidRPr="006D4CEC" w:rsidTr="006D4CEC">
        <w:trPr>
          <w:trHeight w:val="277"/>
        </w:trPr>
        <w:tc>
          <w:tcPr>
            <w:tcW w:w="600" w:type="dxa"/>
            <w:gridSpan w:val="2"/>
            <w:vMerge/>
            <w:tcBorders>
              <w:top w:val="nil"/>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600" w:type="dxa"/>
            <w:gridSpan w:val="2"/>
            <w:vMerge/>
            <w:tcBorders>
              <w:top w:val="nil"/>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2015</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2016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2015 extrasezon</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0</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2</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4</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19.21</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 tarif închiriere teren volei şi baschet pentru desfăşurarea antrenamentelor, </w:t>
            </w:r>
            <w:r w:rsidRPr="006D4CEC">
              <w:rPr>
                <w:rFonts w:ascii="Times New Roman" w:hAnsi="Times New Roman"/>
                <w:sz w:val="22"/>
                <w:szCs w:val="22"/>
              </w:rPr>
              <w:t>(cluburi sportive şi asociaţii sportive)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20.</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închiriere vestiar lei/oră/echipă –  1 vestiar</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15,00</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21.</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Tarif închiriere sală pentru activităţi sportive şi recreere lei/oră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20,00</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22.</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ro-RO" w:eastAsia="en-US"/>
              </w:rPr>
            </w:pPr>
            <w:r w:rsidRPr="006D4CEC">
              <w:rPr>
                <w:rFonts w:ascii="Times New Roman" w:hAnsi="Times New Roman"/>
                <w:szCs w:val="24"/>
              </w:rPr>
              <w:t>Tarif</w:t>
            </w:r>
            <w:r w:rsidRPr="006D4CEC">
              <w:rPr>
                <w:rFonts w:ascii="Times New Roman" w:hAnsi="Times New Roman"/>
                <w:szCs w:val="24"/>
                <w:lang w:val="ro-RO"/>
              </w:rPr>
              <w:t xml:space="preserve"> închiriere tractor electric :</w:t>
            </w:r>
          </w:p>
        </w:tc>
        <w:tc>
          <w:tcPr>
            <w:tcW w:w="1405"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szCs w:val="24"/>
                <w:lang w:val="en-US" w:eastAsia="en-US"/>
              </w:rPr>
            </w:pPr>
          </w:p>
        </w:tc>
        <w:tc>
          <w:tcPr>
            <w:tcW w:w="1279" w:type="dxa"/>
            <w:gridSpan w:val="3"/>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szCs w:val="24"/>
                <w:lang w:val="en-US" w:eastAsia="en-US"/>
              </w:rPr>
            </w:pPr>
          </w:p>
        </w:tc>
        <w:tc>
          <w:tcPr>
            <w:tcW w:w="1476" w:type="dxa"/>
            <w:gridSpan w:val="3"/>
            <w:tcBorders>
              <w:top w:val="single" w:sz="4" w:space="0" w:color="000000"/>
              <w:left w:val="single" w:sz="4" w:space="0" w:color="000000"/>
              <w:bottom w:val="single" w:sz="4" w:space="0" w:color="000000"/>
              <w:right w:val="single" w:sz="4" w:space="0" w:color="auto"/>
            </w:tcBorders>
          </w:tcPr>
          <w:p w:rsidR="006D4CEC" w:rsidRPr="006D4CEC" w:rsidRDefault="006D4CEC">
            <w:pPr>
              <w:jc w:val="center"/>
              <w:rPr>
                <w:rFonts w:ascii="Times New Roman" w:hAnsi="Times New Roman"/>
                <w:szCs w:val="24"/>
                <w:lang w:val="en-US" w:eastAsia="en-US"/>
              </w:rPr>
            </w:pPr>
          </w:p>
        </w:tc>
        <w:tc>
          <w:tcPr>
            <w:tcW w:w="1377" w:type="dxa"/>
            <w:tcBorders>
              <w:top w:val="single" w:sz="4" w:space="0" w:color="000000"/>
              <w:left w:val="single" w:sz="4" w:space="0" w:color="auto"/>
              <w:bottom w:val="single" w:sz="4" w:space="0" w:color="000000"/>
              <w:right w:val="single" w:sz="4" w:space="0" w:color="000000"/>
            </w:tcBorders>
          </w:tcPr>
          <w:p w:rsidR="006D4CEC" w:rsidRPr="006D4CEC" w:rsidRDefault="006D4CEC">
            <w:pPr>
              <w:jc w:val="center"/>
              <w:rPr>
                <w:rFonts w:ascii="Times New Roman" w:hAnsi="Times New Roman"/>
                <w:szCs w:val="24"/>
                <w:lang w:val="en-US" w:eastAsia="en-US"/>
              </w:rPr>
            </w:pP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22.1.</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ro-RO" w:eastAsia="en-US"/>
              </w:rPr>
            </w:pPr>
            <w:r w:rsidRPr="006D4CEC">
              <w:rPr>
                <w:rFonts w:ascii="Times New Roman" w:hAnsi="Times New Roman"/>
                <w:szCs w:val="24"/>
                <w:lang w:val="ro-RO"/>
              </w:rPr>
              <w:t xml:space="preserve">-  </w:t>
            </w:r>
            <w:r w:rsidRPr="006D4CEC">
              <w:rPr>
                <w:rFonts w:ascii="Times New Roman" w:hAnsi="Times New Roman"/>
                <w:sz w:val="22"/>
                <w:szCs w:val="22"/>
                <w:lang w:val="ro-RO"/>
              </w:rPr>
              <w:t>cu targă medicală pentru competiţii sportive organizate de cluburile sportive din Municipiul Tîrgu-Mureş, transportul tractorului electric din Complexul de Agrement şi Sport „Mureşul”, până la locul desfăşurării competiţiei se va face pe cheltuiala clubului sportiv – lei/competiţie/zi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szCs w:val="24"/>
                <w:lang w:val="en-US" w:eastAsia="en-US"/>
              </w:rPr>
            </w:pPr>
            <w:r w:rsidRPr="006D4CEC">
              <w:rPr>
                <w:rFonts w:ascii="Times New Roman" w:hAnsi="Times New Roman"/>
                <w:szCs w:val="24"/>
              </w:rPr>
              <w:t>100,00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szCs w:val="24"/>
                <w:lang w:val="en-US" w:eastAsia="en-US"/>
              </w:rPr>
            </w:pPr>
            <w:r w:rsidRPr="006D4CEC">
              <w:rPr>
                <w:rFonts w:ascii="Times New Roman" w:hAnsi="Times New Roman"/>
                <w:szCs w:val="24"/>
              </w:rPr>
              <w:t>100,00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szCs w:val="24"/>
                <w:lang w:val="en-US" w:eastAsia="en-US"/>
              </w:rPr>
            </w:pPr>
            <w:r w:rsidRPr="006D4CEC">
              <w:rPr>
                <w:rFonts w:ascii="Times New Roman" w:hAnsi="Times New Roman"/>
                <w:szCs w:val="24"/>
              </w:rPr>
              <w:t>100,00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szCs w:val="24"/>
                <w:lang w:val="en-US" w:eastAsia="en-US"/>
              </w:rPr>
            </w:pPr>
            <w:r w:rsidRPr="006D4CEC">
              <w:rPr>
                <w:rFonts w:ascii="Times New Roman" w:hAnsi="Times New Roman"/>
                <w:szCs w:val="24"/>
              </w:rPr>
              <w:t>100,00</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22.2.</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ro-RO" w:eastAsia="en-US"/>
              </w:rPr>
            </w:pPr>
            <w:r w:rsidRPr="006D4CEC">
              <w:rPr>
                <w:rFonts w:ascii="Times New Roman" w:hAnsi="Times New Roman"/>
                <w:szCs w:val="24"/>
                <w:lang w:val="ro-RO"/>
              </w:rPr>
              <w:t>- transport persoane în scop turistic, zona CASM , adulţi                       lei / tură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5,00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5,00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5,00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5,00</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22.3.</w:t>
            </w:r>
          </w:p>
        </w:tc>
        <w:tc>
          <w:tcPr>
            <w:tcW w:w="4252" w:type="dxa"/>
            <w:gridSpan w:val="2"/>
            <w:tcBorders>
              <w:top w:val="nil"/>
              <w:left w:val="single" w:sz="4" w:space="0" w:color="000000"/>
              <w:bottom w:val="single" w:sz="4" w:space="0" w:color="000000"/>
              <w:right w:val="single" w:sz="4" w:space="0" w:color="auto"/>
            </w:tcBorders>
            <w:hideMark/>
          </w:tcPr>
          <w:p w:rsidR="006D4CEC" w:rsidRPr="006D4CEC" w:rsidRDefault="006D4CEC">
            <w:pPr>
              <w:rPr>
                <w:rFonts w:ascii="Times New Roman" w:hAnsi="Times New Roman"/>
                <w:szCs w:val="24"/>
                <w:lang w:val="ro-RO" w:eastAsia="en-US"/>
              </w:rPr>
            </w:pPr>
            <w:r w:rsidRPr="006D4CEC">
              <w:rPr>
                <w:rFonts w:ascii="Times New Roman" w:hAnsi="Times New Roman"/>
                <w:szCs w:val="24"/>
                <w:lang w:val="ro-RO"/>
              </w:rPr>
              <w:t>- transport persoane în scop turistic, zona CASM , copii                         lei / tură</w:t>
            </w:r>
          </w:p>
        </w:tc>
        <w:tc>
          <w:tcPr>
            <w:tcW w:w="1405" w:type="dxa"/>
            <w:gridSpan w:val="3"/>
            <w:tcBorders>
              <w:top w:val="single" w:sz="4" w:space="0" w:color="000000"/>
              <w:left w:val="single" w:sz="4" w:space="0" w:color="auto"/>
              <w:bottom w:val="single" w:sz="4" w:space="0" w:color="000000"/>
              <w:right w:val="single" w:sz="4" w:space="0" w:color="auto"/>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3,00</w:t>
            </w:r>
          </w:p>
        </w:tc>
        <w:tc>
          <w:tcPr>
            <w:tcW w:w="1279" w:type="dxa"/>
            <w:gridSpan w:val="3"/>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3,00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3,00</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szCs w:val="24"/>
                <w:lang w:val="ro-RO" w:eastAsia="en-US"/>
              </w:rPr>
            </w:pPr>
            <w:r w:rsidRPr="006D4CEC">
              <w:rPr>
                <w:rFonts w:ascii="Times New Roman" w:hAnsi="Times New Roman"/>
                <w:szCs w:val="24"/>
                <w:lang w:val="ro-RO"/>
              </w:rPr>
              <w:t>3,00</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w:t>
            </w:r>
          </w:p>
        </w:tc>
        <w:tc>
          <w:tcPr>
            <w:tcW w:w="4252" w:type="dxa"/>
            <w:gridSpan w:val="2"/>
            <w:tcBorders>
              <w:top w:val="nil"/>
              <w:left w:val="single" w:sz="4" w:space="0" w:color="000000"/>
              <w:bottom w:val="single" w:sz="4" w:space="0" w:color="000000"/>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Tarif intrare pe bază de bilete : lei/intrare/persoană</w:t>
            </w:r>
          </w:p>
        </w:tc>
        <w:tc>
          <w:tcPr>
            <w:tcW w:w="1405" w:type="dxa"/>
            <w:gridSpan w:val="3"/>
            <w:tcBorders>
              <w:top w:val="single" w:sz="4" w:space="0" w:color="000000"/>
              <w:left w:val="single" w:sz="4" w:space="0" w:color="auto"/>
              <w:bottom w:val="single" w:sz="4" w:space="0" w:color="000000"/>
              <w:right w:val="single" w:sz="4" w:space="0" w:color="auto"/>
            </w:tcBorders>
          </w:tcPr>
          <w:p w:rsidR="006D4CEC" w:rsidRPr="006D4CEC" w:rsidRDefault="006D4CEC">
            <w:pPr>
              <w:jc w:val="center"/>
              <w:rPr>
                <w:rFonts w:ascii="Times New Roman" w:hAnsi="Times New Roman"/>
                <w:szCs w:val="24"/>
                <w:lang w:val="ro-RO" w:eastAsia="en-US"/>
              </w:rPr>
            </w:pPr>
          </w:p>
        </w:tc>
        <w:tc>
          <w:tcPr>
            <w:tcW w:w="1279" w:type="dxa"/>
            <w:gridSpan w:val="3"/>
            <w:tcBorders>
              <w:top w:val="single" w:sz="4" w:space="0" w:color="000000"/>
              <w:left w:val="single" w:sz="4" w:space="0" w:color="auto"/>
              <w:bottom w:val="single" w:sz="4" w:space="0" w:color="000000"/>
              <w:right w:val="single" w:sz="4" w:space="0" w:color="000000"/>
            </w:tcBorders>
          </w:tcPr>
          <w:p w:rsidR="006D4CEC" w:rsidRPr="006D4CEC" w:rsidRDefault="006D4CEC">
            <w:pPr>
              <w:jc w:val="center"/>
              <w:rPr>
                <w:rFonts w:ascii="Times New Roman" w:hAnsi="Times New Roman"/>
                <w:szCs w:val="24"/>
                <w:lang w:val="ro-RO" w:eastAsia="en-US"/>
              </w:rPr>
            </w:pPr>
          </w:p>
        </w:tc>
        <w:tc>
          <w:tcPr>
            <w:tcW w:w="1476" w:type="dxa"/>
            <w:gridSpan w:val="3"/>
            <w:tcBorders>
              <w:top w:val="single" w:sz="4" w:space="0" w:color="000000"/>
              <w:left w:val="single" w:sz="4" w:space="0" w:color="000000"/>
              <w:bottom w:val="single" w:sz="4" w:space="0" w:color="000000"/>
              <w:right w:val="single" w:sz="4" w:space="0" w:color="auto"/>
            </w:tcBorders>
          </w:tcPr>
          <w:p w:rsidR="006D4CEC" w:rsidRPr="006D4CEC" w:rsidRDefault="006D4CEC">
            <w:pPr>
              <w:jc w:val="center"/>
              <w:rPr>
                <w:rFonts w:ascii="Times New Roman" w:hAnsi="Times New Roman"/>
                <w:szCs w:val="24"/>
                <w:lang w:val="ro-RO" w:eastAsia="en-US"/>
              </w:rPr>
            </w:pPr>
          </w:p>
        </w:tc>
        <w:tc>
          <w:tcPr>
            <w:tcW w:w="1377" w:type="dxa"/>
            <w:tcBorders>
              <w:top w:val="single" w:sz="4" w:space="0" w:color="000000"/>
              <w:left w:val="single" w:sz="4" w:space="0" w:color="auto"/>
              <w:bottom w:val="single" w:sz="4" w:space="0" w:color="000000"/>
              <w:right w:val="single" w:sz="4" w:space="0" w:color="000000"/>
            </w:tcBorders>
          </w:tcPr>
          <w:p w:rsidR="006D4CEC" w:rsidRPr="006D4CEC" w:rsidRDefault="006D4CEC">
            <w:pPr>
              <w:jc w:val="center"/>
              <w:rPr>
                <w:rFonts w:ascii="Times New Roman" w:hAnsi="Times New Roman"/>
                <w:szCs w:val="24"/>
                <w:lang w:val="ro-RO" w:eastAsia="en-US"/>
              </w:rPr>
            </w:pPr>
          </w:p>
        </w:tc>
      </w:tr>
      <w:tr w:rsidR="006D4CEC" w:rsidRPr="006D4CEC" w:rsidTr="006D4CEC">
        <w:trPr>
          <w:trHeight w:val="510"/>
        </w:trPr>
        <w:tc>
          <w:tcPr>
            <w:tcW w:w="701" w:type="dxa"/>
            <w:gridSpan w:val="2"/>
            <w:tcBorders>
              <w:top w:val="nil"/>
              <w:left w:val="single" w:sz="4" w:space="0" w:color="000000"/>
              <w:bottom w:val="single" w:sz="4" w:space="0" w:color="auto"/>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23.1</w:t>
            </w:r>
          </w:p>
        </w:tc>
        <w:tc>
          <w:tcPr>
            <w:tcW w:w="4245" w:type="dxa"/>
            <w:tcBorders>
              <w:top w:val="nil"/>
              <w:left w:val="single" w:sz="4" w:space="0" w:color="000000"/>
              <w:bottom w:val="single" w:sz="4" w:space="0" w:color="auto"/>
              <w:right w:val="single" w:sz="4" w:space="0" w:color="auto"/>
            </w:tcBorders>
            <w:hideMark/>
          </w:tcPr>
          <w:p w:rsidR="006D4CEC" w:rsidRPr="006D4CEC" w:rsidRDefault="006D4CEC">
            <w:pPr>
              <w:jc w:val="both"/>
              <w:rPr>
                <w:rFonts w:ascii="Times New Roman" w:hAnsi="Times New Roman"/>
                <w:sz w:val="22"/>
                <w:szCs w:val="22"/>
              </w:rPr>
            </w:pPr>
            <w:r w:rsidRPr="006D4CEC">
              <w:rPr>
                <w:rFonts w:ascii="Times New Roman" w:hAnsi="Times New Roman"/>
                <w:sz w:val="22"/>
                <w:szCs w:val="22"/>
              </w:rPr>
              <w:t>Sportivii din echipele aparţinând A.S.A.-2013 , s</w:t>
            </w:r>
            <w:r w:rsidRPr="006D4CEC">
              <w:rPr>
                <w:rFonts w:ascii="Times New Roman" w:hAnsi="Times New Roman"/>
                <w:sz w:val="22"/>
                <w:szCs w:val="22"/>
                <w:lang w:val="ro-RO"/>
              </w:rPr>
              <w:t xml:space="preserve">tructurile sportive şi organizaţiile non-profit (ONG-uri) care au câştigat proiecte sportive şi culturale, vor avea reducere de 50 % pe bază de legitimaţie şi protocol de colaborare  </w:t>
            </w:r>
            <w:r w:rsidRPr="006D4CEC">
              <w:rPr>
                <w:rFonts w:ascii="Times New Roman" w:hAnsi="Times New Roman"/>
                <w:sz w:val="22"/>
                <w:szCs w:val="22"/>
              </w:rPr>
              <w:t>lei/intrare/persoană</w:t>
            </w:r>
          </w:p>
          <w:p w:rsidR="006D4CEC" w:rsidRPr="006D4CEC" w:rsidRDefault="006D4CEC">
            <w:pPr>
              <w:jc w:val="both"/>
              <w:rPr>
                <w:rFonts w:ascii="Times New Roman" w:hAnsi="Times New Roman"/>
                <w:sz w:val="22"/>
                <w:szCs w:val="22"/>
                <w:lang w:val="ro-RO"/>
              </w:rPr>
            </w:pPr>
            <w:r w:rsidRPr="006D4CEC">
              <w:rPr>
                <w:rFonts w:ascii="Times New Roman" w:hAnsi="Times New Roman"/>
                <w:sz w:val="22"/>
                <w:szCs w:val="22"/>
              </w:rPr>
              <w:t>- sportivi până la 14 ani</w:t>
            </w:r>
          </w:p>
          <w:p w:rsidR="006D4CEC" w:rsidRPr="006D4CEC" w:rsidRDefault="006D4CEC">
            <w:pPr>
              <w:jc w:val="both"/>
              <w:rPr>
                <w:rFonts w:ascii="Times New Roman" w:hAnsi="Times New Roman"/>
                <w:lang w:val="ro-RO" w:eastAsia="en-US"/>
              </w:rPr>
            </w:pPr>
            <w:r w:rsidRPr="006D4CEC">
              <w:rPr>
                <w:rFonts w:ascii="Times New Roman" w:hAnsi="Times New Roman"/>
                <w:lang w:val="ro-RO"/>
              </w:rPr>
              <w:t>- sportivi peste 14 ani</w:t>
            </w:r>
            <w:r w:rsidRPr="006D4CEC">
              <w:rPr>
                <w:rFonts w:ascii="Times New Roman" w:hAnsi="Times New Roman"/>
                <w:szCs w:val="24"/>
              </w:rPr>
              <w:t xml:space="preserve"> </w:t>
            </w:r>
          </w:p>
        </w:tc>
        <w:tc>
          <w:tcPr>
            <w:tcW w:w="1412" w:type="dxa"/>
            <w:gridSpan w:val="4"/>
            <w:tcBorders>
              <w:top w:val="nil"/>
              <w:left w:val="single" w:sz="4" w:space="0" w:color="000000"/>
              <w:bottom w:val="single" w:sz="4" w:space="0" w:color="auto"/>
              <w:right w:val="single" w:sz="4" w:space="0" w:color="auto"/>
            </w:tcBorders>
          </w:tcPr>
          <w:p w:rsidR="006D4CEC" w:rsidRPr="006D4CEC" w:rsidRDefault="006D4CEC">
            <w:pPr>
              <w:spacing w:after="100" w:afterAutospacing="1"/>
              <w:rPr>
                <w:rFonts w:ascii="Times New Roman" w:hAnsi="Times New Roman"/>
              </w:rPr>
            </w:pPr>
          </w:p>
          <w:p w:rsidR="006D4CEC" w:rsidRPr="006D4CEC" w:rsidRDefault="006D4CEC">
            <w:pPr>
              <w:jc w:val="center"/>
              <w:rPr>
                <w:rFonts w:ascii="Times New Roman" w:hAnsi="Times New Roman"/>
              </w:rPr>
            </w:pPr>
          </w:p>
          <w:p w:rsidR="006D4CEC" w:rsidRPr="006D4CEC" w:rsidRDefault="006D4CEC">
            <w:pPr>
              <w:jc w:val="center"/>
              <w:rPr>
                <w:rFonts w:ascii="Times New Roman" w:hAnsi="Times New Roman"/>
              </w:rPr>
            </w:pPr>
          </w:p>
          <w:p w:rsidR="006D4CEC" w:rsidRPr="006D4CEC" w:rsidRDefault="006D4CEC">
            <w:pPr>
              <w:jc w:val="center"/>
              <w:rPr>
                <w:rFonts w:ascii="Times New Roman" w:hAnsi="Times New Roman"/>
              </w:rPr>
            </w:pPr>
          </w:p>
          <w:p w:rsidR="006D4CEC" w:rsidRPr="006D4CEC" w:rsidRDefault="006D4CEC">
            <w:pPr>
              <w:rPr>
                <w:rFonts w:ascii="Times New Roman" w:hAnsi="Times New Roman"/>
              </w:rPr>
            </w:pPr>
          </w:p>
          <w:p w:rsidR="006D4CEC" w:rsidRPr="006D4CEC" w:rsidRDefault="006D4CEC">
            <w:pPr>
              <w:jc w:val="center"/>
              <w:rPr>
                <w:rFonts w:ascii="Times New Roman" w:hAnsi="Times New Roman"/>
              </w:rPr>
            </w:pPr>
            <w:r w:rsidRPr="006D4CEC">
              <w:rPr>
                <w:rFonts w:ascii="Times New Roman" w:hAnsi="Times New Roman"/>
              </w:rPr>
              <w:t>1,50</w:t>
            </w:r>
          </w:p>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279" w:type="dxa"/>
            <w:gridSpan w:val="3"/>
            <w:tcBorders>
              <w:top w:val="nil"/>
              <w:left w:val="single" w:sz="4" w:space="0" w:color="auto"/>
              <w:bottom w:val="single" w:sz="4" w:space="0" w:color="auto"/>
              <w:right w:val="single" w:sz="4" w:space="0" w:color="000000"/>
            </w:tcBorders>
          </w:tcPr>
          <w:p w:rsidR="006D4CEC" w:rsidRPr="006D4CEC" w:rsidRDefault="006D4CEC">
            <w:pPr>
              <w:spacing w:after="100" w:afterAutospacing="1"/>
              <w:jc w:val="center"/>
              <w:rPr>
                <w:rFonts w:ascii="Times New Roman" w:hAnsi="Times New Roman"/>
              </w:rPr>
            </w:pPr>
          </w:p>
          <w:p w:rsidR="006D4CEC" w:rsidRPr="006D4CEC" w:rsidRDefault="006D4CEC">
            <w:pPr>
              <w:jc w:val="center"/>
              <w:rPr>
                <w:rFonts w:ascii="Times New Roman" w:hAnsi="Times New Roman"/>
              </w:rPr>
            </w:pPr>
          </w:p>
          <w:p w:rsidR="006D4CEC" w:rsidRPr="006D4CEC" w:rsidRDefault="006D4CEC">
            <w:pPr>
              <w:jc w:val="center"/>
              <w:rPr>
                <w:rFonts w:ascii="Times New Roman" w:hAnsi="Times New Roman"/>
              </w:rPr>
            </w:pPr>
          </w:p>
          <w:p w:rsidR="006D4CEC" w:rsidRPr="006D4CEC" w:rsidRDefault="006D4CEC">
            <w:pPr>
              <w:jc w:val="center"/>
              <w:rPr>
                <w:rFonts w:ascii="Times New Roman" w:hAnsi="Times New Roman"/>
              </w:rPr>
            </w:pPr>
          </w:p>
          <w:p w:rsidR="006D4CEC" w:rsidRPr="006D4CEC" w:rsidRDefault="006D4CEC">
            <w:pPr>
              <w:rPr>
                <w:rFonts w:ascii="Times New Roman" w:hAnsi="Times New Roman"/>
              </w:rPr>
            </w:pPr>
          </w:p>
          <w:p w:rsidR="006D4CEC" w:rsidRPr="006D4CEC" w:rsidRDefault="006D4CEC">
            <w:pPr>
              <w:jc w:val="center"/>
              <w:rPr>
                <w:rFonts w:ascii="Times New Roman" w:hAnsi="Times New Roman"/>
              </w:rPr>
            </w:pPr>
            <w:r w:rsidRPr="006D4CEC">
              <w:rPr>
                <w:rFonts w:ascii="Times New Roman" w:hAnsi="Times New Roman"/>
              </w:rPr>
              <w:t>1,50</w:t>
            </w:r>
          </w:p>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476" w:type="dxa"/>
            <w:gridSpan w:val="3"/>
            <w:tcBorders>
              <w:top w:val="single" w:sz="4" w:space="0" w:color="000000"/>
              <w:left w:val="single" w:sz="4" w:space="0" w:color="000000"/>
              <w:bottom w:val="single" w:sz="4" w:space="0" w:color="auto"/>
              <w:right w:val="single" w:sz="4" w:space="0" w:color="auto"/>
            </w:tcBorders>
          </w:tcPr>
          <w:p w:rsidR="006D4CEC" w:rsidRPr="006D4CEC" w:rsidRDefault="006D4CEC">
            <w:pPr>
              <w:jc w:val="center"/>
              <w:rPr>
                <w:rFonts w:ascii="Times New Roman" w:hAnsi="Times New Roman"/>
                <w:lang w:val="en-US" w:eastAsia="en-US"/>
              </w:rPr>
            </w:pPr>
          </w:p>
        </w:tc>
        <w:tc>
          <w:tcPr>
            <w:tcW w:w="1377" w:type="dxa"/>
            <w:tcBorders>
              <w:top w:val="single" w:sz="4" w:space="0" w:color="000000"/>
              <w:left w:val="single" w:sz="4" w:space="0" w:color="auto"/>
              <w:bottom w:val="single" w:sz="4" w:space="0" w:color="auto"/>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23.2.</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 adulţi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23.3.</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 xml:space="preserve">- copiii de la 3 ani până la 14 ani şi pensionari </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23.4.</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copiii până  la 3 ani</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76" w:type="dxa"/>
            <w:gridSpan w:val="3"/>
            <w:tcBorders>
              <w:top w:val="single" w:sz="4" w:space="0" w:color="000000"/>
              <w:left w:val="single" w:sz="4" w:space="0" w:color="000000"/>
              <w:bottom w:val="single" w:sz="4" w:space="0" w:color="000000"/>
              <w:right w:val="single" w:sz="4" w:space="0" w:color="auto"/>
            </w:tcBorders>
          </w:tcPr>
          <w:p w:rsidR="006D4CEC" w:rsidRPr="006D4CEC" w:rsidRDefault="006D4CEC">
            <w:pPr>
              <w:jc w:val="center"/>
              <w:rPr>
                <w:rFonts w:ascii="Times New Roman" w:hAnsi="Times New Roman"/>
                <w:lang w:val="en-US" w:eastAsia="en-US"/>
              </w:rPr>
            </w:pPr>
          </w:p>
        </w:tc>
        <w:tc>
          <w:tcPr>
            <w:tcW w:w="1377" w:type="dxa"/>
            <w:tcBorders>
              <w:top w:val="single" w:sz="4" w:space="0" w:color="000000"/>
              <w:left w:val="single" w:sz="4" w:space="0" w:color="auto"/>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23.5.</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 </w:t>
            </w:r>
            <w:proofErr w:type="gramStart"/>
            <w:r w:rsidRPr="006D4CEC">
              <w:rPr>
                <w:rFonts w:ascii="Times New Roman" w:hAnsi="Times New Roman"/>
              </w:rPr>
              <w:t>posesori</w:t>
            </w:r>
            <w:proofErr w:type="gramEnd"/>
            <w:r w:rsidRPr="006D4CEC">
              <w:rPr>
                <w:rFonts w:ascii="Times New Roman" w:hAnsi="Times New Roman"/>
              </w:rPr>
              <w:t xml:space="preserve"> Studentcard, conform HCL nr. 214 din 30 iulie 2015, lei/intrare/persoană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rPr>
          <w:trHeight w:val="277"/>
        </w:trPr>
        <w:tc>
          <w:tcPr>
            <w:tcW w:w="701"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23.6.</w:t>
            </w:r>
          </w:p>
        </w:tc>
        <w:tc>
          <w:tcPr>
            <w:tcW w:w="4252" w:type="dxa"/>
            <w:gridSpan w:val="2"/>
            <w:tcBorders>
              <w:top w:val="nil"/>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Copiii şi însoţitorii proveniţi din centrele de plasament şi case de tip familial lei / intrare/ persoană</w:t>
            </w:r>
          </w:p>
        </w:tc>
        <w:tc>
          <w:tcPr>
            <w:tcW w:w="1405"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279"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3,00</w:t>
            </w:r>
          </w:p>
        </w:tc>
        <w:tc>
          <w:tcPr>
            <w:tcW w:w="1476" w:type="dxa"/>
            <w:gridSpan w:val="3"/>
            <w:tcBorders>
              <w:top w:val="single" w:sz="4" w:space="0" w:color="000000"/>
              <w:left w:val="single" w:sz="4" w:space="0" w:color="000000"/>
              <w:bottom w:val="single" w:sz="4" w:space="0" w:color="000000"/>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377" w:type="dxa"/>
            <w:tcBorders>
              <w:top w:val="single" w:sz="4" w:space="0" w:color="000000"/>
              <w:left w:val="single" w:sz="4" w:space="0" w:color="auto"/>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23.7.</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Persoane cu handicap grav (permanent) cu  însoţitor</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lastRenderedPageBreak/>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252"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537" w:type="dxa"/>
            <w:gridSpan w:val="10"/>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b/>
              </w:rPr>
              <w:t>ANUL</w:t>
            </w:r>
          </w:p>
        </w:tc>
      </w:tr>
      <w:tr w:rsidR="006D4CEC" w:rsidRPr="006D4CEC" w:rsidTr="006D4CE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2016</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2017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 extrasezon</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0</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2</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4</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23.8.</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ro-RO" w:eastAsia="en-US"/>
              </w:rPr>
            </w:pPr>
            <w:r w:rsidRPr="006D4CEC">
              <w:rPr>
                <w:rFonts w:ascii="Times New Roman" w:hAnsi="Times New Roman"/>
              </w:rPr>
              <w:t>Angajaţii locaţiilor cu activitate de alimentaţie publică</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23.9.</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ro-RO" w:eastAsia="en-US"/>
              </w:rPr>
            </w:pPr>
            <w:r w:rsidRPr="006D4CEC">
              <w:rPr>
                <w:rFonts w:ascii="Times New Roman" w:hAnsi="Times New Roman"/>
              </w:rPr>
              <w:t xml:space="preserve">Proprietari de cabane, persoane fizice nominalizate în contract şi copiii acestora. </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Acces gratuit</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p>
          <w:p w:rsidR="006D4CEC" w:rsidRPr="006D4CEC" w:rsidRDefault="006D4CEC">
            <w:pPr>
              <w:rPr>
                <w:rFonts w:ascii="Times New Roman" w:hAnsi="Times New Roman"/>
              </w:rPr>
            </w:pPr>
            <w:r w:rsidRPr="006D4CEC">
              <w:rPr>
                <w:rFonts w:ascii="Times New Roman" w:hAnsi="Times New Roman"/>
              </w:rPr>
              <w:t>24.</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eastAsia="Calibri" w:hAnsi="Times New Roman"/>
                <w:szCs w:val="24"/>
              </w:rPr>
            </w:pPr>
            <w:r w:rsidRPr="006D4CEC">
              <w:rPr>
                <w:rFonts w:ascii="Times New Roman" w:eastAsia="Calibri" w:hAnsi="Times New Roman"/>
                <w:szCs w:val="24"/>
              </w:rPr>
              <w:t>Tarif acces la tobogane cu jet de apă, bazin cu adâncimea de 1,20 m</w:t>
            </w:r>
          </w:p>
          <w:p w:rsidR="006D4CEC" w:rsidRPr="006D4CEC" w:rsidRDefault="006D4CEC">
            <w:pPr>
              <w:jc w:val="both"/>
              <w:rPr>
                <w:rFonts w:ascii="Times New Roman" w:hAnsi="Times New Roman"/>
              </w:rPr>
            </w:pPr>
            <w:r w:rsidRPr="006D4CEC">
              <w:rPr>
                <w:rFonts w:ascii="Times New Roman" w:hAnsi="Times New Roman"/>
              </w:rPr>
              <w:t>Program acces :</w:t>
            </w:r>
          </w:p>
          <w:p w:rsidR="006D4CEC" w:rsidRPr="006D4CEC" w:rsidRDefault="006D4CEC">
            <w:pPr>
              <w:jc w:val="both"/>
              <w:rPr>
                <w:rFonts w:ascii="Times New Roman" w:hAnsi="Times New Roman"/>
                <w:sz w:val="22"/>
                <w:szCs w:val="22"/>
              </w:rPr>
            </w:pPr>
            <w:r w:rsidRPr="006D4CEC">
              <w:rPr>
                <w:rFonts w:ascii="Times New Roman" w:hAnsi="Times New Roman"/>
                <w:sz w:val="22"/>
                <w:szCs w:val="22"/>
              </w:rPr>
              <w:t xml:space="preserve">Ora </w:t>
            </w:r>
            <w:r w:rsidRPr="006D4CEC">
              <w:rPr>
                <w:rFonts w:ascii="Times New Roman" w:hAnsi="Times New Roman"/>
                <w:sz w:val="22"/>
                <w:szCs w:val="22"/>
              </w:rPr>
              <w:tab/>
              <w:t>10</w:t>
            </w:r>
            <w:r w:rsidRPr="006D4CEC">
              <w:rPr>
                <w:rFonts w:ascii="Times New Roman" w:hAnsi="Times New Roman"/>
                <w:sz w:val="22"/>
                <w:szCs w:val="22"/>
                <w:vertAlign w:val="superscript"/>
              </w:rPr>
              <w:t xml:space="preserve">00 </w:t>
            </w:r>
            <w:r w:rsidRPr="006D4CEC">
              <w:rPr>
                <w:rFonts w:ascii="Times New Roman" w:hAnsi="Times New Roman"/>
                <w:sz w:val="22"/>
                <w:szCs w:val="22"/>
              </w:rPr>
              <w:t>-  11</w:t>
            </w:r>
            <w:r w:rsidRPr="006D4CEC">
              <w:rPr>
                <w:rFonts w:ascii="Times New Roman" w:hAnsi="Times New Roman"/>
                <w:sz w:val="22"/>
                <w:szCs w:val="22"/>
                <w:vertAlign w:val="superscript"/>
              </w:rPr>
              <w:t>30</w:t>
            </w:r>
            <w:r w:rsidRPr="006D4CEC">
              <w:rPr>
                <w:rFonts w:ascii="Times New Roman" w:hAnsi="Times New Roman"/>
                <w:sz w:val="22"/>
                <w:szCs w:val="22"/>
              </w:rPr>
              <w:t>, 12</w:t>
            </w:r>
            <w:r w:rsidRPr="006D4CEC">
              <w:rPr>
                <w:rFonts w:ascii="Times New Roman" w:hAnsi="Times New Roman"/>
                <w:sz w:val="22"/>
                <w:szCs w:val="22"/>
                <w:vertAlign w:val="superscript"/>
              </w:rPr>
              <w:t>00</w:t>
            </w:r>
            <w:r w:rsidRPr="006D4CEC">
              <w:rPr>
                <w:rFonts w:ascii="Times New Roman" w:hAnsi="Times New Roman"/>
                <w:sz w:val="22"/>
                <w:szCs w:val="22"/>
              </w:rPr>
              <w:t xml:space="preserve"> – 13</w:t>
            </w:r>
            <w:r w:rsidRPr="006D4CEC">
              <w:rPr>
                <w:rFonts w:ascii="Times New Roman" w:hAnsi="Times New Roman"/>
                <w:sz w:val="22"/>
                <w:szCs w:val="22"/>
                <w:vertAlign w:val="superscript"/>
              </w:rPr>
              <w:t>30</w:t>
            </w:r>
            <w:r w:rsidRPr="006D4CEC">
              <w:rPr>
                <w:rFonts w:ascii="Times New Roman" w:hAnsi="Times New Roman"/>
                <w:sz w:val="22"/>
                <w:szCs w:val="22"/>
              </w:rPr>
              <w:t xml:space="preserve"> ,14</w:t>
            </w:r>
            <w:r w:rsidRPr="006D4CEC">
              <w:rPr>
                <w:rFonts w:ascii="Times New Roman" w:hAnsi="Times New Roman"/>
                <w:sz w:val="22"/>
                <w:szCs w:val="22"/>
                <w:vertAlign w:val="superscript"/>
              </w:rPr>
              <w:t>00</w:t>
            </w:r>
            <w:r w:rsidRPr="006D4CEC">
              <w:rPr>
                <w:rFonts w:ascii="Times New Roman" w:hAnsi="Times New Roman"/>
                <w:sz w:val="22"/>
                <w:szCs w:val="22"/>
              </w:rPr>
              <w:t xml:space="preserve"> – 15</w:t>
            </w:r>
            <w:r w:rsidRPr="006D4CEC">
              <w:rPr>
                <w:rFonts w:ascii="Times New Roman" w:hAnsi="Times New Roman"/>
                <w:sz w:val="22"/>
                <w:szCs w:val="22"/>
                <w:vertAlign w:val="superscript"/>
              </w:rPr>
              <w:t>30</w:t>
            </w:r>
            <w:r w:rsidRPr="006D4CEC">
              <w:rPr>
                <w:rFonts w:ascii="Times New Roman" w:hAnsi="Times New Roman"/>
                <w:sz w:val="22"/>
                <w:szCs w:val="22"/>
              </w:rPr>
              <w:t>,</w:t>
            </w:r>
          </w:p>
          <w:p w:rsidR="006D4CEC" w:rsidRPr="006D4CEC" w:rsidRDefault="006D4CEC">
            <w:pPr>
              <w:jc w:val="both"/>
              <w:rPr>
                <w:rFonts w:ascii="Times New Roman" w:hAnsi="Times New Roman"/>
                <w:lang w:val="en-US" w:eastAsia="en-US"/>
              </w:rPr>
            </w:pPr>
            <w:r w:rsidRPr="006D4CEC">
              <w:rPr>
                <w:rFonts w:ascii="Times New Roman" w:hAnsi="Times New Roman"/>
                <w:sz w:val="22"/>
                <w:szCs w:val="22"/>
              </w:rPr>
              <w:t xml:space="preserve">            16</w:t>
            </w:r>
            <w:r w:rsidRPr="006D4CEC">
              <w:rPr>
                <w:rFonts w:ascii="Times New Roman" w:hAnsi="Times New Roman"/>
                <w:sz w:val="22"/>
                <w:szCs w:val="22"/>
                <w:vertAlign w:val="superscript"/>
              </w:rPr>
              <w:t>00</w:t>
            </w:r>
            <w:r w:rsidRPr="006D4CEC">
              <w:rPr>
                <w:rFonts w:ascii="Times New Roman" w:hAnsi="Times New Roman"/>
                <w:sz w:val="22"/>
                <w:szCs w:val="22"/>
              </w:rPr>
              <w:t xml:space="preserve"> – 17</w:t>
            </w:r>
            <w:r w:rsidRPr="006D4CEC">
              <w:rPr>
                <w:rFonts w:ascii="Times New Roman" w:hAnsi="Times New Roman"/>
                <w:sz w:val="22"/>
                <w:szCs w:val="22"/>
                <w:vertAlign w:val="superscript"/>
              </w:rPr>
              <w:t>30</w:t>
            </w:r>
            <w:r w:rsidRPr="006D4CEC">
              <w:rPr>
                <w:rFonts w:ascii="Times New Roman" w:hAnsi="Times New Roman"/>
                <w:sz w:val="22"/>
                <w:szCs w:val="22"/>
              </w:rPr>
              <w:t xml:space="preserve"> , 18</w:t>
            </w:r>
            <w:r w:rsidRPr="006D4CEC">
              <w:rPr>
                <w:rFonts w:ascii="Times New Roman" w:hAnsi="Times New Roman"/>
                <w:sz w:val="22"/>
                <w:szCs w:val="22"/>
                <w:vertAlign w:val="superscript"/>
              </w:rPr>
              <w:t>00</w:t>
            </w:r>
            <w:r w:rsidRPr="006D4CEC">
              <w:rPr>
                <w:rFonts w:ascii="Times New Roman" w:hAnsi="Times New Roman"/>
                <w:sz w:val="22"/>
                <w:szCs w:val="22"/>
              </w:rPr>
              <w:t xml:space="preserve"> – 19</w:t>
            </w:r>
            <w:r w:rsidRPr="006D4CEC">
              <w:rPr>
                <w:rFonts w:ascii="Times New Roman" w:hAnsi="Times New Roman"/>
                <w:sz w:val="22"/>
                <w:szCs w:val="22"/>
                <w:vertAlign w:val="superscript"/>
              </w:rPr>
              <w:t>30</w:t>
            </w:r>
            <w:r w:rsidRPr="006D4CEC">
              <w:rPr>
                <w:rFonts w:ascii="Times New Roman" w:hAnsi="Times New Roman"/>
              </w:rPr>
              <w:t xml:space="preserve"> </w:t>
            </w:r>
          </w:p>
        </w:tc>
        <w:tc>
          <w:tcPr>
            <w:tcW w:w="1432" w:type="dxa"/>
            <w:gridSpan w:val="5"/>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264"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c>
          <w:tcPr>
            <w:tcW w:w="1420" w:type="dxa"/>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24.1</w:t>
            </w:r>
          </w:p>
        </w:tc>
        <w:tc>
          <w:tcPr>
            <w:tcW w:w="4252"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eastAsia="Calibri" w:hAnsi="Times New Roman"/>
                <w:szCs w:val="24"/>
              </w:rPr>
            </w:pPr>
            <w:r w:rsidRPr="006D4CEC">
              <w:rPr>
                <w:rFonts w:ascii="Times New Roman" w:eastAsia="Calibri" w:hAnsi="Times New Roman"/>
                <w:szCs w:val="24"/>
              </w:rPr>
              <w:t>Tarif acces la tobogane cu jet de apă, bazin cu adâncimea de 1,20 m lei/tură/tobogan/persoană</w:t>
            </w:r>
          </w:p>
          <w:p w:rsidR="006D4CEC" w:rsidRPr="006D4CEC" w:rsidRDefault="006D4CEC">
            <w:pPr>
              <w:rPr>
                <w:rFonts w:ascii="Times New Roman" w:eastAsia="Calibri" w:hAnsi="Times New Roman"/>
                <w:szCs w:val="24"/>
                <w:lang w:val="en-US" w:eastAsia="en-US"/>
              </w:rPr>
            </w:pP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24.2</w:t>
            </w:r>
          </w:p>
        </w:tc>
        <w:tc>
          <w:tcPr>
            <w:tcW w:w="4252"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eastAsia="Calibri" w:hAnsi="Times New Roman"/>
                <w:szCs w:val="24"/>
              </w:rPr>
            </w:pPr>
            <w:r w:rsidRPr="006D4CEC">
              <w:rPr>
                <w:rFonts w:ascii="Times New Roman" w:eastAsia="Calibri" w:hAnsi="Times New Roman"/>
                <w:szCs w:val="24"/>
              </w:rPr>
              <w:t>Tarif acces la tobogane cu jet de apă, bazin cu adâncimea de 1,20 m, pe bază de abonament cu brăţară distinctivă  lei/zi/persoană</w:t>
            </w:r>
          </w:p>
          <w:p w:rsidR="006D4CEC" w:rsidRPr="006D4CEC" w:rsidRDefault="006D4CEC">
            <w:pPr>
              <w:rPr>
                <w:rFonts w:ascii="Times New Roman" w:eastAsia="Calibri" w:hAnsi="Times New Roman"/>
                <w:szCs w:val="24"/>
                <w:lang w:val="en-US" w:eastAsia="en-US"/>
              </w:rPr>
            </w:pP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13,00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13,00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25.</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intrare pe bază de abonament lei / sezon</w:t>
            </w:r>
          </w:p>
        </w:tc>
        <w:tc>
          <w:tcPr>
            <w:tcW w:w="1432" w:type="dxa"/>
            <w:gridSpan w:val="5"/>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264"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c>
          <w:tcPr>
            <w:tcW w:w="1420" w:type="dxa"/>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25.1.</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adulţi</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115,00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115,00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25.2.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copii până la 14 ani şi  pensionari</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78,00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78,00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25.3.</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familie – compusă din tata, mama şi copii cu vârsta până la 14 ani</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320,00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320,00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25.4.</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sportivi participanţi la competiţii de masă, antrenamente (minifotbal, cluburi sportive )</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87,00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87,00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26.</w:t>
            </w:r>
          </w:p>
          <w:p w:rsidR="006D4CEC" w:rsidRPr="006D4CEC" w:rsidRDefault="006D4CEC">
            <w:pPr>
              <w:rPr>
                <w:rFonts w:ascii="Times New Roman" w:hAnsi="Times New Roman"/>
                <w:lang w:val="en-US" w:eastAsia="en-US"/>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 xml:space="preserve">Tarif închiriere şezlonguri </w:t>
            </w:r>
          </w:p>
          <w:p w:rsidR="006D4CEC" w:rsidRPr="006D4CEC" w:rsidRDefault="006D4CEC">
            <w:pPr>
              <w:rPr>
                <w:rFonts w:ascii="Times New Roman" w:hAnsi="Times New Roman"/>
                <w:lang w:val="en-US" w:eastAsia="en-US"/>
              </w:rPr>
            </w:pPr>
            <w:r w:rsidRPr="006D4CEC">
              <w:rPr>
                <w:rFonts w:ascii="Times New Roman" w:hAnsi="Times New Roman"/>
              </w:rPr>
              <w:t xml:space="preserve">      lei/şezlong/zi</w:t>
            </w:r>
          </w:p>
        </w:tc>
        <w:tc>
          <w:tcPr>
            <w:tcW w:w="1432" w:type="dxa"/>
            <w:gridSpan w:val="5"/>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264"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c>
          <w:tcPr>
            <w:tcW w:w="1420" w:type="dxa"/>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26.1.</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şezlong simplu (1 persoană)</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5,00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26.2.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şezlong dublu  (2 persoane)</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7,00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27.</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închiriere baldachine lei/baldachin/zi</w:t>
            </w:r>
          </w:p>
        </w:tc>
        <w:tc>
          <w:tcPr>
            <w:tcW w:w="1432" w:type="dxa"/>
            <w:gridSpan w:val="5"/>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264"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c>
          <w:tcPr>
            <w:tcW w:w="1420" w:type="dxa"/>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27.1.</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baldachin dublu  (2 persoane)</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12,00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27.2.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baldachin triplu (3 persoane)</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14,00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14,00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28.</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rPr>
            </w:pPr>
            <w:r w:rsidRPr="006D4CEC">
              <w:rPr>
                <w:rFonts w:ascii="Times New Roman" w:hAnsi="Times New Roman"/>
              </w:rPr>
              <w:t xml:space="preserve">Tarif închiriere umbrele de plajă  </w:t>
            </w:r>
          </w:p>
          <w:p w:rsidR="006D4CEC" w:rsidRPr="006D4CEC" w:rsidRDefault="006D4CEC">
            <w:pPr>
              <w:rPr>
                <w:rFonts w:ascii="Times New Roman" w:hAnsi="Times New Roman"/>
                <w:lang w:val="en-US" w:eastAsia="en-US"/>
              </w:rPr>
            </w:pPr>
            <w:r w:rsidRPr="006D4CEC">
              <w:rPr>
                <w:rFonts w:ascii="Times New Roman" w:hAnsi="Times New Roman"/>
              </w:rPr>
              <w:t xml:space="preserve">  lei/umbrelă/zi</w:t>
            </w:r>
          </w:p>
        </w:tc>
        <w:tc>
          <w:tcPr>
            <w:tcW w:w="1432" w:type="dxa"/>
            <w:gridSpan w:val="5"/>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4,00</w:t>
            </w:r>
          </w:p>
        </w:tc>
        <w:tc>
          <w:tcPr>
            <w:tcW w:w="1264"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29.</w:t>
            </w:r>
          </w:p>
        </w:tc>
        <w:tc>
          <w:tcPr>
            <w:tcW w:w="4252"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rPr>
            </w:pPr>
            <w:r w:rsidRPr="006D4CEC">
              <w:rPr>
                <w:rFonts w:ascii="Times New Roman" w:hAnsi="Times New Roman"/>
              </w:rPr>
              <w:t>Tarif închiriere ambarcaţiuni</w:t>
            </w:r>
          </w:p>
          <w:p w:rsidR="006D4CEC" w:rsidRPr="006D4CEC" w:rsidRDefault="006D4CEC">
            <w:pPr>
              <w:rPr>
                <w:rFonts w:ascii="Times New Roman" w:hAnsi="Times New Roman"/>
                <w:lang w:val="en-US" w:eastAsia="en-US"/>
              </w:rPr>
            </w:pPr>
          </w:p>
        </w:tc>
        <w:tc>
          <w:tcPr>
            <w:tcW w:w="1432" w:type="dxa"/>
            <w:gridSpan w:val="5"/>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264"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c>
          <w:tcPr>
            <w:tcW w:w="1420" w:type="dxa"/>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ro-RO" w:eastAsia="en-US"/>
              </w:rPr>
            </w:pPr>
          </w:p>
        </w:tc>
        <w:tc>
          <w:tcPr>
            <w:tcW w:w="1421"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jc w:val="center"/>
              <w:rPr>
                <w:rFonts w:ascii="Times New Roman" w:hAnsi="Times New Roman"/>
                <w:lang w:val="en-US" w:eastAsia="en-US"/>
              </w:rPr>
            </w:pP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29.1.</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bărci PAFS – 4 locuri lei/h</w:t>
            </w:r>
          </w:p>
        </w:tc>
        <w:tc>
          <w:tcPr>
            <w:tcW w:w="1418"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7,00</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29.2.</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bărci PAFS – 7 locuri lei/h</w:t>
            </w:r>
          </w:p>
        </w:tc>
        <w:tc>
          <w:tcPr>
            <w:tcW w:w="1418"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12,00</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lastRenderedPageBreak/>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4252" w:type="dxa"/>
            <w:gridSpan w:val="2"/>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Specificaţie</w:t>
            </w:r>
          </w:p>
        </w:tc>
        <w:tc>
          <w:tcPr>
            <w:tcW w:w="5537" w:type="dxa"/>
            <w:gridSpan w:val="10"/>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b/>
              </w:rPr>
              <w:t>ANUL</w:t>
            </w:r>
          </w:p>
        </w:tc>
      </w:tr>
      <w:tr w:rsidR="006D4CEC" w:rsidRPr="006D4CEC" w:rsidTr="006D4CE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
                <w:lang w:val="en-US" w:eastAsia="en-US"/>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2016</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rPr>
            </w:pPr>
            <w:r w:rsidRPr="006D4CEC">
              <w:rPr>
                <w:rFonts w:ascii="Times New Roman" w:hAnsi="Times New Roman"/>
                <w:b/>
              </w:rPr>
              <w:t xml:space="preserve">2017 </w:t>
            </w:r>
          </w:p>
          <w:p w:rsidR="006D4CEC" w:rsidRPr="006D4CEC" w:rsidRDefault="006D4CEC">
            <w:pPr>
              <w:jc w:val="center"/>
              <w:rPr>
                <w:rFonts w:ascii="Times New Roman" w:hAnsi="Times New Roman"/>
                <w:b/>
                <w:lang w:val="en-US" w:eastAsia="en-US"/>
              </w:rPr>
            </w:pPr>
            <w:r w:rsidRPr="006D4CEC">
              <w:rPr>
                <w:rFonts w:ascii="Times New Roman" w:hAnsi="Times New Roman"/>
                <w:b/>
              </w:rPr>
              <w:t>sezon</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 extrasezon</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 extrasezon</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0</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w:t>
            </w:r>
          </w:p>
        </w:tc>
        <w:tc>
          <w:tcPr>
            <w:tcW w:w="1418"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2</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4</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29.3.</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 hidrobicicletă tip « Auto » lei/h</w:t>
            </w:r>
          </w:p>
        </w:tc>
        <w:tc>
          <w:tcPr>
            <w:tcW w:w="1418"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14,00</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14,00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r w:rsidR="006D4CEC" w:rsidRPr="006D4CEC" w:rsidTr="006D4CEC">
        <w:tc>
          <w:tcPr>
            <w:tcW w:w="70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30.</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lang w:val="en-US" w:eastAsia="en-US"/>
              </w:rPr>
            </w:pPr>
            <w:r w:rsidRPr="006D4CEC">
              <w:rPr>
                <w:rFonts w:ascii="Times New Roman" w:hAnsi="Times New Roman"/>
              </w:rPr>
              <w:t>Tarif intrare în grup, organizat, în scopuri turistice max. 20 de persoane ( vizitatori )</w:t>
            </w:r>
          </w:p>
        </w:tc>
        <w:tc>
          <w:tcPr>
            <w:tcW w:w="1418" w:type="dxa"/>
            <w:gridSpan w:val="4"/>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42,00</w:t>
            </w:r>
          </w:p>
        </w:tc>
        <w:tc>
          <w:tcPr>
            <w:tcW w:w="1278" w:type="dxa"/>
            <w:gridSpan w:val="3"/>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42,00</w:t>
            </w:r>
          </w:p>
        </w:tc>
        <w:tc>
          <w:tcPr>
            <w:tcW w:w="1420"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ro-RO" w:eastAsia="en-US"/>
              </w:rPr>
            </w:pPr>
            <w:r w:rsidRPr="006D4CEC">
              <w:rPr>
                <w:rFonts w:ascii="Times New Roman" w:hAnsi="Times New Roman"/>
                <w:lang w:val="ro-RO"/>
              </w:rPr>
              <w:t>-</w:t>
            </w:r>
          </w:p>
        </w:tc>
        <w:tc>
          <w:tcPr>
            <w:tcW w:w="1421" w:type="dxa"/>
            <w:gridSpan w:val="2"/>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w:t>
            </w:r>
          </w:p>
        </w:tc>
      </w:tr>
    </w:tbl>
    <w:p w:rsidR="006D4CEC" w:rsidRPr="006D4CEC" w:rsidRDefault="006D4CEC" w:rsidP="006D4CEC">
      <w:pPr>
        <w:jc w:val="both"/>
        <w:rPr>
          <w:rFonts w:ascii="Times New Roman" w:hAnsi="Times New Roman"/>
          <w:lang w:val="en-US" w:eastAsia="en-US"/>
        </w:rPr>
      </w:pPr>
    </w:p>
    <w:p w:rsidR="006D4CEC" w:rsidRPr="006D4CEC" w:rsidRDefault="006D4CEC" w:rsidP="006D4CEC">
      <w:pPr>
        <w:jc w:val="both"/>
        <w:rPr>
          <w:rFonts w:ascii="Times New Roman" w:hAnsi="Times New Roman"/>
        </w:rPr>
      </w:pPr>
    </w:p>
    <w:p w:rsidR="006D4CEC" w:rsidRPr="006D4CEC" w:rsidRDefault="006D4CEC" w:rsidP="006D4CEC">
      <w:pPr>
        <w:jc w:val="both"/>
        <w:rPr>
          <w:rFonts w:ascii="Times New Roman" w:hAnsi="Times New Roman"/>
        </w:rPr>
      </w:pPr>
      <w:proofErr w:type="gramStart"/>
      <w:r w:rsidRPr="006D4CEC">
        <w:rPr>
          <w:rFonts w:ascii="Times New Roman" w:hAnsi="Times New Roman"/>
        </w:rPr>
        <w:t>NOTĂ :</w:t>
      </w:r>
      <w:proofErr w:type="gramEnd"/>
    </w:p>
    <w:p w:rsidR="006D4CEC" w:rsidRPr="006D4CEC" w:rsidRDefault="006D4CEC" w:rsidP="006D4CEC">
      <w:pPr>
        <w:pStyle w:val="ListParagraph"/>
        <w:numPr>
          <w:ilvl w:val="0"/>
          <w:numId w:val="4"/>
        </w:numPr>
        <w:spacing w:after="0" w:line="240" w:lineRule="auto"/>
        <w:jc w:val="both"/>
        <w:rPr>
          <w:rFonts w:ascii="Times New Roman" w:hAnsi="Times New Roman"/>
          <w:sz w:val="24"/>
        </w:rPr>
      </w:pPr>
      <w:r w:rsidRPr="006D4CEC">
        <w:rPr>
          <w:rFonts w:ascii="Times New Roman" w:hAnsi="Times New Roman"/>
          <w:sz w:val="24"/>
        </w:rPr>
        <w:t>Tarifele din col. (3) vor fi percepute numai în sezonul estival, respectiv 1 mai – 31 august</w:t>
      </w:r>
    </w:p>
    <w:p w:rsidR="006D4CEC" w:rsidRPr="006D4CEC" w:rsidRDefault="006D4CEC" w:rsidP="006D4CEC">
      <w:pPr>
        <w:ind w:left="1440"/>
        <w:jc w:val="both"/>
        <w:rPr>
          <w:rFonts w:ascii="Times New Roman" w:hAnsi="Times New Roman"/>
        </w:rPr>
      </w:pPr>
    </w:p>
    <w:p w:rsidR="006D4CEC" w:rsidRPr="006D4CEC" w:rsidRDefault="006D4CEC" w:rsidP="006D4CEC">
      <w:pPr>
        <w:numPr>
          <w:ilvl w:val="0"/>
          <w:numId w:val="4"/>
        </w:numPr>
        <w:jc w:val="both"/>
        <w:rPr>
          <w:rFonts w:ascii="Times New Roman" w:hAnsi="Times New Roman"/>
        </w:rPr>
      </w:pPr>
      <w:r w:rsidRPr="006D4CEC">
        <w:rPr>
          <w:rFonts w:ascii="Times New Roman" w:hAnsi="Times New Roman"/>
        </w:rPr>
        <w:t xml:space="preserve">Tarifele din col. (5) vor fi percepute în perioada 1 ianuarie – 30 aprilie, respectiv         </w:t>
      </w:r>
    </w:p>
    <w:p w:rsidR="006D4CEC" w:rsidRPr="006D4CEC" w:rsidRDefault="006D4CEC" w:rsidP="006D4CEC">
      <w:pPr>
        <w:ind w:left="720"/>
        <w:jc w:val="both"/>
        <w:rPr>
          <w:rFonts w:ascii="Times New Roman" w:hAnsi="Times New Roman"/>
        </w:rPr>
      </w:pPr>
      <w:r w:rsidRPr="006D4CEC">
        <w:rPr>
          <w:rFonts w:ascii="Times New Roman" w:hAnsi="Times New Roman"/>
        </w:rPr>
        <w:t>1 septembrie – 31 decembrie;</w:t>
      </w:r>
    </w:p>
    <w:p w:rsidR="006D4CEC" w:rsidRPr="006D4CEC" w:rsidRDefault="006D4CEC" w:rsidP="006D4CEC">
      <w:pPr>
        <w:jc w:val="both"/>
        <w:rPr>
          <w:rFonts w:ascii="Times New Roman" w:hAnsi="Times New Roman"/>
        </w:rPr>
      </w:pPr>
    </w:p>
    <w:p w:rsidR="006D4CEC" w:rsidRPr="006D4CEC" w:rsidRDefault="006D4CEC" w:rsidP="006D4CEC">
      <w:pPr>
        <w:numPr>
          <w:ilvl w:val="0"/>
          <w:numId w:val="6"/>
        </w:numPr>
        <w:jc w:val="both"/>
        <w:rPr>
          <w:rFonts w:ascii="Times New Roman" w:hAnsi="Times New Roman"/>
        </w:rPr>
      </w:pPr>
      <w:r w:rsidRPr="006D4CEC">
        <w:rPr>
          <w:rFonts w:ascii="Times New Roman" w:hAnsi="Times New Roman"/>
        </w:rPr>
        <w:t xml:space="preserve">Plata </w:t>
      </w:r>
      <w:proofErr w:type="gramStart"/>
      <w:r w:rsidRPr="006D4CEC">
        <w:rPr>
          <w:rFonts w:ascii="Times New Roman" w:hAnsi="Times New Roman"/>
        </w:rPr>
        <w:t>tarifelor  prevăzute</w:t>
      </w:r>
      <w:proofErr w:type="gramEnd"/>
      <w:r w:rsidRPr="006D4CEC">
        <w:rPr>
          <w:rFonts w:ascii="Times New Roman" w:hAnsi="Times New Roman"/>
        </w:rPr>
        <w:t xml:space="preserve"> la punctele 1, 2, 3, 4, 5, 6, 7, 8, 17, 17.3, 18  se va face trimestrial până la: 15 martie, 15 iunie, 15 septembrie şi 15 noiembrie.</w:t>
      </w:r>
    </w:p>
    <w:p w:rsidR="006D4CEC" w:rsidRPr="006D4CEC" w:rsidRDefault="006D4CEC" w:rsidP="006D4CEC">
      <w:pPr>
        <w:jc w:val="both"/>
        <w:rPr>
          <w:rFonts w:ascii="Times New Roman" w:hAnsi="Times New Roman"/>
        </w:rPr>
      </w:pPr>
    </w:p>
    <w:p w:rsidR="006D4CEC" w:rsidRPr="006D4CEC" w:rsidRDefault="006D4CEC" w:rsidP="006D4CEC">
      <w:pPr>
        <w:numPr>
          <w:ilvl w:val="0"/>
          <w:numId w:val="8"/>
        </w:numPr>
        <w:autoSpaceDE w:val="0"/>
        <w:autoSpaceDN w:val="0"/>
        <w:adjustRightInd w:val="0"/>
        <w:jc w:val="both"/>
        <w:rPr>
          <w:rFonts w:ascii="Times New Roman" w:hAnsi="Times New Roman"/>
          <w:color w:val="000000"/>
          <w:szCs w:val="24"/>
        </w:rPr>
      </w:pPr>
      <w:r w:rsidRPr="006D4CEC">
        <w:rPr>
          <w:rFonts w:ascii="Times New Roman" w:hAnsi="Times New Roman"/>
        </w:rPr>
        <w:t xml:space="preserve">Plata </w:t>
      </w:r>
      <w:proofErr w:type="gramStart"/>
      <w:r w:rsidRPr="006D4CEC">
        <w:rPr>
          <w:rFonts w:ascii="Times New Roman" w:hAnsi="Times New Roman"/>
        </w:rPr>
        <w:t>tarifelor  prevăzute</w:t>
      </w:r>
      <w:proofErr w:type="gramEnd"/>
      <w:r w:rsidRPr="006D4CEC">
        <w:rPr>
          <w:rFonts w:ascii="Times New Roman" w:hAnsi="Times New Roman"/>
        </w:rPr>
        <w:t xml:space="preserve"> la punctul 17.1. se va face astfel:</w:t>
      </w:r>
    </w:p>
    <w:p w:rsidR="006D4CEC" w:rsidRPr="006D4CEC" w:rsidRDefault="006D4CEC" w:rsidP="006D4CEC">
      <w:pPr>
        <w:numPr>
          <w:ilvl w:val="1"/>
          <w:numId w:val="8"/>
        </w:numPr>
        <w:autoSpaceDE w:val="0"/>
        <w:autoSpaceDN w:val="0"/>
        <w:adjustRightInd w:val="0"/>
        <w:jc w:val="both"/>
        <w:rPr>
          <w:rFonts w:ascii="Times New Roman" w:hAnsi="Times New Roman"/>
          <w:color w:val="000000"/>
          <w:szCs w:val="24"/>
        </w:rPr>
      </w:pPr>
      <w:r w:rsidRPr="006D4CEC">
        <w:rPr>
          <w:rFonts w:ascii="Times New Roman" w:hAnsi="Times New Roman"/>
          <w:color w:val="000000"/>
          <w:szCs w:val="24"/>
        </w:rPr>
        <w:t xml:space="preserve">semestrul  I 2017 (ianuarie, februarie, martie, aprilie, mai, iunie), va avea scadenţa în 15 septembrie 2017 </w:t>
      </w:r>
    </w:p>
    <w:p w:rsidR="006D4CEC" w:rsidRPr="006D4CEC" w:rsidRDefault="006D4CEC" w:rsidP="006D4CEC">
      <w:pPr>
        <w:numPr>
          <w:ilvl w:val="1"/>
          <w:numId w:val="8"/>
        </w:numPr>
        <w:autoSpaceDE w:val="0"/>
        <w:autoSpaceDN w:val="0"/>
        <w:adjustRightInd w:val="0"/>
        <w:jc w:val="both"/>
        <w:rPr>
          <w:rFonts w:ascii="Times New Roman" w:hAnsi="Times New Roman"/>
          <w:color w:val="000000"/>
          <w:szCs w:val="24"/>
        </w:rPr>
      </w:pPr>
      <w:r w:rsidRPr="006D4CEC">
        <w:rPr>
          <w:rFonts w:ascii="Times New Roman" w:hAnsi="Times New Roman"/>
          <w:color w:val="000000"/>
          <w:szCs w:val="24"/>
        </w:rPr>
        <w:t>semestrul  II 2017 ( iulie, august, septembrie, octombrie, noiembrie, decembrie) , va avea scadenţa în 15 martie 2018</w:t>
      </w:r>
    </w:p>
    <w:p w:rsidR="006D4CEC" w:rsidRPr="006D4CEC" w:rsidRDefault="006D4CEC" w:rsidP="006D4CEC">
      <w:pPr>
        <w:autoSpaceDE w:val="0"/>
        <w:autoSpaceDN w:val="0"/>
        <w:adjustRightInd w:val="0"/>
        <w:jc w:val="both"/>
        <w:rPr>
          <w:rFonts w:ascii="Times New Roman" w:hAnsi="Times New Roman"/>
        </w:rPr>
      </w:pPr>
    </w:p>
    <w:p w:rsidR="006D4CEC" w:rsidRPr="006D4CEC" w:rsidRDefault="006D4CEC" w:rsidP="006D4CEC">
      <w:pPr>
        <w:pStyle w:val="ListParagraph"/>
        <w:numPr>
          <w:ilvl w:val="0"/>
          <w:numId w:val="8"/>
        </w:numPr>
        <w:spacing w:after="0" w:line="240" w:lineRule="auto"/>
        <w:rPr>
          <w:rFonts w:ascii="Times New Roman" w:hAnsi="Times New Roman"/>
          <w:sz w:val="24"/>
        </w:rPr>
      </w:pPr>
      <w:r w:rsidRPr="006D4CEC">
        <w:rPr>
          <w:rFonts w:ascii="Times New Roman" w:hAnsi="Times New Roman"/>
          <w:sz w:val="24"/>
        </w:rPr>
        <w:t xml:space="preserve">Închirierea terenului de mini-fotbal de la punctele 19.7 </w:t>
      </w:r>
      <w:r w:rsidRPr="006D4CEC">
        <w:rPr>
          <w:rFonts w:ascii="Times New Roman" w:hAnsi="Times New Roman"/>
          <w:sz w:val="24"/>
          <w:lang w:val="ro-RO"/>
        </w:rPr>
        <w:t xml:space="preserve">şi 19.8, </w:t>
      </w:r>
      <w:r w:rsidRPr="006D4CEC">
        <w:rPr>
          <w:rFonts w:ascii="Times New Roman" w:hAnsi="Times New Roman"/>
          <w:sz w:val="24"/>
        </w:rPr>
        <w:t xml:space="preserve">se poate </w:t>
      </w:r>
      <w:r w:rsidRPr="006D4CEC">
        <w:rPr>
          <w:rFonts w:ascii="Times New Roman" w:hAnsi="Times New Roman"/>
          <w:sz w:val="24"/>
          <w:lang w:val="ro-RO"/>
        </w:rPr>
        <w:t>închiria</w:t>
      </w:r>
      <w:r w:rsidRPr="006D4CEC">
        <w:rPr>
          <w:rFonts w:ascii="Times New Roman" w:hAnsi="Times New Roman"/>
          <w:sz w:val="24"/>
        </w:rPr>
        <w:t xml:space="preserve"> la cerere </w:t>
      </w:r>
      <w:proofErr w:type="gramStart"/>
      <w:r w:rsidRPr="006D4CEC">
        <w:rPr>
          <w:rFonts w:ascii="Times New Roman" w:hAnsi="Times New Roman"/>
          <w:sz w:val="24"/>
        </w:rPr>
        <w:t>şi  jumătate</w:t>
      </w:r>
      <w:proofErr w:type="gramEnd"/>
      <w:r w:rsidRPr="006D4CEC">
        <w:rPr>
          <w:rFonts w:ascii="Times New Roman" w:hAnsi="Times New Roman"/>
          <w:sz w:val="24"/>
        </w:rPr>
        <w:t xml:space="preserve"> din acesta, (există posibilitatea împărţirii acestuia în două părţi egale ). </w:t>
      </w: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jc w:val="right"/>
        <w:rPr>
          <w:rFonts w:ascii="Times New Roman" w:hAnsi="Times New Roman"/>
          <w:b/>
        </w:rPr>
      </w:pPr>
      <w:r w:rsidRPr="006D4CEC">
        <w:rPr>
          <w:rFonts w:ascii="Times New Roman" w:hAnsi="Times New Roman"/>
          <w:b/>
        </w:rPr>
        <w:t>ANEXA 2</w:t>
      </w: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r w:rsidRPr="006D4CEC">
        <w:rPr>
          <w:rFonts w:ascii="Times New Roman" w:hAnsi="Times New Roman"/>
          <w:b/>
        </w:rPr>
        <w:t>CAPITOLUL II</w:t>
      </w: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r w:rsidRPr="006D4CEC">
        <w:rPr>
          <w:rFonts w:ascii="Times New Roman" w:hAnsi="Times New Roman"/>
          <w:b/>
        </w:rPr>
        <w:t xml:space="preserve"> Contravaloarea serviciilor </w:t>
      </w:r>
      <w:proofErr w:type="gramStart"/>
      <w:r w:rsidRPr="006D4CEC">
        <w:rPr>
          <w:rFonts w:ascii="Times New Roman" w:hAnsi="Times New Roman"/>
          <w:b/>
        </w:rPr>
        <w:t>prestate  de</w:t>
      </w:r>
      <w:proofErr w:type="gramEnd"/>
      <w:r w:rsidRPr="006D4CEC">
        <w:rPr>
          <w:rFonts w:ascii="Times New Roman" w:hAnsi="Times New Roman"/>
          <w:b/>
        </w:rPr>
        <w:t xml:space="preserve"> către  Bazinul acoperit Piscina “ing.Mircea Birău” </w:t>
      </w: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417"/>
        <w:gridCol w:w="47"/>
        <w:gridCol w:w="1890"/>
      </w:tblGrid>
      <w:tr w:rsidR="006D4CEC" w:rsidRPr="006D4CEC" w:rsidTr="006D4CEC">
        <w:tc>
          <w:tcPr>
            <w:tcW w:w="648" w:type="dxa"/>
            <w:vMerge w:val="restart"/>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rPr>
            </w:pPr>
            <w:r w:rsidRPr="006D4CEC">
              <w:rPr>
                <w:rFonts w:ascii="Times New Roman" w:hAnsi="Times New Roman"/>
                <w:b/>
              </w:rPr>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5556" w:type="dxa"/>
            <w:vMerge w:val="restart"/>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Specificaţia</w:t>
            </w:r>
          </w:p>
        </w:tc>
        <w:tc>
          <w:tcPr>
            <w:tcW w:w="3354" w:type="dxa"/>
            <w:gridSpan w:val="3"/>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Anul</w:t>
            </w:r>
          </w:p>
        </w:tc>
      </w:tr>
      <w:tr w:rsidR="006D4CEC" w:rsidRPr="006D4CEC" w:rsidTr="006D4CEC">
        <w:tc>
          <w:tcPr>
            <w:tcW w:w="648" w:type="dxa"/>
            <w:vMerge/>
            <w:tcBorders>
              <w:top w:val="single" w:sz="4" w:space="0" w:color="auto"/>
              <w:left w:val="single" w:sz="4" w:space="0" w:color="auto"/>
              <w:bottom w:val="single" w:sz="4" w:space="0" w:color="auto"/>
              <w:right w:val="single" w:sz="4" w:space="0" w:color="auto"/>
            </w:tcBorders>
            <w:vAlign w:val="center"/>
            <w:hideMark/>
          </w:tcPr>
          <w:p w:rsidR="006D4CEC" w:rsidRPr="006D4CEC" w:rsidRDefault="006D4CEC">
            <w:pPr>
              <w:rPr>
                <w:rFonts w:ascii="Times New Roman" w:hAnsi="Times New Roman"/>
                <w:b/>
                <w:lang w:val="en-US" w:eastAsia="en-US"/>
              </w:rPr>
            </w:pPr>
          </w:p>
        </w:tc>
        <w:tc>
          <w:tcPr>
            <w:tcW w:w="8910" w:type="dxa"/>
            <w:vMerge/>
            <w:tcBorders>
              <w:top w:val="single" w:sz="4" w:space="0" w:color="auto"/>
              <w:left w:val="single" w:sz="4" w:space="0" w:color="auto"/>
              <w:bottom w:val="single" w:sz="4" w:space="0" w:color="auto"/>
              <w:right w:val="single" w:sz="4" w:space="0" w:color="auto"/>
            </w:tcBorders>
            <w:vAlign w:val="center"/>
            <w:hideMark/>
          </w:tcPr>
          <w:p w:rsidR="006D4CEC" w:rsidRPr="006D4CEC" w:rsidRDefault="006D4CEC">
            <w:pPr>
              <w:rPr>
                <w:rFonts w:ascii="Times New Roman" w:hAnsi="Times New Roman"/>
                <w:b/>
                <w:lang w:val="en-US" w:eastAsia="en-US"/>
              </w:rPr>
            </w:pP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0</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3</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1</w:t>
            </w:r>
          </w:p>
        </w:tc>
        <w:tc>
          <w:tcPr>
            <w:tcW w:w="8910" w:type="dxa"/>
            <w:gridSpan w:val="4"/>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rPr>
            </w:pPr>
            <w:r w:rsidRPr="006D4CEC">
              <w:rPr>
                <w:rFonts w:ascii="Times New Roman" w:hAnsi="Times New Roman"/>
                <w:b/>
              </w:rPr>
              <w:t>Intrare pe bază de cartele de acces  lei/persoană/şedinţă</w:t>
            </w:r>
          </w:p>
          <w:p w:rsidR="006D4CEC" w:rsidRPr="006D4CEC" w:rsidRDefault="006D4CEC">
            <w:pPr>
              <w:rPr>
                <w:rFonts w:ascii="Times New Roman" w:hAnsi="Times New Roman"/>
                <w:b/>
                <w:lang w:val="en-US" w:eastAsia="en-US"/>
              </w:rPr>
            </w:pPr>
            <w:r w:rsidRPr="006D4CEC">
              <w:rPr>
                <w:rFonts w:ascii="Times New Roman" w:hAnsi="Times New Roman"/>
                <w:b/>
              </w:rPr>
              <w:t>(şedinţă = 1 oră şi 30 minute)</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adulţi</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10</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ro-RO" w:eastAsia="en-US"/>
              </w:rPr>
            </w:pPr>
            <w:r w:rsidRPr="006D4CEC">
              <w:rPr>
                <w:rFonts w:ascii="Times New Roman" w:hAnsi="Times New Roman"/>
                <w:lang w:val="ro-RO"/>
              </w:rPr>
              <w:t>10,00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copii până la 14 ani</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8</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ro-RO" w:eastAsia="en-US"/>
              </w:rPr>
            </w:pPr>
            <w:r w:rsidRPr="006D4CEC">
              <w:rPr>
                <w:rFonts w:ascii="Times New Roman" w:hAnsi="Times New Roman"/>
                <w:lang w:val="ro-RO"/>
              </w:rPr>
              <w:t>8,00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1.3.</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saună, infrasaună,cabină de aburi, jacuzzi</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1.4.</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pensionari, veterani şi persoane cu handicap</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w:t>
            </w:r>
          </w:p>
        </w:tc>
        <w:tc>
          <w:tcPr>
            <w:tcW w:w="8910" w:type="dxa"/>
            <w:gridSpan w:val="4"/>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lang w:val="en-US" w:eastAsia="en-US"/>
              </w:rPr>
            </w:pPr>
            <w:r w:rsidRPr="006D4CEC">
              <w:rPr>
                <w:rFonts w:ascii="Times New Roman" w:hAnsi="Times New Roman"/>
                <w:b/>
              </w:rPr>
              <w:t>Abonamente adulţi</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lunar 30 intrări/ lună</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184,00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184,00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special 10 intrări/lună</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92,00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92,00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3</w:t>
            </w:r>
          </w:p>
        </w:tc>
        <w:tc>
          <w:tcPr>
            <w:tcW w:w="8910" w:type="dxa"/>
            <w:gridSpan w:val="4"/>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b/>
              </w:rPr>
              <w:t>Abonamente copii până la 14 ani</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lunar  30 intrări/lună</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86,00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86,00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special 10 intrări/lună</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46,00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46,00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4</w:t>
            </w:r>
          </w:p>
        </w:tc>
        <w:tc>
          <w:tcPr>
            <w:tcW w:w="8910" w:type="dxa"/>
            <w:gridSpan w:val="4"/>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b/>
              </w:rPr>
              <w:t>Abonamente speciale copii bazinul mic (copii sub 10 ani)</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lunar 30 intrări/lună</w:t>
            </w:r>
          </w:p>
        </w:tc>
        <w:tc>
          <w:tcPr>
            <w:tcW w:w="1417"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86,00</w:t>
            </w:r>
          </w:p>
        </w:tc>
        <w:tc>
          <w:tcPr>
            <w:tcW w:w="1937"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86,00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special 10 intrări/lună</w:t>
            </w:r>
          </w:p>
        </w:tc>
        <w:tc>
          <w:tcPr>
            <w:tcW w:w="1417"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46,00</w:t>
            </w:r>
          </w:p>
        </w:tc>
        <w:tc>
          <w:tcPr>
            <w:tcW w:w="1937"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46,00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5</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lang w:val="en-US" w:eastAsia="en-US"/>
              </w:rPr>
            </w:pPr>
            <w:r w:rsidRPr="006D4CEC">
              <w:rPr>
                <w:rFonts w:ascii="Times New Roman" w:hAnsi="Times New Roman"/>
                <w:b/>
              </w:rPr>
              <w:t>Tarif solarium lei/minut (maxim 6 minute de expunere)</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0,60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0,60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6</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lang w:val="en-US" w:eastAsia="en-US"/>
              </w:rPr>
            </w:pPr>
            <w:r w:rsidRPr="006D4CEC">
              <w:rPr>
                <w:rFonts w:ascii="Times New Roman" w:hAnsi="Times New Roman"/>
                <w:b/>
              </w:rPr>
              <w:t>Tarif cască de baie</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7</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lang w:val="en-US" w:eastAsia="en-US"/>
              </w:rPr>
            </w:pPr>
            <w:r w:rsidRPr="006D4CEC">
              <w:rPr>
                <w:rFonts w:ascii="Times New Roman" w:hAnsi="Times New Roman"/>
                <w:b/>
              </w:rPr>
              <w:t xml:space="preserve"> Garanţia pentru chei cu brăţară, cartelele de acces (card) la toate tipurile de abonamente, bilete, inclusiv înotătorii de la CSŞ este de 9 RON/card, care va fi restituită la predarea abonamentelor în starea iniţială/ sau in cazul pierderii sau distrugerii la iesire se achita valoarea de 9 RON la casierie.</w:t>
            </w:r>
          </w:p>
        </w:tc>
        <w:tc>
          <w:tcPr>
            <w:tcW w:w="146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9</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9,00</w:t>
            </w:r>
          </w:p>
        </w:tc>
      </w:tr>
    </w:tbl>
    <w:p w:rsidR="006D4CEC" w:rsidRPr="006D4CEC" w:rsidRDefault="006D4CEC" w:rsidP="006D4CEC">
      <w:pPr>
        <w:rPr>
          <w:rFonts w:ascii="Times New Roman" w:hAnsi="Times New Roman"/>
          <w:lang w:val="en-US" w:eastAsia="en-US"/>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p>
    <w:p w:rsidR="006D4CEC" w:rsidRPr="006D4CEC" w:rsidRDefault="006D4CEC" w:rsidP="006D4CEC">
      <w:pPr>
        <w:rPr>
          <w:rFonts w:ascii="Times New Roman" w:hAnsi="Times New Roman"/>
          <w:b/>
        </w:rPr>
      </w:pPr>
    </w:p>
    <w:p w:rsidR="006D4CEC" w:rsidRPr="006D4CEC" w:rsidRDefault="006D4CEC" w:rsidP="006D4CEC">
      <w:pPr>
        <w:jc w:val="center"/>
        <w:rPr>
          <w:rFonts w:ascii="Times New Roman" w:hAnsi="Times New Roman"/>
          <w:b/>
        </w:rPr>
      </w:pPr>
    </w:p>
    <w:p w:rsidR="006D4CEC" w:rsidRPr="006D4CEC" w:rsidRDefault="006D4CEC" w:rsidP="006D4CEC">
      <w:pPr>
        <w:jc w:val="right"/>
        <w:rPr>
          <w:rFonts w:ascii="Times New Roman" w:hAnsi="Times New Roman"/>
          <w:b/>
        </w:rPr>
      </w:pPr>
      <w:r w:rsidRPr="006D4CEC">
        <w:rPr>
          <w:rFonts w:ascii="Times New Roman" w:hAnsi="Times New Roman"/>
          <w:b/>
        </w:rPr>
        <w:t>ANEXA 3</w:t>
      </w:r>
    </w:p>
    <w:p w:rsidR="006D4CEC" w:rsidRPr="006D4CEC" w:rsidRDefault="006D4CEC" w:rsidP="006D4CEC">
      <w:pPr>
        <w:jc w:val="center"/>
        <w:rPr>
          <w:rFonts w:ascii="Times New Roman" w:hAnsi="Times New Roman"/>
          <w:b/>
        </w:rPr>
      </w:pPr>
      <w:r w:rsidRPr="006D4CEC">
        <w:rPr>
          <w:rFonts w:ascii="Times New Roman" w:hAnsi="Times New Roman"/>
          <w:b/>
        </w:rPr>
        <w:t xml:space="preserve"> CAPITOLUL III</w:t>
      </w: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r w:rsidRPr="006D4CEC">
        <w:rPr>
          <w:rFonts w:ascii="Times New Roman" w:hAnsi="Times New Roman"/>
          <w:b/>
        </w:rPr>
        <w:t xml:space="preserve">Contravaloarea serviciilor </w:t>
      </w:r>
      <w:proofErr w:type="gramStart"/>
      <w:r w:rsidRPr="006D4CEC">
        <w:rPr>
          <w:rFonts w:ascii="Times New Roman" w:hAnsi="Times New Roman"/>
          <w:b/>
        </w:rPr>
        <w:t>prestate  de</w:t>
      </w:r>
      <w:proofErr w:type="gramEnd"/>
      <w:r w:rsidRPr="006D4CEC">
        <w:rPr>
          <w:rFonts w:ascii="Times New Roman" w:hAnsi="Times New Roman"/>
          <w:b/>
        </w:rPr>
        <w:t xml:space="preserve"> către  Bazinul olimpic acoperit cu balon presostatic </w:t>
      </w:r>
    </w:p>
    <w:p w:rsidR="006D4CEC" w:rsidRPr="006D4CEC" w:rsidRDefault="006D4CEC" w:rsidP="006D4CEC">
      <w:pPr>
        <w:jc w:val="center"/>
        <w:rPr>
          <w:rFonts w:ascii="Times New Roman" w:hAnsi="Times New Roman"/>
          <w:b/>
        </w:rPr>
      </w:pPr>
    </w:p>
    <w:p w:rsidR="006D4CEC" w:rsidRPr="006D4CEC" w:rsidRDefault="006D4CEC" w:rsidP="006D4CEC">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464"/>
        <w:gridCol w:w="1890"/>
      </w:tblGrid>
      <w:tr w:rsidR="006D4CEC" w:rsidRPr="006D4CEC" w:rsidTr="006D4CEC">
        <w:tc>
          <w:tcPr>
            <w:tcW w:w="648" w:type="dxa"/>
            <w:vMerge w:val="restart"/>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rPr>
            </w:pPr>
            <w:r w:rsidRPr="006D4CEC">
              <w:rPr>
                <w:rFonts w:ascii="Times New Roman" w:hAnsi="Times New Roman"/>
                <w:b/>
              </w:rPr>
              <w:t>Nr.</w:t>
            </w:r>
          </w:p>
          <w:p w:rsidR="006D4CEC" w:rsidRPr="006D4CEC" w:rsidRDefault="006D4CEC">
            <w:pPr>
              <w:jc w:val="center"/>
              <w:rPr>
                <w:rFonts w:ascii="Times New Roman" w:hAnsi="Times New Roman"/>
                <w:b/>
                <w:lang w:val="en-US" w:eastAsia="en-US"/>
              </w:rPr>
            </w:pPr>
            <w:r w:rsidRPr="006D4CEC">
              <w:rPr>
                <w:rFonts w:ascii="Times New Roman" w:hAnsi="Times New Roman"/>
                <w:b/>
              </w:rPr>
              <w:t>Crt.</w:t>
            </w:r>
          </w:p>
        </w:tc>
        <w:tc>
          <w:tcPr>
            <w:tcW w:w="5556" w:type="dxa"/>
            <w:vMerge w:val="restart"/>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Specificaţia</w:t>
            </w:r>
          </w:p>
        </w:tc>
        <w:tc>
          <w:tcPr>
            <w:tcW w:w="3354" w:type="dxa"/>
            <w:gridSpan w:val="2"/>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Anul</w:t>
            </w:r>
          </w:p>
        </w:tc>
      </w:tr>
      <w:tr w:rsidR="006D4CEC" w:rsidRPr="006D4CEC" w:rsidTr="006D4CEC">
        <w:tc>
          <w:tcPr>
            <w:tcW w:w="9558" w:type="dxa"/>
            <w:vMerge/>
            <w:tcBorders>
              <w:top w:val="single" w:sz="4" w:space="0" w:color="auto"/>
              <w:left w:val="single" w:sz="4" w:space="0" w:color="auto"/>
              <w:bottom w:val="single" w:sz="4" w:space="0" w:color="auto"/>
              <w:right w:val="single" w:sz="4" w:space="0" w:color="auto"/>
            </w:tcBorders>
            <w:vAlign w:val="center"/>
            <w:hideMark/>
          </w:tcPr>
          <w:p w:rsidR="006D4CEC" w:rsidRPr="006D4CEC" w:rsidRDefault="006D4CEC">
            <w:pPr>
              <w:rPr>
                <w:rFonts w:ascii="Times New Roman" w:hAnsi="Times New Roman"/>
                <w:b/>
                <w:lang w:val="en-US" w:eastAsia="en-US"/>
              </w:rPr>
            </w:pPr>
          </w:p>
        </w:tc>
        <w:tc>
          <w:tcPr>
            <w:tcW w:w="5556" w:type="dxa"/>
            <w:vMerge/>
            <w:tcBorders>
              <w:top w:val="single" w:sz="4" w:space="0" w:color="auto"/>
              <w:left w:val="single" w:sz="4" w:space="0" w:color="auto"/>
              <w:bottom w:val="single" w:sz="4" w:space="0" w:color="auto"/>
              <w:right w:val="single" w:sz="4" w:space="0" w:color="auto"/>
            </w:tcBorders>
            <w:vAlign w:val="center"/>
            <w:hideMark/>
          </w:tcPr>
          <w:p w:rsidR="006D4CEC" w:rsidRPr="006D4CEC" w:rsidRDefault="006D4CEC">
            <w:pPr>
              <w:rPr>
                <w:rFonts w:ascii="Times New Roman" w:hAnsi="Times New Roman"/>
                <w:b/>
                <w:lang w:val="en-US" w:eastAsia="en-US"/>
              </w:rPr>
            </w:pP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2016</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2017</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0</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3</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rPr>
            </w:pPr>
            <w:r w:rsidRPr="006D4CEC">
              <w:rPr>
                <w:rFonts w:ascii="Times New Roman" w:hAnsi="Times New Roman"/>
                <w:b/>
              </w:rPr>
              <w:t>Tarif intrare pe bază de bilet  lei/persoană/şedinţă</w:t>
            </w:r>
          </w:p>
          <w:p w:rsidR="006D4CEC" w:rsidRPr="006D4CEC" w:rsidRDefault="006D4CEC">
            <w:pPr>
              <w:jc w:val="center"/>
              <w:rPr>
                <w:rFonts w:ascii="Times New Roman" w:hAnsi="Times New Roman"/>
                <w:b/>
                <w:lang w:val="en-US" w:eastAsia="en-US"/>
              </w:rPr>
            </w:pPr>
            <w:r w:rsidRPr="006D4CEC">
              <w:rPr>
                <w:rFonts w:ascii="Times New Roman" w:hAnsi="Times New Roman"/>
                <w:b/>
              </w:rPr>
              <w:t>(şedinţă = 1 oră şi 30 minute)</w:t>
            </w:r>
          </w:p>
        </w:tc>
        <w:tc>
          <w:tcPr>
            <w:tcW w:w="1464" w:type="dxa"/>
            <w:tcBorders>
              <w:top w:val="single" w:sz="4" w:space="0" w:color="auto"/>
              <w:left w:val="single" w:sz="4" w:space="0" w:color="auto"/>
              <w:bottom w:val="single" w:sz="4" w:space="0" w:color="auto"/>
              <w:right w:val="single" w:sz="4" w:space="0" w:color="auto"/>
            </w:tcBorders>
          </w:tcPr>
          <w:p w:rsidR="006D4CEC" w:rsidRPr="006D4CEC" w:rsidRDefault="006D4CEC">
            <w:pPr>
              <w:jc w:val="center"/>
              <w:rPr>
                <w:rFonts w:ascii="Times New Roman" w:hAnsi="Times New Roman"/>
                <w:b/>
                <w:lang w:val="en-US" w:eastAsia="en-US"/>
              </w:rPr>
            </w:pPr>
          </w:p>
        </w:tc>
        <w:tc>
          <w:tcPr>
            <w:tcW w:w="1890" w:type="dxa"/>
            <w:tcBorders>
              <w:top w:val="single" w:sz="4" w:space="0" w:color="auto"/>
              <w:left w:val="single" w:sz="4" w:space="0" w:color="auto"/>
              <w:bottom w:val="single" w:sz="4" w:space="0" w:color="auto"/>
              <w:right w:val="single" w:sz="4" w:space="0" w:color="auto"/>
            </w:tcBorders>
          </w:tcPr>
          <w:p w:rsidR="006D4CEC" w:rsidRPr="006D4CEC" w:rsidRDefault="006D4CEC">
            <w:pPr>
              <w:jc w:val="center"/>
              <w:rPr>
                <w:rFonts w:ascii="Times New Roman" w:hAnsi="Times New Roman"/>
                <w:b/>
                <w:lang w:val="en-US" w:eastAsia="en-US"/>
              </w:rPr>
            </w:pP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adulţi</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10</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10,00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copii până la 14 ani</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8</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1.3.</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pensionari, veterani şi persoane cu handicap</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b/>
                <w:lang w:val="en-US" w:eastAsia="en-US"/>
              </w:rPr>
            </w:pPr>
            <w:r w:rsidRPr="006D4CEC">
              <w:rPr>
                <w:rFonts w:ascii="Times New Roman" w:hAnsi="Times New Roman"/>
                <w:b/>
              </w:rPr>
              <w:t>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b/>
                <w:lang w:val="en-US" w:eastAsia="en-US"/>
              </w:rPr>
            </w:pPr>
            <w:r w:rsidRPr="006D4CEC">
              <w:rPr>
                <w:rFonts w:ascii="Times New Roman" w:hAnsi="Times New Roman"/>
                <w:b/>
              </w:rPr>
              <w:t>Abonamente adulţi</w:t>
            </w:r>
          </w:p>
        </w:tc>
        <w:tc>
          <w:tcPr>
            <w:tcW w:w="1464" w:type="dxa"/>
            <w:tcBorders>
              <w:top w:val="single" w:sz="4" w:space="0" w:color="auto"/>
              <w:left w:val="single" w:sz="4" w:space="0" w:color="auto"/>
              <w:bottom w:val="single" w:sz="4" w:space="0" w:color="auto"/>
              <w:right w:val="single" w:sz="4" w:space="0" w:color="auto"/>
            </w:tcBorders>
          </w:tcPr>
          <w:p w:rsidR="006D4CEC" w:rsidRPr="006D4CEC" w:rsidRDefault="006D4CEC">
            <w:pPr>
              <w:jc w:val="right"/>
              <w:rPr>
                <w:rFonts w:ascii="Times New Roman" w:hAnsi="Times New Roman"/>
                <w:b/>
                <w:lang w:val="en-US" w:eastAsia="en-US"/>
              </w:rPr>
            </w:pPr>
          </w:p>
        </w:tc>
        <w:tc>
          <w:tcPr>
            <w:tcW w:w="1890" w:type="dxa"/>
            <w:tcBorders>
              <w:top w:val="single" w:sz="4" w:space="0" w:color="auto"/>
              <w:left w:val="single" w:sz="4" w:space="0" w:color="auto"/>
              <w:bottom w:val="single" w:sz="4" w:space="0" w:color="auto"/>
              <w:right w:val="single" w:sz="4" w:space="0" w:color="auto"/>
            </w:tcBorders>
          </w:tcPr>
          <w:p w:rsidR="006D4CEC" w:rsidRPr="006D4CEC" w:rsidRDefault="006D4CEC">
            <w:pPr>
              <w:jc w:val="right"/>
              <w:rPr>
                <w:rFonts w:ascii="Times New Roman" w:hAnsi="Times New Roman"/>
                <w:b/>
                <w:lang w:val="en-US" w:eastAsia="en-US"/>
              </w:rPr>
            </w:pP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2.1.</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lunar 30 intrări/ lună</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184,00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184,00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2.2.</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abonament  special 10 intrări/lună</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92,00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92,00</w:t>
            </w:r>
          </w:p>
        </w:tc>
      </w:tr>
      <w:tr w:rsidR="006D4CEC" w:rsidRPr="006D4CEC" w:rsidTr="006D4CEC">
        <w:tc>
          <w:tcPr>
            <w:tcW w:w="9558" w:type="dxa"/>
            <w:gridSpan w:val="4"/>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Abonamentele sunt individuale şi nominale, valabilitatea acestora este pentru luna în care au fost achiziţionate (în curs), după această data abonamentele îşi pierd valabilitatea</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3</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Tarif cască de baie</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2,00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4</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rPr>
            </w:pPr>
            <w:r w:rsidRPr="006D4CEC">
              <w:rPr>
                <w:rFonts w:ascii="Times New Roman" w:hAnsi="Times New Roman"/>
              </w:rPr>
              <w:t xml:space="preserve">Tarif pentru pierdere sau deteriorare * : </w:t>
            </w:r>
          </w:p>
          <w:p w:rsidR="006D4CEC" w:rsidRPr="006D4CEC" w:rsidRDefault="006D4CEC">
            <w:pPr>
              <w:numPr>
                <w:ilvl w:val="0"/>
                <w:numId w:val="8"/>
              </w:numPr>
              <w:rPr>
                <w:rFonts w:ascii="Times New Roman" w:hAnsi="Times New Roman"/>
              </w:rPr>
            </w:pPr>
            <w:r w:rsidRPr="006D4CEC">
              <w:rPr>
                <w:rFonts w:ascii="Times New Roman" w:hAnsi="Times New Roman"/>
              </w:rPr>
              <w:t xml:space="preserve">chei vestiar  </w:t>
            </w:r>
          </w:p>
          <w:p w:rsidR="006D4CEC" w:rsidRPr="006D4CEC" w:rsidRDefault="006D4CEC">
            <w:pPr>
              <w:numPr>
                <w:ilvl w:val="0"/>
                <w:numId w:val="8"/>
              </w:numPr>
              <w:rPr>
                <w:rFonts w:ascii="Times New Roman" w:hAnsi="Times New Roman"/>
                <w:lang w:val="en-US" w:eastAsia="en-US"/>
              </w:rPr>
            </w:pPr>
            <w:r w:rsidRPr="006D4CEC">
              <w:rPr>
                <w:rFonts w:ascii="Times New Roman" w:hAnsi="Times New Roman"/>
              </w:rPr>
              <w:t xml:space="preserve">cartele de acces  </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9</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9,00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5</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Sportivi de performanţă, campioni naţionali – locurile I,II,III, Sportivi legitimaţi la FRN,</w:t>
            </w:r>
            <w:r w:rsidRPr="006D4CEC">
              <w:rPr>
                <w:rFonts w:ascii="Times New Roman" w:hAnsi="Times New Roman"/>
                <w:lang w:val="ro-RO"/>
              </w:rPr>
              <w:t xml:space="preserve"> </w:t>
            </w:r>
            <w:r w:rsidRPr="006D4CEC">
              <w:rPr>
                <w:rFonts w:ascii="Times New Roman" w:hAnsi="Times New Roman"/>
              </w:rPr>
              <w:t>FRP şi FRT au reducere 50 %</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4,00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6</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en-US" w:eastAsia="en-US"/>
              </w:rPr>
            </w:pPr>
            <w:r w:rsidRPr="006D4CEC">
              <w:rPr>
                <w:rFonts w:ascii="Times New Roman" w:hAnsi="Times New Roman"/>
              </w:rPr>
              <w:t xml:space="preserve">Cursuri iniţiere pentru copii lei/copil/10 şedinţe în 10 zile diferite a câte 1 oră  – conform protocol </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83</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83,00</w:t>
            </w:r>
          </w:p>
        </w:tc>
      </w:tr>
      <w:tr w:rsidR="006D4CEC" w:rsidRPr="006D4CEC" w:rsidTr="006D4CEC">
        <w:tc>
          <w:tcPr>
            <w:tcW w:w="648"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center"/>
              <w:rPr>
                <w:rFonts w:ascii="Times New Roman" w:hAnsi="Times New Roman"/>
                <w:lang w:val="en-US" w:eastAsia="en-US"/>
              </w:rPr>
            </w:pPr>
            <w:r w:rsidRPr="006D4CEC">
              <w:rPr>
                <w:rFonts w:ascii="Times New Roman" w:hAnsi="Times New Roman"/>
              </w:rPr>
              <w:t>7</w:t>
            </w:r>
          </w:p>
        </w:tc>
        <w:tc>
          <w:tcPr>
            <w:tcW w:w="5556" w:type="dxa"/>
            <w:tcBorders>
              <w:top w:val="single" w:sz="4" w:space="0" w:color="auto"/>
              <w:left w:val="single" w:sz="4" w:space="0" w:color="auto"/>
              <w:bottom w:val="single" w:sz="4" w:space="0" w:color="auto"/>
              <w:right w:val="single" w:sz="4" w:space="0" w:color="auto"/>
            </w:tcBorders>
            <w:hideMark/>
          </w:tcPr>
          <w:p w:rsidR="006D4CEC" w:rsidRPr="006D4CEC" w:rsidRDefault="006D4CEC">
            <w:pPr>
              <w:rPr>
                <w:rFonts w:ascii="Times New Roman" w:hAnsi="Times New Roman"/>
                <w:lang w:val="ro-RO" w:eastAsia="en-US"/>
              </w:rPr>
            </w:pPr>
            <w:r w:rsidRPr="006D4CEC">
              <w:rPr>
                <w:rFonts w:ascii="Times New Roman" w:hAnsi="Times New Roman"/>
              </w:rPr>
              <w:t xml:space="preserve">Elevi care practică înotul în mod organizat – legitimaţi la FRN </w:t>
            </w:r>
            <w:r w:rsidRPr="006D4CEC">
              <w:rPr>
                <w:rFonts w:ascii="Times New Roman" w:hAnsi="Times New Roman"/>
                <w:vertAlign w:val="superscript"/>
              </w:rPr>
              <w:t>#</w:t>
            </w:r>
            <w:r w:rsidRPr="006D4CEC">
              <w:rPr>
                <w:rFonts w:ascii="Times New Roman" w:hAnsi="Times New Roman"/>
              </w:rPr>
              <w:t xml:space="preserve"> , FRP </w:t>
            </w:r>
            <w:r w:rsidRPr="006D4CEC">
              <w:rPr>
                <w:rFonts w:ascii="Times New Roman" w:hAnsi="Times New Roman"/>
                <w:lang w:val="ro-RO"/>
              </w:rPr>
              <w:t>şi FRT</w:t>
            </w:r>
          </w:p>
        </w:tc>
        <w:tc>
          <w:tcPr>
            <w:tcW w:w="1464"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lang w:val="ro-RO"/>
              </w:rPr>
              <w:t>6</w:t>
            </w:r>
            <w:r w:rsidRPr="006D4CEC">
              <w:rPr>
                <w:rFonts w:ascii="Times New Roman" w:hAnsi="Times New Roman"/>
              </w:rPr>
              <w:t>,00</w:t>
            </w:r>
          </w:p>
        </w:tc>
        <w:tc>
          <w:tcPr>
            <w:tcW w:w="1890" w:type="dxa"/>
            <w:tcBorders>
              <w:top w:val="single" w:sz="4" w:space="0" w:color="auto"/>
              <w:left w:val="single" w:sz="4" w:space="0" w:color="auto"/>
              <w:bottom w:val="single" w:sz="4" w:space="0" w:color="auto"/>
              <w:right w:val="single" w:sz="4" w:space="0" w:color="auto"/>
            </w:tcBorders>
            <w:hideMark/>
          </w:tcPr>
          <w:p w:rsidR="006D4CEC" w:rsidRPr="006D4CEC" w:rsidRDefault="006D4CEC">
            <w:pPr>
              <w:jc w:val="right"/>
              <w:rPr>
                <w:rFonts w:ascii="Times New Roman" w:hAnsi="Times New Roman"/>
                <w:lang w:val="en-US" w:eastAsia="en-US"/>
              </w:rPr>
            </w:pPr>
            <w:r w:rsidRPr="006D4CEC">
              <w:rPr>
                <w:rFonts w:ascii="Times New Roman" w:hAnsi="Times New Roman"/>
              </w:rPr>
              <w:t>6,00</w:t>
            </w:r>
          </w:p>
        </w:tc>
      </w:tr>
    </w:tbl>
    <w:p w:rsidR="006D4CEC" w:rsidRPr="006D4CEC" w:rsidRDefault="006D4CEC" w:rsidP="006D4CEC">
      <w:pPr>
        <w:rPr>
          <w:rFonts w:ascii="Times New Roman" w:hAnsi="Times New Roman"/>
          <w:lang w:val="en-US" w:eastAsia="en-US"/>
        </w:rPr>
      </w:pPr>
    </w:p>
    <w:p w:rsidR="006D4CEC" w:rsidRPr="006D4CEC" w:rsidRDefault="006D4CEC" w:rsidP="006D4CEC">
      <w:pPr>
        <w:ind w:left="720"/>
        <w:rPr>
          <w:rFonts w:ascii="Times New Roman" w:hAnsi="Times New Roman"/>
          <w:szCs w:val="24"/>
        </w:rPr>
      </w:pPr>
      <w:r w:rsidRPr="006D4CEC">
        <w:rPr>
          <w:rFonts w:ascii="Times New Roman" w:hAnsi="Times New Roman"/>
          <w:szCs w:val="24"/>
        </w:rPr>
        <w:t>*Se încasează cu chitanţă</w:t>
      </w:r>
    </w:p>
    <w:p w:rsidR="006D4CEC" w:rsidRPr="006D4CEC" w:rsidRDefault="006D4CEC" w:rsidP="006D4CEC">
      <w:pPr>
        <w:rPr>
          <w:rFonts w:ascii="Times New Roman" w:hAnsi="Times New Roman"/>
        </w:rPr>
      </w:pPr>
      <w:r w:rsidRPr="006D4CEC">
        <w:rPr>
          <w:rFonts w:ascii="Times New Roman" w:hAnsi="Times New Roman"/>
        </w:rPr>
        <w:tab/>
      </w:r>
      <w:r w:rsidRPr="006D4CEC">
        <w:rPr>
          <w:rFonts w:ascii="Times New Roman" w:hAnsi="Times New Roman"/>
          <w:vertAlign w:val="superscript"/>
        </w:rPr>
        <w:t xml:space="preserve"># </w:t>
      </w:r>
      <w:r w:rsidRPr="006D4CEC">
        <w:rPr>
          <w:rFonts w:ascii="Times New Roman" w:hAnsi="Times New Roman"/>
        </w:rPr>
        <w:t xml:space="preserve">Valabil pentru copii din asociaţiile sportive cu activitate la bazinul din </w:t>
      </w:r>
      <w:proofErr w:type="gramStart"/>
      <w:r w:rsidRPr="006D4CEC">
        <w:rPr>
          <w:rFonts w:ascii="Times New Roman" w:hAnsi="Times New Roman"/>
        </w:rPr>
        <w:t>CASM  (</w:t>
      </w:r>
      <w:proofErr w:type="gramEnd"/>
      <w:r w:rsidRPr="006D4CEC">
        <w:rPr>
          <w:rFonts w:ascii="Times New Roman" w:hAnsi="Times New Roman"/>
        </w:rPr>
        <w:t>balonul presostatic)</w:t>
      </w: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r w:rsidRPr="006D4CEC">
        <w:rPr>
          <w:rFonts w:ascii="Times New Roman" w:hAnsi="Times New Roman"/>
        </w:rPr>
        <w:tab/>
        <w:t>Copii aflaţi în evidenţa cluburilor afiliate la FRN (Federaţia Română de Nataţie)</w:t>
      </w:r>
      <w:proofErr w:type="gramStart"/>
      <w:r w:rsidRPr="006D4CEC">
        <w:rPr>
          <w:rFonts w:ascii="Times New Roman" w:hAnsi="Times New Roman"/>
        </w:rPr>
        <w:t>,  FRP</w:t>
      </w:r>
      <w:proofErr w:type="gramEnd"/>
      <w:r w:rsidRPr="006D4CEC">
        <w:rPr>
          <w:rFonts w:ascii="Times New Roman" w:hAnsi="Times New Roman"/>
        </w:rPr>
        <w:t xml:space="preserve"> (Federaţia Română de Polo) şi F.R.T (Federaţia Română de Triatlon)</w:t>
      </w: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683"/>
        <w:gridCol w:w="1984"/>
        <w:gridCol w:w="1275"/>
        <w:gridCol w:w="1134"/>
        <w:gridCol w:w="1276"/>
      </w:tblGrid>
      <w:tr w:rsidR="006D4CEC" w:rsidRPr="006D4CEC" w:rsidTr="006D4CEC">
        <w:tc>
          <w:tcPr>
            <w:tcW w:w="534" w:type="dxa"/>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bCs/>
                <w:szCs w:val="24"/>
              </w:rPr>
            </w:pPr>
            <w:r w:rsidRPr="006D4CEC">
              <w:rPr>
                <w:rFonts w:ascii="Times New Roman" w:hAnsi="Times New Roman"/>
                <w:bCs/>
                <w:szCs w:val="24"/>
              </w:rPr>
              <w:t>Nr</w:t>
            </w:r>
          </w:p>
          <w:p w:rsidR="006D4CEC" w:rsidRPr="006D4CEC" w:rsidRDefault="006D4CEC">
            <w:pPr>
              <w:rPr>
                <w:rFonts w:ascii="Times New Roman" w:hAnsi="Times New Roman"/>
                <w:bCs/>
                <w:szCs w:val="24"/>
                <w:lang w:val="en-US" w:eastAsia="en-US"/>
              </w:rPr>
            </w:pPr>
            <w:r w:rsidRPr="006D4CEC">
              <w:rPr>
                <w:rFonts w:ascii="Times New Roman" w:hAnsi="Times New Roman"/>
                <w:bCs/>
                <w:szCs w:val="24"/>
              </w:rPr>
              <w:t>Crt.</w:t>
            </w:r>
          </w:p>
        </w:tc>
        <w:tc>
          <w:tcPr>
            <w:tcW w:w="3685" w:type="dxa"/>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Cs/>
                <w:szCs w:val="24"/>
              </w:rPr>
            </w:pPr>
            <w:r w:rsidRPr="006D4CEC">
              <w:rPr>
                <w:rFonts w:ascii="Times New Roman" w:hAnsi="Times New Roman"/>
                <w:szCs w:val="24"/>
              </w:rPr>
              <w:t>Beneficiarul şi</w:t>
            </w:r>
          </w:p>
          <w:p w:rsidR="006D4CEC" w:rsidRPr="006D4CEC" w:rsidRDefault="006D4CEC">
            <w:pPr>
              <w:jc w:val="center"/>
              <w:rPr>
                <w:rFonts w:ascii="Times New Roman" w:hAnsi="Times New Roman"/>
                <w:bCs/>
                <w:szCs w:val="24"/>
                <w:lang w:val="en-US" w:eastAsia="en-US"/>
              </w:rPr>
            </w:pPr>
            <w:r w:rsidRPr="006D4CEC">
              <w:rPr>
                <w:rFonts w:ascii="Times New Roman" w:hAnsi="Times New Roman"/>
                <w:bCs/>
                <w:szCs w:val="24"/>
              </w:rPr>
              <w:t>Obiectul închirierii</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bCs/>
                <w:szCs w:val="24"/>
              </w:rPr>
            </w:pPr>
            <w:r w:rsidRPr="006D4CEC">
              <w:rPr>
                <w:rFonts w:ascii="Times New Roman" w:hAnsi="Times New Roman"/>
                <w:bCs/>
                <w:szCs w:val="24"/>
              </w:rPr>
              <w:t>Nr.pers./cul./</w:t>
            </w:r>
          </w:p>
          <w:p w:rsidR="006D4CEC" w:rsidRPr="006D4CEC" w:rsidRDefault="006D4CEC">
            <w:pPr>
              <w:rPr>
                <w:rFonts w:ascii="Times New Roman" w:hAnsi="Times New Roman"/>
                <w:bCs/>
                <w:szCs w:val="24"/>
              </w:rPr>
            </w:pPr>
            <w:r w:rsidRPr="006D4CEC">
              <w:rPr>
                <w:rFonts w:ascii="Times New Roman" w:hAnsi="Times New Roman"/>
                <w:bCs/>
                <w:szCs w:val="24"/>
              </w:rPr>
              <w:t>şed</w:t>
            </w:r>
          </w:p>
          <w:p w:rsidR="006D4CEC" w:rsidRPr="006D4CEC" w:rsidRDefault="006D4CEC">
            <w:pPr>
              <w:rPr>
                <w:rFonts w:ascii="Times New Roman" w:hAnsi="Times New Roman"/>
                <w:bCs/>
                <w:szCs w:val="24"/>
              </w:rPr>
            </w:pPr>
            <w:r w:rsidRPr="006D4CEC">
              <w:rPr>
                <w:rFonts w:ascii="Times New Roman" w:hAnsi="Times New Roman"/>
                <w:bCs/>
                <w:szCs w:val="24"/>
              </w:rPr>
              <w:t xml:space="preserve">(maxim) şi </w:t>
            </w:r>
          </w:p>
          <w:p w:rsidR="006D4CEC" w:rsidRPr="006D4CEC" w:rsidRDefault="006D4CEC">
            <w:pPr>
              <w:rPr>
                <w:rFonts w:ascii="Times New Roman" w:hAnsi="Times New Roman"/>
                <w:bCs/>
                <w:szCs w:val="24"/>
                <w:lang w:val="en-US" w:eastAsia="en-US"/>
              </w:rPr>
            </w:pPr>
            <w:r w:rsidRPr="006D4CEC">
              <w:rPr>
                <w:rFonts w:ascii="Times New Roman" w:hAnsi="Times New Roman"/>
                <w:bCs/>
                <w:szCs w:val="24"/>
              </w:rPr>
              <w:t>observaţii</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bCs/>
                <w:szCs w:val="24"/>
                <w:lang w:val="en-US" w:eastAsia="en-US"/>
              </w:rPr>
            </w:pPr>
            <w:r w:rsidRPr="006D4CEC">
              <w:rPr>
                <w:rFonts w:ascii="Times New Roman" w:hAnsi="Times New Roman"/>
                <w:bCs/>
                <w:szCs w:val="24"/>
              </w:rPr>
              <w:t xml:space="preserve">Perioada de închiriere </w:t>
            </w:r>
          </w:p>
        </w:tc>
        <w:tc>
          <w:tcPr>
            <w:tcW w:w="2410" w:type="dxa"/>
            <w:gridSpan w:val="2"/>
            <w:tcBorders>
              <w:top w:val="single" w:sz="4" w:space="0" w:color="000000"/>
              <w:left w:val="single" w:sz="4" w:space="0" w:color="000000"/>
              <w:bottom w:val="single" w:sz="4" w:space="0" w:color="000000"/>
              <w:right w:val="single" w:sz="4" w:space="0" w:color="000000"/>
            </w:tcBorders>
          </w:tcPr>
          <w:p w:rsidR="006D4CEC" w:rsidRPr="006D4CEC" w:rsidRDefault="006D4CEC">
            <w:pPr>
              <w:rPr>
                <w:rFonts w:ascii="Times New Roman" w:hAnsi="Times New Roman"/>
                <w:bCs/>
                <w:szCs w:val="24"/>
              </w:rPr>
            </w:pPr>
            <w:r w:rsidRPr="006D4CEC">
              <w:rPr>
                <w:rFonts w:ascii="Times New Roman" w:hAnsi="Times New Roman"/>
                <w:bCs/>
                <w:szCs w:val="24"/>
              </w:rPr>
              <w:t>Tarif de închiriere</w:t>
            </w:r>
          </w:p>
          <w:p w:rsidR="006D4CEC" w:rsidRPr="006D4CEC" w:rsidRDefault="006D4CEC">
            <w:pPr>
              <w:jc w:val="center"/>
              <w:rPr>
                <w:rFonts w:ascii="Times New Roman" w:hAnsi="Times New Roman"/>
                <w:bCs/>
                <w:szCs w:val="24"/>
              </w:rPr>
            </w:pPr>
            <w:r w:rsidRPr="006D4CEC">
              <w:rPr>
                <w:rFonts w:ascii="Times New Roman" w:hAnsi="Times New Roman"/>
                <w:bCs/>
                <w:szCs w:val="24"/>
              </w:rPr>
              <w:t>Anul</w:t>
            </w:r>
          </w:p>
          <w:p w:rsidR="006D4CEC" w:rsidRPr="006D4CEC" w:rsidRDefault="006D4CEC">
            <w:pPr>
              <w:rPr>
                <w:rFonts w:ascii="Times New Roman" w:hAnsi="Times New Roman"/>
                <w:bCs/>
                <w:szCs w:val="24"/>
                <w:lang w:val="en-US" w:eastAsia="en-US"/>
              </w:rPr>
            </w:pPr>
          </w:p>
        </w:tc>
      </w:tr>
      <w:tr w:rsidR="006D4CEC" w:rsidRPr="006D4CEC" w:rsidTr="006D4CEC">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Cs/>
                <w:szCs w:val="24"/>
                <w:lang w:val="en-US" w:eastAsia="en-US"/>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Cs/>
                <w:szCs w:val="24"/>
                <w:lang w:val="en-US" w:eastAsia="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Cs/>
                <w:szCs w:val="24"/>
                <w:lang w:val="en-US" w:eastAsia="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6D4CEC" w:rsidRPr="006D4CEC" w:rsidRDefault="006D4CEC">
            <w:pPr>
              <w:rPr>
                <w:rFonts w:ascii="Times New Roman" w:hAnsi="Times New Roman"/>
                <w:bCs/>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Cs/>
                <w:szCs w:val="24"/>
                <w:lang w:val="ro-RO" w:eastAsia="en-US"/>
              </w:rPr>
            </w:pPr>
            <w:r w:rsidRPr="006D4CEC">
              <w:rPr>
                <w:rFonts w:ascii="Times New Roman" w:hAnsi="Times New Roman"/>
                <w:bCs/>
                <w:szCs w:val="24"/>
              </w:rPr>
              <w:t>2016</w:t>
            </w:r>
          </w:p>
        </w:tc>
        <w:tc>
          <w:tcPr>
            <w:tcW w:w="1276"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jc w:val="center"/>
              <w:rPr>
                <w:rFonts w:ascii="Times New Roman" w:hAnsi="Times New Roman"/>
                <w:bCs/>
                <w:szCs w:val="24"/>
                <w:lang w:val="ro-RO" w:eastAsia="en-US"/>
              </w:rPr>
            </w:pPr>
            <w:r w:rsidRPr="006D4CEC">
              <w:rPr>
                <w:rFonts w:ascii="Times New Roman" w:hAnsi="Times New Roman"/>
                <w:bCs/>
                <w:szCs w:val="24"/>
              </w:rPr>
              <w:t>2017</w:t>
            </w:r>
          </w:p>
        </w:tc>
      </w:tr>
      <w:tr w:rsidR="006D4CEC" w:rsidRPr="006D4CEC" w:rsidTr="006D4CEC">
        <w:trPr>
          <w:trHeight w:val="918"/>
        </w:trPr>
        <w:tc>
          <w:tcPr>
            <w:tcW w:w="5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1</w:t>
            </w:r>
          </w:p>
        </w:tc>
        <w:tc>
          <w:tcPr>
            <w:tcW w:w="36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Club sportiv cu profil înot:</w:t>
            </w:r>
          </w:p>
          <w:p w:rsidR="006D4CEC" w:rsidRPr="006D4CEC" w:rsidRDefault="006D4CEC">
            <w:pPr>
              <w:rPr>
                <w:rFonts w:ascii="Times New Roman" w:hAnsi="Times New Roman"/>
                <w:szCs w:val="24"/>
                <w:lang w:val="en-US" w:eastAsia="en-US"/>
              </w:rPr>
            </w:pPr>
            <w:r w:rsidRPr="006D4CEC">
              <w:rPr>
                <w:rFonts w:ascii="Times New Roman" w:hAnsi="Times New Roman"/>
                <w:szCs w:val="24"/>
              </w:rPr>
              <w:t>-tarif de închiriere culoar 2</w:t>
            </w:r>
            <w:proofErr w:type="gramStart"/>
            <w:r w:rsidRPr="006D4CEC">
              <w:rPr>
                <w:rFonts w:ascii="Times New Roman" w:hAnsi="Times New Roman"/>
                <w:szCs w:val="24"/>
              </w:rPr>
              <w:t>,5</w:t>
            </w:r>
            <w:proofErr w:type="gramEnd"/>
            <w:r w:rsidRPr="006D4CEC">
              <w:rPr>
                <w:rFonts w:ascii="Times New Roman" w:hAnsi="Times New Roman"/>
                <w:szCs w:val="24"/>
              </w:rPr>
              <w:t xml:space="preserve"> lăţ. /50 ml lungime</w:t>
            </w:r>
            <w:r w:rsidRPr="006D4CEC">
              <w:rPr>
                <w:rStyle w:val="FootnoteReference"/>
                <w:rFonts w:ascii="Times New Roman" w:hAnsi="Times New Roman"/>
                <w:szCs w:val="24"/>
              </w:rPr>
              <w:footnoteReference w:id="1"/>
            </w:r>
          </w:p>
        </w:tc>
        <w:tc>
          <w:tcPr>
            <w:tcW w:w="19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18 pers.</w:t>
            </w:r>
          </w:p>
        </w:tc>
        <w:tc>
          <w:tcPr>
            <w:tcW w:w="127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 ore</w:t>
            </w:r>
          </w:p>
        </w:tc>
        <w:tc>
          <w:tcPr>
            <w:tcW w:w="11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 xml:space="preserve">85,00 </w:t>
            </w:r>
          </w:p>
          <w:p w:rsidR="006D4CEC" w:rsidRPr="006D4CEC" w:rsidRDefault="006D4CEC">
            <w:pPr>
              <w:rPr>
                <w:rFonts w:ascii="Times New Roman" w:hAnsi="Times New Roman"/>
                <w:szCs w:val="24"/>
              </w:rPr>
            </w:pPr>
            <w:r w:rsidRPr="006D4CEC">
              <w:rPr>
                <w:rFonts w:ascii="Times New Roman" w:hAnsi="Times New Roman"/>
                <w:szCs w:val="24"/>
              </w:rPr>
              <w:t>lei/cul./</w:t>
            </w:r>
          </w:p>
          <w:p w:rsidR="006D4CEC" w:rsidRPr="006D4CEC" w:rsidRDefault="006D4CEC">
            <w:pPr>
              <w:rPr>
                <w:rFonts w:ascii="Times New Roman" w:hAnsi="Times New Roman"/>
                <w:szCs w:val="24"/>
                <w:lang w:val="en-US" w:eastAsia="en-US"/>
              </w:rPr>
            </w:pPr>
            <w:r w:rsidRPr="006D4CEC">
              <w:rPr>
                <w:rFonts w:ascii="Times New Roman" w:hAnsi="Times New Roman"/>
                <w:szCs w:val="24"/>
              </w:rPr>
              <w:t>şed.</w:t>
            </w:r>
          </w:p>
        </w:tc>
        <w:tc>
          <w:tcPr>
            <w:tcW w:w="1276"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 xml:space="preserve">85,00 </w:t>
            </w:r>
          </w:p>
          <w:p w:rsidR="006D4CEC" w:rsidRPr="006D4CEC" w:rsidRDefault="006D4CEC">
            <w:pPr>
              <w:rPr>
                <w:rFonts w:ascii="Times New Roman" w:hAnsi="Times New Roman"/>
                <w:szCs w:val="24"/>
              </w:rPr>
            </w:pPr>
            <w:r w:rsidRPr="006D4CEC">
              <w:rPr>
                <w:rFonts w:ascii="Times New Roman" w:hAnsi="Times New Roman"/>
                <w:szCs w:val="24"/>
              </w:rPr>
              <w:t>lei/cul./</w:t>
            </w:r>
          </w:p>
          <w:p w:rsidR="006D4CEC" w:rsidRPr="006D4CEC" w:rsidRDefault="006D4CEC">
            <w:pPr>
              <w:rPr>
                <w:rFonts w:ascii="Times New Roman" w:hAnsi="Times New Roman"/>
                <w:szCs w:val="24"/>
                <w:lang w:val="en-US" w:eastAsia="en-US"/>
              </w:rPr>
            </w:pPr>
            <w:r w:rsidRPr="006D4CEC">
              <w:rPr>
                <w:rFonts w:ascii="Times New Roman" w:hAnsi="Times New Roman"/>
                <w:szCs w:val="24"/>
              </w:rPr>
              <w:t>şed.</w:t>
            </w:r>
          </w:p>
        </w:tc>
      </w:tr>
      <w:tr w:rsidR="006D4CEC" w:rsidRPr="006D4CEC" w:rsidTr="006D4CEC">
        <w:tc>
          <w:tcPr>
            <w:tcW w:w="5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w:t>
            </w:r>
          </w:p>
        </w:tc>
        <w:tc>
          <w:tcPr>
            <w:tcW w:w="36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Club sportiv fără profil înot sau alte unităţi:</w:t>
            </w:r>
          </w:p>
          <w:p w:rsidR="006D4CEC" w:rsidRPr="006D4CEC" w:rsidRDefault="006D4CEC">
            <w:pPr>
              <w:rPr>
                <w:rFonts w:ascii="Times New Roman" w:hAnsi="Times New Roman"/>
                <w:szCs w:val="24"/>
                <w:lang w:val="en-US" w:eastAsia="en-US"/>
              </w:rPr>
            </w:pPr>
            <w:r w:rsidRPr="006D4CEC">
              <w:rPr>
                <w:rFonts w:ascii="Times New Roman" w:hAnsi="Times New Roman"/>
                <w:szCs w:val="24"/>
              </w:rPr>
              <w:t>-tarif de închiriere culoar 2,5 lăţ./50 ml. lungime</w:t>
            </w:r>
          </w:p>
        </w:tc>
        <w:tc>
          <w:tcPr>
            <w:tcW w:w="19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15 pers.</w:t>
            </w:r>
          </w:p>
        </w:tc>
        <w:tc>
          <w:tcPr>
            <w:tcW w:w="127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2 ore</w:t>
            </w:r>
          </w:p>
        </w:tc>
        <w:tc>
          <w:tcPr>
            <w:tcW w:w="11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 xml:space="preserve">95,00 </w:t>
            </w:r>
          </w:p>
          <w:p w:rsidR="006D4CEC" w:rsidRPr="006D4CEC" w:rsidRDefault="006D4CEC">
            <w:pPr>
              <w:rPr>
                <w:rFonts w:ascii="Times New Roman" w:hAnsi="Times New Roman"/>
                <w:szCs w:val="24"/>
              </w:rPr>
            </w:pPr>
            <w:r w:rsidRPr="006D4CEC">
              <w:rPr>
                <w:rFonts w:ascii="Times New Roman" w:hAnsi="Times New Roman"/>
                <w:szCs w:val="24"/>
              </w:rPr>
              <w:t>lei/cul./</w:t>
            </w:r>
          </w:p>
          <w:p w:rsidR="006D4CEC" w:rsidRPr="006D4CEC" w:rsidRDefault="006D4CEC">
            <w:pPr>
              <w:rPr>
                <w:rFonts w:ascii="Times New Roman" w:hAnsi="Times New Roman"/>
                <w:szCs w:val="24"/>
                <w:lang w:val="en-US" w:eastAsia="en-US"/>
              </w:rPr>
            </w:pPr>
            <w:r w:rsidRPr="006D4CEC">
              <w:rPr>
                <w:rFonts w:ascii="Times New Roman" w:hAnsi="Times New Roman"/>
                <w:szCs w:val="24"/>
              </w:rPr>
              <w:t>şed.</w:t>
            </w:r>
          </w:p>
        </w:tc>
        <w:tc>
          <w:tcPr>
            <w:tcW w:w="1276"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 xml:space="preserve">95,00 </w:t>
            </w:r>
          </w:p>
          <w:p w:rsidR="006D4CEC" w:rsidRPr="006D4CEC" w:rsidRDefault="006D4CEC">
            <w:pPr>
              <w:rPr>
                <w:rFonts w:ascii="Times New Roman" w:hAnsi="Times New Roman"/>
                <w:szCs w:val="24"/>
              </w:rPr>
            </w:pPr>
            <w:r w:rsidRPr="006D4CEC">
              <w:rPr>
                <w:rFonts w:ascii="Times New Roman" w:hAnsi="Times New Roman"/>
                <w:szCs w:val="24"/>
              </w:rPr>
              <w:t>lei/cul./</w:t>
            </w:r>
          </w:p>
          <w:p w:rsidR="006D4CEC" w:rsidRPr="006D4CEC" w:rsidRDefault="006D4CEC">
            <w:pPr>
              <w:rPr>
                <w:rFonts w:ascii="Times New Roman" w:hAnsi="Times New Roman"/>
                <w:szCs w:val="24"/>
                <w:lang w:val="en-US" w:eastAsia="en-US"/>
              </w:rPr>
            </w:pPr>
            <w:r w:rsidRPr="006D4CEC">
              <w:rPr>
                <w:rFonts w:ascii="Times New Roman" w:hAnsi="Times New Roman"/>
                <w:szCs w:val="24"/>
              </w:rPr>
              <w:t>şed.</w:t>
            </w:r>
          </w:p>
        </w:tc>
      </w:tr>
      <w:tr w:rsidR="006D4CEC" w:rsidRPr="006D4CEC" w:rsidTr="006D4CEC">
        <w:tc>
          <w:tcPr>
            <w:tcW w:w="5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3</w:t>
            </w:r>
          </w:p>
        </w:tc>
        <w:tc>
          <w:tcPr>
            <w:tcW w:w="36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Cluburile cu profil afiliate la FRP, FRN şi F.R.T</w:t>
            </w:r>
            <w:r w:rsidRPr="006D4CEC">
              <w:rPr>
                <w:rStyle w:val="FootnoteReference"/>
                <w:rFonts w:ascii="Times New Roman" w:hAnsi="Times New Roman"/>
                <w:szCs w:val="24"/>
              </w:rPr>
              <w:footnoteReference w:id="2"/>
            </w:r>
            <w:r w:rsidRPr="006D4CEC">
              <w:rPr>
                <w:rFonts w:ascii="Times New Roman" w:hAnsi="Times New Roman"/>
                <w:szCs w:val="24"/>
              </w:rPr>
              <w:t>:</w:t>
            </w:r>
          </w:p>
          <w:p w:rsidR="006D4CEC" w:rsidRPr="006D4CEC" w:rsidRDefault="006D4CEC">
            <w:pPr>
              <w:rPr>
                <w:rFonts w:ascii="Times New Roman" w:hAnsi="Times New Roman"/>
                <w:szCs w:val="24"/>
              </w:rPr>
            </w:pPr>
            <w:r w:rsidRPr="006D4CEC">
              <w:rPr>
                <w:rFonts w:ascii="Times New Roman" w:hAnsi="Times New Roman"/>
                <w:szCs w:val="24"/>
              </w:rPr>
              <w:t>-tarif/lună/abonament/sportiv de performanţă.</w:t>
            </w:r>
          </w:p>
          <w:p w:rsidR="006D4CEC" w:rsidRPr="006D4CEC" w:rsidRDefault="006D4CEC">
            <w:pPr>
              <w:rPr>
                <w:rFonts w:ascii="Times New Roman" w:hAnsi="Times New Roman"/>
                <w:szCs w:val="24"/>
                <w:lang w:val="en-US" w:eastAsia="en-US"/>
              </w:rPr>
            </w:pPr>
            <w:r w:rsidRPr="006D4CEC">
              <w:rPr>
                <w:rFonts w:ascii="Times New Roman" w:hAnsi="Times New Roman"/>
                <w:szCs w:val="24"/>
              </w:rPr>
              <w:t xml:space="preserve">- </w:t>
            </w:r>
            <w:proofErr w:type="gramStart"/>
            <w:r w:rsidRPr="006D4CEC">
              <w:rPr>
                <w:rFonts w:ascii="Times New Roman" w:hAnsi="Times New Roman"/>
                <w:szCs w:val="24"/>
              </w:rPr>
              <w:t>tarif/lună/abonament/antrenori</w:t>
            </w:r>
            <w:proofErr w:type="gramEnd"/>
            <w:r w:rsidRPr="006D4CEC">
              <w:rPr>
                <w:rFonts w:ascii="Times New Roman" w:hAnsi="Times New Roman"/>
                <w:szCs w:val="24"/>
              </w:rPr>
              <w:t xml:space="preserve"> ai cluburilor afiliate.</w:t>
            </w:r>
          </w:p>
        </w:tc>
        <w:tc>
          <w:tcPr>
            <w:tcW w:w="19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o lună</w:t>
            </w:r>
          </w:p>
        </w:tc>
        <w:tc>
          <w:tcPr>
            <w:tcW w:w="11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30,00 lei/</w:t>
            </w:r>
            <w:r w:rsidRPr="006D4CEC">
              <w:rPr>
                <w:rFonts w:ascii="Times New Roman" w:hAnsi="Times New Roman"/>
                <w:sz w:val="22"/>
                <w:szCs w:val="22"/>
              </w:rPr>
              <w:t>sportiv/</w:t>
            </w:r>
            <w:r w:rsidRPr="006D4CEC">
              <w:rPr>
                <w:rFonts w:ascii="Times New Roman" w:hAnsi="Times New Roman"/>
                <w:szCs w:val="24"/>
              </w:rPr>
              <w:t xml:space="preserve"> sau antrenor/ lună</w:t>
            </w:r>
          </w:p>
        </w:tc>
        <w:tc>
          <w:tcPr>
            <w:tcW w:w="1276"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30,00 lei/sportiv/ sau antrenor/ lună</w:t>
            </w:r>
          </w:p>
        </w:tc>
      </w:tr>
      <w:tr w:rsidR="006D4CEC" w:rsidRPr="006D4CEC" w:rsidTr="006D4CEC">
        <w:tc>
          <w:tcPr>
            <w:tcW w:w="5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4</w:t>
            </w:r>
          </w:p>
        </w:tc>
        <w:tc>
          <w:tcPr>
            <w:tcW w:w="36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Persoane autorizate conform legii:</w:t>
            </w:r>
          </w:p>
          <w:p w:rsidR="006D4CEC" w:rsidRPr="006D4CEC" w:rsidRDefault="006D4CEC">
            <w:pPr>
              <w:rPr>
                <w:rFonts w:ascii="Times New Roman" w:hAnsi="Times New Roman"/>
                <w:szCs w:val="24"/>
                <w:lang w:val="en-US" w:eastAsia="en-US"/>
              </w:rPr>
            </w:pPr>
            <w:r w:rsidRPr="006D4CEC">
              <w:rPr>
                <w:rFonts w:ascii="Times New Roman" w:hAnsi="Times New Roman"/>
                <w:szCs w:val="24"/>
              </w:rPr>
              <w:t>-tarif organizare competiţii sportive de înot sau polo</w:t>
            </w:r>
          </w:p>
        </w:tc>
        <w:tc>
          <w:tcPr>
            <w:tcW w:w="19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Tariful va cuprinde închirierea bazinului în totalitate şi vestiar</w:t>
            </w:r>
          </w:p>
        </w:tc>
        <w:tc>
          <w:tcPr>
            <w:tcW w:w="127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8 ore/zi maxim</w:t>
            </w:r>
          </w:p>
        </w:tc>
        <w:tc>
          <w:tcPr>
            <w:tcW w:w="11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 xml:space="preserve">2.900,00 </w:t>
            </w:r>
          </w:p>
          <w:p w:rsidR="006D4CEC" w:rsidRPr="006D4CEC" w:rsidRDefault="006D4CEC">
            <w:pPr>
              <w:rPr>
                <w:rFonts w:ascii="Times New Roman" w:hAnsi="Times New Roman"/>
                <w:szCs w:val="24"/>
                <w:lang w:val="en-US" w:eastAsia="en-US"/>
              </w:rPr>
            </w:pPr>
            <w:r w:rsidRPr="006D4CEC">
              <w:rPr>
                <w:rFonts w:ascii="Times New Roman" w:hAnsi="Times New Roman"/>
                <w:szCs w:val="24"/>
              </w:rPr>
              <w:t>lei/zi</w:t>
            </w:r>
          </w:p>
        </w:tc>
        <w:tc>
          <w:tcPr>
            <w:tcW w:w="1276"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 xml:space="preserve">2.900,00 </w:t>
            </w:r>
          </w:p>
          <w:p w:rsidR="006D4CEC" w:rsidRPr="006D4CEC" w:rsidRDefault="006D4CEC">
            <w:pPr>
              <w:rPr>
                <w:rFonts w:ascii="Times New Roman" w:hAnsi="Times New Roman"/>
                <w:szCs w:val="24"/>
                <w:lang w:val="en-US" w:eastAsia="en-US"/>
              </w:rPr>
            </w:pPr>
            <w:r w:rsidRPr="006D4CEC">
              <w:rPr>
                <w:rFonts w:ascii="Times New Roman" w:hAnsi="Times New Roman"/>
                <w:szCs w:val="24"/>
              </w:rPr>
              <w:t>lei/zi</w:t>
            </w:r>
          </w:p>
        </w:tc>
      </w:tr>
      <w:tr w:rsidR="006D4CEC" w:rsidRPr="006D4CEC" w:rsidTr="006D4CEC">
        <w:tc>
          <w:tcPr>
            <w:tcW w:w="5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5</w:t>
            </w:r>
          </w:p>
        </w:tc>
        <w:tc>
          <w:tcPr>
            <w:tcW w:w="36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Cluburile cu profil afiliate la FRP, FRN şi F.R.T:</w:t>
            </w:r>
          </w:p>
          <w:p w:rsidR="006D4CEC" w:rsidRPr="006D4CEC" w:rsidRDefault="006D4CEC">
            <w:pPr>
              <w:rPr>
                <w:rFonts w:ascii="Times New Roman" w:hAnsi="Times New Roman"/>
                <w:szCs w:val="24"/>
                <w:lang w:val="en-US" w:eastAsia="en-US"/>
              </w:rPr>
            </w:pPr>
            <w:r w:rsidRPr="006D4CEC">
              <w:rPr>
                <w:rFonts w:ascii="Times New Roman" w:hAnsi="Times New Roman"/>
                <w:szCs w:val="24"/>
              </w:rPr>
              <w:t>-tarif/lună abonament/sportiv care se pregăteşte pentru performanţă</w:t>
            </w:r>
          </w:p>
        </w:tc>
        <w:tc>
          <w:tcPr>
            <w:tcW w:w="198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lang w:val="en-US" w:eastAsia="en-US"/>
              </w:rPr>
            </w:pPr>
            <w:r w:rsidRPr="006D4CEC">
              <w:rPr>
                <w:rFonts w:ascii="Times New Roman" w:hAnsi="Times New Roman"/>
                <w:szCs w:val="24"/>
              </w:rPr>
              <w:t>o lună</w:t>
            </w:r>
          </w:p>
        </w:tc>
        <w:tc>
          <w:tcPr>
            <w:tcW w:w="1134"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62,00</w:t>
            </w:r>
          </w:p>
          <w:p w:rsidR="006D4CEC" w:rsidRPr="006D4CEC" w:rsidRDefault="006D4CEC">
            <w:pPr>
              <w:rPr>
                <w:rFonts w:ascii="Times New Roman" w:hAnsi="Times New Roman"/>
                <w:szCs w:val="24"/>
                <w:lang w:val="en-US" w:eastAsia="en-US"/>
              </w:rPr>
            </w:pPr>
            <w:r w:rsidRPr="006D4CEC">
              <w:rPr>
                <w:rFonts w:ascii="Times New Roman" w:hAnsi="Times New Roman"/>
                <w:szCs w:val="24"/>
              </w:rPr>
              <w:t>lei/</w:t>
            </w:r>
            <w:r w:rsidRPr="006D4CEC">
              <w:rPr>
                <w:rFonts w:ascii="Times New Roman" w:hAnsi="Times New Roman"/>
                <w:sz w:val="22"/>
                <w:szCs w:val="22"/>
              </w:rPr>
              <w:t>sportiv/</w:t>
            </w:r>
            <w:r w:rsidRPr="006D4CEC">
              <w:rPr>
                <w:rFonts w:ascii="Times New Roman" w:hAnsi="Times New Roman"/>
                <w:szCs w:val="24"/>
              </w:rPr>
              <w:t xml:space="preserve"> lună</w:t>
            </w:r>
          </w:p>
        </w:tc>
        <w:tc>
          <w:tcPr>
            <w:tcW w:w="1276" w:type="dxa"/>
            <w:tcBorders>
              <w:top w:val="single" w:sz="4" w:space="0" w:color="000000"/>
              <w:left w:val="single" w:sz="4" w:space="0" w:color="000000"/>
              <w:bottom w:val="single" w:sz="4" w:space="0" w:color="000000"/>
              <w:right w:val="single" w:sz="4" w:space="0" w:color="000000"/>
            </w:tcBorders>
            <w:hideMark/>
          </w:tcPr>
          <w:p w:rsidR="006D4CEC" w:rsidRPr="006D4CEC" w:rsidRDefault="006D4CEC">
            <w:pPr>
              <w:rPr>
                <w:rFonts w:ascii="Times New Roman" w:hAnsi="Times New Roman"/>
                <w:szCs w:val="24"/>
              </w:rPr>
            </w:pPr>
            <w:r w:rsidRPr="006D4CEC">
              <w:rPr>
                <w:rFonts w:ascii="Times New Roman" w:hAnsi="Times New Roman"/>
                <w:szCs w:val="24"/>
              </w:rPr>
              <w:t>30,00</w:t>
            </w:r>
          </w:p>
          <w:p w:rsidR="006D4CEC" w:rsidRPr="006D4CEC" w:rsidRDefault="006D4CEC">
            <w:pPr>
              <w:rPr>
                <w:rFonts w:ascii="Times New Roman" w:hAnsi="Times New Roman"/>
                <w:szCs w:val="24"/>
                <w:lang w:val="en-US" w:eastAsia="en-US"/>
              </w:rPr>
            </w:pPr>
            <w:r w:rsidRPr="006D4CEC">
              <w:rPr>
                <w:rFonts w:ascii="Times New Roman" w:hAnsi="Times New Roman"/>
                <w:szCs w:val="24"/>
              </w:rPr>
              <w:t>lei/sportiv/lună</w:t>
            </w:r>
          </w:p>
        </w:tc>
      </w:tr>
    </w:tbl>
    <w:p w:rsidR="006D4CEC" w:rsidRPr="006D4CEC" w:rsidRDefault="006D4CEC" w:rsidP="006D4CEC">
      <w:pPr>
        <w:rPr>
          <w:rFonts w:ascii="Times New Roman" w:hAnsi="Times New Roman"/>
          <w:lang w:val="en-US" w:eastAsia="en-US"/>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roofErr w:type="gramStart"/>
      <w:r w:rsidRPr="006D4CEC">
        <w:rPr>
          <w:rFonts w:ascii="Times New Roman" w:hAnsi="Times New Roman"/>
        </w:rPr>
        <w:t>NOTĂ :</w:t>
      </w:r>
      <w:proofErr w:type="gramEnd"/>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numPr>
          <w:ilvl w:val="0"/>
          <w:numId w:val="8"/>
        </w:numPr>
        <w:rPr>
          <w:rFonts w:ascii="Times New Roman" w:hAnsi="Times New Roman"/>
          <w:szCs w:val="24"/>
        </w:rPr>
      </w:pPr>
      <w:r w:rsidRPr="006D4CEC">
        <w:rPr>
          <w:rFonts w:ascii="Times New Roman" w:hAnsi="Times New Roman"/>
          <w:szCs w:val="24"/>
        </w:rPr>
        <w:t>Intrarea în bazin pentru şedinţele de antrenament polo se efectuează după emiterea unui abonament, abonament valabil numai pentru orele de program POLO  6</w:t>
      </w:r>
      <w:r w:rsidRPr="006D4CEC">
        <w:rPr>
          <w:rFonts w:ascii="Times New Roman" w:hAnsi="Times New Roman"/>
          <w:szCs w:val="24"/>
          <w:vertAlign w:val="superscript"/>
        </w:rPr>
        <w:t>00</w:t>
      </w:r>
      <w:r w:rsidRPr="006D4CEC">
        <w:rPr>
          <w:rFonts w:ascii="Times New Roman" w:hAnsi="Times New Roman"/>
          <w:szCs w:val="24"/>
        </w:rPr>
        <w:t xml:space="preserve"> – 07</w:t>
      </w:r>
      <w:r w:rsidRPr="006D4CEC">
        <w:rPr>
          <w:rFonts w:ascii="Times New Roman" w:hAnsi="Times New Roman"/>
          <w:szCs w:val="24"/>
          <w:vertAlign w:val="superscript"/>
        </w:rPr>
        <w:t>30</w:t>
      </w:r>
      <w:r w:rsidRPr="006D4CEC">
        <w:rPr>
          <w:rFonts w:ascii="Times New Roman" w:hAnsi="Times New Roman"/>
          <w:szCs w:val="24"/>
        </w:rPr>
        <w:t xml:space="preserve"> şi </w:t>
      </w:r>
    </w:p>
    <w:p w:rsidR="006D4CEC" w:rsidRPr="006D4CEC" w:rsidRDefault="006D4CEC" w:rsidP="006D4CEC">
      <w:pPr>
        <w:ind w:left="644"/>
        <w:rPr>
          <w:rFonts w:ascii="Times New Roman" w:hAnsi="Times New Roman"/>
          <w:szCs w:val="24"/>
        </w:rPr>
      </w:pPr>
      <w:r w:rsidRPr="006D4CEC">
        <w:rPr>
          <w:rFonts w:ascii="Times New Roman" w:hAnsi="Times New Roman"/>
          <w:szCs w:val="24"/>
        </w:rPr>
        <w:t>19</w:t>
      </w:r>
      <w:r w:rsidRPr="006D4CEC">
        <w:rPr>
          <w:rFonts w:ascii="Times New Roman" w:hAnsi="Times New Roman"/>
          <w:szCs w:val="24"/>
          <w:vertAlign w:val="superscript"/>
        </w:rPr>
        <w:t>00</w:t>
      </w:r>
      <w:r w:rsidRPr="006D4CEC">
        <w:rPr>
          <w:rFonts w:ascii="Times New Roman" w:hAnsi="Times New Roman"/>
          <w:szCs w:val="24"/>
        </w:rPr>
        <w:t xml:space="preserve"> – 22</w:t>
      </w:r>
      <w:r w:rsidRPr="006D4CEC">
        <w:rPr>
          <w:rFonts w:ascii="Times New Roman" w:hAnsi="Times New Roman"/>
          <w:szCs w:val="24"/>
          <w:vertAlign w:val="superscript"/>
        </w:rPr>
        <w:t>30</w:t>
      </w:r>
      <w:r w:rsidRPr="006D4CEC">
        <w:rPr>
          <w:rFonts w:ascii="Times New Roman" w:hAnsi="Times New Roman"/>
          <w:szCs w:val="24"/>
        </w:rPr>
        <w:t>.</w:t>
      </w:r>
    </w:p>
    <w:p w:rsidR="006D4CEC" w:rsidRPr="006D4CEC" w:rsidRDefault="006D4CEC" w:rsidP="006D4CEC">
      <w:pPr>
        <w:numPr>
          <w:ilvl w:val="0"/>
          <w:numId w:val="8"/>
        </w:numPr>
        <w:rPr>
          <w:rFonts w:ascii="Times New Roman" w:hAnsi="Times New Roman"/>
          <w:szCs w:val="24"/>
        </w:rPr>
      </w:pPr>
      <w:r w:rsidRPr="006D4CEC">
        <w:rPr>
          <w:rFonts w:ascii="Times New Roman" w:hAnsi="Times New Roman"/>
          <w:szCs w:val="24"/>
        </w:rPr>
        <w:t>Cluburile cu profil POLO sau înot vor achita tariful/sportiv/conform unui tabel depus lunar la sediul CASM.</w:t>
      </w:r>
    </w:p>
    <w:p w:rsidR="006D4CEC" w:rsidRPr="006D4CEC" w:rsidRDefault="006D4CEC" w:rsidP="006D4CEC">
      <w:pPr>
        <w:numPr>
          <w:ilvl w:val="0"/>
          <w:numId w:val="8"/>
        </w:numPr>
        <w:rPr>
          <w:rFonts w:ascii="Times New Roman" w:hAnsi="Times New Roman"/>
          <w:szCs w:val="24"/>
        </w:rPr>
      </w:pPr>
      <w:r w:rsidRPr="006D4CEC">
        <w:rPr>
          <w:rFonts w:ascii="Times New Roman" w:hAnsi="Times New Roman"/>
          <w:szCs w:val="24"/>
        </w:rPr>
        <w:t>Abonamentele se vor achita anticipat în fiecare lună, până în data de 5 a fiecărei luni</w:t>
      </w:r>
    </w:p>
    <w:p w:rsidR="006D4CEC" w:rsidRPr="006D4CEC" w:rsidRDefault="006D4CEC" w:rsidP="006D4CEC">
      <w:pPr>
        <w:numPr>
          <w:ilvl w:val="0"/>
          <w:numId w:val="8"/>
        </w:numPr>
        <w:rPr>
          <w:rFonts w:ascii="Times New Roman" w:hAnsi="Times New Roman"/>
          <w:szCs w:val="24"/>
        </w:rPr>
      </w:pPr>
      <w:r w:rsidRPr="006D4CEC">
        <w:rPr>
          <w:rFonts w:ascii="Times New Roman" w:hAnsi="Times New Roman"/>
          <w:szCs w:val="24"/>
        </w:rPr>
        <w:t xml:space="preserve">Program de funcţionare : </w:t>
      </w:r>
    </w:p>
    <w:p w:rsidR="006D4CEC" w:rsidRPr="006D4CEC" w:rsidRDefault="006D4CEC" w:rsidP="006D4CEC">
      <w:pPr>
        <w:ind w:left="720"/>
        <w:rPr>
          <w:rFonts w:ascii="Times New Roman" w:hAnsi="Times New Roman"/>
          <w:szCs w:val="24"/>
          <w:vertAlign w:val="superscript"/>
        </w:rPr>
      </w:pPr>
      <w:r w:rsidRPr="006D4CEC">
        <w:rPr>
          <w:rFonts w:ascii="Times New Roman" w:hAnsi="Times New Roman"/>
          <w:szCs w:val="24"/>
        </w:rPr>
        <w:t xml:space="preserve">- </w:t>
      </w:r>
      <w:proofErr w:type="gramStart"/>
      <w:r w:rsidRPr="006D4CEC">
        <w:rPr>
          <w:rFonts w:ascii="Times New Roman" w:hAnsi="Times New Roman"/>
          <w:szCs w:val="24"/>
        </w:rPr>
        <w:t>luni</w:t>
      </w:r>
      <w:proofErr w:type="gramEnd"/>
      <w:r w:rsidRPr="006D4CEC">
        <w:rPr>
          <w:rFonts w:ascii="Times New Roman" w:hAnsi="Times New Roman"/>
          <w:szCs w:val="24"/>
        </w:rPr>
        <w:t xml:space="preserve"> – sâmbătă între orele 6</w:t>
      </w:r>
      <w:r w:rsidRPr="006D4CEC">
        <w:rPr>
          <w:rFonts w:ascii="Times New Roman" w:hAnsi="Times New Roman"/>
          <w:szCs w:val="24"/>
          <w:vertAlign w:val="superscript"/>
        </w:rPr>
        <w:t>00</w:t>
      </w:r>
      <w:r w:rsidRPr="006D4CEC">
        <w:rPr>
          <w:rFonts w:ascii="Times New Roman" w:hAnsi="Times New Roman"/>
          <w:szCs w:val="24"/>
        </w:rPr>
        <w:t>-22</w:t>
      </w:r>
      <w:r w:rsidRPr="006D4CEC">
        <w:rPr>
          <w:rFonts w:ascii="Times New Roman" w:hAnsi="Times New Roman"/>
          <w:szCs w:val="24"/>
          <w:vertAlign w:val="superscript"/>
        </w:rPr>
        <w:t>00</w:t>
      </w:r>
    </w:p>
    <w:p w:rsidR="006D4CEC" w:rsidRPr="006D4CEC" w:rsidRDefault="006D4CEC" w:rsidP="006D4CEC">
      <w:pPr>
        <w:ind w:left="720"/>
        <w:rPr>
          <w:rFonts w:ascii="Times New Roman" w:hAnsi="Times New Roman"/>
          <w:szCs w:val="24"/>
        </w:rPr>
      </w:pPr>
      <w:r w:rsidRPr="006D4CEC">
        <w:rPr>
          <w:rFonts w:ascii="Times New Roman" w:hAnsi="Times New Roman"/>
          <w:szCs w:val="24"/>
        </w:rPr>
        <w:lastRenderedPageBreak/>
        <w:t xml:space="preserve">- </w:t>
      </w:r>
      <w:proofErr w:type="gramStart"/>
      <w:r w:rsidRPr="006D4CEC">
        <w:rPr>
          <w:rFonts w:ascii="Times New Roman" w:hAnsi="Times New Roman"/>
          <w:szCs w:val="24"/>
        </w:rPr>
        <w:t>luni</w:t>
      </w:r>
      <w:proofErr w:type="gramEnd"/>
      <w:r w:rsidRPr="006D4CEC">
        <w:rPr>
          <w:rFonts w:ascii="Times New Roman" w:hAnsi="Times New Roman"/>
          <w:szCs w:val="24"/>
        </w:rPr>
        <w:t xml:space="preserve"> – sâmbătă între orele 6</w:t>
      </w:r>
      <w:r w:rsidRPr="006D4CEC">
        <w:rPr>
          <w:rFonts w:ascii="Times New Roman" w:hAnsi="Times New Roman"/>
          <w:szCs w:val="24"/>
          <w:vertAlign w:val="superscript"/>
        </w:rPr>
        <w:t>00</w:t>
      </w:r>
      <w:r w:rsidRPr="006D4CEC">
        <w:rPr>
          <w:rFonts w:ascii="Times New Roman" w:hAnsi="Times New Roman"/>
          <w:szCs w:val="24"/>
        </w:rPr>
        <w:t>-14</w:t>
      </w:r>
      <w:r w:rsidRPr="006D4CEC">
        <w:rPr>
          <w:rFonts w:ascii="Times New Roman" w:hAnsi="Times New Roman"/>
          <w:szCs w:val="24"/>
          <w:vertAlign w:val="superscript"/>
        </w:rPr>
        <w:t>00</w:t>
      </w:r>
      <w:r w:rsidRPr="006D4CEC">
        <w:rPr>
          <w:rFonts w:ascii="Times New Roman" w:hAnsi="Times New Roman"/>
          <w:szCs w:val="24"/>
        </w:rPr>
        <w:t xml:space="preserve"> – pentru publicul vizitator şi agreement</w:t>
      </w:r>
    </w:p>
    <w:p w:rsidR="006D4CEC" w:rsidRPr="006D4CEC" w:rsidRDefault="006D4CEC" w:rsidP="006D4CEC">
      <w:pPr>
        <w:ind w:left="720"/>
        <w:rPr>
          <w:rFonts w:ascii="Times New Roman" w:hAnsi="Times New Roman"/>
          <w:szCs w:val="24"/>
        </w:rPr>
      </w:pPr>
      <w:r w:rsidRPr="006D4CEC">
        <w:rPr>
          <w:rFonts w:ascii="Times New Roman" w:hAnsi="Times New Roman"/>
          <w:szCs w:val="24"/>
        </w:rPr>
        <w:t xml:space="preserve">- </w:t>
      </w:r>
      <w:proofErr w:type="gramStart"/>
      <w:r w:rsidRPr="006D4CEC">
        <w:rPr>
          <w:rFonts w:ascii="Times New Roman" w:hAnsi="Times New Roman"/>
          <w:szCs w:val="24"/>
        </w:rPr>
        <w:t>duminică</w:t>
      </w:r>
      <w:proofErr w:type="gramEnd"/>
      <w:r w:rsidRPr="006D4CEC">
        <w:rPr>
          <w:rFonts w:ascii="Times New Roman" w:hAnsi="Times New Roman"/>
          <w:szCs w:val="24"/>
        </w:rPr>
        <w:t xml:space="preserve"> închis – excepţie competiţiile organizate de FRN (Federaţia Română de Nataţie), FRP (Federaţia Română de Polo) şi FRT (Federaţia Română de Triatlon) în colaborare cu Primăria Municipiului Tîrgu-Mureş </w:t>
      </w:r>
    </w:p>
    <w:p w:rsidR="006D4CEC" w:rsidRPr="006D4CEC" w:rsidRDefault="006D4CEC" w:rsidP="006D4CEC">
      <w:pPr>
        <w:numPr>
          <w:ilvl w:val="0"/>
          <w:numId w:val="10"/>
        </w:numPr>
        <w:rPr>
          <w:rFonts w:ascii="Times New Roman" w:hAnsi="Times New Roman"/>
          <w:szCs w:val="24"/>
        </w:rPr>
      </w:pPr>
      <w:r w:rsidRPr="006D4CEC">
        <w:rPr>
          <w:rFonts w:ascii="Times New Roman" w:hAnsi="Times New Roman"/>
          <w:szCs w:val="24"/>
        </w:rPr>
        <w:t>Tarifele se aplică pentru cluburile de profil din Tîrgu Mureş</w:t>
      </w:r>
    </w:p>
    <w:p w:rsidR="006D4CEC" w:rsidRPr="006D4CEC" w:rsidRDefault="006D4CEC" w:rsidP="006D4CEC">
      <w:pPr>
        <w:numPr>
          <w:ilvl w:val="0"/>
          <w:numId w:val="10"/>
        </w:numPr>
        <w:rPr>
          <w:rFonts w:ascii="Times New Roman" w:hAnsi="Times New Roman"/>
          <w:szCs w:val="24"/>
        </w:rPr>
      </w:pPr>
      <w:r w:rsidRPr="006D4CEC">
        <w:rPr>
          <w:rFonts w:ascii="Times New Roman" w:hAnsi="Times New Roman"/>
          <w:szCs w:val="24"/>
        </w:rPr>
        <w:t>Abonamentele nu sunt transmisibile (sunt individuale).</w:t>
      </w:r>
    </w:p>
    <w:p w:rsidR="006D4CEC" w:rsidRPr="006D4CEC" w:rsidRDefault="006D4CEC" w:rsidP="006D4CEC">
      <w:pPr>
        <w:ind w:left="720"/>
        <w:rPr>
          <w:rFonts w:ascii="Times New Roman" w:hAnsi="Times New Roman"/>
          <w:szCs w:val="24"/>
        </w:rPr>
      </w:pPr>
    </w:p>
    <w:p w:rsidR="006D4CEC" w:rsidRPr="006D4CEC" w:rsidRDefault="006D4CEC" w:rsidP="006D4CEC">
      <w:pPr>
        <w:ind w:left="720"/>
        <w:rPr>
          <w:rFonts w:ascii="Times New Roman" w:hAnsi="Times New Roman"/>
          <w:szCs w:val="24"/>
        </w:rPr>
      </w:pPr>
    </w:p>
    <w:p w:rsidR="006D4CEC" w:rsidRPr="006D4CEC" w:rsidRDefault="006D4CEC" w:rsidP="006D4CEC">
      <w:pPr>
        <w:ind w:left="720"/>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Default="006D4CEC" w:rsidP="006D4CEC">
      <w:pPr>
        <w:rPr>
          <w:rFonts w:ascii="Times New Roman" w:hAnsi="Times New Roman"/>
        </w:rPr>
      </w:pPr>
    </w:p>
    <w:p w:rsidR="006D4CEC" w:rsidRDefault="006D4CEC" w:rsidP="006D4CEC">
      <w:pPr>
        <w:rPr>
          <w:rFonts w:ascii="Times New Roman" w:hAnsi="Times New Roman"/>
        </w:rPr>
      </w:pPr>
    </w:p>
    <w:p w:rsidR="006D4CEC" w:rsidRDefault="006D4CEC" w:rsidP="006D4CEC">
      <w:pPr>
        <w:rPr>
          <w:rFonts w:ascii="Times New Roman" w:hAnsi="Times New Roman"/>
        </w:rPr>
      </w:pPr>
    </w:p>
    <w:p w:rsidR="006D4CEC" w:rsidRDefault="006D4CEC" w:rsidP="006D4CEC">
      <w:pPr>
        <w:rPr>
          <w:rFonts w:ascii="Times New Roman" w:hAnsi="Times New Roman"/>
        </w:rPr>
      </w:pPr>
    </w:p>
    <w:p w:rsidR="006D4CEC" w:rsidRDefault="006D4CEC" w:rsidP="006D4CEC">
      <w:pPr>
        <w:rPr>
          <w:rFonts w:ascii="Times New Roman" w:hAnsi="Times New Roman"/>
        </w:rPr>
      </w:pPr>
    </w:p>
    <w:p w:rsidR="006D4CEC" w:rsidRDefault="006D4CEC" w:rsidP="006D4CEC">
      <w:pPr>
        <w:rPr>
          <w:rFonts w:ascii="Times New Roman" w:hAnsi="Times New Roman"/>
        </w:rPr>
      </w:pPr>
    </w:p>
    <w:p w:rsidR="006D4CEC" w:rsidRDefault="006D4CEC" w:rsidP="006D4CEC">
      <w:pPr>
        <w:rPr>
          <w:rFonts w:ascii="Times New Roman" w:hAnsi="Times New Roman"/>
        </w:rPr>
      </w:pPr>
    </w:p>
    <w:p w:rsidR="006D4CEC" w:rsidRPr="006D4CEC" w:rsidRDefault="006D4CEC" w:rsidP="006D4CEC">
      <w:pPr>
        <w:rPr>
          <w:rFonts w:ascii="Times New Roman" w:hAnsi="Times New Roman"/>
        </w:rPr>
      </w:pPr>
      <w:bookmarkStart w:id="0" w:name="_GoBack"/>
      <w:bookmarkEnd w:id="0"/>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rPr>
      </w:pPr>
    </w:p>
    <w:p w:rsidR="006D4CEC" w:rsidRPr="006D4CEC" w:rsidRDefault="006D4CEC" w:rsidP="006D4CEC">
      <w:pPr>
        <w:ind w:left="720" w:firstLine="720"/>
        <w:jc w:val="right"/>
        <w:rPr>
          <w:rFonts w:ascii="Times New Roman" w:hAnsi="Times New Roman"/>
          <w:b/>
          <w:szCs w:val="24"/>
          <w:lang w:val="ro-RO"/>
        </w:rPr>
      </w:pPr>
      <w:r w:rsidRPr="006D4CEC">
        <w:rPr>
          <w:rFonts w:ascii="Times New Roman" w:hAnsi="Times New Roman"/>
          <w:b/>
          <w:szCs w:val="24"/>
          <w:lang w:val="ro-RO"/>
        </w:rPr>
        <w:t>ANEXA 4</w:t>
      </w:r>
    </w:p>
    <w:p w:rsidR="006D4CEC" w:rsidRPr="006D4CEC" w:rsidRDefault="006D4CEC" w:rsidP="006D4CEC">
      <w:pPr>
        <w:ind w:left="720" w:firstLine="720"/>
        <w:jc w:val="right"/>
        <w:rPr>
          <w:rFonts w:ascii="Times New Roman" w:hAnsi="Times New Roman"/>
          <w:b/>
          <w:szCs w:val="24"/>
          <w:lang w:val="ro-RO"/>
        </w:rPr>
      </w:pPr>
    </w:p>
    <w:p w:rsidR="006D4CEC" w:rsidRPr="006D4CEC" w:rsidRDefault="006D4CEC" w:rsidP="006D4CEC">
      <w:pPr>
        <w:ind w:left="720" w:firstLine="720"/>
        <w:jc w:val="right"/>
        <w:rPr>
          <w:rFonts w:ascii="Times New Roman" w:hAnsi="Times New Roman"/>
          <w:b/>
          <w:szCs w:val="24"/>
          <w:lang w:val="ro-RO"/>
        </w:rPr>
      </w:pPr>
    </w:p>
    <w:p w:rsidR="006D4CEC" w:rsidRPr="006D4CEC" w:rsidRDefault="006D4CEC" w:rsidP="006D4CEC">
      <w:pPr>
        <w:ind w:left="720" w:firstLine="720"/>
        <w:rPr>
          <w:rFonts w:ascii="Times New Roman" w:hAnsi="Times New Roman"/>
          <w:b/>
          <w:sz w:val="36"/>
          <w:szCs w:val="36"/>
          <w:lang w:val="ro-RO"/>
        </w:rPr>
      </w:pPr>
      <w:r w:rsidRPr="006D4CEC">
        <w:rPr>
          <w:rFonts w:ascii="Times New Roman" w:hAnsi="Times New Roman"/>
          <w:b/>
          <w:sz w:val="36"/>
          <w:szCs w:val="36"/>
          <w:lang w:val="ro-RO"/>
        </w:rPr>
        <w:t>Către,</w:t>
      </w:r>
    </w:p>
    <w:p w:rsidR="006D4CEC" w:rsidRPr="006D4CEC" w:rsidRDefault="006D4CEC" w:rsidP="006D4CEC">
      <w:pPr>
        <w:ind w:left="2160" w:firstLine="720"/>
        <w:rPr>
          <w:rFonts w:ascii="Times New Roman" w:hAnsi="Times New Roman"/>
          <w:b/>
          <w:sz w:val="36"/>
          <w:szCs w:val="36"/>
          <w:lang w:val="ro-RO"/>
        </w:rPr>
      </w:pPr>
      <w:r w:rsidRPr="006D4CEC">
        <w:rPr>
          <w:rFonts w:ascii="Times New Roman" w:hAnsi="Times New Roman"/>
          <w:b/>
          <w:sz w:val="36"/>
          <w:szCs w:val="36"/>
          <w:lang w:val="ro-RO"/>
        </w:rPr>
        <w:t>Municipiul Tîrgu Mureş</w:t>
      </w:r>
    </w:p>
    <w:p w:rsidR="006D4CEC" w:rsidRPr="006D4CEC" w:rsidRDefault="006D4CEC" w:rsidP="006D4CEC">
      <w:pPr>
        <w:ind w:left="720" w:firstLine="720"/>
        <w:rPr>
          <w:rFonts w:ascii="Times New Roman" w:hAnsi="Times New Roman"/>
          <w:b/>
          <w:sz w:val="28"/>
          <w:szCs w:val="28"/>
          <w:lang w:val="ro-RO"/>
        </w:rPr>
      </w:pPr>
      <w:r w:rsidRPr="006D4CEC">
        <w:rPr>
          <w:rFonts w:ascii="Times New Roman" w:hAnsi="Times New Roman"/>
          <w:b/>
          <w:sz w:val="28"/>
          <w:szCs w:val="28"/>
          <w:lang w:val="ro-RO"/>
        </w:rPr>
        <w:t>Administraţia Complexului de Agrement şi Sport „Mureşul”</w:t>
      </w:r>
    </w:p>
    <w:p w:rsidR="006D4CEC" w:rsidRPr="006D4CEC" w:rsidRDefault="006D4CEC" w:rsidP="006D4CEC">
      <w:pPr>
        <w:rPr>
          <w:rFonts w:ascii="Times New Roman" w:hAnsi="Times New Roman"/>
          <w:sz w:val="20"/>
          <w:lang w:val="ro-RO"/>
        </w:rPr>
      </w:pPr>
    </w:p>
    <w:p w:rsidR="006D4CEC" w:rsidRPr="006D4CEC" w:rsidRDefault="006D4CEC" w:rsidP="006D4CEC">
      <w:pPr>
        <w:rPr>
          <w:rFonts w:ascii="Times New Roman" w:hAnsi="Times New Roman"/>
          <w:lang w:val="ro-RO"/>
        </w:rPr>
      </w:pPr>
    </w:p>
    <w:p w:rsidR="006D4CEC" w:rsidRPr="006D4CEC" w:rsidRDefault="006D4CEC" w:rsidP="006D4CEC">
      <w:pPr>
        <w:ind w:firstLine="709"/>
        <w:rPr>
          <w:rFonts w:ascii="Times New Roman" w:hAnsi="Times New Roman"/>
          <w:szCs w:val="24"/>
          <w:lang w:val="ro-RO"/>
        </w:rPr>
      </w:pPr>
      <w:r w:rsidRPr="006D4CEC">
        <w:rPr>
          <w:rFonts w:ascii="Times New Roman" w:hAnsi="Times New Roman"/>
          <w:szCs w:val="24"/>
          <w:lang w:val="ro-RO"/>
        </w:rPr>
        <w:t>Subscrisa</w:t>
      </w:r>
    </w:p>
    <w:p w:rsidR="006D4CEC" w:rsidRPr="006D4CEC" w:rsidRDefault="006D4CEC" w:rsidP="006D4CEC">
      <w:pPr>
        <w:spacing w:line="360" w:lineRule="auto"/>
        <w:jc w:val="both"/>
        <w:rPr>
          <w:rFonts w:ascii="Times New Roman" w:hAnsi="Times New Roman"/>
          <w:szCs w:val="24"/>
          <w:lang w:val="en-US"/>
        </w:rPr>
      </w:pPr>
      <w:proofErr w:type="gramStart"/>
      <w:r w:rsidRPr="006D4CEC">
        <w:rPr>
          <w:rFonts w:ascii="Times New Roman" w:hAnsi="Times New Roman"/>
          <w:szCs w:val="24"/>
        </w:rPr>
        <w:t>______________________________________________________________________________ str._______________________, nr.</w:t>
      </w:r>
      <w:proofErr w:type="gramEnd"/>
      <w:r w:rsidRPr="006D4CEC">
        <w:rPr>
          <w:rFonts w:ascii="Times New Roman" w:hAnsi="Times New Roman"/>
          <w:szCs w:val="24"/>
        </w:rPr>
        <w:t xml:space="preserve"> _____, telefon: _______________ fax: __________________, CIS ________________________, Cod IBAN: ______________________________________, deschis la __________________________, CUI: ____________, anul înfiinţării __________, reprezentată prin _______________________________, în calitate de preşedinte,</w:t>
      </w:r>
    </w:p>
    <w:p w:rsidR="006D4CEC" w:rsidRPr="006D4CEC" w:rsidRDefault="006D4CEC" w:rsidP="006D4CEC">
      <w:pPr>
        <w:spacing w:line="360" w:lineRule="auto"/>
        <w:rPr>
          <w:rFonts w:ascii="Times New Roman" w:hAnsi="Times New Roman"/>
          <w:b/>
          <w:snapToGrid w:val="0"/>
          <w:szCs w:val="24"/>
          <w:lang w:val="hu-HU"/>
        </w:rPr>
      </w:pPr>
    </w:p>
    <w:p w:rsidR="006D4CEC" w:rsidRPr="006D4CEC" w:rsidRDefault="006D4CEC" w:rsidP="006D4CEC">
      <w:pPr>
        <w:spacing w:line="360" w:lineRule="auto"/>
        <w:ind w:firstLine="283"/>
        <w:jc w:val="both"/>
        <w:rPr>
          <w:rFonts w:ascii="Times New Roman" w:hAnsi="Times New Roman"/>
          <w:snapToGrid w:val="0"/>
          <w:szCs w:val="24"/>
          <w:lang w:val="hu-HU"/>
        </w:rPr>
      </w:pPr>
      <w:r w:rsidRPr="006D4CEC">
        <w:rPr>
          <w:rFonts w:ascii="Times New Roman" w:hAnsi="Times New Roman"/>
          <w:snapToGrid w:val="0"/>
          <w:szCs w:val="24"/>
          <w:lang w:val="hu-HU"/>
        </w:rPr>
        <w:t>Solicităm închirierea _______________________________, pentru ______ ore pe săptămână în vederea desfăşurării activităţii ___________________________ pentru sezonul competiţional ______________.</w:t>
      </w:r>
    </w:p>
    <w:p w:rsidR="006D4CEC" w:rsidRPr="006D4CEC" w:rsidRDefault="006D4CEC" w:rsidP="006D4CEC">
      <w:pPr>
        <w:spacing w:line="360" w:lineRule="auto"/>
        <w:ind w:firstLine="709"/>
        <w:jc w:val="both"/>
        <w:rPr>
          <w:rFonts w:ascii="Times New Roman" w:hAnsi="Times New Roman"/>
          <w:snapToGrid w:val="0"/>
          <w:szCs w:val="24"/>
          <w:lang w:val="hu-HU"/>
        </w:rPr>
      </w:pPr>
      <w:r w:rsidRPr="006D4CEC">
        <w:rPr>
          <w:rFonts w:ascii="Times New Roman" w:hAnsi="Times New Roman"/>
          <w:snapToGrid w:val="0"/>
          <w:szCs w:val="24"/>
          <w:lang w:val="hu-HU"/>
        </w:rPr>
        <w:t>Cunoscând prevederile art.326 din Codul penal cu privire la falsul în declaraţii, declarăm pe propria răspundere următoarele:</w:t>
      </w:r>
    </w:p>
    <w:p w:rsidR="006D4CEC" w:rsidRPr="006D4CEC" w:rsidRDefault="006D4CEC" w:rsidP="006D4CEC">
      <w:pPr>
        <w:pStyle w:val="ListParagraph"/>
        <w:numPr>
          <w:ilvl w:val="0"/>
          <w:numId w:val="12"/>
        </w:numPr>
        <w:spacing w:after="0" w:line="360" w:lineRule="auto"/>
        <w:ind w:left="0" w:firstLine="1134"/>
        <w:jc w:val="both"/>
        <w:rPr>
          <w:rFonts w:ascii="Times New Roman" w:hAnsi="Times New Roman"/>
          <w:snapToGrid w:val="0"/>
          <w:sz w:val="24"/>
          <w:szCs w:val="24"/>
          <w:lang w:val="hu-HU"/>
        </w:rPr>
      </w:pPr>
      <w:r w:rsidRPr="006D4CEC">
        <w:rPr>
          <w:rFonts w:ascii="Times New Roman" w:hAnsi="Times New Roman"/>
          <w:snapToGrid w:val="0"/>
          <w:sz w:val="24"/>
          <w:szCs w:val="24"/>
          <w:lang w:val="hu-HU"/>
        </w:rPr>
        <w:t>Sportivii noştri activează  în competiţii de nivel:</w:t>
      </w:r>
    </w:p>
    <w:p w:rsidR="006D4CEC" w:rsidRPr="006D4CEC" w:rsidRDefault="006D4CEC" w:rsidP="006D4CEC">
      <w:pPr>
        <w:spacing w:line="276" w:lineRule="auto"/>
        <w:ind w:firstLine="1985"/>
        <w:jc w:val="both"/>
        <w:rPr>
          <w:rFonts w:ascii="Times New Roman" w:hAnsi="Times New Roman"/>
          <w:szCs w:val="24"/>
          <w:lang w:val="ro-RO"/>
        </w:rPr>
      </w:pPr>
      <w:r w:rsidRPr="006D4CEC">
        <w:rPr>
          <w:rFonts w:ascii="Times New Roman" w:hAnsi="Times New Roman"/>
          <w:szCs w:val="24"/>
          <w:lang w:val="ro-RO"/>
        </w:rPr>
        <w:t xml:space="preserve"> - Local       □</w:t>
      </w:r>
    </w:p>
    <w:p w:rsidR="006D4CEC" w:rsidRPr="006D4CEC" w:rsidRDefault="006D4CEC" w:rsidP="006D4CEC">
      <w:pPr>
        <w:spacing w:line="276" w:lineRule="auto"/>
        <w:ind w:firstLine="490"/>
        <w:jc w:val="both"/>
        <w:rPr>
          <w:rFonts w:ascii="Times New Roman" w:hAnsi="Times New Roman"/>
          <w:szCs w:val="24"/>
          <w:lang w:val="ro-RO"/>
        </w:rPr>
      </w:pPr>
      <w:r w:rsidRPr="006D4CEC">
        <w:rPr>
          <w:rFonts w:ascii="Times New Roman" w:hAnsi="Times New Roman"/>
          <w:szCs w:val="24"/>
          <w:lang w:val="ro-RO"/>
        </w:rPr>
        <w:t xml:space="preserve">                         - Judeţean   □</w:t>
      </w:r>
    </w:p>
    <w:p w:rsidR="006D4CEC" w:rsidRPr="006D4CEC" w:rsidRDefault="006D4CEC" w:rsidP="006D4CEC">
      <w:pPr>
        <w:spacing w:line="276" w:lineRule="auto"/>
        <w:ind w:firstLine="490"/>
        <w:jc w:val="both"/>
        <w:rPr>
          <w:rFonts w:ascii="Times New Roman" w:hAnsi="Times New Roman"/>
          <w:szCs w:val="24"/>
          <w:lang w:val="ro-RO"/>
        </w:rPr>
      </w:pPr>
      <w:r w:rsidRPr="006D4CEC">
        <w:rPr>
          <w:rFonts w:ascii="Times New Roman" w:hAnsi="Times New Roman"/>
          <w:szCs w:val="24"/>
          <w:lang w:val="ro-RO"/>
        </w:rPr>
        <w:t xml:space="preserve">                         - Regional   □</w:t>
      </w:r>
    </w:p>
    <w:p w:rsidR="006D4CEC" w:rsidRPr="006D4CEC" w:rsidRDefault="006D4CEC" w:rsidP="006D4CEC">
      <w:pPr>
        <w:spacing w:line="276" w:lineRule="auto"/>
        <w:ind w:firstLine="490"/>
        <w:jc w:val="both"/>
        <w:rPr>
          <w:rFonts w:ascii="Times New Roman" w:hAnsi="Times New Roman"/>
          <w:snapToGrid w:val="0"/>
          <w:szCs w:val="24"/>
          <w:lang w:val="hu-HU"/>
        </w:rPr>
      </w:pPr>
      <w:r w:rsidRPr="006D4CEC">
        <w:rPr>
          <w:rFonts w:ascii="Times New Roman" w:hAnsi="Times New Roman"/>
          <w:szCs w:val="24"/>
          <w:lang w:val="ro-RO"/>
        </w:rPr>
        <w:t xml:space="preserve">                         - Naţional    □</w:t>
      </w:r>
    </w:p>
    <w:p w:rsidR="006D4CEC" w:rsidRPr="006D4CEC" w:rsidRDefault="006D4CEC" w:rsidP="006D4CEC">
      <w:pPr>
        <w:spacing w:line="360" w:lineRule="auto"/>
        <w:ind w:firstLine="1134"/>
        <w:jc w:val="both"/>
        <w:rPr>
          <w:rFonts w:ascii="Times New Roman" w:hAnsi="Times New Roman"/>
          <w:snapToGrid w:val="0"/>
          <w:szCs w:val="24"/>
          <w:lang w:val="hu-HU"/>
        </w:rPr>
      </w:pPr>
      <w:r w:rsidRPr="006D4CEC">
        <w:rPr>
          <w:rFonts w:ascii="Times New Roman" w:hAnsi="Times New Roman"/>
          <w:snapToGrid w:val="0"/>
          <w:szCs w:val="24"/>
          <w:lang w:val="hu-HU"/>
        </w:rPr>
        <w:t>2. Clubul nostru are un număr de ______ sportivi legitimaţi</w:t>
      </w:r>
    </w:p>
    <w:p w:rsidR="006D4CEC" w:rsidRPr="006D4CEC" w:rsidRDefault="006D4CEC" w:rsidP="006D4CEC">
      <w:pPr>
        <w:spacing w:line="360" w:lineRule="auto"/>
        <w:ind w:firstLine="1134"/>
        <w:jc w:val="both"/>
        <w:rPr>
          <w:rFonts w:ascii="Times New Roman" w:hAnsi="Times New Roman"/>
          <w:snapToGrid w:val="0"/>
          <w:szCs w:val="24"/>
          <w:lang w:val="hu-HU"/>
        </w:rPr>
      </w:pPr>
      <w:r w:rsidRPr="006D4CEC">
        <w:rPr>
          <w:rFonts w:ascii="Times New Roman" w:hAnsi="Times New Roman"/>
          <w:snapToGrid w:val="0"/>
          <w:szCs w:val="24"/>
          <w:lang w:val="hu-HU"/>
        </w:rPr>
        <w:t>3. În cadrul clubului funcţionează un număr de ______ grupe .</w:t>
      </w:r>
    </w:p>
    <w:p w:rsidR="006D4CEC" w:rsidRPr="006D4CEC" w:rsidRDefault="006D4CEC" w:rsidP="006D4CEC">
      <w:pPr>
        <w:spacing w:line="360" w:lineRule="auto"/>
        <w:ind w:firstLine="490"/>
        <w:jc w:val="both"/>
        <w:rPr>
          <w:rFonts w:ascii="Times New Roman" w:hAnsi="Times New Roman"/>
          <w:snapToGrid w:val="0"/>
          <w:szCs w:val="24"/>
          <w:lang w:val="hu-HU"/>
        </w:rPr>
      </w:pPr>
    </w:p>
    <w:p w:rsidR="006D4CEC" w:rsidRPr="006D4CEC" w:rsidRDefault="006D4CEC" w:rsidP="006D4CEC">
      <w:pPr>
        <w:spacing w:line="360" w:lineRule="auto"/>
        <w:ind w:firstLine="490"/>
        <w:jc w:val="both"/>
        <w:rPr>
          <w:rFonts w:ascii="Times New Roman" w:hAnsi="Times New Roman"/>
          <w:szCs w:val="24"/>
          <w:lang w:val="ro-RO"/>
        </w:rPr>
      </w:pPr>
      <w:r w:rsidRPr="006D4CEC">
        <w:rPr>
          <w:rFonts w:ascii="Times New Roman" w:hAnsi="Times New Roman"/>
          <w:szCs w:val="24"/>
          <w:lang w:val="ro-RO"/>
        </w:rPr>
        <w:t>Tîrgu Mureş, _______________</w:t>
      </w:r>
    </w:p>
    <w:p w:rsidR="006D4CEC" w:rsidRPr="006D4CEC" w:rsidRDefault="006D4CEC" w:rsidP="006D4CEC">
      <w:pPr>
        <w:spacing w:line="360" w:lineRule="auto"/>
        <w:ind w:firstLine="490"/>
        <w:jc w:val="both"/>
        <w:rPr>
          <w:rFonts w:ascii="Times New Roman" w:hAnsi="Times New Roman"/>
          <w:szCs w:val="24"/>
          <w:lang w:val="ro-RO"/>
        </w:rPr>
      </w:pP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t>Reprezentant legal,</w:t>
      </w:r>
    </w:p>
    <w:p w:rsidR="006D4CEC" w:rsidRPr="006D4CEC" w:rsidRDefault="006D4CEC" w:rsidP="006D4CEC">
      <w:pPr>
        <w:spacing w:line="360" w:lineRule="auto"/>
        <w:ind w:firstLine="490"/>
        <w:jc w:val="both"/>
        <w:rPr>
          <w:rFonts w:ascii="Times New Roman" w:hAnsi="Times New Roman"/>
          <w:snapToGrid w:val="0"/>
          <w:szCs w:val="24"/>
          <w:lang w:val="hu-HU"/>
        </w:rPr>
      </w:pP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r>
      <w:r w:rsidRPr="006D4CEC">
        <w:rPr>
          <w:rFonts w:ascii="Times New Roman" w:hAnsi="Times New Roman"/>
          <w:szCs w:val="24"/>
          <w:lang w:val="ro-RO"/>
        </w:rPr>
        <w:tab/>
        <w:t xml:space="preserve">          _________________</w:t>
      </w:r>
    </w:p>
    <w:p w:rsidR="006D4CEC" w:rsidRPr="006D4CEC" w:rsidRDefault="006D4CEC" w:rsidP="006D4CEC">
      <w:pPr>
        <w:rPr>
          <w:rFonts w:ascii="Times New Roman" w:hAnsi="Times New Roman"/>
          <w:lang w:val="en-US"/>
        </w:rPr>
      </w:pPr>
    </w:p>
    <w:p w:rsidR="006D4CEC" w:rsidRPr="006D4CEC" w:rsidRDefault="006D4CEC" w:rsidP="006D4CEC">
      <w:pPr>
        <w:rPr>
          <w:rFonts w:ascii="Times New Roman" w:hAnsi="Times New Roman"/>
        </w:rPr>
      </w:pPr>
    </w:p>
    <w:p w:rsidR="006D4CEC" w:rsidRPr="006D4CEC" w:rsidRDefault="006D4CEC" w:rsidP="006D4CEC">
      <w:pPr>
        <w:rPr>
          <w:rFonts w:ascii="Times New Roman" w:hAnsi="Times New Roman"/>
          <w:sz w:val="22"/>
          <w:szCs w:val="22"/>
          <w:lang w:val="hu-HU"/>
        </w:rPr>
      </w:pPr>
      <w:r w:rsidRPr="006D4CEC">
        <w:rPr>
          <w:rFonts w:ascii="Times New Roman" w:hAnsi="Times New Roman"/>
          <w:sz w:val="22"/>
          <w:szCs w:val="22"/>
          <w:lang w:val="hu-HU"/>
        </w:rPr>
        <w:lastRenderedPageBreak/>
        <w:t>*Actele administrative sunt hotărârile de Consiliu local care intră în vigoare şi produc efecte juridice după îndeplinirea condiţiilor prevăzute de art. 45-49 din Legea nr. 215/2001 R</w:t>
      </w:r>
    </w:p>
    <w:p w:rsidR="006D4CEC" w:rsidRPr="006D4CEC" w:rsidRDefault="006D4CEC" w:rsidP="009779DE">
      <w:pPr>
        <w:ind w:firstLine="720"/>
        <w:jc w:val="both"/>
        <w:rPr>
          <w:rFonts w:ascii="Times New Roman" w:hAnsi="Times New Roman"/>
          <w:b/>
          <w:color w:val="000000"/>
          <w:szCs w:val="24"/>
        </w:rPr>
      </w:pPr>
    </w:p>
    <w:p w:rsidR="006D4CEC" w:rsidRPr="006D4CEC" w:rsidRDefault="006D4CEC" w:rsidP="009779DE">
      <w:pPr>
        <w:ind w:firstLine="720"/>
        <w:jc w:val="both"/>
        <w:rPr>
          <w:rFonts w:ascii="Times New Roman" w:hAnsi="Times New Roman"/>
          <w:b/>
          <w:color w:val="000000"/>
          <w:szCs w:val="24"/>
        </w:rPr>
      </w:pPr>
    </w:p>
    <w:p w:rsidR="009F182D" w:rsidRPr="006D4CEC" w:rsidRDefault="00A42C56" w:rsidP="009779DE">
      <w:pPr>
        <w:ind w:firstLine="720"/>
        <w:jc w:val="both"/>
        <w:rPr>
          <w:rFonts w:ascii="Times New Roman" w:hAnsi="Times New Roman"/>
        </w:rPr>
      </w:pPr>
      <w:r w:rsidRPr="006D4CEC">
        <w:rPr>
          <w:rFonts w:ascii="Times New Roman" w:hAnsi="Times New Roman"/>
          <w:b/>
          <w:color w:val="000000"/>
          <w:szCs w:val="24"/>
        </w:rPr>
        <w:tab/>
      </w:r>
    </w:p>
    <w:sectPr w:rsidR="009F182D" w:rsidRPr="006D4CEC" w:rsidSect="009F1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EC" w:rsidRDefault="006D4CEC" w:rsidP="006D4CEC">
      <w:r>
        <w:separator/>
      </w:r>
    </w:p>
  </w:endnote>
  <w:endnote w:type="continuationSeparator" w:id="0">
    <w:p w:rsidR="006D4CEC" w:rsidRDefault="006D4CEC" w:rsidP="006D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EC" w:rsidRDefault="006D4CEC" w:rsidP="006D4CEC">
      <w:r>
        <w:separator/>
      </w:r>
    </w:p>
  </w:footnote>
  <w:footnote w:type="continuationSeparator" w:id="0">
    <w:p w:rsidR="006D4CEC" w:rsidRDefault="006D4CEC" w:rsidP="006D4CEC">
      <w:r>
        <w:continuationSeparator/>
      </w:r>
    </w:p>
  </w:footnote>
  <w:footnote w:id="1">
    <w:p w:rsidR="006D4CEC" w:rsidRDefault="006D4CEC" w:rsidP="006D4CEC">
      <w:pPr>
        <w:pStyle w:val="FootnoteText"/>
        <w:rPr>
          <w:sz w:val="20"/>
          <w:szCs w:val="20"/>
        </w:rPr>
      </w:pPr>
      <w:r>
        <w:rPr>
          <w:rStyle w:val="FootnoteReference"/>
        </w:rPr>
        <w:footnoteRef/>
      </w:r>
      <w:r>
        <w:rPr>
          <w:sz w:val="20"/>
          <w:szCs w:val="20"/>
        </w:rPr>
        <w:t xml:space="preserve"> În afara orelor stabilite pentru competiţii oficiale, stabilite după calendarul competiţional, programul anual </w:t>
      </w:r>
    </w:p>
  </w:footnote>
  <w:footnote w:id="2">
    <w:p w:rsidR="006D4CEC" w:rsidRDefault="006D4CEC" w:rsidP="006D4CEC">
      <w:pPr>
        <w:rPr>
          <w:sz w:val="20"/>
        </w:rPr>
      </w:pPr>
      <w:r>
        <w:rPr>
          <w:rStyle w:val="FootnoteReference"/>
        </w:rPr>
        <w:footnoteRef/>
      </w:r>
      <w:r>
        <w:t xml:space="preserve"> Cluburile afiliate la FRN (Federaţia Română de Nataţie),  FRP (Federaţia Română de Polo) şi F.R.T (Federaţia Română de Triatlon)</w:t>
      </w:r>
    </w:p>
    <w:p w:rsidR="006D4CEC" w:rsidRDefault="006D4CEC" w:rsidP="006D4CEC">
      <w:pPr>
        <w:pStyle w:val="FootnoteText"/>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46EA3C8D"/>
    <w:multiLevelType w:val="multilevel"/>
    <w:tmpl w:val="46EA3C8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8AD2D6A"/>
    <w:multiLevelType w:val="multilevel"/>
    <w:tmpl w:val="58AD2D6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78F8152A"/>
    <w:multiLevelType w:val="multilevel"/>
    <w:tmpl w:val="78F8152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BCE5878"/>
    <w:multiLevelType w:val="hybridMultilevel"/>
    <w:tmpl w:val="747E6DFE"/>
    <w:lvl w:ilvl="0" w:tplc="67A251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4"/>
  </w:num>
  <w:num w:numId="10">
    <w:abstractNumId w:val="4"/>
    <w:lvlOverride w:ilvl="0"/>
    <w:lvlOverride w:ilvl="1"/>
    <w:lvlOverride w:ilvl="2"/>
    <w:lvlOverride w:ilvl="3"/>
    <w:lvlOverride w:ilvl="4"/>
    <w:lvlOverride w:ilvl="5"/>
    <w:lvlOverride w:ilvl="6"/>
    <w:lvlOverride w:ilvl="7"/>
    <w:lvlOverride w:ilvl="8"/>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56"/>
    <w:rsid w:val="00072D67"/>
    <w:rsid w:val="00156065"/>
    <w:rsid w:val="00174703"/>
    <w:rsid w:val="001B1311"/>
    <w:rsid w:val="001F4079"/>
    <w:rsid w:val="0022711E"/>
    <w:rsid w:val="00320176"/>
    <w:rsid w:val="003B4D35"/>
    <w:rsid w:val="004818FF"/>
    <w:rsid w:val="00610BC3"/>
    <w:rsid w:val="006D4CEC"/>
    <w:rsid w:val="007014C4"/>
    <w:rsid w:val="00726871"/>
    <w:rsid w:val="008B5B2E"/>
    <w:rsid w:val="008F0F99"/>
    <w:rsid w:val="009670AF"/>
    <w:rsid w:val="009779DE"/>
    <w:rsid w:val="009C373D"/>
    <w:rsid w:val="009F182D"/>
    <w:rsid w:val="00A42C56"/>
    <w:rsid w:val="00A77FDD"/>
    <w:rsid w:val="00B7128F"/>
    <w:rsid w:val="00BE74C3"/>
    <w:rsid w:val="00C07267"/>
    <w:rsid w:val="00C7423F"/>
    <w:rsid w:val="00C868CE"/>
    <w:rsid w:val="00D4670D"/>
    <w:rsid w:val="00E4056B"/>
    <w:rsid w:val="00E627A5"/>
    <w:rsid w:val="00EC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56"/>
    <w:pPr>
      <w:spacing w:after="0" w:afterAutospacing="0"/>
    </w:pPr>
    <w:rPr>
      <w:rFonts w:ascii="Arial" w:eastAsia="Times New Roman" w:hAnsi="Arial" w:cs="Times New Roman"/>
      <w:sz w:val="24"/>
      <w:szCs w:val="20"/>
      <w:lang w:val="en-AU" w:eastAsia="hu-HU"/>
    </w:rPr>
  </w:style>
  <w:style w:type="paragraph" w:styleId="Heading1">
    <w:name w:val="heading 1"/>
    <w:basedOn w:val="Normal"/>
    <w:next w:val="Normal"/>
    <w:link w:val="Heading1Char"/>
    <w:uiPriority w:val="9"/>
    <w:qFormat/>
    <w:rsid w:val="00A42C56"/>
    <w:pPr>
      <w:keepNext/>
      <w:outlineLvl w:val="0"/>
    </w:pPr>
    <w:rPr>
      <w:rFonts w:ascii="Times New Roman" w:hAnsi="Times New Roman"/>
      <w:b/>
      <w:lang w:val="ro-RO"/>
    </w:rPr>
  </w:style>
  <w:style w:type="paragraph" w:styleId="Heading2">
    <w:name w:val="heading 2"/>
    <w:basedOn w:val="Normal"/>
    <w:next w:val="Normal"/>
    <w:link w:val="Heading2Char"/>
    <w:uiPriority w:val="9"/>
    <w:qFormat/>
    <w:rsid w:val="00A42C5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A42C56"/>
    <w:pPr>
      <w:keepNext/>
      <w:jc w:val="center"/>
      <w:outlineLvl w:val="2"/>
    </w:pPr>
    <w:rPr>
      <w:b/>
      <w:sz w:val="20"/>
      <w:lang w:val="fr-FR"/>
    </w:rPr>
  </w:style>
  <w:style w:type="paragraph" w:styleId="Heading4">
    <w:name w:val="heading 4"/>
    <w:basedOn w:val="Normal"/>
    <w:next w:val="Normal"/>
    <w:link w:val="Heading4Char"/>
    <w:uiPriority w:val="9"/>
    <w:semiHidden/>
    <w:unhideWhenUsed/>
    <w:qFormat/>
    <w:rsid w:val="006D4CEC"/>
    <w:pPr>
      <w:keepNext/>
      <w:spacing w:before="240" w:after="60"/>
      <w:outlineLvl w:val="3"/>
    </w:pPr>
    <w:rPr>
      <w:rFonts w:ascii="Calibri" w:hAnsi="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lang w:val="en-US" w:eastAsia="en-US"/>
    </w:rPr>
  </w:style>
  <w:style w:type="character" w:customStyle="1" w:styleId="Heading1Char">
    <w:name w:val="Heading 1 Char"/>
    <w:basedOn w:val="DefaultParagraphFont"/>
    <w:link w:val="Heading1"/>
    <w:uiPriority w:val="9"/>
    <w:rsid w:val="00A42C56"/>
    <w:rPr>
      <w:rFonts w:ascii="Times New Roman" w:eastAsia="Times New Roman" w:hAnsi="Times New Roman" w:cs="Times New Roman"/>
      <w:b/>
      <w:sz w:val="24"/>
      <w:szCs w:val="20"/>
      <w:lang w:val="ro-RO" w:eastAsia="hu-HU"/>
    </w:rPr>
  </w:style>
  <w:style w:type="character" w:customStyle="1" w:styleId="Heading2Char">
    <w:name w:val="Heading 2 Char"/>
    <w:basedOn w:val="DefaultParagraphFont"/>
    <w:link w:val="Heading2"/>
    <w:uiPriority w:val="9"/>
    <w:rsid w:val="00A42C56"/>
    <w:rPr>
      <w:rFonts w:ascii="Times New Roman" w:eastAsia="Times New Roman" w:hAnsi="Times New Roman" w:cs="Times New Roman"/>
      <w:b/>
      <w:sz w:val="24"/>
      <w:szCs w:val="20"/>
      <w:lang w:val="ro-RO" w:eastAsia="hu-HU"/>
    </w:rPr>
  </w:style>
  <w:style w:type="character" w:customStyle="1" w:styleId="Heading3Char">
    <w:name w:val="Heading 3 Char"/>
    <w:basedOn w:val="DefaultParagraphFont"/>
    <w:link w:val="Heading3"/>
    <w:rsid w:val="00A42C56"/>
    <w:rPr>
      <w:rFonts w:ascii="Arial" w:eastAsia="Times New Roman" w:hAnsi="Arial" w:cs="Times New Roman"/>
      <w:b/>
      <w:sz w:val="20"/>
      <w:szCs w:val="20"/>
      <w:lang w:val="fr-FR" w:eastAsia="hu-HU"/>
    </w:rPr>
  </w:style>
  <w:style w:type="paragraph" w:styleId="BodyText">
    <w:name w:val="Body Text"/>
    <w:basedOn w:val="Normal"/>
    <w:link w:val="BodyTextChar"/>
    <w:rsid w:val="00A42C56"/>
    <w:rPr>
      <w:rFonts w:ascii="Times New Roman" w:hAnsi="Times New Roman"/>
      <w:b/>
      <w:sz w:val="28"/>
      <w:u w:val="single"/>
      <w:lang w:val="ro-RO"/>
    </w:rPr>
  </w:style>
  <w:style w:type="character" w:customStyle="1" w:styleId="BodyTextChar">
    <w:name w:val="Body Text Char"/>
    <w:basedOn w:val="DefaultParagraphFont"/>
    <w:link w:val="BodyText"/>
    <w:rsid w:val="00A42C56"/>
    <w:rPr>
      <w:rFonts w:ascii="Times New Roman" w:eastAsia="Times New Roman" w:hAnsi="Times New Roman" w:cs="Times New Roman"/>
      <w:b/>
      <w:sz w:val="28"/>
      <w:szCs w:val="20"/>
      <w:u w:val="single"/>
      <w:lang w:val="ro-RO" w:eastAsia="hu-HU"/>
    </w:rPr>
  </w:style>
  <w:style w:type="paragraph" w:styleId="BodyTextIndent3">
    <w:name w:val="Body Text Indent 3"/>
    <w:basedOn w:val="Normal"/>
    <w:link w:val="BodyTextIndent3Char"/>
    <w:uiPriority w:val="99"/>
    <w:rsid w:val="00A42C56"/>
    <w:pPr>
      <w:spacing w:line="360" w:lineRule="auto"/>
      <w:ind w:firstLine="720"/>
      <w:jc w:val="both"/>
    </w:pPr>
  </w:style>
  <w:style w:type="character" w:customStyle="1" w:styleId="BodyTextIndent3Char">
    <w:name w:val="Body Text Indent 3 Char"/>
    <w:basedOn w:val="DefaultParagraphFont"/>
    <w:link w:val="BodyTextIndent3"/>
    <w:uiPriority w:val="99"/>
    <w:rsid w:val="00A42C56"/>
    <w:rPr>
      <w:rFonts w:ascii="Arial" w:eastAsia="Times New Roman" w:hAnsi="Arial" w:cs="Times New Roman"/>
      <w:sz w:val="24"/>
      <w:szCs w:val="20"/>
      <w:lang w:val="en-AU" w:eastAsia="hu-HU"/>
    </w:rPr>
  </w:style>
  <w:style w:type="paragraph" w:styleId="BodyTextIndent">
    <w:name w:val="Body Text Indent"/>
    <w:basedOn w:val="Normal"/>
    <w:link w:val="BodyTextIndentChar"/>
    <w:uiPriority w:val="99"/>
    <w:rsid w:val="00A42C56"/>
    <w:pPr>
      <w:ind w:firstLine="720"/>
      <w:jc w:val="both"/>
    </w:pPr>
    <w:rPr>
      <w:color w:val="000000"/>
      <w:sz w:val="22"/>
    </w:rPr>
  </w:style>
  <w:style w:type="character" w:customStyle="1" w:styleId="BodyTextIndentChar">
    <w:name w:val="Body Text Indent Char"/>
    <w:basedOn w:val="DefaultParagraphFont"/>
    <w:link w:val="BodyTextIndent"/>
    <w:uiPriority w:val="99"/>
    <w:rsid w:val="00A42C56"/>
    <w:rPr>
      <w:rFonts w:ascii="Arial" w:eastAsia="Times New Roman" w:hAnsi="Arial" w:cs="Times New Roman"/>
      <w:color w:val="000000"/>
      <w:szCs w:val="20"/>
      <w:lang w:val="en-AU" w:eastAsia="hu-HU"/>
    </w:rPr>
  </w:style>
  <w:style w:type="paragraph" w:styleId="BodyTextIndent2">
    <w:name w:val="Body Text Indent 2"/>
    <w:basedOn w:val="Normal"/>
    <w:link w:val="BodyTextIndent2Char"/>
    <w:rsid w:val="00A42C56"/>
    <w:pPr>
      <w:ind w:firstLine="720"/>
      <w:jc w:val="both"/>
    </w:pPr>
    <w:rPr>
      <w:color w:val="000000"/>
    </w:rPr>
  </w:style>
  <w:style w:type="character" w:customStyle="1" w:styleId="BodyTextIndent2Char">
    <w:name w:val="Body Text Indent 2 Char"/>
    <w:basedOn w:val="DefaultParagraphFont"/>
    <w:link w:val="BodyTextIndent2"/>
    <w:rsid w:val="00A42C56"/>
    <w:rPr>
      <w:rFonts w:ascii="Arial" w:eastAsia="Times New Roman" w:hAnsi="Arial" w:cs="Times New Roman"/>
      <w:color w:val="000000"/>
      <w:sz w:val="24"/>
      <w:szCs w:val="20"/>
      <w:lang w:val="en-AU" w:eastAsia="hu-HU"/>
    </w:rPr>
  </w:style>
  <w:style w:type="character" w:customStyle="1" w:styleId="Heading4Char">
    <w:name w:val="Heading 4 Char"/>
    <w:basedOn w:val="DefaultParagraphFont"/>
    <w:link w:val="Heading4"/>
    <w:uiPriority w:val="9"/>
    <w:semiHidden/>
    <w:rsid w:val="006D4CEC"/>
    <w:rPr>
      <w:rFonts w:ascii="Calibri" w:eastAsia="Times New Roman" w:hAnsi="Calibri" w:cs="Times New Roman"/>
      <w:b/>
      <w:bCs/>
      <w:sz w:val="28"/>
      <w:szCs w:val="28"/>
    </w:rPr>
  </w:style>
  <w:style w:type="paragraph" w:styleId="FootnoteText">
    <w:name w:val="footnote text"/>
    <w:basedOn w:val="Normal"/>
    <w:link w:val="FootnoteTextChar"/>
    <w:semiHidden/>
    <w:unhideWhenUsed/>
    <w:rsid w:val="006D4CEC"/>
    <w:rPr>
      <w:rFonts w:asciiTheme="minorHAnsi" w:hAnsiTheme="minorHAnsi" w:cstheme="minorBidi"/>
      <w:sz w:val="22"/>
      <w:szCs w:val="22"/>
      <w:lang w:val="en-US" w:eastAsia="en-US"/>
    </w:rPr>
  </w:style>
  <w:style w:type="character" w:customStyle="1" w:styleId="FootnoteTextChar">
    <w:name w:val="Footnote Text Char"/>
    <w:basedOn w:val="DefaultParagraphFont"/>
    <w:link w:val="FootnoteText"/>
    <w:semiHidden/>
    <w:rsid w:val="006D4CEC"/>
    <w:rPr>
      <w:rFonts w:eastAsia="Times New Roman"/>
    </w:rPr>
  </w:style>
  <w:style w:type="paragraph" w:styleId="BalloonText">
    <w:name w:val="Balloon Text"/>
    <w:basedOn w:val="Normal"/>
    <w:link w:val="BalloonTextChar"/>
    <w:uiPriority w:val="99"/>
    <w:semiHidden/>
    <w:unhideWhenUsed/>
    <w:rsid w:val="006D4CE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6D4CEC"/>
    <w:rPr>
      <w:rFonts w:ascii="Tahoma" w:eastAsia="Times New Roman" w:hAnsi="Tahoma" w:cs="Tahoma"/>
      <w:sz w:val="16"/>
      <w:szCs w:val="16"/>
    </w:rPr>
  </w:style>
  <w:style w:type="character" w:customStyle="1" w:styleId="BodyTextIndent2CharCharChar">
    <w:name w:val="Body Text Indent 2 Char Char Char"/>
    <w:basedOn w:val="DefaultParagraphFont"/>
    <w:link w:val="BodyTextIndent2CharChar"/>
    <w:locked/>
    <w:rsid w:val="006D4CEC"/>
    <w:rPr>
      <w:rFonts w:ascii="Times New Roman" w:eastAsia="Times New Roman" w:hAnsi="Times New Roman" w:cs="Times New Roman"/>
      <w:sz w:val="24"/>
      <w:szCs w:val="24"/>
    </w:rPr>
  </w:style>
  <w:style w:type="paragraph" w:customStyle="1" w:styleId="BodyTextIndent2CharChar">
    <w:name w:val="Body Text Indent 2 Char Char"/>
    <w:basedOn w:val="Normal"/>
    <w:link w:val="BodyTextIndent2CharCharChar"/>
    <w:rsid w:val="006D4CEC"/>
    <w:pPr>
      <w:spacing w:after="120" w:line="480" w:lineRule="auto"/>
      <w:ind w:left="283"/>
    </w:pPr>
    <w:rPr>
      <w:rFonts w:ascii="Times New Roman" w:hAnsi="Times New Roman"/>
      <w:szCs w:val="24"/>
      <w:lang w:val="en-US" w:eastAsia="en-US"/>
    </w:rPr>
  </w:style>
  <w:style w:type="character" w:customStyle="1" w:styleId="BodyTextIndentCharCharChar">
    <w:name w:val="Body Text Indent Char Char Char"/>
    <w:basedOn w:val="DefaultParagraphFont"/>
    <w:link w:val="BodyTextIndentCharChar"/>
    <w:locked/>
    <w:rsid w:val="006D4CEC"/>
    <w:rPr>
      <w:rFonts w:ascii="Times New Roman" w:eastAsia="Times New Roman" w:hAnsi="Times New Roman" w:cs="Times New Roman"/>
    </w:rPr>
  </w:style>
  <w:style w:type="paragraph" w:customStyle="1" w:styleId="BodyTextIndentCharChar">
    <w:name w:val="Body Text Indent Char Char"/>
    <w:basedOn w:val="Normal"/>
    <w:link w:val="BodyTextIndentCharCharChar"/>
    <w:rsid w:val="006D4CEC"/>
    <w:pPr>
      <w:spacing w:after="120"/>
      <w:ind w:left="283"/>
    </w:pPr>
    <w:rPr>
      <w:rFonts w:ascii="Times New Roman" w:hAnsi="Times New Roman"/>
      <w:sz w:val="22"/>
      <w:szCs w:val="22"/>
      <w:lang w:val="en-US" w:eastAsia="en-US"/>
    </w:rPr>
  </w:style>
  <w:style w:type="character" w:styleId="FootnoteReference">
    <w:name w:val="footnote reference"/>
    <w:basedOn w:val="DefaultParagraphFont"/>
    <w:semiHidden/>
    <w:unhideWhenUsed/>
    <w:rsid w:val="006D4CEC"/>
    <w:rPr>
      <w:vertAlign w:val="superscript"/>
    </w:rPr>
  </w:style>
  <w:style w:type="character" w:customStyle="1" w:styleId="FootnoteTextChar1">
    <w:name w:val="Footnote Text Char1"/>
    <w:basedOn w:val="DefaultParagraphFont"/>
    <w:uiPriority w:val="99"/>
    <w:semiHidden/>
    <w:rsid w:val="006D4CEC"/>
    <w:rPr>
      <w:rFonts w:ascii="Times New Roman" w:eastAsia="Times New Roman" w:hAnsi="Times New Roman" w:cs="Times New Roman" w:hint="default"/>
      <w:sz w:val="20"/>
      <w:szCs w:val="20"/>
    </w:rPr>
  </w:style>
  <w:style w:type="character" w:customStyle="1" w:styleId="BodyTextIndentChar1">
    <w:name w:val="Body Text Indent Char1"/>
    <w:basedOn w:val="DefaultParagraphFont"/>
    <w:uiPriority w:val="99"/>
    <w:semiHidden/>
    <w:rsid w:val="006D4CEC"/>
    <w:rPr>
      <w:rFonts w:ascii="Times New Roman" w:eastAsia="Times New Roman" w:hAnsi="Times New Roman" w:cs="Times New Roman" w:hint="default"/>
      <w:sz w:val="20"/>
      <w:szCs w:val="20"/>
    </w:rPr>
  </w:style>
  <w:style w:type="character" w:customStyle="1" w:styleId="BodyTextIndent2Char1">
    <w:name w:val="Body Text Indent 2 Char1"/>
    <w:basedOn w:val="DefaultParagraphFont"/>
    <w:uiPriority w:val="99"/>
    <w:semiHidden/>
    <w:rsid w:val="006D4CEC"/>
    <w:rPr>
      <w:rFonts w:ascii="Times New Roman" w:eastAsia="Times New Roman" w:hAnsi="Times New Roman" w:cs="Times New Roman" w:hint="default"/>
      <w:sz w:val="20"/>
      <w:szCs w:val="20"/>
    </w:rPr>
  </w:style>
  <w:style w:type="table" w:styleId="TableGrid">
    <w:name w:val="Table Grid"/>
    <w:basedOn w:val="TableNormal"/>
    <w:uiPriority w:val="59"/>
    <w:rsid w:val="006D4CEC"/>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56"/>
    <w:pPr>
      <w:spacing w:after="0" w:afterAutospacing="0"/>
    </w:pPr>
    <w:rPr>
      <w:rFonts w:ascii="Arial" w:eastAsia="Times New Roman" w:hAnsi="Arial" w:cs="Times New Roman"/>
      <w:sz w:val="24"/>
      <w:szCs w:val="20"/>
      <w:lang w:val="en-AU" w:eastAsia="hu-HU"/>
    </w:rPr>
  </w:style>
  <w:style w:type="paragraph" w:styleId="Heading1">
    <w:name w:val="heading 1"/>
    <w:basedOn w:val="Normal"/>
    <w:next w:val="Normal"/>
    <w:link w:val="Heading1Char"/>
    <w:uiPriority w:val="9"/>
    <w:qFormat/>
    <w:rsid w:val="00A42C56"/>
    <w:pPr>
      <w:keepNext/>
      <w:outlineLvl w:val="0"/>
    </w:pPr>
    <w:rPr>
      <w:rFonts w:ascii="Times New Roman" w:hAnsi="Times New Roman"/>
      <w:b/>
      <w:lang w:val="ro-RO"/>
    </w:rPr>
  </w:style>
  <w:style w:type="paragraph" w:styleId="Heading2">
    <w:name w:val="heading 2"/>
    <w:basedOn w:val="Normal"/>
    <w:next w:val="Normal"/>
    <w:link w:val="Heading2Char"/>
    <w:uiPriority w:val="9"/>
    <w:qFormat/>
    <w:rsid w:val="00A42C5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A42C56"/>
    <w:pPr>
      <w:keepNext/>
      <w:jc w:val="center"/>
      <w:outlineLvl w:val="2"/>
    </w:pPr>
    <w:rPr>
      <w:b/>
      <w:sz w:val="20"/>
      <w:lang w:val="fr-FR"/>
    </w:rPr>
  </w:style>
  <w:style w:type="paragraph" w:styleId="Heading4">
    <w:name w:val="heading 4"/>
    <w:basedOn w:val="Normal"/>
    <w:next w:val="Normal"/>
    <w:link w:val="Heading4Char"/>
    <w:uiPriority w:val="9"/>
    <w:semiHidden/>
    <w:unhideWhenUsed/>
    <w:qFormat/>
    <w:rsid w:val="006D4CEC"/>
    <w:pPr>
      <w:keepNext/>
      <w:spacing w:before="240" w:after="60"/>
      <w:outlineLvl w:val="3"/>
    </w:pPr>
    <w:rPr>
      <w:rFonts w:ascii="Calibri" w:hAnsi="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lang w:val="en-US" w:eastAsia="en-US"/>
    </w:rPr>
  </w:style>
  <w:style w:type="character" w:customStyle="1" w:styleId="Heading1Char">
    <w:name w:val="Heading 1 Char"/>
    <w:basedOn w:val="DefaultParagraphFont"/>
    <w:link w:val="Heading1"/>
    <w:uiPriority w:val="9"/>
    <w:rsid w:val="00A42C56"/>
    <w:rPr>
      <w:rFonts w:ascii="Times New Roman" w:eastAsia="Times New Roman" w:hAnsi="Times New Roman" w:cs="Times New Roman"/>
      <w:b/>
      <w:sz w:val="24"/>
      <w:szCs w:val="20"/>
      <w:lang w:val="ro-RO" w:eastAsia="hu-HU"/>
    </w:rPr>
  </w:style>
  <w:style w:type="character" w:customStyle="1" w:styleId="Heading2Char">
    <w:name w:val="Heading 2 Char"/>
    <w:basedOn w:val="DefaultParagraphFont"/>
    <w:link w:val="Heading2"/>
    <w:uiPriority w:val="9"/>
    <w:rsid w:val="00A42C56"/>
    <w:rPr>
      <w:rFonts w:ascii="Times New Roman" w:eastAsia="Times New Roman" w:hAnsi="Times New Roman" w:cs="Times New Roman"/>
      <w:b/>
      <w:sz w:val="24"/>
      <w:szCs w:val="20"/>
      <w:lang w:val="ro-RO" w:eastAsia="hu-HU"/>
    </w:rPr>
  </w:style>
  <w:style w:type="character" w:customStyle="1" w:styleId="Heading3Char">
    <w:name w:val="Heading 3 Char"/>
    <w:basedOn w:val="DefaultParagraphFont"/>
    <w:link w:val="Heading3"/>
    <w:rsid w:val="00A42C56"/>
    <w:rPr>
      <w:rFonts w:ascii="Arial" w:eastAsia="Times New Roman" w:hAnsi="Arial" w:cs="Times New Roman"/>
      <w:b/>
      <w:sz w:val="20"/>
      <w:szCs w:val="20"/>
      <w:lang w:val="fr-FR" w:eastAsia="hu-HU"/>
    </w:rPr>
  </w:style>
  <w:style w:type="paragraph" w:styleId="BodyText">
    <w:name w:val="Body Text"/>
    <w:basedOn w:val="Normal"/>
    <w:link w:val="BodyTextChar"/>
    <w:rsid w:val="00A42C56"/>
    <w:rPr>
      <w:rFonts w:ascii="Times New Roman" w:hAnsi="Times New Roman"/>
      <w:b/>
      <w:sz w:val="28"/>
      <w:u w:val="single"/>
      <w:lang w:val="ro-RO"/>
    </w:rPr>
  </w:style>
  <w:style w:type="character" w:customStyle="1" w:styleId="BodyTextChar">
    <w:name w:val="Body Text Char"/>
    <w:basedOn w:val="DefaultParagraphFont"/>
    <w:link w:val="BodyText"/>
    <w:rsid w:val="00A42C56"/>
    <w:rPr>
      <w:rFonts w:ascii="Times New Roman" w:eastAsia="Times New Roman" w:hAnsi="Times New Roman" w:cs="Times New Roman"/>
      <w:b/>
      <w:sz w:val="28"/>
      <w:szCs w:val="20"/>
      <w:u w:val="single"/>
      <w:lang w:val="ro-RO" w:eastAsia="hu-HU"/>
    </w:rPr>
  </w:style>
  <w:style w:type="paragraph" w:styleId="BodyTextIndent3">
    <w:name w:val="Body Text Indent 3"/>
    <w:basedOn w:val="Normal"/>
    <w:link w:val="BodyTextIndent3Char"/>
    <w:uiPriority w:val="99"/>
    <w:rsid w:val="00A42C56"/>
    <w:pPr>
      <w:spacing w:line="360" w:lineRule="auto"/>
      <w:ind w:firstLine="720"/>
      <w:jc w:val="both"/>
    </w:pPr>
  </w:style>
  <w:style w:type="character" w:customStyle="1" w:styleId="BodyTextIndent3Char">
    <w:name w:val="Body Text Indent 3 Char"/>
    <w:basedOn w:val="DefaultParagraphFont"/>
    <w:link w:val="BodyTextIndent3"/>
    <w:uiPriority w:val="99"/>
    <w:rsid w:val="00A42C56"/>
    <w:rPr>
      <w:rFonts w:ascii="Arial" w:eastAsia="Times New Roman" w:hAnsi="Arial" w:cs="Times New Roman"/>
      <w:sz w:val="24"/>
      <w:szCs w:val="20"/>
      <w:lang w:val="en-AU" w:eastAsia="hu-HU"/>
    </w:rPr>
  </w:style>
  <w:style w:type="paragraph" w:styleId="BodyTextIndent">
    <w:name w:val="Body Text Indent"/>
    <w:basedOn w:val="Normal"/>
    <w:link w:val="BodyTextIndentChar"/>
    <w:uiPriority w:val="99"/>
    <w:rsid w:val="00A42C56"/>
    <w:pPr>
      <w:ind w:firstLine="720"/>
      <w:jc w:val="both"/>
    </w:pPr>
    <w:rPr>
      <w:color w:val="000000"/>
      <w:sz w:val="22"/>
    </w:rPr>
  </w:style>
  <w:style w:type="character" w:customStyle="1" w:styleId="BodyTextIndentChar">
    <w:name w:val="Body Text Indent Char"/>
    <w:basedOn w:val="DefaultParagraphFont"/>
    <w:link w:val="BodyTextIndent"/>
    <w:uiPriority w:val="99"/>
    <w:rsid w:val="00A42C56"/>
    <w:rPr>
      <w:rFonts w:ascii="Arial" w:eastAsia="Times New Roman" w:hAnsi="Arial" w:cs="Times New Roman"/>
      <w:color w:val="000000"/>
      <w:szCs w:val="20"/>
      <w:lang w:val="en-AU" w:eastAsia="hu-HU"/>
    </w:rPr>
  </w:style>
  <w:style w:type="paragraph" w:styleId="BodyTextIndent2">
    <w:name w:val="Body Text Indent 2"/>
    <w:basedOn w:val="Normal"/>
    <w:link w:val="BodyTextIndent2Char"/>
    <w:rsid w:val="00A42C56"/>
    <w:pPr>
      <w:ind w:firstLine="720"/>
      <w:jc w:val="both"/>
    </w:pPr>
    <w:rPr>
      <w:color w:val="000000"/>
    </w:rPr>
  </w:style>
  <w:style w:type="character" w:customStyle="1" w:styleId="BodyTextIndent2Char">
    <w:name w:val="Body Text Indent 2 Char"/>
    <w:basedOn w:val="DefaultParagraphFont"/>
    <w:link w:val="BodyTextIndent2"/>
    <w:rsid w:val="00A42C56"/>
    <w:rPr>
      <w:rFonts w:ascii="Arial" w:eastAsia="Times New Roman" w:hAnsi="Arial" w:cs="Times New Roman"/>
      <w:color w:val="000000"/>
      <w:sz w:val="24"/>
      <w:szCs w:val="20"/>
      <w:lang w:val="en-AU" w:eastAsia="hu-HU"/>
    </w:rPr>
  </w:style>
  <w:style w:type="character" w:customStyle="1" w:styleId="Heading4Char">
    <w:name w:val="Heading 4 Char"/>
    <w:basedOn w:val="DefaultParagraphFont"/>
    <w:link w:val="Heading4"/>
    <w:uiPriority w:val="9"/>
    <w:semiHidden/>
    <w:rsid w:val="006D4CEC"/>
    <w:rPr>
      <w:rFonts w:ascii="Calibri" w:eastAsia="Times New Roman" w:hAnsi="Calibri" w:cs="Times New Roman"/>
      <w:b/>
      <w:bCs/>
      <w:sz w:val="28"/>
      <w:szCs w:val="28"/>
    </w:rPr>
  </w:style>
  <w:style w:type="paragraph" w:styleId="FootnoteText">
    <w:name w:val="footnote text"/>
    <w:basedOn w:val="Normal"/>
    <w:link w:val="FootnoteTextChar"/>
    <w:semiHidden/>
    <w:unhideWhenUsed/>
    <w:rsid w:val="006D4CEC"/>
    <w:rPr>
      <w:rFonts w:asciiTheme="minorHAnsi" w:hAnsiTheme="minorHAnsi" w:cstheme="minorBidi"/>
      <w:sz w:val="22"/>
      <w:szCs w:val="22"/>
      <w:lang w:val="en-US" w:eastAsia="en-US"/>
    </w:rPr>
  </w:style>
  <w:style w:type="character" w:customStyle="1" w:styleId="FootnoteTextChar">
    <w:name w:val="Footnote Text Char"/>
    <w:basedOn w:val="DefaultParagraphFont"/>
    <w:link w:val="FootnoteText"/>
    <w:semiHidden/>
    <w:rsid w:val="006D4CEC"/>
    <w:rPr>
      <w:rFonts w:eastAsia="Times New Roman"/>
    </w:rPr>
  </w:style>
  <w:style w:type="paragraph" w:styleId="BalloonText">
    <w:name w:val="Balloon Text"/>
    <w:basedOn w:val="Normal"/>
    <w:link w:val="BalloonTextChar"/>
    <w:uiPriority w:val="99"/>
    <w:semiHidden/>
    <w:unhideWhenUsed/>
    <w:rsid w:val="006D4CE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6D4CEC"/>
    <w:rPr>
      <w:rFonts w:ascii="Tahoma" w:eastAsia="Times New Roman" w:hAnsi="Tahoma" w:cs="Tahoma"/>
      <w:sz w:val="16"/>
      <w:szCs w:val="16"/>
    </w:rPr>
  </w:style>
  <w:style w:type="character" w:customStyle="1" w:styleId="BodyTextIndent2CharCharChar">
    <w:name w:val="Body Text Indent 2 Char Char Char"/>
    <w:basedOn w:val="DefaultParagraphFont"/>
    <w:link w:val="BodyTextIndent2CharChar"/>
    <w:locked/>
    <w:rsid w:val="006D4CEC"/>
    <w:rPr>
      <w:rFonts w:ascii="Times New Roman" w:eastAsia="Times New Roman" w:hAnsi="Times New Roman" w:cs="Times New Roman"/>
      <w:sz w:val="24"/>
      <w:szCs w:val="24"/>
    </w:rPr>
  </w:style>
  <w:style w:type="paragraph" w:customStyle="1" w:styleId="BodyTextIndent2CharChar">
    <w:name w:val="Body Text Indent 2 Char Char"/>
    <w:basedOn w:val="Normal"/>
    <w:link w:val="BodyTextIndent2CharCharChar"/>
    <w:rsid w:val="006D4CEC"/>
    <w:pPr>
      <w:spacing w:after="120" w:line="480" w:lineRule="auto"/>
      <w:ind w:left="283"/>
    </w:pPr>
    <w:rPr>
      <w:rFonts w:ascii="Times New Roman" w:hAnsi="Times New Roman"/>
      <w:szCs w:val="24"/>
      <w:lang w:val="en-US" w:eastAsia="en-US"/>
    </w:rPr>
  </w:style>
  <w:style w:type="character" w:customStyle="1" w:styleId="BodyTextIndentCharCharChar">
    <w:name w:val="Body Text Indent Char Char Char"/>
    <w:basedOn w:val="DefaultParagraphFont"/>
    <w:link w:val="BodyTextIndentCharChar"/>
    <w:locked/>
    <w:rsid w:val="006D4CEC"/>
    <w:rPr>
      <w:rFonts w:ascii="Times New Roman" w:eastAsia="Times New Roman" w:hAnsi="Times New Roman" w:cs="Times New Roman"/>
    </w:rPr>
  </w:style>
  <w:style w:type="paragraph" w:customStyle="1" w:styleId="BodyTextIndentCharChar">
    <w:name w:val="Body Text Indent Char Char"/>
    <w:basedOn w:val="Normal"/>
    <w:link w:val="BodyTextIndentCharCharChar"/>
    <w:rsid w:val="006D4CEC"/>
    <w:pPr>
      <w:spacing w:after="120"/>
      <w:ind w:left="283"/>
    </w:pPr>
    <w:rPr>
      <w:rFonts w:ascii="Times New Roman" w:hAnsi="Times New Roman"/>
      <w:sz w:val="22"/>
      <w:szCs w:val="22"/>
      <w:lang w:val="en-US" w:eastAsia="en-US"/>
    </w:rPr>
  </w:style>
  <w:style w:type="character" w:styleId="FootnoteReference">
    <w:name w:val="footnote reference"/>
    <w:basedOn w:val="DefaultParagraphFont"/>
    <w:semiHidden/>
    <w:unhideWhenUsed/>
    <w:rsid w:val="006D4CEC"/>
    <w:rPr>
      <w:vertAlign w:val="superscript"/>
    </w:rPr>
  </w:style>
  <w:style w:type="character" w:customStyle="1" w:styleId="FootnoteTextChar1">
    <w:name w:val="Footnote Text Char1"/>
    <w:basedOn w:val="DefaultParagraphFont"/>
    <w:uiPriority w:val="99"/>
    <w:semiHidden/>
    <w:rsid w:val="006D4CEC"/>
    <w:rPr>
      <w:rFonts w:ascii="Times New Roman" w:eastAsia="Times New Roman" w:hAnsi="Times New Roman" w:cs="Times New Roman" w:hint="default"/>
      <w:sz w:val="20"/>
      <w:szCs w:val="20"/>
    </w:rPr>
  </w:style>
  <w:style w:type="character" w:customStyle="1" w:styleId="BodyTextIndentChar1">
    <w:name w:val="Body Text Indent Char1"/>
    <w:basedOn w:val="DefaultParagraphFont"/>
    <w:uiPriority w:val="99"/>
    <w:semiHidden/>
    <w:rsid w:val="006D4CEC"/>
    <w:rPr>
      <w:rFonts w:ascii="Times New Roman" w:eastAsia="Times New Roman" w:hAnsi="Times New Roman" w:cs="Times New Roman" w:hint="default"/>
      <w:sz w:val="20"/>
      <w:szCs w:val="20"/>
    </w:rPr>
  </w:style>
  <w:style w:type="character" w:customStyle="1" w:styleId="BodyTextIndent2Char1">
    <w:name w:val="Body Text Indent 2 Char1"/>
    <w:basedOn w:val="DefaultParagraphFont"/>
    <w:uiPriority w:val="99"/>
    <w:semiHidden/>
    <w:rsid w:val="006D4CEC"/>
    <w:rPr>
      <w:rFonts w:ascii="Times New Roman" w:eastAsia="Times New Roman" w:hAnsi="Times New Roman" w:cs="Times New Roman" w:hint="default"/>
      <w:sz w:val="20"/>
      <w:szCs w:val="20"/>
    </w:rPr>
  </w:style>
  <w:style w:type="table" w:styleId="TableGrid">
    <w:name w:val="Table Grid"/>
    <w:basedOn w:val="TableNormal"/>
    <w:uiPriority w:val="59"/>
    <w:rsid w:val="006D4CEC"/>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3163</Words>
  <Characters>18349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3</cp:revision>
  <dcterms:created xsi:type="dcterms:W3CDTF">2016-11-25T12:30:00Z</dcterms:created>
  <dcterms:modified xsi:type="dcterms:W3CDTF">2016-11-25T12:34:00Z</dcterms:modified>
</cp:coreProperties>
</file>