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5A2C3A" w14:textId="77777777" w:rsidR="005D7FDD" w:rsidRPr="00416AE4" w:rsidRDefault="005D7FDD" w:rsidP="005D7FDD">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0ACEB4F9" wp14:editId="37015979">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4EC2F3"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135FB8E4" w14:textId="77777777" w:rsidR="005D7FDD" w:rsidRPr="00416AE4" w:rsidRDefault="00534AAA" w:rsidP="005D7FDD">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1BEA3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4690796" r:id="rId6"/>
        </w:pict>
      </w:r>
      <w:r w:rsidR="005D7FDD" w:rsidRPr="00416AE4">
        <w:rPr>
          <w:rFonts w:ascii="Times New Roman" w:eastAsia="Times New Roman" w:hAnsi="Times New Roman" w:cs="Times New Roman"/>
          <w:sz w:val="24"/>
          <w:szCs w:val="24"/>
        </w:rPr>
        <w:t xml:space="preserve">R O M </w:t>
      </w:r>
      <w:r w:rsidR="005D7FDD" w:rsidRPr="00416AE4">
        <w:rPr>
          <w:rFonts w:ascii="Times New Roman" w:eastAsia="Times New Roman" w:hAnsi="Times New Roman" w:cs="Times New Roman"/>
          <w:sz w:val="24"/>
          <w:szCs w:val="24"/>
          <w:lang w:val="ro-RO"/>
        </w:rPr>
        <w:t xml:space="preserve">Â </w:t>
      </w:r>
      <w:r w:rsidR="005D7FDD" w:rsidRPr="00416AE4">
        <w:rPr>
          <w:rFonts w:ascii="Times New Roman" w:eastAsia="Times New Roman" w:hAnsi="Times New Roman" w:cs="Times New Roman"/>
          <w:sz w:val="24"/>
          <w:szCs w:val="24"/>
        </w:rPr>
        <w:t>N I A</w:t>
      </w:r>
    </w:p>
    <w:p w14:paraId="5A44B434" w14:textId="77777777" w:rsidR="005D7FDD" w:rsidRPr="00416AE4" w:rsidRDefault="005D7FDD" w:rsidP="005D7FDD">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18C223A2" w14:textId="77777777" w:rsidR="005D7FDD" w:rsidRPr="00416AE4" w:rsidRDefault="005D7FDD" w:rsidP="005D7FDD">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6ADDB12D" w14:textId="77777777" w:rsidR="005D7FDD" w:rsidRPr="00416AE4" w:rsidRDefault="005D7FDD" w:rsidP="005D7FDD">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55E2F572" w14:textId="77777777" w:rsidR="005D7FDD" w:rsidRPr="00416AE4" w:rsidRDefault="005D7FDD" w:rsidP="005D7FDD">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49D24675" wp14:editId="22E5C5A1">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884C4"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7EEEF80B" w14:textId="7BA024E5" w:rsidR="005D7FDD" w:rsidRPr="00416AE4" w:rsidRDefault="005D7FDD" w:rsidP="005D7FDD">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471</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r w:rsidRPr="00416AE4">
        <w:rPr>
          <w:rFonts w:ascii="Times New Roman" w:eastAsia="Times New Roman" w:hAnsi="Times New Roman" w:cs="Times New Roman"/>
          <w:sz w:val="24"/>
          <w:szCs w:val="24"/>
        </w:rPr>
        <w:t>03.2019</w:t>
      </w:r>
    </w:p>
    <w:p w14:paraId="30AEB1D6" w14:textId="77777777" w:rsidR="005D7FDD" w:rsidRDefault="005D7FDD" w:rsidP="005D7FDD">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38E931B0" w14:textId="77777777" w:rsidR="005D7FDD" w:rsidRPr="00416AE4" w:rsidRDefault="005D7FDD" w:rsidP="005D7FDD">
      <w:pPr>
        <w:spacing w:after="0" w:line="240" w:lineRule="auto"/>
        <w:rPr>
          <w:rFonts w:ascii="Times New Roman" w:eastAsia="Times New Roman" w:hAnsi="Times New Roman" w:cs="Times New Roman"/>
          <w:sz w:val="24"/>
          <w:szCs w:val="24"/>
          <w:lang w:val="ro-RO"/>
        </w:rPr>
      </w:pPr>
    </w:p>
    <w:p w14:paraId="652409B2" w14:textId="77777777" w:rsidR="005D7FDD" w:rsidRPr="00416AE4" w:rsidRDefault="005D7FDD" w:rsidP="005D7FDD">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3294ECEC" w14:textId="77777777" w:rsidR="005D7FDD" w:rsidRPr="00416AE4" w:rsidRDefault="005D7FDD" w:rsidP="005D7FDD">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1651EBDC" w14:textId="77777777" w:rsidR="005D7FDD" w:rsidRPr="00416AE4" w:rsidRDefault="005D7FDD" w:rsidP="005D7FDD">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5FD20D65" w14:textId="77777777" w:rsidR="005D7FDD" w:rsidRPr="00416AE4" w:rsidRDefault="005D7FDD" w:rsidP="005D7FDD">
      <w:pPr>
        <w:spacing w:after="0" w:line="240" w:lineRule="auto"/>
        <w:jc w:val="center"/>
        <w:rPr>
          <w:rFonts w:ascii="Times New Roman" w:eastAsia="Times New Roman" w:hAnsi="Times New Roman" w:cs="Times New Roman"/>
          <w:b/>
          <w:sz w:val="32"/>
          <w:szCs w:val="32"/>
        </w:rPr>
      </w:pPr>
    </w:p>
    <w:p w14:paraId="1858B78E" w14:textId="77777777" w:rsidR="005D7FDD" w:rsidRPr="00416AE4" w:rsidRDefault="005D7FDD" w:rsidP="005D7FDD">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1E869097" w14:textId="77777777" w:rsidR="005D7FDD" w:rsidRPr="00416AE4" w:rsidRDefault="005D7FDD" w:rsidP="005D7FDD">
      <w:pPr>
        <w:spacing w:after="0" w:line="240" w:lineRule="auto"/>
        <w:jc w:val="center"/>
        <w:rPr>
          <w:rFonts w:ascii="Times New Roman" w:eastAsia="Times New Roman" w:hAnsi="Times New Roman" w:cs="Times New Roman"/>
          <w:b/>
          <w:sz w:val="32"/>
          <w:szCs w:val="32"/>
        </w:rPr>
      </w:pPr>
    </w:p>
    <w:p w14:paraId="2B65A7B4" w14:textId="334CA914" w:rsidR="005D7FDD" w:rsidRPr="00416AE4" w:rsidRDefault="005D7FDD" w:rsidP="005D7FDD">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CB6D84">
        <w:rPr>
          <w:rFonts w:ascii="Times New Roman" w:eastAsia="Times New Roman" w:hAnsi="Times New Roman" w:cs="Times New Roman"/>
          <w:b/>
          <w:sz w:val="26"/>
          <w:szCs w:val="26"/>
        </w:rPr>
        <w:t>SC ALEXCOM IMPEX SRL</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CB6D84">
        <w:rPr>
          <w:rFonts w:ascii="Times New Roman" w:eastAsia="Times New Roman" w:hAnsi="Times New Roman" w:cs="Times New Roman"/>
          <w:b/>
          <w:sz w:val="26"/>
          <w:szCs w:val="26"/>
        </w:rPr>
        <w:t>119</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75DF7CBA" w14:textId="77777777" w:rsidR="005D7FDD" w:rsidRPr="00416AE4" w:rsidRDefault="005D7FDD" w:rsidP="005D7FDD">
      <w:pPr>
        <w:spacing w:after="0" w:line="240" w:lineRule="auto"/>
        <w:jc w:val="center"/>
        <w:rPr>
          <w:rFonts w:ascii="Times New Roman" w:eastAsia="Times New Roman" w:hAnsi="Times New Roman" w:cs="Times New Roman"/>
          <w:b/>
          <w:sz w:val="26"/>
          <w:szCs w:val="26"/>
        </w:rPr>
      </w:pPr>
    </w:p>
    <w:p w14:paraId="19C0F1B2" w14:textId="77777777" w:rsidR="005D7FDD" w:rsidRPr="00416AE4" w:rsidRDefault="005D7FDD" w:rsidP="005D7FDD">
      <w:pPr>
        <w:spacing w:after="0" w:line="240" w:lineRule="auto"/>
        <w:rPr>
          <w:rFonts w:ascii="Times New Roman" w:eastAsia="Times New Roman" w:hAnsi="Times New Roman" w:cs="Times New Roman"/>
          <w:b/>
          <w:sz w:val="26"/>
          <w:szCs w:val="26"/>
        </w:rPr>
      </w:pPr>
    </w:p>
    <w:p w14:paraId="3D363CEC" w14:textId="7829E4C6" w:rsidR="00D44451" w:rsidRPr="0082180F" w:rsidRDefault="005D7FDD" w:rsidP="0082180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r w:rsidR="00181ED6" w:rsidRPr="00181ED6">
        <w:rPr>
          <w:rFonts w:ascii="Times New Roman" w:eastAsia="Times New Roman" w:hAnsi="Times New Roman" w:cs="Times New Roman"/>
          <w:b/>
          <w:sz w:val="26"/>
          <w:szCs w:val="26"/>
        </w:rPr>
        <w:t>SC ALEXCOM IMPEX SRL</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00181ED6">
        <w:rPr>
          <w:rFonts w:ascii="Times New Roman" w:eastAsia="Times New Roman" w:hAnsi="Times New Roman" w:cs="Times New Roman"/>
          <w:sz w:val="26"/>
          <w:szCs w:val="26"/>
        </w:rPr>
        <w:t>beneficiarul</w:t>
      </w:r>
      <w:proofErr w:type="spellEnd"/>
      <w:r w:rsidR="00181ED6">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181ED6">
        <w:rPr>
          <w:rFonts w:ascii="Times New Roman" w:eastAsia="Times New Roman" w:hAnsi="Times New Roman" w:cs="Times New Roman"/>
          <w:sz w:val="26"/>
          <w:szCs w:val="26"/>
        </w:rPr>
        <w:t>119</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r w:rsidR="0082180F">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sidR="00D44451">
        <w:rPr>
          <w:rFonts w:ascii="Times New Roman" w:eastAsia="Times New Roman" w:hAnsi="Times New Roman" w:cs="Times New Roman"/>
          <w:sz w:val="26"/>
          <w:szCs w:val="26"/>
        </w:rPr>
        <w:t>folosirea</w:t>
      </w:r>
      <w:proofErr w:type="spellEnd"/>
      <w:r w:rsidR="00D44451">
        <w:rPr>
          <w:rFonts w:ascii="Times New Roman" w:eastAsia="Times New Roman" w:hAnsi="Times New Roman" w:cs="Times New Roman"/>
          <w:sz w:val="26"/>
          <w:szCs w:val="26"/>
        </w:rPr>
        <w:t xml:space="preserve"> </w:t>
      </w:r>
      <w:proofErr w:type="spellStart"/>
      <w:r w:rsidR="00D44451">
        <w:rPr>
          <w:rFonts w:ascii="Times New Roman" w:eastAsia="Times New Roman" w:hAnsi="Times New Roman" w:cs="Times New Roman"/>
          <w:sz w:val="26"/>
          <w:szCs w:val="26"/>
        </w:rPr>
        <w:t>terenului</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sidR="00D44451">
        <w:rPr>
          <w:rFonts w:ascii="Times New Roman" w:eastAsia="Times New Roman" w:hAnsi="Times New Roman" w:cs="Times New Roman"/>
          <w:sz w:val="26"/>
          <w:szCs w:val="26"/>
          <w:lang w:val="ro-RO"/>
        </w:rPr>
        <w:t xml:space="preserve">ă Convenția nr.1 din 10.01.2019 (anexată). </w:t>
      </w:r>
    </w:p>
    <w:p w14:paraId="4AD94670" w14:textId="322B898E" w:rsidR="005D7FDD" w:rsidRPr="0082180F" w:rsidRDefault="00D44451" w:rsidP="0082180F">
      <w:pPr>
        <w:spacing w:after="0" w:line="240" w:lineRule="auto"/>
        <w:ind w:firstLine="720"/>
        <w:jc w:val="both"/>
        <w:rPr>
          <w:rFonts w:ascii="Times New Roman" w:eastAsia="Times New Roman" w:hAnsi="Times New Roman" w:cs="Times New Roman"/>
          <w:sz w:val="26"/>
          <w:szCs w:val="26"/>
          <w:lang w:val="ro-RO"/>
        </w:rPr>
      </w:pPr>
      <w:r w:rsidRPr="00D44451">
        <w:rPr>
          <w:rFonts w:ascii="Times New Roman" w:eastAsia="Times New Roman" w:hAnsi="Times New Roman" w:cs="Times New Roman"/>
          <w:b/>
          <w:sz w:val="26"/>
          <w:szCs w:val="26"/>
          <w:lang w:val="ro-RO"/>
        </w:rPr>
        <w:t>SC ALEXCOM IMPEX SRL</w:t>
      </w:r>
      <w:r>
        <w:rPr>
          <w:rFonts w:ascii="Times New Roman" w:eastAsia="Times New Roman" w:hAnsi="Times New Roman" w:cs="Times New Roman"/>
          <w:sz w:val="26"/>
          <w:szCs w:val="26"/>
          <w:lang w:val="ro-RO"/>
        </w:rPr>
        <w:t xml:space="preserve">  a fost concesionarul suprafeței de teren de 119 mp., conform </w:t>
      </w:r>
      <w:r w:rsidRPr="003812C5">
        <w:rPr>
          <w:rFonts w:ascii="Times New Roman" w:eastAsia="Times New Roman" w:hAnsi="Times New Roman" w:cs="Times New Roman"/>
          <w:sz w:val="26"/>
          <w:szCs w:val="26"/>
          <w:lang w:val="ro-RO"/>
        </w:rPr>
        <w:t xml:space="preserve">Act adițional nr. </w:t>
      </w:r>
      <w:r>
        <w:rPr>
          <w:rFonts w:ascii="Times New Roman" w:eastAsia="Times New Roman" w:hAnsi="Times New Roman" w:cs="Times New Roman"/>
          <w:sz w:val="26"/>
          <w:szCs w:val="26"/>
          <w:lang w:val="ro-RO"/>
        </w:rPr>
        <w:t xml:space="preserve">1 (anexat), </w:t>
      </w:r>
      <w:r w:rsidRPr="003812C5">
        <w:rPr>
          <w:rFonts w:ascii="Times New Roman" w:eastAsia="Times New Roman" w:hAnsi="Times New Roman" w:cs="Times New Roman"/>
          <w:sz w:val="26"/>
          <w:szCs w:val="26"/>
          <w:lang w:val="ro-RO"/>
        </w:rPr>
        <w:t xml:space="preserve"> la Contractul de concesiune nr. </w:t>
      </w:r>
      <w:r>
        <w:rPr>
          <w:rFonts w:ascii="Times New Roman" w:eastAsia="Times New Roman" w:hAnsi="Times New Roman" w:cs="Times New Roman"/>
          <w:sz w:val="26"/>
          <w:szCs w:val="26"/>
          <w:lang w:val="ro-RO"/>
        </w:rPr>
        <w:t>559</w:t>
      </w:r>
      <w:r w:rsidRPr="003812C5">
        <w:rPr>
          <w:rFonts w:ascii="Times New Roman" w:eastAsia="Times New Roman" w:hAnsi="Times New Roman" w:cs="Times New Roman"/>
          <w:sz w:val="26"/>
          <w:szCs w:val="26"/>
          <w:lang w:val="ro-RO"/>
        </w:rPr>
        <w:t xml:space="preserve"> din </w:t>
      </w:r>
      <w:r>
        <w:rPr>
          <w:rFonts w:ascii="Times New Roman" w:eastAsia="Times New Roman" w:hAnsi="Times New Roman" w:cs="Times New Roman"/>
          <w:sz w:val="26"/>
          <w:szCs w:val="26"/>
          <w:lang w:val="ro-RO"/>
        </w:rPr>
        <w:t xml:space="preserve">20.08.2003 (anexat) care a </w:t>
      </w:r>
      <w:r w:rsidRPr="003812C5">
        <w:rPr>
          <w:rFonts w:ascii="Times New Roman" w:eastAsia="Times New Roman" w:hAnsi="Times New Roman" w:cs="Times New Roman"/>
          <w:sz w:val="26"/>
          <w:szCs w:val="26"/>
          <w:lang w:val="ro-RO"/>
        </w:rPr>
        <w:t>expir</w:t>
      </w:r>
      <w:r>
        <w:rPr>
          <w:rFonts w:ascii="Times New Roman" w:eastAsia="Times New Roman" w:hAnsi="Times New Roman" w:cs="Times New Roman"/>
          <w:sz w:val="26"/>
          <w:szCs w:val="26"/>
          <w:lang w:val="ro-RO"/>
        </w:rPr>
        <w:t>at</w:t>
      </w:r>
      <w:r w:rsidRPr="003812C5">
        <w:rPr>
          <w:rFonts w:ascii="Times New Roman" w:eastAsia="Times New Roman" w:hAnsi="Times New Roman" w:cs="Times New Roman"/>
          <w:sz w:val="26"/>
          <w:szCs w:val="26"/>
          <w:lang w:val="ro-RO"/>
        </w:rPr>
        <w:t xml:space="preserve"> </w:t>
      </w:r>
      <w:r w:rsidR="0082180F">
        <w:rPr>
          <w:rFonts w:ascii="Times New Roman" w:eastAsia="Times New Roman" w:hAnsi="Times New Roman" w:cs="Times New Roman"/>
          <w:sz w:val="26"/>
          <w:szCs w:val="26"/>
          <w:lang w:val="ro-RO"/>
        </w:rPr>
        <w:t xml:space="preserve">în data de 20.08.2018, </w:t>
      </w:r>
      <w:r w:rsidRPr="003812C5">
        <w:rPr>
          <w:rFonts w:ascii="Times New Roman" w:eastAsia="Times New Roman" w:hAnsi="Times New Roman" w:cs="Times New Roman"/>
          <w:sz w:val="26"/>
          <w:szCs w:val="26"/>
          <w:lang w:val="ro-RO"/>
        </w:rPr>
        <w:t>prin ajungerea la termen.</w:t>
      </w:r>
    </w:p>
    <w:p w14:paraId="0C701A45" w14:textId="2BBA669C" w:rsidR="005D7FDD" w:rsidRPr="009841FC" w:rsidRDefault="0082180F" w:rsidP="00D91A4B">
      <w:pPr>
        <w:tabs>
          <w:tab w:val="left" w:pos="9923"/>
        </w:tabs>
        <w:spacing w:after="0" w:line="240" w:lineRule="auto"/>
        <w:ind w:firstLine="720"/>
        <w:jc w:val="both"/>
        <w:rPr>
          <w:rFonts w:ascii="Times New Roman" w:eastAsia="Times New Roman" w:hAnsi="Times New Roman" w:cs="Times New Roman"/>
          <w:b/>
          <w:sz w:val="26"/>
          <w:szCs w:val="26"/>
        </w:rPr>
      </w:pPr>
      <w:bookmarkStart w:id="1" w:name="_Hlk4051484"/>
      <w:r w:rsidRPr="00D44451">
        <w:rPr>
          <w:rFonts w:ascii="Times New Roman" w:eastAsia="Times New Roman" w:hAnsi="Times New Roman" w:cs="Times New Roman"/>
          <w:b/>
          <w:sz w:val="26"/>
          <w:szCs w:val="26"/>
          <w:lang w:val="ro-RO"/>
        </w:rPr>
        <w:t>SC ALEXCOM IMPEX SRL</w:t>
      </w:r>
      <w:r>
        <w:rPr>
          <w:rFonts w:ascii="Times New Roman" w:eastAsia="Times New Roman" w:hAnsi="Times New Roman" w:cs="Times New Roman"/>
          <w:sz w:val="26"/>
          <w:szCs w:val="26"/>
          <w:lang w:val="ro-RO"/>
        </w:rPr>
        <w:t xml:space="preserve">  </w:t>
      </w:r>
      <w:bookmarkEnd w:id="1"/>
      <w:r w:rsidR="00A2103F">
        <w:rPr>
          <w:rFonts w:ascii="Times New Roman" w:eastAsia="Times New Roman" w:hAnsi="Times New Roman" w:cs="Times New Roman"/>
          <w:sz w:val="26"/>
          <w:szCs w:val="26"/>
          <w:lang w:val="ro-RO"/>
        </w:rPr>
        <w:t>cu sediul în Târgu Mureș, str. Plutelor nr.2, jud. Mureș,  reprezentată prin dl. Solyom Alexandru</w:t>
      </w:r>
      <w:r w:rsidR="005D7FDD" w:rsidRPr="00416AE4">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solicită</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prin</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cererea</w:t>
      </w:r>
      <w:proofErr w:type="spellEnd"/>
      <w:r w:rsidR="005D7FDD">
        <w:rPr>
          <w:rFonts w:ascii="Times New Roman" w:eastAsia="Times New Roman" w:hAnsi="Times New Roman" w:cs="Times New Roman"/>
          <w:sz w:val="26"/>
          <w:szCs w:val="26"/>
        </w:rPr>
        <w:t xml:space="preserve"> nr.1</w:t>
      </w:r>
      <w:r w:rsidR="00E328C7">
        <w:rPr>
          <w:rFonts w:ascii="Times New Roman" w:eastAsia="Times New Roman" w:hAnsi="Times New Roman" w:cs="Times New Roman"/>
          <w:sz w:val="26"/>
          <w:szCs w:val="26"/>
        </w:rPr>
        <w:t>8023</w:t>
      </w:r>
      <w:r w:rsidR="005D7FDD">
        <w:rPr>
          <w:rFonts w:ascii="Times New Roman" w:eastAsia="Times New Roman" w:hAnsi="Times New Roman" w:cs="Times New Roman"/>
          <w:sz w:val="26"/>
          <w:szCs w:val="26"/>
        </w:rPr>
        <w:t xml:space="preserve"> din 18 </w:t>
      </w:r>
      <w:proofErr w:type="spellStart"/>
      <w:r w:rsidR="005D7FDD">
        <w:rPr>
          <w:rFonts w:ascii="Times New Roman" w:eastAsia="Times New Roman" w:hAnsi="Times New Roman" w:cs="Times New Roman"/>
          <w:sz w:val="26"/>
          <w:szCs w:val="26"/>
        </w:rPr>
        <w:t>martie</w:t>
      </w:r>
      <w:proofErr w:type="spellEnd"/>
      <w:r w:rsidR="005D7FDD">
        <w:rPr>
          <w:rFonts w:ascii="Times New Roman" w:eastAsia="Times New Roman" w:hAnsi="Times New Roman" w:cs="Times New Roman"/>
          <w:sz w:val="26"/>
          <w:szCs w:val="26"/>
        </w:rPr>
        <w:t xml:space="preserve"> 2019, </w:t>
      </w:r>
      <w:proofErr w:type="spellStart"/>
      <w:r w:rsidR="005D7FDD">
        <w:rPr>
          <w:rFonts w:ascii="Times New Roman" w:eastAsia="Times New Roman" w:hAnsi="Times New Roman" w:cs="Times New Roman"/>
          <w:sz w:val="26"/>
          <w:szCs w:val="26"/>
        </w:rPr>
        <w:t>înregistrată</w:t>
      </w:r>
      <w:proofErr w:type="spellEnd"/>
      <w:r w:rsidR="005D7FDD">
        <w:rPr>
          <w:rFonts w:ascii="Times New Roman" w:eastAsia="Times New Roman" w:hAnsi="Times New Roman" w:cs="Times New Roman"/>
          <w:sz w:val="26"/>
          <w:szCs w:val="26"/>
        </w:rPr>
        <w:t xml:space="preserve"> la </w:t>
      </w:r>
      <w:proofErr w:type="spellStart"/>
      <w:r w:rsidR="005D7FDD">
        <w:rPr>
          <w:rFonts w:ascii="Times New Roman" w:eastAsia="Times New Roman" w:hAnsi="Times New Roman" w:cs="Times New Roman"/>
          <w:sz w:val="26"/>
          <w:szCs w:val="26"/>
        </w:rPr>
        <w:t>Municipiul</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Târgu</w:t>
      </w:r>
      <w:proofErr w:type="spellEnd"/>
      <w:r w:rsidR="005D7FDD">
        <w:rPr>
          <w:rFonts w:ascii="Times New Roman" w:eastAsia="Times New Roman" w:hAnsi="Times New Roman" w:cs="Times New Roman"/>
          <w:sz w:val="26"/>
          <w:szCs w:val="26"/>
        </w:rPr>
        <w:t xml:space="preserve"> Mureș (</w:t>
      </w:r>
      <w:proofErr w:type="spellStart"/>
      <w:r w:rsidR="005D7FDD">
        <w:rPr>
          <w:rFonts w:ascii="Times New Roman" w:eastAsia="Times New Roman" w:hAnsi="Times New Roman" w:cs="Times New Roman"/>
          <w:sz w:val="26"/>
          <w:szCs w:val="26"/>
        </w:rPr>
        <w:t>anexată</w:t>
      </w:r>
      <w:proofErr w:type="spellEnd"/>
      <w:r w:rsidR="005D7FDD">
        <w:rPr>
          <w:rFonts w:ascii="Times New Roman" w:eastAsia="Times New Roman" w:hAnsi="Times New Roman" w:cs="Times New Roman"/>
          <w:sz w:val="26"/>
          <w:szCs w:val="26"/>
        </w:rPr>
        <w:t>),</w:t>
      </w:r>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concesionarea</w:t>
      </w:r>
      <w:proofErr w:type="spellEnd"/>
      <w:r w:rsidR="005D7FDD" w:rsidRPr="00416AE4">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directă</w:t>
      </w:r>
      <w:proofErr w:type="spellEnd"/>
      <w:r w:rsidR="005D7FDD">
        <w:rPr>
          <w:rFonts w:ascii="Times New Roman" w:eastAsia="Times New Roman" w:hAnsi="Times New Roman" w:cs="Times New Roman"/>
          <w:sz w:val="26"/>
          <w:szCs w:val="26"/>
        </w:rPr>
        <w:t xml:space="preserve"> a </w:t>
      </w:r>
      <w:proofErr w:type="spellStart"/>
      <w:r w:rsidR="005D7FDD" w:rsidRPr="00416AE4">
        <w:rPr>
          <w:rFonts w:ascii="Times New Roman" w:eastAsia="Times New Roman" w:hAnsi="Times New Roman" w:cs="Times New Roman"/>
          <w:sz w:val="26"/>
          <w:szCs w:val="26"/>
        </w:rPr>
        <w:t>terenului</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în</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suprafaţă</w:t>
      </w:r>
      <w:proofErr w:type="spellEnd"/>
      <w:r w:rsidR="005D7FDD" w:rsidRPr="00416AE4">
        <w:rPr>
          <w:rFonts w:ascii="Times New Roman" w:eastAsia="Times New Roman" w:hAnsi="Times New Roman" w:cs="Times New Roman"/>
          <w:sz w:val="26"/>
          <w:szCs w:val="26"/>
        </w:rPr>
        <w:t xml:space="preserve"> de </w:t>
      </w:r>
      <w:r w:rsidR="00E328C7" w:rsidRPr="00E328C7">
        <w:rPr>
          <w:rFonts w:ascii="Times New Roman" w:eastAsia="Times New Roman" w:hAnsi="Times New Roman" w:cs="Times New Roman"/>
          <w:b/>
          <w:sz w:val="26"/>
          <w:szCs w:val="26"/>
        </w:rPr>
        <w:t>119</w:t>
      </w:r>
      <w:r w:rsidR="005D7FDD" w:rsidRPr="00E328C7">
        <w:rPr>
          <w:rFonts w:ascii="Times New Roman" w:eastAsia="Times New Roman" w:hAnsi="Times New Roman" w:cs="Times New Roman"/>
          <w:b/>
          <w:sz w:val="26"/>
          <w:szCs w:val="26"/>
        </w:rPr>
        <w:t xml:space="preserve"> </w:t>
      </w:r>
      <w:proofErr w:type="spellStart"/>
      <w:r w:rsidR="005D7FDD" w:rsidRPr="00E328C7">
        <w:rPr>
          <w:rFonts w:ascii="Times New Roman" w:eastAsia="Times New Roman" w:hAnsi="Times New Roman" w:cs="Times New Roman"/>
          <w:b/>
          <w:sz w:val="26"/>
          <w:szCs w:val="26"/>
        </w:rPr>
        <w:t>mp</w:t>
      </w:r>
      <w:proofErr w:type="spellEnd"/>
      <w:r w:rsidR="005D7FDD" w:rsidRPr="00573950">
        <w:rPr>
          <w:rFonts w:ascii="Times New Roman" w:eastAsia="Times New Roman" w:hAnsi="Times New Roman" w:cs="Times New Roman"/>
          <w:b/>
          <w:sz w:val="26"/>
          <w:szCs w:val="26"/>
        </w:rPr>
        <w:t>.,</w:t>
      </w:r>
      <w:r w:rsidR="005D7FDD" w:rsidRPr="00416AE4">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reprezentând</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amprenta</w:t>
      </w:r>
      <w:proofErr w:type="spellEnd"/>
      <w:r w:rsidR="005D7FDD">
        <w:rPr>
          <w:rFonts w:ascii="Times New Roman" w:eastAsia="Times New Roman" w:hAnsi="Times New Roman" w:cs="Times New Roman"/>
          <w:sz w:val="26"/>
          <w:szCs w:val="26"/>
        </w:rPr>
        <w:t xml:space="preserve"> la </w:t>
      </w:r>
      <w:proofErr w:type="spellStart"/>
      <w:r w:rsidR="005D7FDD">
        <w:rPr>
          <w:rFonts w:ascii="Times New Roman" w:eastAsia="Times New Roman" w:hAnsi="Times New Roman" w:cs="Times New Roman"/>
          <w:sz w:val="26"/>
          <w:szCs w:val="26"/>
        </w:rPr>
        <w:t>sol</w:t>
      </w:r>
      <w:proofErr w:type="spellEnd"/>
      <w:r w:rsidR="005D7FDD">
        <w:rPr>
          <w:rFonts w:ascii="Times New Roman" w:eastAsia="Times New Roman" w:hAnsi="Times New Roman" w:cs="Times New Roman"/>
          <w:sz w:val="26"/>
          <w:szCs w:val="26"/>
        </w:rPr>
        <w:t xml:space="preserve"> a </w:t>
      </w:r>
      <w:proofErr w:type="spellStart"/>
      <w:r w:rsidR="005D7FDD">
        <w:rPr>
          <w:rFonts w:ascii="Times New Roman" w:eastAsia="Times New Roman" w:hAnsi="Times New Roman" w:cs="Times New Roman"/>
          <w:sz w:val="26"/>
          <w:szCs w:val="26"/>
        </w:rPr>
        <w:t>construcției</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existente</w:t>
      </w:r>
      <w:proofErr w:type="spellEnd"/>
      <w:r w:rsidR="005D7FDD">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teren</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aflat</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în</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proprietatea</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Municipiului</w:t>
      </w:r>
      <w:proofErr w:type="spellEnd"/>
      <w:r w:rsidR="005D7FDD" w:rsidRPr="00416AE4">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T</w:t>
      </w:r>
      <w:r w:rsidR="005D7FDD">
        <w:rPr>
          <w:rFonts w:ascii="Times New Roman" w:eastAsia="Times New Roman" w:hAnsi="Times New Roman" w:cs="Times New Roman"/>
          <w:sz w:val="26"/>
          <w:szCs w:val="26"/>
        </w:rPr>
        <w:t>â</w:t>
      </w:r>
      <w:r w:rsidR="005D7FDD" w:rsidRPr="00416AE4">
        <w:rPr>
          <w:rFonts w:ascii="Times New Roman" w:eastAsia="Times New Roman" w:hAnsi="Times New Roman" w:cs="Times New Roman"/>
          <w:sz w:val="26"/>
          <w:szCs w:val="26"/>
        </w:rPr>
        <w:t>rgu</w:t>
      </w:r>
      <w:proofErr w:type="spellEnd"/>
      <w:r w:rsidR="005D7FDD">
        <w:rPr>
          <w:rFonts w:ascii="Times New Roman" w:eastAsia="Times New Roman" w:hAnsi="Times New Roman" w:cs="Times New Roman"/>
          <w:sz w:val="26"/>
          <w:szCs w:val="26"/>
        </w:rPr>
        <w:t xml:space="preserve"> </w:t>
      </w:r>
      <w:proofErr w:type="spellStart"/>
      <w:r w:rsidR="005D7FDD" w:rsidRPr="00416AE4">
        <w:rPr>
          <w:rFonts w:ascii="Times New Roman" w:eastAsia="Times New Roman" w:hAnsi="Times New Roman" w:cs="Times New Roman"/>
          <w:sz w:val="26"/>
          <w:szCs w:val="26"/>
        </w:rPr>
        <w:t>Mureş</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situat</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în</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Complexul</w:t>
      </w:r>
      <w:proofErr w:type="spellEnd"/>
      <w:r w:rsidR="005D7FDD">
        <w:rPr>
          <w:rFonts w:ascii="Times New Roman" w:eastAsia="Times New Roman" w:hAnsi="Times New Roman" w:cs="Times New Roman"/>
          <w:sz w:val="26"/>
          <w:szCs w:val="26"/>
        </w:rPr>
        <w:t xml:space="preserve"> de </w:t>
      </w:r>
      <w:proofErr w:type="spellStart"/>
      <w:r w:rsidR="005D7FDD">
        <w:rPr>
          <w:rFonts w:ascii="Times New Roman" w:eastAsia="Times New Roman" w:hAnsi="Times New Roman" w:cs="Times New Roman"/>
          <w:sz w:val="26"/>
          <w:szCs w:val="26"/>
        </w:rPr>
        <w:t>Agrement</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și</w:t>
      </w:r>
      <w:proofErr w:type="spellEnd"/>
      <w:r w:rsidR="005D7FDD">
        <w:rPr>
          <w:rFonts w:ascii="Times New Roman" w:eastAsia="Times New Roman" w:hAnsi="Times New Roman" w:cs="Times New Roman"/>
          <w:sz w:val="26"/>
          <w:szCs w:val="26"/>
        </w:rPr>
        <w:t xml:space="preserve"> Sport ”</w:t>
      </w:r>
      <w:proofErr w:type="spellStart"/>
      <w:r w:rsidR="005D7FDD">
        <w:rPr>
          <w:rFonts w:ascii="Times New Roman" w:eastAsia="Times New Roman" w:hAnsi="Times New Roman" w:cs="Times New Roman"/>
          <w:sz w:val="26"/>
          <w:szCs w:val="26"/>
        </w:rPr>
        <w:t>Mureșul</w:t>
      </w:r>
      <w:proofErr w:type="spellEnd"/>
      <w:r w:rsidR="005D7FDD">
        <w:rPr>
          <w:rFonts w:ascii="Times New Roman" w:eastAsia="Times New Roman" w:hAnsi="Times New Roman" w:cs="Times New Roman"/>
          <w:sz w:val="26"/>
          <w:szCs w:val="26"/>
        </w:rPr>
        <w:t xml:space="preserve">”, </w:t>
      </w:r>
      <w:proofErr w:type="spellStart"/>
      <w:r w:rsidR="005D7FDD">
        <w:rPr>
          <w:rFonts w:ascii="Times New Roman" w:eastAsia="Times New Roman" w:hAnsi="Times New Roman" w:cs="Times New Roman"/>
          <w:sz w:val="26"/>
          <w:szCs w:val="26"/>
        </w:rPr>
        <w:t>str.Plutelor</w:t>
      </w:r>
      <w:proofErr w:type="spellEnd"/>
      <w:r w:rsidR="005D7FDD">
        <w:rPr>
          <w:rFonts w:ascii="Times New Roman" w:eastAsia="Times New Roman" w:hAnsi="Times New Roman" w:cs="Times New Roman"/>
          <w:sz w:val="26"/>
          <w:szCs w:val="26"/>
        </w:rPr>
        <w:t xml:space="preserve"> nr.2, </w:t>
      </w:r>
      <w:r w:rsidR="005D7FDD" w:rsidRPr="00573950">
        <w:rPr>
          <w:rFonts w:ascii="Times New Roman" w:eastAsia="Times New Roman" w:hAnsi="Times New Roman" w:cs="Times New Roman"/>
          <w:b/>
          <w:sz w:val="26"/>
          <w:szCs w:val="26"/>
        </w:rPr>
        <w:t xml:space="preserve">cu </w:t>
      </w:r>
      <w:proofErr w:type="spellStart"/>
      <w:r w:rsidR="005D7FDD" w:rsidRPr="00573950">
        <w:rPr>
          <w:rFonts w:ascii="Times New Roman" w:eastAsia="Times New Roman" w:hAnsi="Times New Roman" w:cs="Times New Roman"/>
          <w:b/>
          <w:sz w:val="26"/>
          <w:szCs w:val="26"/>
        </w:rPr>
        <w:t>destinația</w:t>
      </w:r>
      <w:proofErr w:type="spellEnd"/>
      <w:r w:rsidR="005D7FDD" w:rsidRPr="00573950">
        <w:rPr>
          <w:rFonts w:ascii="Times New Roman" w:eastAsia="Times New Roman" w:hAnsi="Times New Roman" w:cs="Times New Roman"/>
          <w:b/>
          <w:sz w:val="26"/>
          <w:szCs w:val="26"/>
        </w:rPr>
        <w:t xml:space="preserve"> </w:t>
      </w:r>
      <w:proofErr w:type="spellStart"/>
      <w:r w:rsidR="00E328C7">
        <w:rPr>
          <w:rFonts w:ascii="Times New Roman" w:eastAsia="Times New Roman" w:hAnsi="Times New Roman" w:cs="Times New Roman"/>
          <w:b/>
          <w:sz w:val="26"/>
          <w:szCs w:val="26"/>
        </w:rPr>
        <w:t>activitate</w:t>
      </w:r>
      <w:proofErr w:type="spellEnd"/>
      <w:r w:rsidR="00E328C7">
        <w:rPr>
          <w:rFonts w:ascii="Times New Roman" w:eastAsia="Times New Roman" w:hAnsi="Times New Roman" w:cs="Times New Roman"/>
          <w:b/>
          <w:sz w:val="26"/>
          <w:szCs w:val="26"/>
        </w:rPr>
        <w:t xml:space="preserve"> de </w:t>
      </w:r>
      <w:proofErr w:type="spellStart"/>
      <w:r w:rsidR="00E328C7">
        <w:rPr>
          <w:rFonts w:ascii="Times New Roman" w:eastAsia="Times New Roman" w:hAnsi="Times New Roman" w:cs="Times New Roman"/>
          <w:b/>
          <w:sz w:val="26"/>
          <w:szCs w:val="26"/>
        </w:rPr>
        <w:t>alimentație</w:t>
      </w:r>
      <w:proofErr w:type="spellEnd"/>
      <w:r w:rsidR="00E328C7">
        <w:rPr>
          <w:rFonts w:ascii="Times New Roman" w:eastAsia="Times New Roman" w:hAnsi="Times New Roman" w:cs="Times New Roman"/>
          <w:b/>
          <w:sz w:val="26"/>
          <w:szCs w:val="26"/>
        </w:rPr>
        <w:t xml:space="preserve"> </w:t>
      </w:r>
      <w:proofErr w:type="spellStart"/>
      <w:r w:rsidR="00E328C7">
        <w:rPr>
          <w:rFonts w:ascii="Times New Roman" w:eastAsia="Times New Roman" w:hAnsi="Times New Roman" w:cs="Times New Roman"/>
          <w:b/>
          <w:sz w:val="26"/>
          <w:szCs w:val="26"/>
        </w:rPr>
        <w:t>publică</w:t>
      </w:r>
      <w:proofErr w:type="spellEnd"/>
      <w:r w:rsidR="005D7FDD" w:rsidRPr="00573950">
        <w:rPr>
          <w:rFonts w:ascii="Times New Roman" w:eastAsia="Times New Roman" w:hAnsi="Times New Roman" w:cs="Times New Roman"/>
          <w:b/>
          <w:sz w:val="26"/>
          <w:szCs w:val="26"/>
        </w:rPr>
        <w:t>.</w:t>
      </w:r>
    </w:p>
    <w:p w14:paraId="43AC8BE7" w14:textId="2FBF9318" w:rsidR="005D7FDD" w:rsidRDefault="005D7FDD" w:rsidP="005D7FD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BA3592">
        <w:rPr>
          <w:rFonts w:ascii="Times New Roman" w:eastAsia="Times New Roman" w:hAnsi="Times New Roman" w:cs="Times New Roman"/>
          <w:sz w:val="26"/>
          <w:szCs w:val="26"/>
          <w:lang w:val="fr-FR"/>
        </w:rPr>
        <w:t>119</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BA3592" w:rsidRPr="00D44451">
        <w:rPr>
          <w:rFonts w:ascii="Times New Roman" w:eastAsia="Times New Roman" w:hAnsi="Times New Roman" w:cs="Times New Roman"/>
          <w:b/>
          <w:sz w:val="26"/>
          <w:szCs w:val="26"/>
          <w:lang w:val="ro-RO"/>
        </w:rPr>
        <w:t>SC ALEXCOM IMPEX SRL</w:t>
      </w:r>
      <w:r w:rsidR="00BA3592">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rPr>
        <w:t xml:space="preserve">, cu </w:t>
      </w:r>
      <w:proofErr w:type="spellStart"/>
      <w:r w:rsidRPr="00BA3592">
        <w:rPr>
          <w:rFonts w:ascii="Times New Roman" w:eastAsia="Times New Roman" w:hAnsi="Times New Roman" w:cs="Times New Roman"/>
          <w:b/>
          <w:sz w:val="26"/>
          <w:szCs w:val="26"/>
        </w:rPr>
        <w:t>destinația</w:t>
      </w:r>
      <w:proofErr w:type="spellEnd"/>
      <w:r w:rsidRPr="00BA3592">
        <w:rPr>
          <w:rFonts w:ascii="Times New Roman" w:eastAsia="Times New Roman" w:hAnsi="Times New Roman" w:cs="Times New Roman"/>
          <w:b/>
          <w:sz w:val="26"/>
          <w:szCs w:val="26"/>
        </w:rPr>
        <w:t xml:space="preserve"> </w:t>
      </w:r>
      <w:proofErr w:type="spellStart"/>
      <w:r w:rsidR="00BA3592" w:rsidRPr="00BA3592">
        <w:rPr>
          <w:rFonts w:ascii="Times New Roman" w:eastAsia="Times New Roman" w:hAnsi="Times New Roman" w:cs="Times New Roman"/>
          <w:b/>
          <w:sz w:val="26"/>
          <w:szCs w:val="26"/>
        </w:rPr>
        <w:t>a</w:t>
      </w:r>
      <w:r w:rsidR="00BA3592">
        <w:rPr>
          <w:rFonts w:ascii="Times New Roman" w:eastAsia="Times New Roman" w:hAnsi="Times New Roman" w:cs="Times New Roman"/>
          <w:b/>
          <w:sz w:val="26"/>
          <w:szCs w:val="26"/>
        </w:rPr>
        <w:t>ctivitate</w:t>
      </w:r>
      <w:proofErr w:type="spellEnd"/>
      <w:r w:rsidR="00BA3592">
        <w:rPr>
          <w:rFonts w:ascii="Times New Roman" w:eastAsia="Times New Roman" w:hAnsi="Times New Roman" w:cs="Times New Roman"/>
          <w:b/>
          <w:sz w:val="26"/>
          <w:szCs w:val="26"/>
        </w:rPr>
        <w:t xml:space="preserve"> de </w:t>
      </w:r>
      <w:proofErr w:type="spellStart"/>
      <w:r w:rsidR="00BA3592">
        <w:rPr>
          <w:rFonts w:ascii="Times New Roman" w:eastAsia="Times New Roman" w:hAnsi="Times New Roman" w:cs="Times New Roman"/>
          <w:b/>
          <w:sz w:val="26"/>
          <w:szCs w:val="26"/>
        </w:rPr>
        <w:t>alimentație</w:t>
      </w:r>
      <w:proofErr w:type="spellEnd"/>
      <w:r w:rsidR="00BA3592">
        <w:rPr>
          <w:rFonts w:ascii="Times New Roman" w:eastAsia="Times New Roman" w:hAnsi="Times New Roman" w:cs="Times New Roman"/>
          <w:b/>
          <w:sz w:val="26"/>
          <w:szCs w:val="26"/>
        </w:rPr>
        <w:t xml:space="preserve"> </w:t>
      </w:r>
      <w:proofErr w:type="spellStart"/>
      <w:r w:rsidR="00BA3592">
        <w:rPr>
          <w:rFonts w:ascii="Times New Roman" w:eastAsia="Times New Roman" w:hAnsi="Times New Roman" w:cs="Times New Roman"/>
          <w:b/>
          <w:sz w:val="26"/>
          <w:szCs w:val="26"/>
        </w:rPr>
        <w:t>publică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w:t>
      </w:r>
      <w:r w:rsidR="00BA3592">
        <w:rPr>
          <w:rFonts w:ascii="Times New Roman" w:eastAsia="Times New Roman" w:hAnsi="Times New Roman" w:cs="Times New Roman"/>
          <w:sz w:val="26"/>
          <w:szCs w:val="26"/>
        </w:rPr>
        <w:t>26,0</w:t>
      </w:r>
      <w:r>
        <w:rPr>
          <w:rFonts w:ascii="Times New Roman" w:eastAsia="Times New Roman" w:hAnsi="Times New Roman" w:cs="Times New Roman"/>
          <w:sz w:val="26"/>
          <w:szCs w:val="26"/>
        </w:rPr>
        <w:t>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4D7FF7A8" w14:textId="77B65C81" w:rsidR="005D7FDD" w:rsidRPr="00416AE4" w:rsidRDefault="005D7FDD" w:rsidP="005D7FDD">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8C3F71" w:rsidRPr="008C3F71">
        <w:rPr>
          <w:rFonts w:ascii="Times New Roman" w:eastAsia="Times New Roman" w:hAnsi="Times New Roman" w:cs="Times New Roman"/>
          <w:b/>
          <w:sz w:val="26"/>
          <w:szCs w:val="26"/>
        </w:rPr>
        <w:t>3.094</w:t>
      </w:r>
      <w:r w:rsidRPr="008C3F71">
        <w:rPr>
          <w:rFonts w:ascii="Times New Roman" w:eastAsia="Times New Roman" w:hAnsi="Times New Roman" w:cs="Times New Roman"/>
          <w:b/>
          <w:sz w:val="26"/>
          <w:szCs w:val="26"/>
        </w:rPr>
        <w:t xml:space="preserve"> euro/an.</w:t>
      </w:r>
    </w:p>
    <w:p w14:paraId="414CC099" w14:textId="77777777" w:rsidR="005D7FDD" w:rsidRPr="00C01841" w:rsidRDefault="005D7FDD" w:rsidP="005D7FDD">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38857BE2" w14:textId="77777777" w:rsidR="005D7FDD" w:rsidRPr="00A71FF3" w:rsidRDefault="005D7FDD" w:rsidP="005D7FDD">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73EE5FD2" w14:textId="77777777" w:rsidR="005D7FDD" w:rsidRPr="00A71FF3" w:rsidRDefault="005D7FDD" w:rsidP="005D7FDD">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1ADEE983" w14:textId="77777777" w:rsidR="005D7FDD" w:rsidRPr="00A71FF3" w:rsidRDefault="005D7FDD" w:rsidP="005D7FDD">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74B1018E" w14:textId="77777777" w:rsidR="005D7FDD" w:rsidRPr="00A71FF3" w:rsidRDefault="005D7FDD" w:rsidP="005D7FDD">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4595A2EA" w14:textId="77777777" w:rsidR="005D7FDD" w:rsidRPr="00A71FF3" w:rsidRDefault="005D7FDD" w:rsidP="005D7FDD">
      <w:pPr>
        <w:spacing w:after="0" w:line="240" w:lineRule="auto"/>
        <w:rPr>
          <w:rFonts w:ascii="Times New Roman" w:eastAsia="Times New Roman" w:hAnsi="Times New Roman" w:cs="Times New Roman"/>
          <w:sz w:val="24"/>
          <w:szCs w:val="20"/>
          <w:lang w:val="fr-FR"/>
        </w:rPr>
      </w:pPr>
    </w:p>
    <w:p w14:paraId="1897CE71" w14:textId="77777777" w:rsidR="005D7FDD" w:rsidRPr="00A71FF3" w:rsidRDefault="005D7FDD" w:rsidP="005D7FDD">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12D779F4" w14:textId="77777777" w:rsidR="005D7FDD" w:rsidRPr="00416AE4" w:rsidRDefault="005D7FDD" w:rsidP="005D7FDD">
      <w:pPr>
        <w:spacing w:after="0" w:line="240" w:lineRule="auto"/>
        <w:jc w:val="both"/>
        <w:rPr>
          <w:rFonts w:ascii="Times New Roman" w:eastAsia="Times New Roman" w:hAnsi="Times New Roman" w:cs="Times New Roman"/>
          <w:sz w:val="24"/>
          <w:szCs w:val="24"/>
          <w:lang w:val="fr-FR"/>
        </w:rPr>
      </w:pPr>
    </w:p>
    <w:p w14:paraId="6F6E4241" w14:textId="77777777" w:rsidR="005D7FDD" w:rsidRPr="00416AE4" w:rsidRDefault="005D7FDD" w:rsidP="005D7FDD">
      <w:pPr>
        <w:spacing w:after="0" w:line="240" w:lineRule="auto"/>
        <w:rPr>
          <w:rFonts w:ascii="Times New Roman" w:eastAsia="Times New Roman" w:hAnsi="Times New Roman" w:cs="Times New Roman"/>
          <w:sz w:val="26"/>
          <w:szCs w:val="26"/>
        </w:rPr>
      </w:pPr>
    </w:p>
    <w:p w14:paraId="73F0B5CA" w14:textId="77777777" w:rsidR="005D7FDD" w:rsidRPr="00416AE4" w:rsidRDefault="005D7FDD" w:rsidP="005D7FDD">
      <w:pPr>
        <w:spacing w:after="0" w:line="240" w:lineRule="auto"/>
        <w:rPr>
          <w:rFonts w:ascii="Times New Roman" w:eastAsia="Times New Roman" w:hAnsi="Times New Roman" w:cs="Times New Roman"/>
          <w:sz w:val="26"/>
          <w:szCs w:val="26"/>
        </w:rPr>
      </w:pPr>
    </w:p>
    <w:p w14:paraId="747B0216" w14:textId="77777777" w:rsidR="005D7FDD" w:rsidRPr="000B29FD" w:rsidRDefault="005D7FDD" w:rsidP="005D7FDD">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2E0C0200"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1DB58528"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7C20A20"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4A0B491D"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2E00AF0F"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6B489DE6"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5BDE7D62"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017D0A1F"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34FA01DB"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p>
    <w:p w14:paraId="76260A0B"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2C5C4B62"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6BC4C8BD"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7755E834"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p>
    <w:p w14:paraId="35BA024F"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3BF76E6F"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E547B15"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2A02978B"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407C6AD7"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001B8E8E"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3C3885E6"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5F7597C1"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3D4BAF1D"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1B89C9DF"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0123DCA"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26D936B1"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613E2A3"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73EA8C36"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0811DD58"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306537D6"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361BCF6E"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63F17BC3"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225C8A6"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3E8F55DB"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1BDD8C53"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1D5D16DC"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p>
    <w:p w14:paraId="1742AD12"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73F65963"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4CD0209A"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p>
    <w:p w14:paraId="677F94AD" w14:textId="77777777" w:rsidR="005D7FDD" w:rsidRPr="00A71FF3" w:rsidRDefault="005D7FDD" w:rsidP="005D7FDD">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4779DCC" w14:textId="77777777" w:rsidR="005D7FDD" w:rsidRPr="00A71FF3" w:rsidRDefault="005D7FDD" w:rsidP="005D7FDD">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1BED52A2" w14:textId="77777777" w:rsidR="005D7FDD" w:rsidRPr="00A71FF3" w:rsidRDefault="005D7FDD" w:rsidP="005D7FDD">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7A87DB2D" w14:textId="77777777" w:rsidR="005D7FDD" w:rsidRPr="00416AE4" w:rsidRDefault="005D7FDD" w:rsidP="005D7FDD">
      <w:pPr>
        <w:spacing w:after="0" w:line="240" w:lineRule="auto"/>
        <w:rPr>
          <w:rFonts w:ascii="Times New Roman" w:eastAsia="Times New Roman" w:hAnsi="Times New Roman" w:cs="Times New Roman"/>
          <w:sz w:val="28"/>
          <w:szCs w:val="24"/>
          <w:lang w:val="ro-RO"/>
        </w:rPr>
      </w:pPr>
    </w:p>
    <w:p w14:paraId="48F054BE" w14:textId="77777777" w:rsidR="005D7FDD" w:rsidRPr="00416AE4" w:rsidRDefault="005D7FDD" w:rsidP="005D7FDD">
      <w:pPr>
        <w:spacing w:after="0" w:line="240" w:lineRule="auto"/>
        <w:rPr>
          <w:rFonts w:ascii="Times New Roman" w:eastAsia="Times New Roman" w:hAnsi="Times New Roman" w:cs="Times New Roman"/>
          <w:sz w:val="28"/>
          <w:szCs w:val="24"/>
          <w:lang w:val="ro-RO"/>
        </w:rPr>
      </w:pPr>
    </w:p>
    <w:p w14:paraId="46EFDF8E" w14:textId="77777777" w:rsidR="005D7FDD" w:rsidRPr="00416AE4" w:rsidRDefault="005D7FDD" w:rsidP="005D7FDD">
      <w:pPr>
        <w:spacing w:after="0" w:line="240" w:lineRule="auto"/>
        <w:rPr>
          <w:rFonts w:ascii="Times New Roman" w:eastAsia="Times New Roman" w:hAnsi="Times New Roman" w:cs="Times New Roman"/>
          <w:sz w:val="28"/>
          <w:szCs w:val="24"/>
          <w:lang w:val="ro-RO"/>
        </w:rPr>
      </w:pPr>
    </w:p>
    <w:p w14:paraId="7B601EF4" w14:textId="77777777" w:rsidR="005D7FDD" w:rsidRDefault="005D7FDD" w:rsidP="005D7FDD">
      <w:pPr>
        <w:spacing w:after="0" w:line="240" w:lineRule="auto"/>
        <w:rPr>
          <w:rFonts w:ascii="Times New Roman" w:eastAsia="Times New Roman" w:hAnsi="Times New Roman" w:cs="Times New Roman"/>
          <w:sz w:val="26"/>
          <w:szCs w:val="26"/>
          <w:lang w:val="ro-RO"/>
        </w:rPr>
      </w:pPr>
    </w:p>
    <w:p w14:paraId="319064B6" w14:textId="77777777" w:rsidR="005D7FDD" w:rsidRPr="00A71FF3" w:rsidRDefault="005D7FDD" w:rsidP="005D7FDD">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0B746D84" w14:textId="77777777" w:rsidR="005D7FDD" w:rsidRPr="00A71FF3" w:rsidRDefault="005D7FDD" w:rsidP="005D7FDD">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0C9A1ACD" w14:textId="77777777" w:rsidR="005D7FDD" w:rsidRPr="00A71FF3" w:rsidRDefault="005D7FDD" w:rsidP="005D7FDD">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0F02E6A5" w14:textId="77777777" w:rsidR="005D7FDD" w:rsidRPr="00A71FF3" w:rsidRDefault="005D7FDD" w:rsidP="005D7FDD">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7D56F5F2" w14:textId="77777777" w:rsidR="005D7FDD" w:rsidRPr="00A71FF3" w:rsidRDefault="005D7FDD" w:rsidP="005D7FDD">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0C2632FD" w14:textId="77777777" w:rsidR="005D7FDD" w:rsidRPr="00A71FF3" w:rsidRDefault="005D7FDD" w:rsidP="005D7FDD">
      <w:pPr>
        <w:spacing w:after="0" w:line="240" w:lineRule="auto"/>
        <w:rPr>
          <w:rFonts w:ascii="Times New Roman" w:eastAsia="Times New Roman" w:hAnsi="Times New Roman" w:cs="Times New Roman"/>
          <w:b/>
          <w:sz w:val="24"/>
          <w:szCs w:val="20"/>
          <w:lang w:val="ro-RO"/>
        </w:rPr>
      </w:pPr>
    </w:p>
    <w:p w14:paraId="307EC0F1" w14:textId="77777777" w:rsidR="005D7FDD" w:rsidRPr="00A71FF3" w:rsidRDefault="005D7FDD" w:rsidP="005D7FDD">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09BCBDC3" w14:textId="77777777" w:rsidR="005D7FDD" w:rsidRPr="00A71FF3" w:rsidRDefault="005D7FDD" w:rsidP="005D7FDD">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356D9D93" w14:textId="77777777" w:rsidR="004F5FA0" w:rsidRPr="00416AE4" w:rsidRDefault="004F5FA0" w:rsidP="004F5FA0">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2" w:name="_Hlk4051834"/>
      <w:r>
        <w:rPr>
          <w:rFonts w:ascii="Times New Roman" w:eastAsia="Times New Roman" w:hAnsi="Times New Roman" w:cs="Times New Roman"/>
          <w:b/>
          <w:sz w:val="26"/>
          <w:szCs w:val="26"/>
        </w:rPr>
        <w:t>SC ALEXCOM IMPEX SRL</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119</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2"/>
    <w:p w14:paraId="33628719" w14:textId="77777777" w:rsidR="005D7FDD" w:rsidRPr="00416AE4" w:rsidRDefault="005D7FDD" w:rsidP="005D7FDD">
      <w:pPr>
        <w:spacing w:after="0" w:line="240" w:lineRule="auto"/>
        <w:rPr>
          <w:rFonts w:ascii="Times New Roman" w:eastAsia="Times New Roman" w:hAnsi="Times New Roman" w:cs="Times New Roman"/>
          <w:sz w:val="26"/>
          <w:szCs w:val="26"/>
          <w:lang w:val="ro-RO"/>
        </w:rPr>
      </w:pPr>
    </w:p>
    <w:p w14:paraId="65E591C9" w14:textId="77777777" w:rsidR="005D7FDD" w:rsidRPr="00A71FF3" w:rsidRDefault="005D7FDD" w:rsidP="005D7FDD">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3316C5B4" w14:textId="390394EE" w:rsidR="005D7FDD" w:rsidRPr="00D928F1" w:rsidRDefault="005D7FDD" w:rsidP="00D44823">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47</w:t>
      </w:r>
      <w:r w:rsidR="004F5FA0">
        <w:rPr>
          <w:rFonts w:ascii="Times New Roman" w:eastAsia="Times New Roman" w:hAnsi="Times New Roman" w:cs="Times New Roman"/>
          <w:sz w:val="26"/>
          <w:szCs w:val="26"/>
        </w:rPr>
        <w:t>1</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4F5FA0">
        <w:rPr>
          <w:rFonts w:ascii="Times New Roman" w:eastAsia="Times New Roman" w:hAnsi="Times New Roman" w:cs="Times New Roman"/>
          <w:sz w:val="26"/>
          <w:szCs w:val="26"/>
        </w:rPr>
        <w:t>1</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D44823">
        <w:rPr>
          <w:rFonts w:ascii="Times New Roman" w:eastAsia="Times New Roman" w:hAnsi="Times New Roman" w:cs="Times New Roman"/>
          <w:b/>
          <w:sz w:val="26"/>
          <w:szCs w:val="26"/>
        </w:rPr>
        <w:t>SC ALEXCOM IMPEX SRL</w:t>
      </w:r>
      <w:r w:rsidR="00D44823" w:rsidRPr="00416AE4">
        <w:rPr>
          <w:rFonts w:ascii="Times New Roman" w:eastAsia="Times New Roman" w:hAnsi="Times New Roman" w:cs="Times New Roman"/>
          <w:b/>
          <w:sz w:val="26"/>
          <w:szCs w:val="26"/>
        </w:rPr>
        <w:t xml:space="preserve"> a </w:t>
      </w:r>
      <w:proofErr w:type="spellStart"/>
      <w:r w:rsidR="00D44823" w:rsidRPr="00416AE4">
        <w:rPr>
          <w:rFonts w:ascii="Times New Roman" w:eastAsia="Times New Roman" w:hAnsi="Times New Roman" w:cs="Times New Roman"/>
          <w:b/>
          <w:sz w:val="26"/>
          <w:szCs w:val="26"/>
        </w:rPr>
        <w:t>terenului</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în</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suprafaţă</w:t>
      </w:r>
      <w:proofErr w:type="spellEnd"/>
      <w:r w:rsidR="00D44823" w:rsidRPr="00416AE4">
        <w:rPr>
          <w:rFonts w:ascii="Times New Roman" w:eastAsia="Times New Roman" w:hAnsi="Times New Roman" w:cs="Times New Roman"/>
          <w:b/>
          <w:sz w:val="26"/>
          <w:szCs w:val="26"/>
        </w:rPr>
        <w:t xml:space="preserve"> de </w:t>
      </w:r>
      <w:r w:rsidR="00D44823">
        <w:rPr>
          <w:rFonts w:ascii="Times New Roman" w:eastAsia="Times New Roman" w:hAnsi="Times New Roman" w:cs="Times New Roman"/>
          <w:b/>
          <w:sz w:val="26"/>
          <w:szCs w:val="26"/>
        </w:rPr>
        <w:t>119</w:t>
      </w:r>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mp</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teren</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aflat</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în</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proprietatea</w:t>
      </w:r>
      <w:proofErr w:type="spellEnd"/>
      <w:r w:rsidR="00D44823" w:rsidRPr="00416AE4">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Municipiului</w:t>
      </w:r>
      <w:proofErr w:type="spellEnd"/>
      <w:r w:rsidR="00D44823" w:rsidRPr="00416AE4">
        <w:rPr>
          <w:rFonts w:ascii="Times New Roman" w:eastAsia="Times New Roman" w:hAnsi="Times New Roman" w:cs="Times New Roman"/>
          <w:b/>
          <w:sz w:val="26"/>
          <w:szCs w:val="26"/>
        </w:rPr>
        <w:t xml:space="preserve"> </w:t>
      </w:r>
      <w:proofErr w:type="spellStart"/>
      <w:r w:rsidR="00D44823">
        <w:rPr>
          <w:rFonts w:ascii="Times New Roman" w:eastAsia="Times New Roman" w:hAnsi="Times New Roman" w:cs="Times New Roman"/>
          <w:b/>
          <w:sz w:val="26"/>
          <w:szCs w:val="26"/>
        </w:rPr>
        <w:t>Tâ</w:t>
      </w:r>
      <w:r w:rsidR="00D44823" w:rsidRPr="00416AE4">
        <w:rPr>
          <w:rFonts w:ascii="Times New Roman" w:eastAsia="Times New Roman" w:hAnsi="Times New Roman" w:cs="Times New Roman"/>
          <w:b/>
          <w:sz w:val="26"/>
          <w:szCs w:val="26"/>
        </w:rPr>
        <w:t>rgu</w:t>
      </w:r>
      <w:proofErr w:type="spellEnd"/>
      <w:r w:rsidR="00D44823">
        <w:rPr>
          <w:rFonts w:ascii="Times New Roman" w:eastAsia="Times New Roman" w:hAnsi="Times New Roman" w:cs="Times New Roman"/>
          <w:b/>
          <w:sz w:val="26"/>
          <w:szCs w:val="26"/>
        </w:rPr>
        <w:t xml:space="preserve"> </w:t>
      </w:r>
      <w:proofErr w:type="spellStart"/>
      <w:r w:rsidR="00D44823" w:rsidRPr="00416AE4">
        <w:rPr>
          <w:rFonts w:ascii="Times New Roman" w:eastAsia="Times New Roman" w:hAnsi="Times New Roman" w:cs="Times New Roman"/>
          <w:b/>
          <w:sz w:val="26"/>
          <w:szCs w:val="26"/>
        </w:rPr>
        <w:t>Mureş</w:t>
      </w:r>
      <w:proofErr w:type="spellEnd"/>
    </w:p>
    <w:p w14:paraId="0BAB63A2" w14:textId="77777777" w:rsidR="005D7FDD" w:rsidRPr="00A71FF3" w:rsidRDefault="005D7FDD" w:rsidP="005D7FD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4919FE24" w14:textId="77777777" w:rsidR="005D7FDD" w:rsidRPr="00A71FF3" w:rsidRDefault="005D7FDD" w:rsidP="005D7FD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05377F14" w14:textId="77777777" w:rsidR="005D7FDD" w:rsidRPr="00A71FF3" w:rsidRDefault="005D7FDD" w:rsidP="005D7FDD">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3D12C721" w14:textId="77777777" w:rsidR="005D7FDD" w:rsidRPr="00416AE4" w:rsidRDefault="005D7FDD" w:rsidP="005D7FDD">
      <w:pPr>
        <w:spacing w:after="0" w:line="240" w:lineRule="auto"/>
        <w:jc w:val="center"/>
        <w:rPr>
          <w:rFonts w:ascii="Times New Roman" w:eastAsia="Times New Roman" w:hAnsi="Times New Roman" w:cs="Times New Roman"/>
          <w:sz w:val="26"/>
          <w:szCs w:val="26"/>
        </w:rPr>
      </w:pPr>
    </w:p>
    <w:p w14:paraId="146E24EB" w14:textId="53BC184D" w:rsidR="005D7FDD" w:rsidRPr="00375681" w:rsidRDefault="005D7FDD" w:rsidP="005D7FD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sidR="00D44823" w:rsidRPr="00D44823">
        <w:rPr>
          <w:rFonts w:ascii="Times New Roman" w:eastAsia="Times New Roman" w:hAnsi="Times New Roman" w:cs="Times New Roman"/>
          <w:b/>
          <w:sz w:val="26"/>
          <w:szCs w:val="26"/>
        </w:rPr>
        <w:t xml:space="preserve"> </w:t>
      </w:r>
      <w:r w:rsidR="00D44823">
        <w:rPr>
          <w:rFonts w:ascii="Times New Roman" w:eastAsia="Times New Roman" w:hAnsi="Times New Roman" w:cs="Times New Roman"/>
          <w:b/>
          <w:sz w:val="26"/>
          <w:szCs w:val="26"/>
        </w:rPr>
        <w:t>SC ALEXCOM IMPEX SRL</w:t>
      </w:r>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5A2D65" w:rsidRPr="005A2D65">
        <w:rPr>
          <w:rFonts w:ascii="Times New Roman" w:eastAsia="Times New Roman" w:hAnsi="Times New Roman" w:cs="Times New Roman"/>
          <w:b/>
          <w:sz w:val="26"/>
          <w:szCs w:val="26"/>
        </w:rPr>
        <w:t>119</w:t>
      </w:r>
      <w:r w:rsidRPr="005A2D65">
        <w:rPr>
          <w:rFonts w:ascii="Times New Roman" w:eastAsia="Times New Roman" w:hAnsi="Times New Roman" w:cs="Times New Roman"/>
          <w:b/>
          <w:sz w:val="26"/>
          <w:szCs w:val="26"/>
        </w:rPr>
        <w:t xml:space="preserve"> </w:t>
      </w:r>
      <w:proofErr w:type="spellStart"/>
      <w:r w:rsidRPr="005A2D65">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004E722B">
        <w:rPr>
          <w:rFonts w:ascii="Times New Roman" w:eastAsia="Times New Roman" w:hAnsi="Times New Roman" w:cs="Times New Roman"/>
          <w:b/>
          <w:sz w:val="26"/>
          <w:szCs w:val="26"/>
        </w:rPr>
        <w:t>activitate</w:t>
      </w:r>
      <w:proofErr w:type="spellEnd"/>
      <w:r w:rsidR="004E722B">
        <w:rPr>
          <w:rFonts w:ascii="Times New Roman" w:eastAsia="Times New Roman" w:hAnsi="Times New Roman" w:cs="Times New Roman"/>
          <w:b/>
          <w:sz w:val="26"/>
          <w:szCs w:val="26"/>
        </w:rPr>
        <w:t xml:space="preserve"> de </w:t>
      </w:r>
      <w:proofErr w:type="spellStart"/>
      <w:r w:rsidR="004E722B">
        <w:rPr>
          <w:rFonts w:ascii="Times New Roman" w:eastAsia="Times New Roman" w:hAnsi="Times New Roman" w:cs="Times New Roman"/>
          <w:b/>
          <w:sz w:val="26"/>
          <w:szCs w:val="26"/>
        </w:rPr>
        <w:t>alimentație</w:t>
      </w:r>
      <w:proofErr w:type="spellEnd"/>
      <w:r w:rsidR="004E722B">
        <w:rPr>
          <w:rFonts w:ascii="Times New Roman" w:eastAsia="Times New Roman" w:hAnsi="Times New Roman" w:cs="Times New Roman"/>
          <w:b/>
          <w:sz w:val="26"/>
          <w:szCs w:val="26"/>
        </w:rPr>
        <w:t xml:space="preserve"> </w:t>
      </w:r>
      <w:proofErr w:type="spellStart"/>
      <w:r w:rsidR="004E722B">
        <w:rPr>
          <w:rFonts w:ascii="Times New Roman" w:eastAsia="Times New Roman" w:hAnsi="Times New Roman" w:cs="Times New Roman"/>
          <w:b/>
          <w:sz w:val="26"/>
          <w:szCs w:val="26"/>
        </w:rPr>
        <w:t>pu</w:t>
      </w:r>
      <w:r w:rsidR="00D13908">
        <w:rPr>
          <w:rFonts w:ascii="Times New Roman" w:eastAsia="Times New Roman" w:hAnsi="Times New Roman" w:cs="Times New Roman"/>
          <w:b/>
          <w:sz w:val="26"/>
          <w:szCs w:val="26"/>
        </w:rPr>
        <w:t>blică</w:t>
      </w:r>
      <w:proofErr w:type="spellEnd"/>
      <w:r>
        <w:rPr>
          <w:rFonts w:ascii="Times New Roman" w:eastAsia="Times New Roman" w:hAnsi="Times New Roman" w:cs="Times New Roman"/>
          <w:b/>
          <w:sz w:val="26"/>
          <w:szCs w:val="26"/>
        </w:rPr>
        <w:t>.</w:t>
      </w:r>
    </w:p>
    <w:p w14:paraId="608AFC5F" w14:textId="77777777" w:rsidR="005D7FDD" w:rsidRDefault="005D7FDD" w:rsidP="005D7FDD">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4F00C0C5" w14:textId="28CA0CDE" w:rsidR="005D7FDD" w:rsidRPr="00416AE4" w:rsidRDefault="00636783" w:rsidP="005D7FD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3.094</w:t>
      </w:r>
      <w:r w:rsidR="005D7FDD" w:rsidRPr="00784314">
        <w:rPr>
          <w:rFonts w:ascii="Times New Roman" w:eastAsia="Times New Roman" w:hAnsi="Times New Roman" w:cs="Times New Roman"/>
          <w:b/>
          <w:sz w:val="26"/>
          <w:szCs w:val="26"/>
        </w:rPr>
        <w:t xml:space="preserve"> euro/an</w:t>
      </w:r>
      <w:r w:rsidR="005D7FDD" w:rsidRPr="00416AE4">
        <w:rPr>
          <w:rFonts w:ascii="Times New Roman" w:eastAsia="Times New Roman" w:hAnsi="Times New Roman" w:cs="Times New Roman"/>
          <w:sz w:val="26"/>
          <w:szCs w:val="26"/>
        </w:rPr>
        <w:t>.</w:t>
      </w:r>
    </w:p>
    <w:p w14:paraId="6AF033DC" w14:textId="77777777" w:rsidR="005D7FDD" w:rsidRPr="00A71FF3" w:rsidRDefault="005D7FDD" w:rsidP="005D7FDD">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1C026726" w14:textId="77777777" w:rsidR="005D7FDD" w:rsidRPr="00A71FF3" w:rsidRDefault="005D7FDD" w:rsidP="005D7FDD">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233BE9C2" w14:textId="77777777" w:rsidR="005D7FDD" w:rsidRPr="00A71FF3" w:rsidRDefault="005D7FDD" w:rsidP="005D7FDD">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4C837FDB" w14:textId="77777777" w:rsidR="005D7FDD" w:rsidRPr="00A71FF3" w:rsidRDefault="005D7FDD" w:rsidP="005D7FDD">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6BCCE03A" w14:textId="77777777" w:rsidR="005D7FDD" w:rsidRPr="00A71FF3" w:rsidRDefault="005D7FDD" w:rsidP="005D7FD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2DC311F3" w14:textId="77777777" w:rsidR="005D7FDD" w:rsidRPr="00A71FF3" w:rsidRDefault="005D7FDD" w:rsidP="005D7FDD">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2F945AF0" w14:textId="77777777" w:rsidR="005D7FDD" w:rsidRPr="00A71FF3" w:rsidRDefault="005D7FDD" w:rsidP="005D7FDD">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697183D9" w14:textId="77777777" w:rsidR="005D7FDD" w:rsidRPr="00A71FF3" w:rsidRDefault="005D7FDD" w:rsidP="005D7FDD">
      <w:pPr>
        <w:spacing w:after="0" w:line="240" w:lineRule="auto"/>
        <w:rPr>
          <w:rFonts w:ascii="Times New Roman" w:eastAsia="Calibri" w:hAnsi="Times New Roman" w:cs="Times New Roman"/>
          <w:b/>
          <w:sz w:val="24"/>
          <w:szCs w:val="24"/>
          <w:lang w:eastAsia="en-GB"/>
        </w:rPr>
      </w:pPr>
    </w:p>
    <w:p w14:paraId="19188D63" w14:textId="1C1594D8" w:rsidR="00127C70" w:rsidRDefault="005D7FDD" w:rsidP="008348E2">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127C70"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DD"/>
    <w:rsid w:val="00127C70"/>
    <w:rsid w:val="00181ED6"/>
    <w:rsid w:val="004E722B"/>
    <w:rsid w:val="004F5FA0"/>
    <w:rsid w:val="00534AAA"/>
    <w:rsid w:val="005A2D65"/>
    <w:rsid w:val="005D7FDD"/>
    <w:rsid w:val="00636783"/>
    <w:rsid w:val="006A5BBF"/>
    <w:rsid w:val="0082180F"/>
    <w:rsid w:val="008348E2"/>
    <w:rsid w:val="008C3F71"/>
    <w:rsid w:val="00A2103F"/>
    <w:rsid w:val="00BA3592"/>
    <w:rsid w:val="00CB6D84"/>
    <w:rsid w:val="00D13908"/>
    <w:rsid w:val="00D44451"/>
    <w:rsid w:val="00D44823"/>
    <w:rsid w:val="00D7112F"/>
    <w:rsid w:val="00D91A4B"/>
    <w:rsid w:val="00E3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91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2019-03-21T14:27:00Z</dcterms:created>
  <dcterms:modified xsi:type="dcterms:W3CDTF">2019-03-21T14:27:00Z</dcterms:modified>
</cp:coreProperties>
</file>