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8BEDB" w14:textId="7A0E6697" w:rsidR="007E0339" w:rsidRDefault="007E0339" w:rsidP="00727ADE">
      <w:pPr>
        <w:ind w:left="170"/>
        <w:rPr>
          <w:b/>
        </w:rPr>
      </w:pPr>
      <w:r>
        <w:rPr>
          <w:b/>
          <w:lang w:val="ro-RO"/>
        </w:rPr>
        <w:t xml:space="preserve">R O M Â N I A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sz w:val="20"/>
          <w:szCs w:val="20"/>
          <w:lang w:val="ro-RO"/>
        </w:rPr>
        <w:t xml:space="preserve">             </w:t>
      </w:r>
      <w:r w:rsidR="00727ADE">
        <w:rPr>
          <w:b/>
          <w:sz w:val="20"/>
          <w:szCs w:val="20"/>
          <w:lang w:val="ro-RO"/>
        </w:rPr>
        <w:t xml:space="preserve">                     </w:t>
      </w:r>
      <w:r>
        <w:rPr>
          <w:b/>
          <w:sz w:val="20"/>
          <w:szCs w:val="20"/>
          <w:lang w:val="ro-RO"/>
        </w:rPr>
        <w:t>(</w:t>
      </w:r>
      <w:r>
        <w:rPr>
          <w:sz w:val="20"/>
          <w:szCs w:val="20"/>
          <w:lang w:val="ro-RO"/>
        </w:rPr>
        <w:t>nu produce efecte juridice)</w:t>
      </w:r>
      <w:r>
        <w:rPr>
          <w:sz w:val="20"/>
          <w:szCs w:val="20"/>
        </w:rPr>
        <w:t>*</w:t>
      </w:r>
    </w:p>
    <w:p w14:paraId="41FECD6C" w14:textId="77777777" w:rsidR="007E0339" w:rsidRDefault="007E0339" w:rsidP="00727ADE">
      <w:pPr>
        <w:ind w:left="170"/>
        <w:rPr>
          <w:b/>
          <w:lang w:val="ro-RO"/>
        </w:rPr>
      </w:pPr>
      <w:r>
        <w:rPr>
          <w:b/>
          <w:lang w:val="ro-RO"/>
        </w:rPr>
        <w:t xml:space="preserve">JUDEŢUL MUREŞ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</w:t>
      </w:r>
    </w:p>
    <w:p w14:paraId="671B775B" w14:textId="2D776276" w:rsidR="007E0339" w:rsidRDefault="007E0339" w:rsidP="00727ADE">
      <w:pPr>
        <w:ind w:left="170"/>
        <w:rPr>
          <w:b/>
          <w:lang w:val="ro-RO"/>
        </w:rPr>
      </w:pPr>
      <w:r>
        <w:rPr>
          <w:b/>
          <w:lang w:val="ro-RO"/>
        </w:rPr>
        <w:t xml:space="preserve">MUNICIPIUL TÎRGU MUREŞ </w:t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</w:t>
      </w:r>
      <w:r w:rsidR="00727ADE">
        <w:rPr>
          <w:b/>
          <w:lang w:val="ro-RO"/>
        </w:rPr>
        <w:t xml:space="preserve">                          </w:t>
      </w:r>
      <w:r>
        <w:rPr>
          <w:b/>
          <w:lang w:val="ro-RO"/>
        </w:rPr>
        <w:t xml:space="preserve"> </w:t>
      </w:r>
      <w:r w:rsidR="00727ADE">
        <w:rPr>
          <w:b/>
          <w:lang w:val="ro-RO"/>
        </w:rPr>
        <w:t xml:space="preserve">  </w:t>
      </w:r>
      <w:r>
        <w:rPr>
          <w:b/>
          <w:lang w:val="ro-RO"/>
        </w:rPr>
        <w:t>VICEPRIMAR,</w:t>
      </w:r>
    </w:p>
    <w:p w14:paraId="23BED712" w14:textId="12B37ED4" w:rsidR="007E0339" w:rsidRDefault="007E0339" w:rsidP="00727A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02"/>
        </w:tabs>
        <w:ind w:left="170"/>
        <w:rPr>
          <w:b/>
          <w:lang w:val="ro-RO"/>
        </w:rPr>
      </w:pPr>
      <w:r>
        <w:rPr>
          <w:b/>
          <w:lang w:val="ro-RO"/>
        </w:rPr>
        <w:t>Administraţia Domeniului Public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727ADE">
        <w:rPr>
          <w:b/>
          <w:lang w:val="ro-RO"/>
        </w:rPr>
        <w:t xml:space="preserve">                  </w:t>
      </w:r>
      <w:r>
        <w:rPr>
          <w:b/>
          <w:lang w:val="ro-RO"/>
        </w:rPr>
        <w:t xml:space="preserve"> </w:t>
      </w:r>
      <w:r w:rsidR="00727ADE">
        <w:rPr>
          <w:b/>
          <w:lang w:val="ro-RO"/>
        </w:rPr>
        <w:t>Dr. Makkai Grigore</w:t>
      </w:r>
      <w:r>
        <w:rPr>
          <w:b/>
          <w:lang w:val="ro-RO"/>
        </w:rPr>
        <w:tab/>
      </w:r>
    </w:p>
    <w:p w14:paraId="6B4D8E6D" w14:textId="0BE6B9ED" w:rsidR="007E0339" w:rsidRDefault="004B7936" w:rsidP="00727A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02"/>
        </w:tabs>
        <w:ind w:left="170"/>
        <w:rPr>
          <w:b/>
          <w:lang w:val="ro-RO"/>
        </w:rPr>
      </w:pPr>
      <w:r>
        <w:rPr>
          <w:b/>
          <w:lang w:val="ro-RO"/>
        </w:rPr>
        <w:t>Biroul Juridic</w:t>
      </w:r>
    </w:p>
    <w:p w14:paraId="195DD0FA" w14:textId="2428B123" w:rsidR="007E0339" w:rsidRPr="00C73C3C" w:rsidRDefault="007E0339" w:rsidP="00727ADE">
      <w:pPr>
        <w:ind w:left="170"/>
        <w:rPr>
          <w:lang w:val="ro-RO"/>
        </w:rPr>
      </w:pPr>
      <w:r>
        <w:rPr>
          <w:b/>
          <w:lang w:val="ro-RO"/>
        </w:rPr>
        <w:t xml:space="preserve">Nr. </w:t>
      </w:r>
      <w:r w:rsidR="006B18A7">
        <w:rPr>
          <w:b/>
          <w:u w:val="single"/>
          <w:lang w:val="ro-RO"/>
        </w:rPr>
        <w:t>35672/3787/31.05.2019</w:t>
      </w:r>
    </w:p>
    <w:p w14:paraId="3F26D785" w14:textId="5C5B58DE" w:rsidR="007E0339" w:rsidRDefault="007E0339" w:rsidP="00727ADE">
      <w:pPr>
        <w:ind w:left="170"/>
        <w:rPr>
          <w:b/>
          <w:lang w:val="ro-RO"/>
        </w:rPr>
      </w:pPr>
    </w:p>
    <w:p w14:paraId="3D62A8A7" w14:textId="77777777" w:rsidR="00727ADE" w:rsidRDefault="00727ADE" w:rsidP="0053540E">
      <w:pPr>
        <w:rPr>
          <w:b/>
          <w:lang w:val="ro-RO"/>
        </w:rPr>
      </w:pPr>
    </w:p>
    <w:p w14:paraId="5026D4D8" w14:textId="4E331D54" w:rsidR="007E0339" w:rsidRDefault="007E0339" w:rsidP="00727ADE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E X P U N E R E   D E   M O T I V E</w:t>
      </w:r>
    </w:p>
    <w:p w14:paraId="19F8FCF4" w14:textId="77777777" w:rsidR="007E0339" w:rsidRDefault="007E0339" w:rsidP="00727ADE">
      <w:pPr>
        <w:ind w:left="170"/>
        <w:jc w:val="center"/>
        <w:rPr>
          <w:b/>
          <w:lang w:val="ro-RO"/>
        </w:rPr>
      </w:pPr>
    </w:p>
    <w:p w14:paraId="76606E29" w14:textId="4A14D567" w:rsidR="007E0339" w:rsidRDefault="00CD01C1" w:rsidP="00CD01C1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 xml:space="preserve">privind completarea </w:t>
      </w:r>
      <w:r>
        <w:rPr>
          <w:b/>
          <w:lang w:val="ro-RO"/>
        </w:rPr>
        <w:t>H.C.L.M. nr. 70 din 28 martie 2019</w:t>
      </w:r>
    </w:p>
    <w:p w14:paraId="1C4BA637" w14:textId="1D343EA2" w:rsidR="00CD01C1" w:rsidRDefault="00CD01C1" w:rsidP="00CD01C1">
      <w:pPr>
        <w:ind w:left="170"/>
        <w:jc w:val="center"/>
        <w:rPr>
          <w:b/>
          <w:lang w:val="ro-RO"/>
        </w:rPr>
      </w:pPr>
    </w:p>
    <w:p w14:paraId="78539E98" w14:textId="3AF833F1" w:rsidR="00CD01C1" w:rsidRDefault="00CD01C1" w:rsidP="004B7936">
      <w:pPr>
        <w:spacing w:line="360" w:lineRule="auto"/>
        <w:ind w:left="170"/>
        <w:jc w:val="center"/>
        <w:rPr>
          <w:b/>
          <w:lang w:val="ro-RO"/>
        </w:rPr>
      </w:pPr>
    </w:p>
    <w:p w14:paraId="5EED6ECE" w14:textId="52EC335D" w:rsidR="00CD01C1" w:rsidRDefault="00CD01C1" w:rsidP="004B7936">
      <w:pPr>
        <w:spacing w:line="360" w:lineRule="auto"/>
        <w:ind w:left="170"/>
        <w:jc w:val="both"/>
        <w:rPr>
          <w:lang w:val="ro-RO"/>
        </w:rPr>
      </w:pPr>
      <w:r>
        <w:rPr>
          <w:b/>
          <w:lang w:val="ro-RO"/>
        </w:rPr>
        <w:tab/>
      </w:r>
      <w:r>
        <w:rPr>
          <w:lang w:val="ro-RO"/>
        </w:rPr>
        <w:t xml:space="preserve">În conformitate cu prevederile art. 3, lit. d) și f) din Legea serviciului de alimentare cu apă și de canalizare nr. 241/2006, republicată, mijloacele fixe de natura rețelelor de apă, branșamentelor și căminelor de vane fac parte din </w:t>
      </w:r>
      <w:r>
        <w:rPr>
          <w:b/>
          <w:lang w:val="ro-RO"/>
        </w:rPr>
        <w:t>sistemul public de alimentare cu apă</w:t>
      </w:r>
      <w:r>
        <w:rPr>
          <w:lang w:val="ro-RO"/>
        </w:rPr>
        <w:t xml:space="preserve">, respectiv </w:t>
      </w:r>
      <w:r>
        <w:rPr>
          <w:b/>
          <w:lang w:val="ro-RO"/>
        </w:rPr>
        <w:t>rețelei publice de transport al apei</w:t>
      </w:r>
      <w:r>
        <w:rPr>
          <w:lang w:val="ro-RO"/>
        </w:rPr>
        <w:t>.</w:t>
      </w:r>
    </w:p>
    <w:p w14:paraId="4A7B5246" w14:textId="2D6F9795" w:rsidR="00CD01C1" w:rsidRDefault="00CD01C1" w:rsidP="004B7936">
      <w:pPr>
        <w:spacing w:line="360" w:lineRule="auto"/>
        <w:ind w:left="170"/>
        <w:jc w:val="both"/>
        <w:rPr>
          <w:lang w:val="ro-RO"/>
        </w:rPr>
      </w:pPr>
      <w:r>
        <w:rPr>
          <w:lang w:val="ro-RO"/>
        </w:rPr>
        <w:tab/>
        <w:t>Prin urmare, în vederea ducerii la îndeplinire a H.C.L.M. nr. 70 din 28 martie 2019, este necesară trecerea în domeniul public a mijloacelor fixe menționate în actul normativ respectiv.</w:t>
      </w:r>
    </w:p>
    <w:p w14:paraId="2D16FA49" w14:textId="6D4C7C0D" w:rsidR="00D07AB4" w:rsidRDefault="00D07AB4" w:rsidP="004B7936">
      <w:pPr>
        <w:spacing w:line="360" w:lineRule="auto"/>
        <w:ind w:left="170"/>
        <w:jc w:val="both"/>
        <w:rPr>
          <w:lang w:val="ro-RO"/>
        </w:rPr>
      </w:pPr>
      <w:r>
        <w:rPr>
          <w:lang w:val="ro-RO"/>
        </w:rPr>
        <w:tab/>
        <w:t>În acest scop, se impune completarea H.C.L.M. nr. 70 din 28 martie 2019 cu un nou artic</w:t>
      </w:r>
      <w:r w:rsidR="004B7936">
        <w:rPr>
          <w:lang w:val="ro-RO"/>
        </w:rPr>
        <w:t>o</w:t>
      </w:r>
      <w:r>
        <w:rPr>
          <w:lang w:val="ro-RO"/>
        </w:rPr>
        <w:t>l, având următorul cuprins:</w:t>
      </w:r>
    </w:p>
    <w:p w14:paraId="2FB503B6" w14:textId="3BEF1202" w:rsidR="00D07AB4" w:rsidRDefault="00D07AB4" w:rsidP="004B7936">
      <w:pPr>
        <w:spacing w:line="360" w:lineRule="auto"/>
        <w:ind w:left="170"/>
        <w:jc w:val="both"/>
        <w:rPr>
          <w:lang w:val="ro-RO"/>
        </w:rPr>
      </w:pPr>
      <w:r>
        <w:rPr>
          <w:lang w:val="ro-RO"/>
        </w:rPr>
        <w:tab/>
      </w:r>
      <w:r w:rsidR="004B7936">
        <w:rPr>
          <w:lang w:val="ro-RO"/>
        </w:rPr>
        <w:t>”</w:t>
      </w:r>
      <w:r w:rsidR="004B7936">
        <w:rPr>
          <w:b/>
          <w:i/>
          <w:lang w:val="ro-RO"/>
        </w:rPr>
        <w:t xml:space="preserve">Art. 1. </w:t>
      </w:r>
      <w:r w:rsidR="004B7936">
        <w:rPr>
          <w:i/>
          <w:lang w:val="ro-RO"/>
        </w:rPr>
        <w:t>Se aprobă trecerea din domeniul privat al Municipiului Tîrgu Mureș în domeniul public al Municipiului Tîrgu Mureș a mijloacelor fixe cuprise în Anexa I care face parte integrantă din prezenta hotărâre.</w:t>
      </w:r>
      <w:r w:rsidR="004B7936">
        <w:rPr>
          <w:lang w:val="ro-RO"/>
        </w:rPr>
        <w:t>”</w:t>
      </w:r>
    </w:p>
    <w:p w14:paraId="5D92B91B" w14:textId="5E872B98" w:rsidR="004B7936" w:rsidRDefault="004B7936" w:rsidP="004B7936">
      <w:pPr>
        <w:spacing w:line="360" w:lineRule="auto"/>
        <w:ind w:left="170"/>
        <w:jc w:val="both"/>
        <w:rPr>
          <w:lang w:val="ro-RO"/>
        </w:rPr>
      </w:pPr>
      <w:r>
        <w:rPr>
          <w:lang w:val="ro-RO"/>
        </w:rPr>
        <w:tab/>
        <w:t xml:space="preserve">Subliniem faptul că </w:t>
      </w:r>
      <w:r w:rsidRPr="004B7936">
        <w:rPr>
          <w:i/>
          <w:u w:val="single"/>
          <w:lang w:val="ro-RO"/>
        </w:rPr>
        <w:t>Anexa I</w:t>
      </w:r>
      <w:r w:rsidRPr="004B7936">
        <w:rPr>
          <w:u w:val="single"/>
          <w:lang w:val="ro-RO"/>
        </w:rPr>
        <w:t xml:space="preserve"> din noul articol se referă la Anexa H.C.L.M. nr. 70 din 28 martie 2019</w:t>
      </w:r>
      <w:r>
        <w:rPr>
          <w:lang w:val="ro-RO"/>
        </w:rPr>
        <w:t>, care cuprinde lista mijloacelor fixe susmenționate.</w:t>
      </w:r>
    </w:p>
    <w:p w14:paraId="02A049A7" w14:textId="12EBDD46" w:rsidR="004B7936" w:rsidRPr="004B7936" w:rsidRDefault="004B7936" w:rsidP="004B7936">
      <w:pPr>
        <w:spacing w:line="360" w:lineRule="auto"/>
        <w:ind w:left="170"/>
        <w:jc w:val="both"/>
        <w:rPr>
          <w:lang w:val="ro-RO"/>
        </w:rPr>
      </w:pPr>
      <w:r>
        <w:rPr>
          <w:lang w:val="ro-RO"/>
        </w:rPr>
        <w:tab/>
        <w:t>Având în vedere cele expuse, propunem aprobarea de către Consiliul Local al Municipiului Tîrgu Mureș a proiectului de hotărâre alăturat.</w:t>
      </w:r>
    </w:p>
    <w:p w14:paraId="7F22CE31" w14:textId="484EF725" w:rsidR="007E0339" w:rsidRDefault="007E0339" w:rsidP="007E0339">
      <w:pPr>
        <w:ind w:right="288"/>
        <w:jc w:val="both"/>
        <w:rPr>
          <w:lang w:val="ro-RO" w:eastAsia="en-US"/>
        </w:rPr>
      </w:pPr>
    </w:p>
    <w:p w14:paraId="186C11BF" w14:textId="77777777" w:rsidR="004B7936" w:rsidRDefault="004B7936" w:rsidP="007E0339">
      <w:pPr>
        <w:ind w:right="288"/>
        <w:jc w:val="both"/>
        <w:rPr>
          <w:lang w:val="ro-RO" w:eastAsia="en-US"/>
        </w:rPr>
      </w:pPr>
    </w:p>
    <w:p w14:paraId="754D1978" w14:textId="77777777" w:rsidR="007E0339" w:rsidRDefault="007E0339" w:rsidP="007E0339">
      <w:pPr>
        <w:ind w:left="432" w:right="288"/>
        <w:jc w:val="center"/>
        <w:rPr>
          <w:b/>
          <w:lang w:val="ro-RO"/>
        </w:rPr>
      </w:pPr>
      <w:r>
        <w:rPr>
          <w:b/>
          <w:lang w:val="ro-RO"/>
        </w:rPr>
        <w:t>Aviz favorabil al</w:t>
      </w:r>
    </w:p>
    <w:p w14:paraId="29D7118C" w14:textId="77777777" w:rsidR="007E0339" w:rsidRDefault="007E0339" w:rsidP="007E0339">
      <w:pPr>
        <w:ind w:left="432" w:right="288"/>
        <w:jc w:val="center"/>
        <w:rPr>
          <w:b/>
          <w:lang w:val="ro-RO"/>
        </w:rPr>
      </w:pPr>
      <w:r>
        <w:rPr>
          <w:b/>
          <w:lang w:val="ro-RO"/>
        </w:rPr>
        <w:t>Administraţiei Domeniului Public</w:t>
      </w:r>
    </w:p>
    <w:p w14:paraId="3AC8F290" w14:textId="77777777" w:rsidR="007E0339" w:rsidRDefault="007E0339" w:rsidP="007E0339">
      <w:pPr>
        <w:ind w:left="432" w:right="288"/>
        <w:jc w:val="center"/>
        <w:rPr>
          <w:b/>
          <w:lang w:val="ro-RO"/>
        </w:rPr>
      </w:pPr>
      <w:r>
        <w:rPr>
          <w:b/>
          <w:lang w:val="ro-RO"/>
        </w:rPr>
        <w:t>Ing. Florian Moldovan</w:t>
      </w:r>
    </w:p>
    <w:p w14:paraId="4A0E5BD3" w14:textId="77777777" w:rsidR="007E0339" w:rsidRDefault="007E0339" w:rsidP="007E0339">
      <w:pPr>
        <w:ind w:left="432" w:right="288"/>
        <w:jc w:val="center"/>
        <w:rPr>
          <w:b/>
          <w:lang w:val="ro-RO"/>
        </w:rPr>
      </w:pPr>
    </w:p>
    <w:p w14:paraId="35BFD323" w14:textId="77777777" w:rsidR="007E0339" w:rsidRDefault="007E0339" w:rsidP="007E0339">
      <w:pPr>
        <w:ind w:right="288"/>
        <w:rPr>
          <w:sz w:val="16"/>
          <w:szCs w:val="16"/>
          <w:lang w:val="ro-RO"/>
        </w:rPr>
      </w:pPr>
    </w:p>
    <w:p w14:paraId="3FDDD4AB" w14:textId="4CEB8616" w:rsidR="0053540E" w:rsidRDefault="007E0339" w:rsidP="007E0339">
      <w:pPr>
        <w:ind w:right="288"/>
        <w:rPr>
          <w:b/>
          <w:lang w:val="ro-RO"/>
        </w:rPr>
      </w:pPr>
      <w:r w:rsidRPr="004B7936">
        <w:rPr>
          <w:i/>
          <w:sz w:val="20"/>
          <w:lang w:val="ro-RO"/>
        </w:rPr>
        <w:t xml:space="preserve">Întocmit, </w:t>
      </w:r>
      <w:r w:rsidRPr="004B7936">
        <w:rPr>
          <w:i/>
          <w:sz w:val="20"/>
          <w:lang w:val="ro-RO"/>
        </w:rPr>
        <w:tab/>
      </w:r>
      <w:r>
        <w:rPr>
          <w:i/>
          <w:lang w:val="ro-RO"/>
        </w:rPr>
        <w:tab/>
      </w:r>
      <w:r>
        <w:rPr>
          <w:i/>
          <w:lang w:val="ro-RO"/>
        </w:rPr>
        <w:tab/>
      </w:r>
      <w:r>
        <w:rPr>
          <w:i/>
          <w:lang w:val="ro-RO"/>
        </w:rPr>
        <w:tab/>
      </w:r>
      <w:r>
        <w:rPr>
          <w:i/>
          <w:lang w:val="ro-RO"/>
        </w:rPr>
        <w:tab/>
      </w:r>
      <w:r>
        <w:rPr>
          <w:i/>
          <w:lang w:val="ro-RO"/>
        </w:rPr>
        <w:tab/>
      </w:r>
      <w:r>
        <w:rPr>
          <w:i/>
          <w:lang w:val="ro-RO"/>
        </w:rPr>
        <w:tab/>
        <w:t xml:space="preserve">  </w:t>
      </w:r>
      <w:r w:rsidR="0053540E">
        <w:rPr>
          <w:i/>
          <w:lang w:val="ro-RO"/>
        </w:rPr>
        <w:t xml:space="preserve">          </w:t>
      </w:r>
      <w:r>
        <w:rPr>
          <w:b/>
          <w:lang w:val="ro-RO"/>
        </w:rPr>
        <w:t xml:space="preserve">Şef </w:t>
      </w:r>
      <w:r w:rsidR="004B7936">
        <w:rPr>
          <w:b/>
          <w:lang w:val="ro-RO"/>
        </w:rPr>
        <w:t>Birou Juridic A.D.P.,</w:t>
      </w:r>
    </w:p>
    <w:p w14:paraId="41DA2B8F" w14:textId="658A3DAA" w:rsidR="0053540E" w:rsidRDefault="004B7936" w:rsidP="007E0339">
      <w:pPr>
        <w:ind w:right="288"/>
        <w:rPr>
          <w:b/>
          <w:lang w:val="ro-RO"/>
        </w:rPr>
      </w:pPr>
      <w:r w:rsidRPr="004B7936">
        <w:rPr>
          <w:i/>
          <w:sz w:val="20"/>
          <w:lang w:val="ro-RO"/>
        </w:rPr>
        <w:t>C.J. Făgărășan Tudor</w:t>
      </w:r>
      <w:r w:rsidR="007E0339" w:rsidRPr="004B7936">
        <w:rPr>
          <w:i/>
          <w:sz w:val="20"/>
          <w:lang w:val="ro-RO"/>
        </w:rPr>
        <w:tab/>
      </w:r>
      <w:r w:rsidR="007E0339" w:rsidRPr="004B7936">
        <w:rPr>
          <w:i/>
          <w:sz w:val="20"/>
          <w:lang w:val="ro-RO"/>
        </w:rPr>
        <w:tab/>
      </w:r>
      <w:r w:rsidR="007E0339">
        <w:rPr>
          <w:i/>
          <w:lang w:val="ro-RO"/>
        </w:rPr>
        <w:tab/>
      </w:r>
      <w:r w:rsidR="007E0339">
        <w:rPr>
          <w:i/>
          <w:lang w:val="ro-RO"/>
        </w:rPr>
        <w:tab/>
      </w:r>
      <w:r w:rsidR="007E0339">
        <w:rPr>
          <w:i/>
          <w:lang w:val="ro-RO"/>
        </w:rPr>
        <w:tab/>
        <w:t xml:space="preserve">       </w:t>
      </w:r>
      <w:r w:rsidR="0053540E">
        <w:rPr>
          <w:i/>
          <w:lang w:val="ro-RO"/>
        </w:rPr>
        <w:t xml:space="preserve">                      </w:t>
      </w:r>
      <w:r>
        <w:rPr>
          <w:b/>
          <w:lang w:val="ro-RO"/>
        </w:rPr>
        <w:t>C.J. Mihai Mureșan</w:t>
      </w:r>
    </w:p>
    <w:p w14:paraId="7E151B9E" w14:textId="65BA1B18" w:rsidR="007E0339" w:rsidRDefault="007E0339" w:rsidP="007E0339">
      <w:pPr>
        <w:ind w:right="288"/>
        <w:rPr>
          <w:sz w:val="16"/>
          <w:szCs w:val="16"/>
          <w:lang w:val="ro-RO"/>
        </w:rPr>
      </w:pPr>
    </w:p>
    <w:p w14:paraId="776D034A" w14:textId="2C242638" w:rsidR="004B7936" w:rsidRDefault="004B7936" w:rsidP="007E0339">
      <w:pPr>
        <w:ind w:right="288"/>
        <w:rPr>
          <w:sz w:val="16"/>
          <w:szCs w:val="16"/>
          <w:lang w:val="ro-RO"/>
        </w:rPr>
      </w:pPr>
    </w:p>
    <w:p w14:paraId="43A6EABC" w14:textId="41BC02B0" w:rsidR="004B7936" w:rsidRDefault="004B7936" w:rsidP="007E0339">
      <w:pPr>
        <w:ind w:right="288"/>
        <w:rPr>
          <w:sz w:val="16"/>
          <w:szCs w:val="16"/>
          <w:lang w:val="ro-RO"/>
        </w:rPr>
      </w:pPr>
    </w:p>
    <w:p w14:paraId="64BFED2E" w14:textId="1117C0E5" w:rsidR="004B7936" w:rsidRDefault="004B7936" w:rsidP="007E0339">
      <w:pPr>
        <w:ind w:right="288"/>
        <w:rPr>
          <w:sz w:val="16"/>
          <w:szCs w:val="16"/>
          <w:lang w:val="ro-RO"/>
        </w:rPr>
      </w:pPr>
    </w:p>
    <w:p w14:paraId="574FD500" w14:textId="2CAB499A" w:rsidR="004B7936" w:rsidRDefault="004B7936" w:rsidP="007E0339">
      <w:pPr>
        <w:ind w:right="288"/>
        <w:rPr>
          <w:sz w:val="16"/>
          <w:szCs w:val="16"/>
          <w:lang w:val="ro-RO"/>
        </w:rPr>
      </w:pPr>
    </w:p>
    <w:p w14:paraId="4233624D" w14:textId="77777777" w:rsidR="004B7936" w:rsidRDefault="004B7936" w:rsidP="007E0339">
      <w:pPr>
        <w:ind w:right="288"/>
        <w:rPr>
          <w:sz w:val="16"/>
          <w:szCs w:val="16"/>
          <w:lang w:val="ro-RO"/>
        </w:rPr>
      </w:pPr>
    </w:p>
    <w:p w14:paraId="63E47916" w14:textId="77777777" w:rsidR="004B7936" w:rsidRDefault="004B7936" w:rsidP="007E0339">
      <w:pPr>
        <w:ind w:right="288"/>
        <w:rPr>
          <w:sz w:val="16"/>
          <w:szCs w:val="16"/>
          <w:lang w:val="ro-RO"/>
        </w:rPr>
      </w:pPr>
    </w:p>
    <w:p w14:paraId="0AD18AD7" w14:textId="2542ED8D" w:rsidR="007E0339" w:rsidRDefault="007E0339" w:rsidP="0076414C">
      <w:pPr>
        <w:ind w:right="288"/>
        <w:jc w:val="both"/>
        <w:rPr>
          <w:b/>
          <w:sz w:val="16"/>
          <w:szCs w:val="16"/>
          <w:lang w:val="ro-RO"/>
        </w:rPr>
      </w:pPr>
      <w:r>
        <w:rPr>
          <w:b/>
          <w:lang w:val="ro-RO"/>
        </w:rPr>
        <w:t xml:space="preserve">   </w:t>
      </w:r>
      <w:r>
        <w:rPr>
          <w:b/>
          <w:sz w:val="16"/>
          <w:szCs w:val="16"/>
        </w:rPr>
        <w:t>*</w:t>
      </w:r>
      <w:r>
        <w:rPr>
          <w:b/>
          <w:sz w:val="16"/>
          <w:szCs w:val="16"/>
          <w:lang w:val="ro-RO"/>
        </w:rPr>
        <w:t>Actele administrative sunt hotărârile de Consiliu Local care intră în vigoare şi produc efecte juridice după îndeplinirea condiţiilor prevăzute  de art. 45-49 din Legea nr. 215/2001 R</w:t>
      </w:r>
    </w:p>
    <w:p w14:paraId="23C8191F" w14:textId="6A25D055" w:rsidR="007E0339" w:rsidRPr="00C73C3C" w:rsidRDefault="007E0339" w:rsidP="00C73C3C">
      <w:pPr>
        <w:ind w:left="170"/>
        <w:jc w:val="both"/>
        <w:rPr>
          <w:b/>
          <w:lang w:val="ro-RO"/>
        </w:rPr>
      </w:pPr>
      <w:r>
        <w:rPr>
          <w:b/>
          <w:sz w:val="16"/>
          <w:szCs w:val="16"/>
          <w:lang w:val="ro-RO"/>
        </w:rPr>
        <w:lastRenderedPageBreak/>
        <w:t xml:space="preserve"> </w:t>
      </w:r>
      <w:r>
        <w:rPr>
          <w:b/>
          <w:lang w:val="ro-RO"/>
        </w:rPr>
        <w:t>R O M Â N I 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C73C3C">
        <w:rPr>
          <w:b/>
          <w:lang w:val="ro-RO"/>
        </w:rPr>
        <w:t xml:space="preserve">                     Proiect</w:t>
      </w:r>
    </w:p>
    <w:p w14:paraId="4E788AE2" w14:textId="22D51ABA" w:rsidR="007E0339" w:rsidRPr="00C73C3C" w:rsidRDefault="007E0339" w:rsidP="00C73C3C">
      <w:pPr>
        <w:ind w:left="170"/>
        <w:jc w:val="both"/>
        <w:rPr>
          <w:sz w:val="20"/>
          <w:szCs w:val="20"/>
          <w:lang w:val="ro-RO"/>
        </w:rPr>
      </w:pPr>
      <w:r>
        <w:rPr>
          <w:b/>
          <w:lang w:val="ro-RO"/>
        </w:rPr>
        <w:t xml:space="preserve">JUDEŢUL MUREŞ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C73C3C">
        <w:rPr>
          <w:b/>
          <w:lang w:val="ro-RO"/>
        </w:rPr>
        <w:t xml:space="preserve">         </w:t>
      </w:r>
      <w:r w:rsidR="00C73C3C" w:rsidRPr="00C73C3C">
        <w:rPr>
          <w:sz w:val="20"/>
          <w:szCs w:val="20"/>
          <w:lang w:val="ro-RO"/>
        </w:rPr>
        <w:t>(nu produce efecte juridice)*</w:t>
      </w:r>
    </w:p>
    <w:p w14:paraId="0174EB07" w14:textId="712C5AFE" w:rsidR="007E0339" w:rsidRDefault="007E0339" w:rsidP="00C73C3C">
      <w:pPr>
        <w:ind w:left="170"/>
        <w:jc w:val="both"/>
        <w:rPr>
          <w:b/>
          <w:lang w:val="ro-RO"/>
        </w:rPr>
      </w:pPr>
      <w:r>
        <w:rPr>
          <w:b/>
          <w:lang w:val="ro-RO"/>
        </w:rPr>
        <w:t>CONSILIUL LOCAL  MUNICIPAL TÎRGU MUREŞ</w:t>
      </w:r>
    </w:p>
    <w:p w14:paraId="4DABA507" w14:textId="33B5A974" w:rsidR="00C73C3C" w:rsidRDefault="00C73C3C" w:rsidP="00C73C3C">
      <w:pPr>
        <w:ind w:left="170"/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VICEPRIMAR,</w:t>
      </w:r>
    </w:p>
    <w:p w14:paraId="5B3299DC" w14:textId="6FF36D2F" w:rsidR="00C73C3C" w:rsidRPr="00C73C3C" w:rsidRDefault="00C73C3C" w:rsidP="00C73C3C">
      <w:pPr>
        <w:ind w:left="170"/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</w:t>
      </w:r>
      <w:r w:rsidRPr="00C73C3C">
        <w:rPr>
          <w:b/>
          <w:lang w:val="ro-RO"/>
        </w:rPr>
        <w:t>Dr. Makkai Grigore</w:t>
      </w:r>
    </w:p>
    <w:p w14:paraId="05543F28" w14:textId="7D6828DE" w:rsidR="007E0339" w:rsidRDefault="007E0339" w:rsidP="00C73C3C">
      <w:pPr>
        <w:ind w:left="2160"/>
        <w:jc w:val="both"/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14:paraId="0C078F8A" w14:textId="77777777" w:rsidR="007E0339" w:rsidRDefault="007E0339" w:rsidP="00C73C3C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H O T Ă R Â R E A nr. ______</w:t>
      </w:r>
    </w:p>
    <w:p w14:paraId="191A68D8" w14:textId="77777777" w:rsidR="007E0339" w:rsidRDefault="007E0339" w:rsidP="00C73C3C">
      <w:pPr>
        <w:ind w:left="170"/>
        <w:jc w:val="center"/>
        <w:rPr>
          <w:b/>
          <w:lang w:val="ro-RO"/>
        </w:rPr>
      </w:pPr>
    </w:p>
    <w:p w14:paraId="2534D36D" w14:textId="3C9C03D0" w:rsidR="007E0339" w:rsidRDefault="007E0339" w:rsidP="00C73C3C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 xml:space="preserve">din ___________________ </w:t>
      </w:r>
      <w:r w:rsidR="004B7936">
        <w:rPr>
          <w:b/>
          <w:lang w:val="ro-RO"/>
        </w:rPr>
        <w:t>2019</w:t>
      </w:r>
    </w:p>
    <w:p w14:paraId="769FD5D6" w14:textId="77777777" w:rsidR="007E0339" w:rsidRDefault="007E0339" w:rsidP="00C73C3C">
      <w:pPr>
        <w:ind w:left="170"/>
        <w:rPr>
          <w:b/>
          <w:lang w:val="ro-RO"/>
        </w:rPr>
      </w:pPr>
    </w:p>
    <w:p w14:paraId="02E4003C" w14:textId="77777777" w:rsidR="004B7936" w:rsidRDefault="004B7936" w:rsidP="004B7936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privind completarea H.C.L.M. nr. 70 din 28 martie 2019</w:t>
      </w:r>
    </w:p>
    <w:p w14:paraId="36014BD6" w14:textId="77777777" w:rsidR="007E0339" w:rsidRDefault="007E0339" w:rsidP="00C73C3C">
      <w:pPr>
        <w:ind w:left="170"/>
        <w:jc w:val="both"/>
      </w:pPr>
    </w:p>
    <w:p w14:paraId="6AC729FB" w14:textId="77777777" w:rsidR="007E0339" w:rsidRDefault="007E0339" w:rsidP="00C73C3C">
      <w:pPr>
        <w:ind w:left="170" w:firstLine="900"/>
        <w:jc w:val="both"/>
        <w:rPr>
          <w:b/>
          <w:lang w:val="ro-RO"/>
        </w:rPr>
      </w:pPr>
      <w:r>
        <w:rPr>
          <w:b/>
          <w:lang w:val="ro-RO"/>
        </w:rPr>
        <w:t>Consiliul local municipal Tîrgu Mureş, întrunit în şedinţă ordinară de lucru,</w:t>
      </w:r>
    </w:p>
    <w:p w14:paraId="75A268D5" w14:textId="2ACB717D" w:rsidR="007E0339" w:rsidRPr="00C73C3C" w:rsidRDefault="007E0339" w:rsidP="00C73C3C">
      <w:pPr>
        <w:ind w:left="170"/>
        <w:jc w:val="both"/>
        <w:rPr>
          <w:lang w:val="ro-RO"/>
        </w:rPr>
      </w:pPr>
      <w:r>
        <w:rPr>
          <w:lang w:val="ro-RO"/>
        </w:rPr>
        <w:t xml:space="preserve">    Văzând Expunerea de motive a </w:t>
      </w:r>
      <w:r w:rsidR="004B7936">
        <w:rPr>
          <w:lang w:val="ro-RO"/>
        </w:rPr>
        <w:t xml:space="preserve">Biroului Juridic din cadrul </w:t>
      </w:r>
      <w:r>
        <w:rPr>
          <w:lang w:val="ro-RO"/>
        </w:rPr>
        <w:t>Serviciului Public Administrarea Domeniului Public</w:t>
      </w:r>
      <w:r w:rsidR="004B7936">
        <w:rPr>
          <w:lang w:val="ro-RO"/>
        </w:rPr>
        <w:t xml:space="preserve"> </w:t>
      </w:r>
      <w:r>
        <w:rPr>
          <w:lang w:val="ro-RO"/>
        </w:rPr>
        <w:t>nr</w:t>
      </w:r>
      <w:r w:rsidR="006B18A7">
        <w:rPr>
          <w:lang w:val="ro-RO"/>
        </w:rPr>
        <w:t>. 35672/3781/31.05.2019</w:t>
      </w:r>
      <w:bookmarkStart w:id="0" w:name="_GoBack"/>
      <w:bookmarkEnd w:id="0"/>
      <w:r>
        <w:rPr>
          <w:lang w:val="ro-RO"/>
        </w:rPr>
        <w:t xml:space="preserve"> </w:t>
      </w:r>
      <w:r w:rsidR="004B7936">
        <w:rPr>
          <w:i/>
          <w:lang w:val="ro-RO"/>
        </w:rPr>
        <w:t>privind completarea H.C.L.M. nr. 70 din 28 martie 2019,</w:t>
      </w:r>
    </w:p>
    <w:p w14:paraId="729CADE2" w14:textId="76B15180" w:rsidR="007E0339" w:rsidRDefault="007E0339" w:rsidP="00C73C3C">
      <w:pPr>
        <w:ind w:left="170" w:firstLine="276"/>
        <w:jc w:val="both"/>
      </w:pPr>
      <w:r>
        <w:t xml:space="preserve">În temeiul prevederilor </w:t>
      </w:r>
      <w:r w:rsidR="004B7936">
        <w:rPr>
          <w:lang w:val="ro-RO"/>
        </w:rPr>
        <w:t xml:space="preserve">art. 3, lit. d) și f) din </w:t>
      </w:r>
      <w:r w:rsidR="004B7936" w:rsidRPr="004B7936">
        <w:rPr>
          <w:i/>
          <w:lang w:val="ro-RO"/>
        </w:rPr>
        <w:t>Legea serviciului de alimentare cu apă și de canalizare nr. 241/2006, republicată</w:t>
      </w:r>
      <w:r w:rsidR="00D67F96">
        <w:t xml:space="preserve"> </w:t>
      </w:r>
      <w:r w:rsidR="004B7936">
        <w:t>și</w:t>
      </w:r>
      <w:r w:rsidR="00294C24">
        <w:t xml:space="preserve"> </w:t>
      </w:r>
      <w:r w:rsidR="00136132">
        <w:t xml:space="preserve">ale </w:t>
      </w:r>
      <w:r w:rsidRPr="00294C24">
        <w:t>art</w:t>
      </w:r>
      <w:r>
        <w:t>. 36, alin. (1), alin. (2) litera ”c”</w:t>
      </w:r>
      <w:r w:rsidR="004B7936">
        <w:t xml:space="preserve"> și ”d”</w:t>
      </w:r>
      <w:r>
        <w:t>, art. 45 alin. (3) şi art.</w:t>
      </w:r>
      <w:r w:rsidR="00D67F96">
        <w:t xml:space="preserve"> </w:t>
      </w:r>
      <w:r>
        <w:t>115 alin. (1) litera ”b” din Legea nr.</w:t>
      </w:r>
      <w:r w:rsidR="00D67F96">
        <w:t xml:space="preserve"> </w:t>
      </w:r>
      <w:r>
        <w:t xml:space="preserve">215/2001 a administraţiei publice locale republicată, </w:t>
      </w:r>
    </w:p>
    <w:p w14:paraId="7FC7B6B3" w14:textId="77777777" w:rsidR="007E0339" w:rsidRDefault="007E0339" w:rsidP="00C73C3C">
      <w:pPr>
        <w:ind w:left="170" w:firstLine="900"/>
        <w:rPr>
          <w:lang w:val="ro-RO"/>
        </w:rPr>
      </w:pPr>
    </w:p>
    <w:p w14:paraId="72F99FEF" w14:textId="4EB5639B" w:rsidR="007E0339" w:rsidRDefault="007E0339" w:rsidP="00136132">
      <w:pPr>
        <w:ind w:left="170"/>
        <w:jc w:val="center"/>
        <w:rPr>
          <w:b/>
        </w:rPr>
      </w:pPr>
      <w:r>
        <w:rPr>
          <w:b/>
        </w:rPr>
        <w:t>H o t ă r ă ş t e:</w:t>
      </w:r>
    </w:p>
    <w:p w14:paraId="1FBB138B" w14:textId="77777777" w:rsidR="00136132" w:rsidRPr="00136132" w:rsidRDefault="00136132" w:rsidP="00136132">
      <w:pPr>
        <w:ind w:left="170"/>
        <w:jc w:val="center"/>
        <w:rPr>
          <w:b/>
        </w:rPr>
      </w:pPr>
    </w:p>
    <w:p w14:paraId="646EB149" w14:textId="10FA613D" w:rsidR="00C73C3C" w:rsidRDefault="00D67F96" w:rsidP="00D67F96">
      <w:pPr>
        <w:tabs>
          <w:tab w:val="left" w:pos="567"/>
          <w:tab w:val="left" w:pos="709"/>
        </w:tabs>
        <w:ind w:left="170"/>
        <w:jc w:val="both"/>
        <w:rPr>
          <w:lang w:val="ro-RO"/>
        </w:rPr>
      </w:pPr>
      <w:r>
        <w:rPr>
          <w:b/>
          <w:lang w:val="ro-RO"/>
        </w:rPr>
        <w:t xml:space="preserve">        </w:t>
      </w:r>
      <w:r w:rsidR="007E0339">
        <w:rPr>
          <w:b/>
          <w:lang w:val="ro-RO"/>
        </w:rPr>
        <w:t xml:space="preserve">Art. </w:t>
      </w:r>
      <w:r>
        <w:rPr>
          <w:b/>
          <w:lang w:val="ro-RO"/>
        </w:rPr>
        <w:t xml:space="preserve">I. </w:t>
      </w:r>
      <w:r>
        <w:rPr>
          <w:lang w:val="ro-RO"/>
        </w:rPr>
        <w:t>Se aprobă completarea H.C.L.M. nr. 70 din 28 martie 2019 prin introducerea unui nou articol, înaintea articolului 1, cu următorul cuprins:</w:t>
      </w:r>
    </w:p>
    <w:p w14:paraId="323104D5" w14:textId="28D056A0" w:rsidR="00D67F96" w:rsidRDefault="00D67F96" w:rsidP="00D67F96">
      <w:pPr>
        <w:ind w:left="170" w:firstLine="720"/>
        <w:jc w:val="both"/>
        <w:rPr>
          <w:i/>
          <w:lang w:val="ro-RO"/>
        </w:rPr>
      </w:pPr>
      <w:r>
        <w:rPr>
          <w:lang w:val="ro-RO"/>
        </w:rPr>
        <w:t>”</w:t>
      </w:r>
      <w:r>
        <w:rPr>
          <w:i/>
          <w:lang w:val="ro-RO"/>
        </w:rPr>
        <w:t xml:space="preserve">Art. 1. Se aprobă </w:t>
      </w:r>
      <w:r>
        <w:rPr>
          <w:i/>
          <w:lang w:val="ro-RO"/>
        </w:rPr>
        <w:t>trecerea din domeniul privat al Municipiului Tîrgu Mureș în domeniul public al Municipiului Tîrgu Mureș a mijloacelor fixe cuprise în Anexa I care face parte integrantă din prezenta hotărâre</w:t>
      </w:r>
      <w:r>
        <w:rPr>
          <w:i/>
          <w:lang w:val="ro-RO"/>
        </w:rPr>
        <w:t>.”</w:t>
      </w:r>
    </w:p>
    <w:p w14:paraId="5B980B12" w14:textId="77777777" w:rsidR="00D67F96" w:rsidRDefault="00D67F96" w:rsidP="00D67F96">
      <w:pPr>
        <w:ind w:left="170" w:firstLine="720"/>
        <w:jc w:val="both"/>
        <w:rPr>
          <w:i/>
          <w:lang w:val="ro-RO"/>
        </w:rPr>
      </w:pPr>
    </w:p>
    <w:p w14:paraId="35DF7317" w14:textId="1D6FBB5D" w:rsidR="007E0339" w:rsidRDefault="00D67F96" w:rsidP="00D67F96">
      <w:pPr>
        <w:jc w:val="both"/>
        <w:rPr>
          <w:lang w:val="ro-RO"/>
        </w:rPr>
      </w:pPr>
      <w:r>
        <w:rPr>
          <w:b/>
          <w:lang w:val="ro-RO"/>
        </w:rPr>
        <w:t xml:space="preserve">          Art. II. </w:t>
      </w:r>
      <w:r>
        <w:rPr>
          <w:lang w:val="ro-RO"/>
        </w:rPr>
        <w:t>Celelalte prevederi ale H.C.L.M. nr. 70 din 28 martie 2019 rămân neschimbate.</w:t>
      </w:r>
    </w:p>
    <w:p w14:paraId="1E78F4DE" w14:textId="77777777" w:rsidR="00D67F96" w:rsidRDefault="00D67F96" w:rsidP="00D67F96">
      <w:pPr>
        <w:jc w:val="both"/>
        <w:rPr>
          <w:lang w:val="ro-RO"/>
        </w:rPr>
      </w:pPr>
    </w:p>
    <w:p w14:paraId="4E8BBE80" w14:textId="2156BAD9" w:rsidR="00D67F96" w:rsidRDefault="00D67F96" w:rsidP="00D67F96">
      <w:pPr>
        <w:ind w:left="170"/>
        <w:jc w:val="both"/>
        <w:rPr>
          <w:lang w:val="ro-RO"/>
        </w:rPr>
      </w:pPr>
      <w:r>
        <w:rPr>
          <w:b/>
          <w:lang w:val="ro-RO"/>
        </w:rPr>
        <w:t xml:space="preserve">       Art.</w:t>
      </w:r>
      <w:r>
        <w:rPr>
          <w:lang w:val="ro-RO"/>
        </w:rPr>
        <w:t xml:space="preserve"> </w:t>
      </w:r>
      <w:r>
        <w:rPr>
          <w:b/>
          <w:lang w:val="ro-RO"/>
        </w:rPr>
        <w:t xml:space="preserve">III. </w:t>
      </w:r>
      <w:r>
        <w:rPr>
          <w:lang w:val="ro-RO"/>
        </w:rPr>
        <w:t>Articolele H.C.L.M. nr. 70 din 28 martie 2019 vor fi renumerotate corespunzător.</w:t>
      </w:r>
    </w:p>
    <w:p w14:paraId="174AD447" w14:textId="77777777" w:rsidR="00D67F96" w:rsidRPr="00D67F96" w:rsidRDefault="00D67F96" w:rsidP="00D67F96">
      <w:pPr>
        <w:ind w:left="170"/>
        <w:jc w:val="both"/>
        <w:rPr>
          <w:lang w:val="ro-RO"/>
        </w:rPr>
      </w:pPr>
    </w:p>
    <w:p w14:paraId="692DBE89" w14:textId="6273921C" w:rsidR="007E0339" w:rsidRDefault="00D67F96" w:rsidP="00C73C3C">
      <w:pPr>
        <w:ind w:left="170" w:firstLine="114"/>
        <w:jc w:val="both"/>
        <w:rPr>
          <w:lang w:val="ro-RO"/>
        </w:rPr>
      </w:pPr>
      <w:r>
        <w:rPr>
          <w:lang w:val="ro-RO"/>
        </w:rPr>
        <w:t xml:space="preserve">     </w:t>
      </w:r>
      <w:r w:rsidR="007E0339">
        <w:rPr>
          <w:b/>
          <w:lang w:val="ro-RO"/>
        </w:rPr>
        <w:t xml:space="preserve">Art. </w:t>
      </w:r>
      <w:r>
        <w:rPr>
          <w:b/>
          <w:lang w:val="ro-RO"/>
        </w:rPr>
        <w:t>IV</w:t>
      </w:r>
      <w:r w:rsidR="007E0339">
        <w:rPr>
          <w:b/>
          <w:lang w:val="ro-RO"/>
        </w:rPr>
        <w:t xml:space="preserve">. </w:t>
      </w:r>
      <w:r w:rsidR="007E0339">
        <w:rPr>
          <w:lang w:val="ro-RO"/>
        </w:rPr>
        <w:t>Cu aducerea la îndeplinire a prevederilor prezentei hotărâri se încredinţează Executivul Municipiului Tîrgu Mureş prin Serviciul Public Administraţia Domeniului Public</w:t>
      </w:r>
      <w:r>
        <w:rPr>
          <w:lang w:val="ro-RO"/>
        </w:rPr>
        <w:t>.</w:t>
      </w:r>
    </w:p>
    <w:p w14:paraId="06B92646" w14:textId="77777777" w:rsidR="00D67F96" w:rsidRDefault="00D67F96" w:rsidP="00C73C3C">
      <w:pPr>
        <w:ind w:left="170" w:firstLine="114"/>
        <w:jc w:val="both"/>
        <w:rPr>
          <w:lang w:val="ro-RO"/>
        </w:rPr>
      </w:pPr>
    </w:p>
    <w:p w14:paraId="0C697D55" w14:textId="3E07FBEA" w:rsidR="007E0339" w:rsidRDefault="00D67F96" w:rsidP="00D67F96">
      <w:pPr>
        <w:ind w:left="170"/>
        <w:jc w:val="both"/>
      </w:pPr>
      <w:r>
        <w:rPr>
          <w:b/>
        </w:rPr>
        <w:t xml:space="preserve">       </w:t>
      </w:r>
      <w:r w:rsidR="007E0339">
        <w:rPr>
          <w:b/>
        </w:rPr>
        <w:t>Art.</w:t>
      </w:r>
      <w:r w:rsidR="00C73C3C">
        <w:rPr>
          <w:b/>
        </w:rPr>
        <w:t xml:space="preserve"> </w:t>
      </w:r>
      <w:r>
        <w:rPr>
          <w:b/>
        </w:rPr>
        <w:t>V</w:t>
      </w:r>
      <w:r w:rsidR="007E0339">
        <w:rPr>
          <w:b/>
        </w:rPr>
        <w:t xml:space="preserve">. </w:t>
      </w:r>
      <w:r w:rsidR="007E0339">
        <w:t>În conformitate cu prevederile Art. 19 alin. 1, lit. e din Legea nr. 340/2004, republicată, privind Instituţia Prefectului şi Art. 3 alin.1 din Legea 554/2004 Legea contenciosului administrativ, prezenta Hotărâre se înaintează Prefectului jude</w:t>
      </w:r>
      <w:r w:rsidR="007E0339">
        <w:rPr>
          <w:lang w:val="ro-RO"/>
        </w:rPr>
        <w:t>ţului</w:t>
      </w:r>
      <w:r w:rsidR="007E0339">
        <w:t xml:space="preserve"> Mureş pentru exercitarea controlului de legalitate.</w:t>
      </w:r>
    </w:p>
    <w:p w14:paraId="5991BC49" w14:textId="07FE06B4" w:rsidR="00C73C3C" w:rsidRDefault="00C73C3C" w:rsidP="00C73C3C">
      <w:pPr>
        <w:ind w:left="170" w:firstLine="432"/>
        <w:jc w:val="both"/>
      </w:pPr>
    </w:p>
    <w:p w14:paraId="3753CE81" w14:textId="77777777" w:rsidR="00D67F96" w:rsidRDefault="00D67F96" w:rsidP="00C73C3C">
      <w:pPr>
        <w:ind w:left="170" w:firstLine="432"/>
        <w:jc w:val="both"/>
      </w:pPr>
    </w:p>
    <w:p w14:paraId="45F9D23D" w14:textId="77777777" w:rsidR="007E0339" w:rsidRDefault="007E0339" w:rsidP="0053540E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Viză de legalitate</w:t>
      </w:r>
    </w:p>
    <w:p w14:paraId="1C033605" w14:textId="77777777" w:rsidR="007E0339" w:rsidRDefault="007E0339" w:rsidP="0053540E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p. Secretarul Municipiului Tîrgu Mureş,</w:t>
      </w:r>
    </w:p>
    <w:p w14:paraId="423C18B6" w14:textId="77777777" w:rsidR="007E0339" w:rsidRDefault="007E0339" w:rsidP="0053540E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Director executiv D.J.C.A.A.P.L.</w:t>
      </w:r>
    </w:p>
    <w:p w14:paraId="040C6CB5" w14:textId="7918004C" w:rsidR="00136132" w:rsidRDefault="00D67F96" w:rsidP="00136132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Buculei</w:t>
      </w:r>
      <w:r w:rsidR="007E0339">
        <w:rPr>
          <w:b/>
          <w:lang w:val="ro-RO"/>
        </w:rPr>
        <w:t xml:space="preserve"> Dianora – Monic</w:t>
      </w:r>
      <w:r w:rsidR="00136132">
        <w:rPr>
          <w:b/>
          <w:lang w:val="ro-RO"/>
        </w:rPr>
        <w:t>a</w:t>
      </w:r>
    </w:p>
    <w:p w14:paraId="6839E01D" w14:textId="08EBEEEB" w:rsidR="00136132" w:rsidRDefault="00136132" w:rsidP="00136132">
      <w:pPr>
        <w:rPr>
          <w:b/>
          <w:lang w:val="ro-RO"/>
        </w:rPr>
      </w:pPr>
    </w:p>
    <w:p w14:paraId="5E396019" w14:textId="5A2877CC" w:rsidR="00D67F96" w:rsidRDefault="00D67F96" w:rsidP="00136132">
      <w:pPr>
        <w:rPr>
          <w:b/>
          <w:lang w:val="ro-RO"/>
        </w:rPr>
      </w:pPr>
    </w:p>
    <w:p w14:paraId="407B452B" w14:textId="77777777" w:rsidR="00D67F96" w:rsidRPr="00C73C3C" w:rsidRDefault="00D67F96" w:rsidP="00136132">
      <w:pPr>
        <w:rPr>
          <w:b/>
          <w:lang w:val="ro-RO"/>
        </w:rPr>
      </w:pPr>
    </w:p>
    <w:p w14:paraId="1730EB2E" w14:textId="77777777" w:rsidR="007E0339" w:rsidRDefault="007E0339" w:rsidP="0053540E">
      <w:pPr>
        <w:ind w:left="170" w:firstLine="706"/>
        <w:jc w:val="both"/>
        <w:rPr>
          <w:b/>
          <w:sz w:val="16"/>
          <w:szCs w:val="16"/>
          <w:lang w:val="ro-RO"/>
        </w:rPr>
      </w:pPr>
      <w:r>
        <w:rPr>
          <w:b/>
          <w:sz w:val="16"/>
          <w:szCs w:val="16"/>
        </w:rPr>
        <w:t xml:space="preserve">  *</w:t>
      </w:r>
      <w:r>
        <w:rPr>
          <w:b/>
          <w:sz w:val="16"/>
          <w:szCs w:val="16"/>
          <w:lang w:val="ro-RO"/>
        </w:rPr>
        <w:t xml:space="preserve">Actele administrative sunt hotărârile de Consiliu Local care intră în vigoare şi produc efecte juridice după îndeplinirea condiţiilor </w:t>
      </w:r>
      <w:r>
        <w:rPr>
          <w:b/>
          <w:i/>
          <w:sz w:val="16"/>
          <w:szCs w:val="16"/>
          <w:lang w:val="ro-RO"/>
        </w:rPr>
        <w:t>prevăzute</w:t>
      </w:r>
      <w:r>
        <w:rPr>
          <w:b/>
          <w:sz w:val="16"/>
          <w:szCs w:val="16"/>
          <w:lang w:val="ro-RO"/>
        </w:rPr>
        <w:t xml:space="preserve"> de art. 45-49 din Legea nr. 215/2001 R</w:t>
      </w:r>
    </w:p>
    <w:p w14:paraId="6873AFF8" w14:textId="77777777" w:rsidR="00FA099D" w:rsidRDefault="00FA099D" w:rsidP="0053540E">
      <w:pPr>
        <w:ind w:left="170"/>
      </w:pPr>
    </w:p>
    <w:sectPr w:rsidR="00FA099D" w:rsidSect="004B7936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C7553"/>
    <w:multiLevelType w:val="hybridMultilevel"/>
    <w:tmpl w:val="BEE8764C"/>
    <w:lvl w:ilvl="0" w:tplc="499C5274">
      <w:numFmt w:val="bullet"/>
      <w:lvlText w:val="-"/>
      <w:lvlJc w:val="left"/>
      <w:pPr>
        <w:ind w:left="12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" w15:restartNumberingAfterBreak="0">
    <w:nsid w:val="4E4A419B"/>
    <w:multiLevelType w:val="hybridMultilevel"/>
    <w:tmpl w:val="D7CADD5E"/>
    <w:lvl w:ilvl="0" w:tplc="CA0E38C2">
      <w:numFmt w:val="bullet"/>
      <w:lvlText w:val="-"/>
      <w:lvlJc w:val="left"/>
      <w:pPr>
        <w:ind w:left="80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A8"/>
    <w:rsid w:val="00136132"/>
    <w:rsid w:val="00221D25"/>
    <w:rsid w:val="00294C24"/>
    <w:rsid w:val="00326AA8"/>
    <w:rsid w:val="004B7936"/>
    <w:rsid w:val="00500863"/>
    <w:rsid w:val="0053540E"/>
    <w:rsid w:val="006B18A7"/>
    <w:rsid w:val="00727ADE"/>
    <w:rsid w:val="0076414C"/>
    <w:rsid w:val="007E0339"/>
    <w:rsid w:val="00C30C48"/>
    <w:rsid w:val="00C73C3C"/>
    <w:rsid w:val="00CD01C1"/>
    <w:rsid w:val="00D07AB4"/>
    <w:rsid w:val="00D67F96"/>
    <w:rsid w:val="00E46239"/>
    <w:rsid w:val="00FA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F7DC"/>
  <w15:docId w15:val="{D5F9E3A5-ACC3-4191-9558-11D4F53F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3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2018-09-14T07:39:00Z</cp:lastPrinted>
  <dcterms:created xsi:type="dcterms:W3CDTF">2019-05-31T09:15:00Z</dcterms:created>
  <dcterms:modified xsi:type="dcterms:W3CDTF">2019-05-31T09:15:00Z</dcterms:modified>
</cp:coreProperties>
</file>