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A4F" w:rsidRPr="00276F5C" w:rsidRDefault="00C92A4F" w:rsidP="00C92A4F">
      <w:pPr>
        <w:jc w:val="both"/>
        <w:rPr>
          <w:b/>
          <w:sz w:val="24"/>
          <w:szCs w:val="24"/>
          <w:lang w:val="ro-RO"/>
        </w:rPr>
      </w:pPr>
      <w:r w:rsidRPr="00276F5C">
        <w:rPr>
          <w:b/>
          <w:sz w:val="24"/>
          <w:szCs w:val="24"/>
          <w:lang w:val="ro-RO"/>
        </w:rPr>
        <w:t>ROMÂNIA</w:t>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008A5668" w:rsidRPr="00276F5C">
        <w:rPr>
          <w:b/>
          <w:sz w:val="24"/>
          <w:szCs w:val="24"/>
          <w:lang w:val="ro-RO"/>
        </w:rPr>
        <w:t xml:space="preserve"> </w:t>
      </w:r>
      <w:r w:rsidRPr="00276F5C">
        <w:rPr>
          <w:b/>
          <w:sz w:val="16"/>
          <w:szCs w:val="16"/>
          <w:lang w:val="ro-RO"/>
        </w:rPr>
        <w:t>(nu produce efecte juridice)*</w:t>
      </w:r>
      <w:r w:rsidRPr="00276F5C">
        <w:rPr>
          <w:b/>
          <w:sz w:val="24"/>
          <w:szCs w:val="24"/>
          <w:lang w:val="ro-RO"/>
        </w:rPr>
        <w:tab/>
      </w:r>
    </w:p>
    <w:p w:rsidR="00C92A4F" w:rsidRPr="00276F5C" w:rsidRDefault="00C92A4F" w:rsidP="00C92A4F">
      <w:pPr>
        <w:jc w:val="both"/>
        <w:rPr>
          <w:b/>
          <w:sz w:val="24"/>
          <w:szCs w:val="24"/>
          <w:lang w:val="ro-RO"/>
        </w:rPr>
      </w:pPr>
      <w:r w:rsidRPr="00276F5C">
        <w:rPr>
          <w:b/>
          <w:sz w:val="24"/>
          <w:szCs w:val="24"/>
          <w:lang w:val="ro-RO"/>
        </w:rPr>
        <w:t>JUDEŢUL MUREŞ</w:t>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008A5668" w:rsidRPr="00276F5C">
        <w:rPr>
          <w:b/>
          <w:sz w:val="24"/>
          <w:szCs w:val="24"/>
          <w:lang w:val="ro-RO"/>
        </w:rPr>
        <w:t>VICE</w:t>
      </w:r>
      <w:r w:rsidRPr="00276F5C">
        <w:rPr>
          <w:b/>
          <w:sz w:val="24"/>
          <w:szCs w:val="24"/>
          <w:lang w:val="ro-RO"/>
        </w:rPr>
        <w:t>PRIMAR</w:t>
      </w:r>
    </w:p>
    <w:p w:rsidR="00C92A4F" w:rsidRPr="00276F5C" w:rsidRDefault="00C92A4F" w:rsidP="00C92A4F">
      <w:pPr>
        <w:jc w:val="both"/>
        <w:rPr>
          <w:b/>
          <w:sz w:val="24"/>
          <w:szCs w:val="24"/>
          <w:lang w:val="ro-RO"/>
        </w:rPr>
      </w:pPr>
      <w:r w:rsidRPr="00276F5C">
        <w:rPr>
          <w:b/>
          <w:sz w:val="24"/>
          <w:szCs w:val="24"/>
          <w:lang w:val="ro-RO"/>
        </w:rPr>
        <w:t>MUNICIPIUL TÂRGU-MUREŞ</w:t>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t xml:space="preserve">         </w:t>
      </w:r>
      <w:r w:rsidR="008A5668" w:rsidRPr="00276F5C">
        <w:rPr>
          <w:b/>
          <w:sz w:val="24"/>
          <w:szCs w:val="24"/>
          <w:lang w:val="ro-RO"/>
        </w:rPr>
        <w:t xml:space="preserve">          Dr. </w:t>
      </w:r>
      <w:proofErr w:type="spellStart"/>
      <w:r w:rsidR="008A5668" w:rsidRPr="00276F5C">
        <w:rPr>
          <w:b/>
          <w:sz w:val="24"/>
          <w:szCs w:val="24"/>
          <w:lang w:val="ro-RO"/>
        </w:rPr>
        <w:t>Makkai</w:t>
      </w:r>
      <w:proofErr w:type="spellEnd"/>
      <w:r w:rsidR="008A5668" w:rsidRPr="00276F5C">
        <w:rPr>
          <w:b/>
          <w:sz w:val="24"/>
          <w:szCs w:val="24"/>
          <w:lang w:val="ro-RO"/>
        </w:rPr>
        <w:t xml:space="preserve"> Grigore</w:t>
      </w:r>
      <w:r w:rsidRPr="00276F5C">
        <w:rPr>
          <w:b/>
          <w:sz w:val="24"/>
          <w:szCs w:val="24"/>
          <w:lang w:val="ro-RO"/>
        </w:rPr>
        <w:t xml:space="preserve">            </w:t>
      </w:r>
    </w:p>
    <w:p w:rsidR="00C92A4F" w:rsidRPr="00276F5C" w:rsidRDefault="00C92A4F" w:rsidP="00C92A4F">
      <w:pPr>
        <w:jc w:val="both"/>
        <w:rPr>
          <w:b/>
          <w:sz w:val="24"/>
          <w:szCs w:val="24"/>
          <w:lang w:val="ro-RO"/>
        </w:rPr>
      </w:pPr>
      <w:r w:rsidRPr="00276F5C">
        <w:rPr>
          <w:b/>
          <w:sz w:val="24"/>
          <w:szCs w:val="24"/>
          <w:lang w:val="ro-RO"/>
        </w:rPr>
        <w:t>D.A.S.C.P/Serviciul activităţi culturale, sportive,tineret şi locativ</w:t>
      </w:r>
      <w:r w:rsidRPr="00276F5C">
        <w:rPr>
          <w:b/>
          <w:sz w:val="24"/>
          <w:szCs w:val="24"/>
          <w:lang w:val="ro-RO"/>
        </w:rPr>
        <w:tab/>
        <w:t xml:space="preserve">                         </w:t>
      </w:r>
    </w:p>
    <w:p w:rsidR="00C92A4F" w:rsidRPr="00276F5C" w:rsidRDefault="00C92A4F" w:rsidP="00C92A4F">
      <w:pPr>
        <w:pStyle w:val="Titlu3"/>
        <w:rPr>
          <w:rFonts w:ascii="Times New Roman" w:hAnsi="Times New Roman"/>
          <w:b/>
          <w:sz w:val="24"/>
          <w:szCs w:val="24"/>
          <w:lang w:val="ro-RO"/>
        </w:rPr>
      </w:pPr>
      <w:r w:rsidRPr="00276F5C">
        <w:rPr>
          <w:rFonts w:ascii="Times New Roman" w:hAnsi="Times New Roman"/>
          <w:b/>
          <w:sz w:val="24"/>
          <w:szCs w:val="24"/>
          <w:lang w:val="ro-RO"/>
        </w:rPr>
        <w:t xml:space="preserve">Nr. </w:t>
      </w:r>
      <w:r w:rsidR="008A5668" w:rsidRPr="00276F5C">
        <w:rPr>
          <w:rFonts w:ascii="Times New Roman" w:hAnsi="Times New Roman"/>
          <w:b/>
          <w:sz w:val="24"/>
          <w:szCs w:val="24"/>
          <w:lang w:val="ro-RO"/>
        </w:rPr>
        <w:t xml:space="preserve"> 45.684</w:t>
      </w:r>
      <w:r w:rsidRPr="00276F5C">
        <w:rPr>
          <w:rFonts w:ascii="Times New Roman" w:hAnsi="Times New Roman"/>
          <w:b/>
          <w:sz w:val="24"/>
          <w:szCs w:val="24"/>
          <w:lang w:val="ro-RO"/>
        </w:rPr>
        <w:t xml:space="preserve"> din</w:t>
      </w:r>
      <w:r w:rsidR="008A5668" w:rsidRPr="00276F5C">
        <w:rPr>
          <w:rFonts w:ascii="Times New Roman" w:hAnsi="Times New Roman"/>
          <w:b/>
          <w:sz w:val="24"/>
          <w:szCs w:val="24"/>
          <w:lang w:val="ro-RO"/>
        </w:rPr>
        <w:t xml:space="preserve"> 18.07.</w:t>
      </w:r>
      <w:r w:rsidRPr="00276F5C">
        <w:rPr>
          <w:rFonts w:ascii="Times New Roman" w:hAnsi="Times New Roman"/>
          <w:b/>
          <w:sz w:val="24"/>
          <w:szCs w:val="24"/>
          <w:lang w:val="ro-RO"/>
        </w:rPr>
        <w:t xml:space="preserve">2019     </w:t>
      </w:r>
    </w:p>
    <w:p w:rsidR="00C92A4F" w:rsidRPr="00276F5C" w:rsidRDefault="00C92A4F" w:rsidP="00C92A4F">
      <w:pPr>
        <w:rPr>
          <w:sz w:val="24"/>
          <w:szCs w:val="24"/>
          <w:lang w:val="ro-RO"/>
        </w:rPr>
      </w:pPr>
    </w:p>
    <w:p w:rsidR="00C92A4F" w:rsidRPr="00276F5C" w:rsidRDefault="00C92A4F" w:rsidP="00C92A4F">
      <w:pPr>
        <w:rPr>
          <w:sz w:val="24"/>
          <w:szCs w:val="24"/>
          <w:lang w:val="ro-RO"/>
        </w:rPr>
      </w:pPr>
    </w:p>
    <w:p w:rsidR="00C92A4F" w:rsidRPr="00276F5C" w:rsidRDefault="008A5668" w:rsidP="00C92A4F">
      <w:pPr>
        <w:pStyle w:val="Titlu2"/>
        <w:jc w:val="center"/>
        <w:rPr>
          <w:rFonts w:ascii="Times New Roman" w:hAnsi="Times New Roman" w:cs="Times New Roman"/>
          <w:i w:val="0"/>
          <w:sz w:val="24"/>
          <w:szCs w:val="24"/>
          <w:lang w:val="ro-RO"/>
        </w:rPr>
      </w:pPr>
      <w:r w:rsidRPr="00276F5C">
        <w:rPr>
          <w:rFonts w:ascii="Times New Roman" w:hAnsi="Times New Roman" w:cs="Times New Roman"/>
          <w:i w:val="0"/>
          <w:sz w:val="24"/>
          <w:szCs w:val="24"/>
          <w:lang w:val="ro-RO"/>
        </w:rPr>
        <w:t>Referat de aprobare</w:t>
      </w:r>
    </w:p>
    <w:p w:rsidR="00C92A4F" w:rsidRPr="00276F5C" w:rsidRDefault="00C92A4F" w:rsidP="00C92A4F">
      <w:pPr>
        <w:pStyle w:val="Corptext3"/>
        <w:ind w:firstLine="720"/>
        <w:rPr>
          <w:b/>
          <w:sz w:val="24"/>
          <w:szCs w:val="24"/>
          <w:lang w:val="ro-RO"/>
        </w:rPr>
      </w:pPr>
      <w:r w:rsidRPr="00276F5C">
        <w:rPr>
          <w:sz w:val="24"/>
          <w:szCs w:val="24"/>
          <w:lang w:val="ro-RO"/>
        </w:rPr>
        <w:tab/>
      </w:r>
      <w:r w:rsidRPr="00276F5C">
        <w:rPr>
          <w:b/>
          <w:sz w:val="24"/>
          <w:szCs w:val="24"/>
          <w:lang w:val="ro-RO"/>
        </w:rPr>
        <w:t>privind reînnoirea  unui contract de închiriere pentru un spaţiu</w:t>
      </w:r>
    </w:p>
    <w:p w:rsidR="00C92A4F" w:rsidRPr="00276F5C" w:rsidRDefault="00C92A4F" w:rsidP="00C92A4F">
      <w:pPr>
        <w:pStyle w:val="Corptext3"/>
        <w:ind w:firstLine="720"/>
        <w:rPr>
          <w:b/>
          <w:sz w:val="24"/>
          <w:szCs w:val="24"/>
          <w:lang w:val="ro-RO"/>
        </w:rPr>
      </w:pPr>
      <w:r w:rsidRPr="00276F5C">
        <w:rPr>
          <w:b/>
          <w:sz w:val="24"/>
          <w:szCs w:val="24"/>
          <w:lang w:val="ro-RO"/>
        </w:rPr>
        <w:t>cu altă destinaţie decât aceea de locuinţe,  precum și repartizarea unor spații aflate în proprietatea municipalităţii</w:t>
      </w:r>
    </w:p>
    <w:p w:rsidR="00C92A4F" w:rsidRPr="00276F5C" w:rsidRDefault="00C92A4F" w:rsidP="00C92A4F">
      <w:pPr>
        <w:jc w:val="center"/>
        <w:rPr>
          <w:b/>
          <w:sz w:val="24"/>
          <w:szCs w:val="24"/>
          <w:lang w:val="ro-RO"/>
        </w:rPr>
      </w:pPr>
    </w:p>
    <w:p w:rsidR="00C92A4F" w:rsidRPr="00276F5C" w:rsidRDefault="00C92A4F" w:rsidP="00C92A4F">
      <w:pPr>
        <w:rPr>
          <w:sz w:val="24"/>
          <w:szCs w:val="24"/>
          <w:lang w:val="ro-RO"/>
        </w:rPr>
      </w:pPr>
    </w:p>
    <w:p w:rsidR="00C92A4F" w:rsidRPr="00276F5C" w:rsidRDefault="00C92A4F" w:rsidP="00C92A4F">
      <w:pPr>
        <w:pStyle w:val="Frspaiere"/>
        <w:ind w:firstLine="708"/>
        <w:jc w:val="both"/>
        <w:rPr>
          <w:rFonts w:ascii="Times New Roman" w:hAnsi="Times New Roman"/>
          <w:sz w:val="24"/>
          <w:szCs w:val="24"/>
        </w:rPr>
      </w:pPr>
      <w:r w:rsidRPr="00276F5C">
        <w:rPr>
          <w:rFonts w:ascii="Times New Roman" w:hAnsi="Times New Roman"/>
          <w:sz w:val="24"/>
          <w:szCs w:val="24"/>
        </w:rPr>
        <w:t>Comisia de specialitate  numită prin HCLM nr. 60/2017, a analizat referatul nr.43365 din 08.07.2019,</w:t>
      </w:r>
      <w:r w:rsidR="009446B1" w:rsidRPr="00276F5C">
        <w:rPr>
          <w:rFonts w:ascii="Times New Roman" w:hAnsi="Times New Roman"/>
          <w:sz w:val="24"/>
          <w:szCs w:val="24"/>
        </w:rPr>
        <w:t xml:space="preserve"> p</w:t>
      </w:r>
      <w:r w:rsidRPr="00276F5C">
        <w:rPr>
          <w:rFonts w:ascii="Times New Roman" w:hAnsi="Times New Roman"/>
          <w:sz w:val="24"/>
          <w:szCs w:val="24"/>
        </w:rPr>
        <w:t xml:space="preserve">rezentat de compartimentul de specialitate propunând întocmirea proiectului de hotărâre pentru reînnoirea  unui contract de închiriere pentru un spaţiu cu altă destinaţie decât aceea de locuinţe, </w:t>
      </w:r>
      <w:r w:rsidR="009446B1" w:rsidRPr="00276F5C">
        <w:rPr>
          <w:rFonts w:ascii="Times New Roman" w:hAnsi="Times New Roman"/>
          <w:sz w:val="24"/>
          <w:szCs w:val="24"/>
        </w:rPr>
        <w:t xml:space="preserve"> </w:t>
      </w:r>
      <w:r w:rsidRPr="00276F5C">
        <w:rPr>
          <w:rFonts w:ascii="Times New Roman" w:hAnsi="Times New Roman"/>
          <w:sz w:val="24"/>
          <w:szCs w:val="24"/>
        </w:rPr>
        <w:t>precum și repartizarea unor spații aflate în proprietatea municipalității.</w:t>
      </w:r>
    </w:p>
    <w:p w:rsidR="00C92A4F" w:rsidRPr="00276F5C" w:rsidRDefault="00C92A4F" w:rsidP="00C92A4F">
      <w:pPr>
        <w:pStyle w:val="Frspaiere"/>
        <w:ind w:firstLine="708"/>
        <w:jc w:val="both"/>
        <w:rPr>
          <w:rFonts w:ascii="Times New Roman" w:hAnsi="Times New Roman"/>
          <w:sz w:val="24"/>
          <w:szCs w:val="24"/>
        </w:rPr>
      </w:pPr>
      <w:r w:rsidRPr="00276F5C">
        <w:rPr>
          <w:rFonts w:ascii="Times New Roman" w:hAnsi="Times New Roman"/>
          <w:sz w:val="24"/>
          <w:szCs w:val="24"/>
        </w:rPr>
        <w:t xml:space="preserve">Asociația </w:t>
      </w:r>
      <w:proofErr w:type="spellStart"/>
      <w:r w:rsidRPr="00276F5C">
        <w:rPr>
          <w:rFonts w:ascii="Times New Roman" w:hAnsi="Times New Roman"/>
          <w:sz w:val="24"/>
          <w:szCs w:val="24"/>
        </w:rPr>
        <w:t>Rhododendron</w:t>
      </w:r>
      <w:proofErr w:type="spellEnd"/>
      <w:r w:rsidRPr="00276F5C">
        <w:rPr>
          <w:rFonts w:ascii="Times New Roman" w:hAnsi="Times New Roman"/>
          <w:sz w:val="24"/>
          <w:szCs w:val="24"/>
        </w:rPr>
        <w:t xml:space="preserve"> a prezentat Raportul de activitate solicitat de Comisia privind repartizarea spațiilor cu altă destinație decât aceea de locuințe, prin urmare se impune reînnoirea contractului de închiriere pentru folosința spațiului situat în str. Bolyai nr. 36</w:t>
      </w:r>
      <w:r w:rsidR="009446B1" w:rsidRPr="00276F5C">
        <w:rPr>
          <w:rFonts w:ascii="Times New Roman" w:hAnsi="Times New Roman"/>
          <w:sz w:val="24"/>
          <w:szCs w:val="24"/>
        </w:rPr>
        <w:t>.</w:t>
      </w:r>
    </w:p>
    <w:p w:rsidR="00C92A4F" w:rsidRPr="00276F5C" w:rsidRDefault="00C92A4F" w:rsidP="00C92A4F">
      <w:pPr>
        <w:pStyle w:val="Frspaiere"/>
        <w:ind w:firstLine="708"/>
        <w:jc w:val="both"/>
        <w:rPr>
          <w:rFonts w:ascii="Times New Roman" w:hAnsi="Times New Roman"/>
          <w:sz w:val="24"/>
          <w:szCs w:val="24"/>
        </w:rPr>
      </w:pPr>
      <w:r w:rsidRPr="00276F5C">
        <w:rPr>
          <w:rFonts w:ascii="Times New Roman" w:hAnsi="Times New Roman"/>
          <w:sz w:val="24"/>
          <w:szCs w:val="24"/>
        </w:rPr>
        <w:t xml:space="preserve">Prin HCLM nr. 30 din 28 </w:t>
      </w:r>
      <w:r w:rsidR="00276F5C" w:rsidRPr="00276F5C">
        <w:rPr>
          <w:rFonts w:ascii="Times New Roman" w:hAnsi="Times New Roman"/>
          <w:sz w:val="24"/>
          <w:szCs w:val="24"/>
        </w:rPr>
        <w:t>februarie</w:t>
      </w:r>
      <w:r w:rsidRPr="00276F5C">
        <w:rPr>
          <w:rFonts w:ascii="Times New Roman" w:hAnsi="Times New Roman"/>
          <w:sz w:val="24"/>
          <w:szCs w:val="24"/>
        </w:rPr>
        <w:t xml:space="preserve"> 2019 a fost aprobată Lista de priorități pentru anul 2019, în vederea repartizării spațiilor cu altă destinație decât aceea de locuințe afl</w:t>
      </w:r>
      <w:r w:rsidR="009446B1" w:rsidRPr="00276F5C">
        <w:rPr>
          <w:rFonts w:ascii="Times New Roman" w:hAnsi="Times New Roman"/>
          <w:sz w:val="24"/>
          <w:szCs w:val="24"/>
        </w:rPr>
        <w:t>a</w:t>
      </w:r>
      <w:r w:rsidRPr="00276F5C">
        <w:rPr>
          <w:rFonts w:ascii="Times New Roman" w:hAnsi="Times New Roman"/>
          <w:sz w:val="24"/>
          <w:szCs w:val="24"/>
        </w:rPr>
        <w:t>t</w:t>
      </w:r>
      <w:r w:rsidR="009446B1" w:rsidRPr="00276F5C">
        <w:rPr>
          <w:rFonts w:ascii="Times New Roman" w:hAnsi="Times New Roman"/>
          <w:sz w:val="24"/>
          <w:szCs w:val="24"/>
        </w:rPr>
        <w:t>e</w:t>
      </w:r>
      <w:r w:rsidRPr="00276F5C">
        <w:rPr>
          <w:rFonts w:ascii="Times New Roman" w:hAnsi="Times New Roman"/>
          <w:sz w:val="24"/>
          <w:szCs w:val="24"/>
        </w:rPr>
        <w:t xml:space="preserve"> în proprietatea municipalității.</w:t>
      </w:r>
    </w:p>
    <w:p w:rsidR="00C92A4F" w:rsidRPr="00276F5C" w:rsidRDefault="00C92A4F" w:rsidP="00C92A4F">
      <w:pPr>
        <w:pStyle w:val="Frspaiere"/>
        <w:ind w:firstLine="708"/>
        <w:jc w:val="both"/>
        <w:rPr>
          <w:rFonts w:ascii="Times New Roman" w:hAnsi="Times New Roman"/>
          <w:sz w:val="24"/>
          <w:szCs w:val="24"/>
        </w:rPr>
      </w:pPr>
      <w:r w:rsidRPr="00276F5C">
        <w:rPr>
          <w:rFonts w:ascii="Times New Roman" w:hAnsi="Times New Roman"/>
          <w:sz w:val="24"/>
          <w:szCs w:val="24"/>
        </w:rPr>
        <w:t xml:space="preserve">În vederea rezolvării situației locative a solicitanților de spații cu altă destinație decât aceea de locuințe aflați </w:t>
      </w:r>
      <w:r w:rsidR="009446B1" w:rsidRPr="00276F5C">
        <w:rPr>
          <w:rFonts w:ascii="Times New Roman" w:hAnsi="Times New Roman"/>
          <w:sz w:val="24"/>
          <w:szCs w:val="24"/>
        </w:rPr>
        <w:t>pe</w:t>
      </w:r>
      <w:r w:rsidRPr="00276F5C">
        <w:rPr>
          <w:rFonts w:ascii="Times New Roman" w:hAnsi="Times New Roman"/>
          <w:sz w:val="24"/>
          <w:szCs w:val="24"/>
        </w:rPr>
        <w:t xml:space="preserve"> listele de priorități se impune repartizarea spațiilor disponibile comunicate de S.C. LOCATIV S.A.</w:t>
      </w:r>
    </w:p>
    <w:p w:rsidR="00C92A4F" w:rsidRPr="00276F5C" w:rsidRDefault="00C92A4F" w:rsidP="00C92A4F">
      <w:pPr>
        <w:pStyle w:val="Frspaiere"/>
        <w:ind w:firstLine="708"/>
        <w:jc w:val="both"/>
        <w:rPr>
          <w:rFonts w:ascii="Times New Roman" w:hAnsi="Times New Roman"/>
          <w:sz w:val="24"/>
          <w:szCs w:val="24"/>
        </w:rPr>
      </w:pPr>
      <w:r w:rsidRPr="00276F5C">
        <w:rPr>
          <w:rFonts w:ascii="Times New Roman" w:hAnsi="Times New Roman"/>
          <w:sz w:val="24"/>
          <w:szCs w:val="24"/>
        </w:rPr>
        <w:t>Administratorul fondului locativ de stat a transmis spațiile disponibile situate în str. Bolyai nr. 18  ( 22 mp)</w:t>
      </w:r>
      <w:r w:rsidR="009446B1" w:rsidRPr="00276F5C">
        <w:rPr>
          <w:rFonts w:ascii="Times New Roman" w:hAnsi="Times New Roman"/>
          <w:sz w:val="24"/>
          <w:szCs w:val="24"/>
        </w:rPr>
        <w:t>,</w:t>
      </w:r>
      <w:r w:rsidRPr="00276F5C">
        <w:rPr>
          <w:rFonts w:ascii="Times New Roman" w:hAnsi="Times New Roman"/>
          <w:sz w:val="24"/>
          <w:szCs w:val="24"/>
        </w:rPr>
        <w:t xml:space="preserve"> respectiv Bolyai nr. 1 (demisol 46,35 mp).</w:t>
      </w:r>
    </w:p>
    <w:p w:rsidR="00C92A4F" w:rsidRPr="00276F5C" w:rsidRDefault="00C92A4F" w:rsidP="00C92A4F">
      <w:pPr>
        <w:pStyle w:val="Frspaiere"/>
        <w:ind w:firstLine="708"/>
        <w:jc w:val="both"/>
        <w:rPr>
          <w:rFonts w:ascii="Times New Roman" w:hAnsi="Times New Roman"/>
          <w:sz w:val="24"/>
          <w:szCs w:val="24"/>
        </w:rPr>
      </w:pPr>
      <w:r w:rsidRPr="00276F5C">
        <w:rPr>
          <w:rFonts w:ascii="Times New Roman" w:hAnsi="Times New Roman"/>
          <w:sz w:val="24"/>
          <w:szCs w:val="24"/>
        </w:rPr>
        <w:t xml:space="preserve">Propunem repartizarea spațiilor de la adresa mai sus </w:t>
      </w:r>
      <w:r w:rsidR="00276F5C" w:rsidRPr="00276F5C">
        <w:rPr>
          <w:rFonts w:ascii="Times New Roman" w:hAnsi="Times New Roman"/>
          <w:sz w:val="24"/>
          <w:szCs w:val="24"/>
        </w:rPr>
        <w:t>menționată</w:t>
      </w:r>
      <w:r w:rsidRPr="00276F5C">
        <w:rPr>
          <w:rFonts w:ascii="Times New Roman" w:hAnsi="Times New Roman"/>
          <w:sz w:val="24"/>
          <w:szCs w:val="24"/>
        </w:rPr>
        <w:t xml:space="preserve"> conform ordin</w:t>
      </w:r>
      <w:r w:rsidR="009446B1" w:rsidRPr="00276F5C">
        <w:rPr>
          <w:rFonts w:ascii="Times New Roman" w:hAnsi="Times New Roman"/>
          <w:sz w:val="24"/>
          <w:szCs w:val="24"/>
        </w:rPr>
        <w:t>ii</w:t>
      </w:r>
      <w:r w:rsidRPr="00276F5C">
        <w:rPr>
          <w:rFonts w:ascii="Times New Roman" w:hAnsi="Times New Roman"/>
          <w:sz w:val="24"/>
          <w:szCs w:val="24"/>
        </w:rPr>
        <w:t xml:space="preserve"> de priorități în favoarea Fundației UNITACOOP, respectiv în favoarea Asociației Moto TGM.</w:t>
      </w:r>
    </w:p>
    <w:p w:rsidR="00C92A4F" w:rsidRPr="00276F5C" w:rsidRDefault="00C92A4F" w:rsidP="00C92A4F">
      <w:pPr>
        <w:pStyle w:val="Frspaiere"/>
        <w:ind w:firstLine="708"/>
        <w:jc w:val="both"/>
        <w:rPr>
          <w:rFonts w:ascii="Times New Roman" w:hAnsi="Times New Roman"/>
          <w:sz w:val="24"/>
          <w:szCs w:val="24"/>
        </w:rPr>
      </w:pPr>
      <w:r w:rsidRPr="00276F5C">
        <w:rPr>
          <w:rFonts w:ascii="Times New Roman" w:hAnsi="Times New Roman"/>
          <w:sz w:val="24"/>
          <w:szCs w:val="24"/>
        </w:rPr>
        <w:t>Având în vedere propunerea favorabilă a comisiei de specialitate, conform referatului anexat, vă rugăm a analiza  şi aproba materialul prezentat</w:t>
      </w:r>
    </w:p>
    <w:p w:rsidR="00C92A4F" w:rsidRPr="00276F5C" w:rsidRDefault="00C92A4F" w:rsidP="00C92A4F">
      <w:pPr>
        <w:spacing w:line="360" w:lineRule="auto"/>
        <w:ind w:firstLine="720"/>
        <w:jc w:val="both"/>
        <w:rPr>
          <w:sz w:val="24"/>
          <w:szCs w:val="24"/>
          <w:lang w:val="ro-RO"/>
        </w:rPr>
      </w:pPr>
      <w:r w:rsidRPr="00276F5C">
        <w:rPr>
          <w:b/>
          <w:sz w:val="24"/>
          <w:szCs w:val="24"/>
          <w:lang w:val="ro-RO"/>
        </w:rPr>
        <w:tab/>
      </w:r>
      <w:r w:rsidRPr="00276F5C">
        <w:rPr>
          <w:b/>
          <w:sz w:val="24"/>
          <w:szCs w:val="24"/>
          <w:lang w:val="ro-RO"/>
        </w:rPr>
        <w:tab/>
      </w:r>
      <w:r w:rsidRPr="00276F5C">
        <w:rPr>
          <w:sz w:val="24"/>
          <w:szCs w:val="24"/>
          <w:lang w:val="ro-RO"/>
        </w:rPr>
        <w:t>Anexă:</w:t>
      </w:r>
      <w:r w:rsidR="009446B1" w:rsidRPr="00276F5C">
        <w:rPr>
          <w:sz w:val="24"/>
          <w:szCs w:val="24"/>
          <w:lang w:val="ro-RO"/>
        </w:rPr>
        <w:t>-</w:t>
      </w:r>
      <w:r w:rsidRPr="00276F5C">
        <w:rPr>
          <w:sz w:val="24"/>
          <w:szCs w:val="24"/>
          <w:lang w:val="ro-RO"/>
        </w:rPr>
        <w:t xml:space="preserve"> referat nr. 43365 din 08.07.2019.</w:t>
      </w:r>
    </w:p>
    <w:p w:rsidR="00C92A4F" w:rsidRPr="00276F5C" w:rsidRDefault="00C92A4F" w:rsidP="00C92A4F">
      <w:pPr>
        <w:pStyle w:val="Listparagraf"/>
        <w:numPr>
          <w:ilvl w:val="0"/>
          <w:numId w:val="1"/>
        </w:numPr>
        <w:spacing w:line="360" w:lineRule="auto"/>
        <w:jc w:val="both"/>
        <w:rPr>
          <w:sz w:val="24"/>
          <w:szCs w:val="24"/>
          <w:lang w:val="ro-RO"/>
        </w:rPr>
      </w:pPr>
      <w:r w:rsidRPr="00276F5C">
        <w:rPr>
          <w:sz w:val="24"/>
          <w:szCs w:val="24"/>
          <w:lang w:val="ro-RO"/>
        </w:rPr>
        <w:t>Anexa 1-  HCLM nr. 30 din 28 febr</w:t>
      </w:r>
      <w:r w:rsidR="009531FC" w:rsidRPr="00276F5C">
        <w:rPr>
          <w:sz w:val="24"/>
          <w:szCs w:val="24"/>
          <w:lang w:val="ro-RO"/>
        </w:rPr>
        <w:t>u</w:t>
      </w:r>
      <w:r w:rsidRPr="00276F5C">
        <w:rPr>
          <w:sz w:val="24"/>
          <w:szCs w:val="24"/>
          <w:lang w:val="ro-RO"/>
        </w:rPr>
        <w:t>arie 2019</w:t>
      </w:r>
    </w:p>
    <w:p w:rsidR="00C92A4F" w:rsidRPr="00276F5C" w:rsidRDefault="00C92A4F" w:rsidP="00C92A4F">
      <w:pPr>
        <w:ind w:firstLine="720"/>
        <w:jc w:val="both"/>
        <w:rPr>
          <w:b/>
          <w:sz w:val="24"/>
          <w:szCs w:val="24"/>
          <w:lang w:val="ro-RO"/>
        </w:rPr>
      </w:pPr>
    </w:p>
    <w:p w:rsidR="00C92A4F" w:rsidRPr="00276F5C" w:rsidRDefault="00C92A4F" w:rsidP="00C92A4F">
      <w:pPr>
        <w:ind w:firstLine="720"/>
        <w:jc w:val="both"/>
        <w:rPr>
          <w:b/>
          <w:sz w:val="24"/>
          <w:szCs w:val="24"/>
          <w:lang w:val="ro-RO"/>
        </w:rPr>
      </w:pPr>
    </w:p>
    <w:p w:rsidR="00C92A4F" w:rsidRPr="00276F5C" w:rsidRDefault="00C92A4F" w:rsidP="00C92A4F">
      <w:pPr>
        <w:ind w:firstLine="720"/>
        <w:jc w:val="both"/>
        <w:rPr>
          <w:b/>
          <w:sz w:val="24"/>
          <w:szCs w:val="24"/>
          <w:lang w:val="ro-RO"/>
        </w:rPr>
      </w:pPr>
    </w:p>
    <w:p w:rsidR="00C92A4F" w:rsidRPr="00276F5C" w:rsidRDefault="00C92A4F" w:rsidP="008A5668">
      <w:pPr>
        <w:pStyle w:val="Frspaiere"/>
        <w:rPr>
          <w:rFonts w:ascii="Times New Roman" w:hAnsi="Times New Roman"/>
          <w:b/>
          <w:sz w:val="24"/>
          <w:szCs w:val="24"/>
        </w:rPr>
      </w:pPr>
      <w:r w:rsidRPr="00276F5C">
        <w:tab/>
      </w:r>
      <w:r w:rsidRPr="00276F5C">
        <w:tab/>
      </w:r>
      <w:r w:rsidRPr="00276F5C">
        <w:tab/>
      </w:r>
      <w:r w:rsidRPr="00276F5C">
        <w:tab/>
        <w:t xml:space="preserve">    </w:t>
      </w:r>
      <w:r w:rsidRPr="00276F5C">
        <w:tab/>
      </w:r>
      <w:r w:rsidRPr="00276F5C">
        <w:rPr>
          <w:rFonts w:ascii="Times New Roman" w:hAnsi="Times New Roman"/>
          <w:sz w:val="24"/>
          <w:szCs w:val="24"/>
        </w:rPr>
        <w:t xml:space="preserve">                           </w:t>
      </w:r>
      <w:r w:rsidRPr="00276F5C">
        <w:rPr>
          <w:rFonts w:ascii="Times New Roman" w:hAnsi="Times New Roman"/>
          <w:b/>
          <w:sz w:val="24"/>
          <w:szCs w:val="24"/>
        </w:rPr>
        <w:t xml:space="preserve">Aviz favorabil al </w:t>
      </w:r>
      <w:r w:rsidR="009446B1" w:rsidRPr="00276F5C">
        <w:rPr>
          <w:rFonts w:ascii="Times New Roman" w:hAnsi="Times New Roman"/>
          <w:b/>
          <w:sz w:val="24"/>
          <w:szCs w:val="24"/>
        </w:rPr>
        <w:t>DASCPC</w:t>
      </w:r>
    </w:p>
    <w:p w:rsidR="009446B1" w:rsidRPr="00276F5C" w:rsidRDefault="009446B1" w:rsidP="008A5668">
      <w:pPr>
        <w:pStyle w:val="Frspaiere"/>
        <w:rPr>
          <w:rFonts w:ascii="Times New Roman" w:hAnsi="Times New Roman"/>
          <w:b/>
          <w:sz w:val="24"/>
          <w:szCs w:val="24"/>
        </w:rPr>
      </w:pPr>
      <w:r w:rsidRPr="00276F5C">
        <w:rPr>
          <w:rFonts w:ascii="Times New Roman" w:hAnsi="Times New Roman"/>
          <w:b/>
          <w:sz w:val="24"/>
          <w:szCs w:val="24"/>
        </w:rPr>
        <w:t xml:space="preserve">                                                                                     </w:t>
      </w:r>
      <w:r w:rsidR="008A5668" w:rsidRPr="00276F5C">
        <w:rPr>
          <w:rFonts w:ascii="Times New Roman" w:hAnsi="Times New Roman"/>
          <w:b/>
          <w:sz w:val="24"/>
          <w:szCs w:val="24"/>
        </w:rPr>
        <w:t xml:space="preserve">     </w:t>
      </w:r>
      <w:r w:rsidRPr="00276F5C">
        <w:rPr>
          <w:rFonts w:ascii="Times New Roman" w:hAnsi="Times New Roman"/>
          <w:b/>
          <w:sz w:val="24"/>
          <w:szCs w:val="24"/>
        </w:rPr>
        <w:t xml:space="preserve">  Director ex. adj.</w:t>
      </w:r>
    </w:p>
    <w:p w:rsidR="009446B1" w:rsidRPr="00276F5C" w:rsidRDefault="009446B1" w:rsidP="008A5668">
      <w:pPr>
        <w:pStyle w:val="Frspaiere"/>
        <w:rPr>
          <w:rFonts w:ascii="Times New Roman" w:hAnsi="Times New Roman"/>
          <w:b/>
          <w:sz w:val="24"/>
          <w:szCs w:val="24"/>
        </w:rPr>
      </w:pPr>
      <w:r w:rsidRPr="00276F5C">
        <w:rPr>
          <w:rFonts w:ascii="Times New Roman" w:hAnsi="Times New Roman"/>
          <w:b/>
          <w:sz w:val="24"/>
          <w:szCs w:val="24"/>
        </w:rPr>
        <w:t xml:space="preserve">                                                                            </w:t>
      </w:r>
      <w:r w:rsidR="008A5668" w:rsidRPr="00276F5C">
        <w:rPr>
          <w:rFonts w:ascii="Times New Roman" w:hAnsi="Times New Roman"/>
          <w:b/>
          <w:sz w:val="24"/>
          <w:szCs w:val="24"/>
        </w:rPr>
        <w:t xml:space="preserve">      </w:t>
      </w:r>
      <w:r w:rsidRPr="00276F5C">
        <w:rPr>
          <w:rFonts w:ascii="Times New Roman" w:hAnsi="Times New Roman"/>
          <w:b/>
          <w:sz w:val="24"/>
          <w:szCs w:val="24"/>
        </w:rPr>
        <w:t xml:space="preserve">   Blaga </w:t>
      </w:r>
      <w:proofErr w:type="spellStart"/>
      <w:r w:rsidRPr="00276F5C">
        <w:rPr>
          <w:rFonts w:ascii="Times New Roman" w:hAnsi="Times New Roman"/>
          <w:b/>
          <w:sz w:val="24"/>
          <w:szCs w:val="24"/>
        </w:rPr>
        <w:t>Zătreanu</w:t>
      </w:r>
      <w:proofErr w:type="spellEnd"/>
      <w:r w:rsidRPr="00276F5C">
        <w:rPr>
          <w:rFonts w:ascii="Times New Roman" w:hAnsi="Times New Roman"/>
          <w:b/>
          <w:sz w:val="24"/>
          <w:szCs w:val="24"/>
        </w:rPr>
        <w:t xml:space="preserve"> Cosmin</w:t>
      </w:r>
    </w:p>
    <w:p w:rsidR="00C92A4F" w:rsidRPr="00276F5C" w:rsidRDefault="00C92A4F" w:rsidP="008A5668">
      <w:pPr>
        <w:pStyle w:val="Frspaiere"/>
        <w:rPr>
          <w:rFonts w:ascii="Times New Roman" w:hAnsi="Times New Roman"/>
          <w:sz w:val="24"/>
          <w:szCs w:val="24"/>
        </w:rPr>
      </w:pPr>
      <w:r w:rsidRPr="00276F5C">
        <w:rPr>
          <w:rFonts w:ascii="Times New Roman" w:hAnsi="Times New Roman"/>
          <w:sz w:val="24"/>
          <w:szCs w:val="24"/>
        </w:rPr>
        <w:t xml:space="preserve">    </w:t>
      </w:r>
    </w:p>
    <w:p w:rsidR="00C92A4F" w:rsidRPr="00276F5C" w:rsidRDefault="00C92A4F" w:rsidP="00C92A4F">
      <w:pPr>
        <w:pStyle w:val="Indentcorptext"/>
        <w:ind w:firstLine="720"/>
        <w:rPr>
          <w:sz w:val="24"/>
          <w:szCs w:val="24"/>
          <w:lang w:val="ro-RO"/>
        </w:rPr>
      </w:pPr>
    </w:p>
    <w:p w:rsidR="00C92A4F" w:rsidRPr="00276F5C" w:rsidRDefault="00C92A4F" w:rsidP="00C92A4F">
      <w:pPr>
        <w:pStyle w:val="Indentcorptext"/>
        <w:ind w:firstLine="720"/>
        <w:rPr>
          <w:sz w:val="24"/>
          <w:szCs w:val="24"/>
          <w:lang w:val="ro-RO"/>
        </w:rPr>
      </w:pPr>
    </w:p>
    <w:p w:rsidR="00C92A4F" w:rsidRPr="00276F5C" w:rsidRDefault="00C92A4F" w:rsidP="00C92A4F">
      <w:pPr>
        <w:pStyle w:val="Indentcorptext"/>
        <w:ind w:firstLine="720"/>
        <w:rPr>
          <w:sz w:val="24"/>
          <w:szCs w:val="24"/>
          <w:lang w:val="ro-RO"/>
        </w:rPr>
      </w:pPr>
    </w:p>
    <w:p w:rsidR="00C92A4F" w:rsidRPr="00276F5C" w:rsidRDefault="00C92A4F" w:rsidP="00C92A4F">
      <w:pPr>
        <w:pStyle w:val="Indentcorptext"/>
        <w:ind w:firstLine="720"/>
        <w:rPr>
          <w:sz w:val="24"/>
          <w:szCs w:val="24"/>
          <w:lang w:val="ro-RO"/>
        </w:rPr>
      </w:pPr>
    </w:p>
    <w:p w:rsidR="00C92A4F" w:rsidRPr="00276F5C" w:rsidRDefault="00C92A4F" w:rsidP="00C92A4F">
      <w:pPr>
        <w:pStyle w:val="Indentcorptext"/>
        <w:ind w:firstLine="720"/>
        <w:rPr>
          <w:sz w:val="24"/>
          <w:szCs w:val="24"/>
          <w:lang w:val="ro-RO"/>
        </w:rPr>
      </w:pPr>
    </w:p>
    <w:p w:rsidR="00C92A4F" w:rsidRPr="00276F5C" w:rsidRDefault="00C92A4F" w:rsidP="00C92A4F">
      <w:pPr>
        <w:ind w:firstLine="720"/>
        <w:rPr>
          <w:b/>
          <w:sz w:val="16"/>
          <w:szCs w:val="16"/>
          <w:lang w:val="ro-RO" w:eastAsia="ro-RO"/>
        </w:rPr>
      </w:pPr>
      <w:r w:rsidRPr="00276F5C">
        <w:rPr>
          <w:b/>
          <w:sz w:val="16"/>
          <w:szCs w:val="16"/>
          <w:lang w:val="ro-RO" w:eastAsia="ro-RO"/>
        </w:rPr>
        <w:t xml:space="preserve">*Actele administrative sunt hotărârile de Consiliu local care intră în vigoare şi produc efecte juridice după îndeplinirea condiţiilor prevăzute de </w:t>
      </w:r>
      <w:proofErr w:type="spellStart"/>
      <w:r w:rsidRPr="00276F5C">
        <w:rPr>
          <w:b/>
          <w:sz w:val="16"/>
          <w:szCs w:val="16"/>
          <w:lang w:val="ro-RO" w:eastAsia="ro-RO"/>
        </w:rPr>
        <w:t>art</w:t>
      </w:r>
      <w:proofErr w:type="spellEnd"/>
      <w:r w:rsidRPr="00276F5C">
        <w:rPr>
          <w:b/>
          <w:sz w:val="16"/>
          <w:szCs w:val="16"/>
          <w:lang w:val="ro-RO" w:eastAsia="ro-RO"/>
        </w:rPr>
        <w:t xml:space="preserve"> 129</w:t>
      </w:r>
      <w:r w:rsidR="005225CD" w:rsidRPr="00276F5C">
        <w:rPr>
          <w:b/>
          <w:sz w:val="16"/>
          <w:szCs w:val="16"/>
          <w:lang w:val="ro-RO" w:eastAsia="ro-RO"/>
        </w:rPr>
        <w:t xml:space="preserve">, </w:t>
      </w:r>
      <w:proofErr w:type="spellStart"/>
      <w:r w:rsidR="005225CD" w:rsidRPr="00276F5C">
        <w:rPr>
          <w:b/>
          <w:sz w:val="16"/>
          <w:szCs w:val="16"/>
          <w:lang w:val="ro-RO" w:eastAsia="ro-RO"/>
        </w:rPr>
        <w:t>art</w:t>
      </w:r>
      <w:proofErr w:type="spellEnd"/>
      <w:r w:rsidR="005225CD" w:rsidRPr="00276F5C">
        <w:rPr>
          <w:b/>
          <w:sz w:val="16"/>
          <w:szCs w:val="16"/>
          <w:lang w:val="ro-RO" w:eastAsia="ro-RO"/>
        </w:rPr>
        <w:t xml:space="preserve"> 139 </w:t>
      </w:r>
      <w:r w:rsidRPr="00276F5C">
        <w:rPr>
          <w:b/>
          <w:sz w:val="16"/>
          <w:szCs w:val="16"/>
          <w:lang w:val="ro-RO" w:eastAsia="ro-RO"/>
        </w:rPr>
        <w:t xml:space="preserve"> OUG Codul </w:t>
      </w:r>
      <w:r w:rsidR="00276F5C" w:rsidRPr="00276F5C">
        <w:rPr>
          <w:b/>
          <w:sz w:val="16"/>
          <w:szCs w:val="16"/>
          <w:lang w:val="ro-RO" w:eastAsia="ro-RO"/>
        </w:rPr>
        <w:t>administrativ</w:t>
      </w:r>
    </w:p>
    <w:p w:rsidR="00C92A4F" w:rsidRPr="00276F5C" w:rsidRDefault="00C92A4F" w:rsidP="00C92A4F">
      <w:pPr>
        <w:rPr>
          <w:sz w:val="24"/>
          <w:szCs w:val="24"/>
          <w:lang w:val="ro-RO"/>
        </w:rPr>
      </w:pPr>
    </w:p>
    <w:p w:rsidR="00C92A4F" w:rsidRPr="00276F5C" w:rsidRDefault="00C92A4F" w:rsidP="00C92A4F">
      <w:pPr>
        <w:pStyle w:val="Indentcorptext"/>
        <w:ind w:firstLine="720"/>
        <w:rPr>
          <w:sz w:val="24"/>
          <w:szCs w:val="24"/>
          <w:lang w:val="ro-RO"/>
        </w:rPr>
      </w:pPr>
    </w:p>
    <w:p w:rsidR="008A5668" w:rsidRPr="00276F5C" w:rsidRDefault="008A5668" w:rsidP="00C92A4F">
      <w:pPr>
        <w:pStyle w:val="Indentcorptext"/>
        <w:ind w:firstLine="720"/>
        <w:rPr>
          <w:sz w:val="24"/>
          <w:szCs w:val="24"/>
          <w:lang w:val="ro-RO"/>
        </w:rPr>
      </w:pPr>
    </w:p>
    <w:p w:rsidR="00C92A4F" w:rsidRPr="00276F5C" w:rsidRDefault="00C92A4F" w:rsidP="00C92A4F">
      <w:pPr>
        <w:ind w:firstLine="720"/>
        <w:jc w:val="both"/>
        <w:rPr>
          <w:sz w:val="24"/>
          <w:szCs w:val="24"/>
          <w:lang w:val="ro-RO"/>
        </w:rPr>
      </w:pPr>
    </w:p>
    <w:p w:rsidR="00C92A4F" w:rsidRPr="00276F5C" w:rsidRDefault="00C92A4F" w:rsidP="00C92A4F">
      <w:pPr>
        <w:rPr>
          <w:sz w:val="24"/>
          <w:szCs w:val="24"/>
          <w:lang w:val="ro-RO"/>
        </w:rPr>
      </w:pPr>
      <w:r w:rsidRPr="00276F5C">
        <w:rPr>
          <w:b/>
          <w:sz w:val="24"/>
          <w:szCs w:val="24"/>
          <w:lang w:val="ro-RO"/>
        </w:rPr>
        <w:lastRenderedPageBreak/>
        <w:t>ROMÂNIA</w:t>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sz w:val="24"/>
          <w:szCs w:val="24"/>
          <w:lang w:val="ro-RO"/>
        </w:rPr>
        <w:t>PROIECT</w:t>
      </w:r>
    </w:p>
    <w:p w:rsidR="00C92A4F" w:rsidRPr="00276F5C" w:rsidRDefault="00C92A4F" w:rsidP="00C92A4F">
      <w:pPr>
        <w:rPr>
          <w:b/>
          <w:sz w:val="24"/>
          <w:szCs w:val="24"/>
          <w:lang w:val="ro-RO"/>
        </w:rPr>
      </w:pPr>
      <w:r w:rsidRPr="00276F5C">
        <w:rPr>
          <w:b/>
          <w:sz w:val="24"/>
          <w:szCs w:val="24"/>
          <w:lang w:val="ro-RO"/>
        </w:rPr>
        <w:t>JUDEŢUL MUREŞ</w:t>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r>
      <w:r w:rsidRPr="00276F5C">
        <w:rPr>
          <w:b/>
          <w:sz w:val="24"/>
          <w:szCs w:val="24"/>
          <w:lang w:val="ro-RO"/>
        </w:rPr>
        <w:tab/>
        <w:t xml:space="preserve">               </w:t>
      </w:r>
      <w:r w:rsidR="00676739" w:rsidRPr="00276F5C">
        <w:rPr>
          <w:b/>
          <w:sz w:val="24"/>
          <w:szCs w:val="24"/>
          <w:lang w:val="ro-RO"/>
        </w:rPr>
        <w:t xml:space="preserve">             </w:t>
      </w:r>
      <w:r w:rsidRPr="00276F5C">
        <w:rPr>
          <w:b/>
          <w:sz w:val="24"/>
          <w:szCs w:val="24"/>
          <w:lang w:val="ro-RO"/>
        </w:rPr>
        <w:t xml:space="preserve"> (</w:t>
      </w:r>
      <w:r w:rsidRPr="00276F5C">
        <w:rPr>
          <w:sz w:val="16"/>
          <w:szCs w:val="16"/>
          <w:lang w:val="ro-RO"/>
        </w:rPr>
        <w:t>nu produce efecte juridice)</w:t>
      </w:r>
      <w:r w:rsidRPr="00276F5C">
        <w:rPr>
          <w:lang w:val="ro-RO"/>
        </w:rPr>
        <w:t xml:space="preserve"> *                               </w:t>
      </w:r>
    </w:p>
    <w:p w:rsidR="008A5668" w:rsidRPr="00276F5C" w:rsidRDefault="00676739" w:rsidP="00676739">
      <w:pPr>
        <w:rPr>
          <w:b/>
          <w:iCs/>
          <w:sz w:val="24"/>
          <w:szCs w:val="24"/>
          <w:lang w:val="ro-RO"/>
        </w:rPr>
      </w:pPr>
      <w:r w:rsidRPr="00276F5C">
        <w:rPr>
          <w:b/>
          <w:sz w:val="24"/>
          <w:szCs w:val="24"/>
          <w:lang w:val="ro-RO"/>
        </w:rPr>
        <w:t>C</w:t>
      </w:r>
      <w:r w:rsidR="00C92A4F" w:rsidRPr="00276F5C">
        <w:rPr>
          <w:b/>
          <w:sz w:val="24"/>
          <w:szCs w:val="24"/>
          <w:lang w:val="ro-RO"/>
        </w:rPr>
        <w:t>ONSILIUL LOCAL MUNICIPAL TÂRGU-MUREŞ</w:t>
      </w:r>
      <w:r w:rsidR="00C92A4F" w:rsidRPr="00276F5C">
        <w:rPr>
          <w:b/>
          <w:i/>
          <w:sz w:val="24"/>
          <w:szCs w:val="24"/>
          <w:lang w:val="ro-RO"/>
        </w:rPr>
        <w:t xml:space="preserve">  </w:t>
      </w:r>
      <w:r w:rsidRPr="00276F5C">
        <w:rPr>
          <w:b/>
          <w:i/>
          <w:sz w:val="24"/>
          <w:szCs w:val="24"/>
          <w:lang w:val="ro-RO"/>
        </w:rPr>
        <w:t xml:space="preserve">   </w:t>
      </w:r>
      <w:r w:rsidR="00C92A4F" w:rsidRPr="00276F5C">
        <w:rPr>
          <w:b/>
          <w:i/>
          <w:sz w:val="24"/>
          <w:szCs w:val="24"/>
          <w:lang w:val="ro-RO"/>
        </w:rPr>
        <w:t xml:space="preserve">                     </w:t>
      </w:r>
      <w:r w:rsidR="008A5668" w:rsidRPr="00276F5C">
        <w:rPr>
          <w:b/>
          <w:iCs/>
          <w:sz w:val="24"/>
          <w:szCs w:val="24"/>
          <w:lang w:val="ro-RO"/>
        </w:rPr>
        <w:t>VICE</w:t>
      </w:r>
      <w:r w:rsidR="00C92A4F" w:rsidRPr="00276F5C">
        <w:rPr>
          <w:b/>
          <w:iCs/>
          <w:sz w:val="24"/>
          <w:szCs w:val="24"/>
          <w:lang w:val="ro-RO"/>
        </w:rPr>
        <w:t>PRIMAR</w:t>
      </w:r>
    </w:p>
    <w:p w:rsidR="00C92A4F" w:rsidRPr="00276F5C" w:rsidRDefault="008A5668" w:rsidP="00676739">
      <w:pPr>
        <w:rPr>
          <w:iCs/>
          <w:sz w:val="24"/>
          <w:szCs w:val="24"/>
          <w:lang w:val="ro-RO"/>
        </w:rPr>
      </w:pPr>
      <w:r w:rsidRPr="00276F5C">
        <w:rPr>
          <w:b/>
          <w:iCs/>
          <w:sz w:val="24"/>
          <w:szCs w:val="24"/>
          <w:lang w:val="ro-RO"/>
        </w:rPr>
        <w:t xml:space="preserve">                  </w:t>
      </w:r>
      <w:r w:rsidR="00C92A4F" w:rsidRPr="00276F5C">
        <w:rPr>
          <w:b/>
          <w:iCs/>
          <w:sz w:val="24"/>
          <w:szCs w:val="24"/>
          <w:lang w:val="ro-RO"/>
        </w:rPr>
        <w:t xml:space="preserve">                                                                                                </w:t>
      </w:r>
      <w:r w:rsidRPr="00276F5C">
        <w:rPr>
          <w:b/>
          <w:iCs/>
          <w:sz w:val="24"/>
          <w:szCs w:val="24"/>
          <w:lang w:val="ro-RO"/>
        </w:rPr>
        <w:t>Dr.</w:t>
      </w:r>
      <w:r w:rsidR="005B131F">
        <w:rPr>
          <w:b/>
          <w:iCs/>
          <w:sz w:val="24"/>
          <w:szCs w:val="24"/>
          <w:lang w:val="ro-RO"/>
        </w:rPr>
        <w:t xml:space="preserve"> </w:t>
      </w:r>
      <w:proofErr w:type="spellStart"/>
      <w:r w:rsidRPr="00276F5C">
        <w:rPr>
          <w:b/>
          <w:iCs/>
          <w:sz w:val="24"/>
          <w:szCs w:val="24"/>
          <w:lang w:val="ro-RO"/>
        </w:rPr>
        <w:t>Makkai</w:t>
      </w:r>
      <w:proofErr w:type="spellEnd"/>
      <w:r w:rsidRPr="00276F5C">
        <w:rPr>
          <w:b/>
          <w:iCs/>
          <w:sz w:val="24"/>
          <w:szCs w:val="24"/>
          <w:lang w:val="ro-RO"/>
        </w:rPr>
        <w:t xml:space="preserve"> Grigore</w:t>
      </w:r>
      <w:r w:rsidR="00C92A4F" w:rsidRPr="00276F5C">
        <w:rPr>
          <w:b/>
          <w:iCs/>
          <w:sz w:val="24"/>
          <w:szCs w:val="24"/>
          <w:lang w:val="ro-RO"/>
        </w:rPr>
        <w:t xml:space="preserve">                                </w:t>
      </w:r>
    </w:p>
    <w:p w:rsidR="00C92A4F" w:rsidRPr="00276F5C" w:rsidRDefault="00C92A4F" w:rsidP="00676739">
      <w:pPr>
        <w:pStyle w:val="Titlu2"/>
        <w:rPr>
          <w:rFonts w:ascii="Times New Roman" w:hAnsi="Times New Roman" w:cs="Times New Roman"/>
          <w:sz w:val="24"/>
          <w:szCs w:val="24"/>
          <w:lang w:val="ro-RO"/>
        </w:rPr>
      </w:pPr>
      <w:r w:rsidRPr="00276F5C">
        <w:rPr>
          <w:rFonts w:ascii="Times New Roman" w:hAnsi="Times New Roman" w:cs="Times New Roman"/>
          <w:sz w:val="24"/>
          <w:szCs w:val="24"/>
          <w:lang w:val="ro-RO"/>
        </w:rPr>
        <w:t xml:space="preserve">                                                                                        </w:t>
      </w:r>
      <w:r w:rsidRPr="00276F5C">
        <w:rPr>
          <w:rFonts w:ascii="Times New Roman" w:hAnsi="Times New Roman" w:cs="Times New Roman"/>
          <w:sz w:val="24"/>
          <w:szCs w:val="24"/>
          <w:lang w:val="ro-RO"/>
        </w:rPr>
        <w:tab/>
      </w:r>
      <w:r w:rsidRPr="00276F5C">
        <w:rPr>
          <w:rFonts w:ascii="Times New Roman" w:hAnsi="Times New Roman" w:cs="Times New Roman"/>
          <w:sz w:val="24"/>
          <w:szCs w:val="24"/>
          <w:lang w:val="ro-RO"/>
        </w:rPr>
        <w:tab/>
      </w:r>
      <w:r w:rsidR="00676739" w:rsidRPr="00276F5C">
        <w:rPr>
          <w:rFonts w:ascii="Times New Roman" w:hAnsi="Times New Roman" w:cs="Times New Roman"/>
          <w:sz w:val="24"/>
          <w:szCs w:val="24"/>
          <w:lang w:val="ro-RO"/>
        </w:rPr>
        <w:t xml:space="preserve">    </w:t>
      </w:r>
      <w:r w:rsidRPr="00276F5C">
        <w:rPr>
          <w:rFonts w:ascii="Times New Roman" w:hAnsi="Times New Roman" w:cs="Times New Roman"/>
          <w:sz w:val="24"/>
          <w:szCs w:val="24"/>
          <w:lang w:val="ro-RO"/>
        </w:rPr>
        <w:t xml:space="preserve">   </w:t>
      </w:r>
    </w:p>
    <w:p w:rsidR="00C92A4F" w:rsidRPr="00276F5C" w:rsidRDefault="00C92A4F" w:rsidP="00C92A4F">
      <w:pPr>
        <w:pStyle w:val="Titlu2"/>
        <w:rPr>
          <w:rFonts w:ascii="Times New Roman" w:hAnsi="Times New Roman" w:cs="Times New Roman"/>
          <w:i w:val="0"/>
          <w:sz w:val="24"/>
          <w:szCs w:val="24"/>
          <w:lang w:val="ro-RO"/>
        </w:rPr>
      </w:pPr>
      <w:r w:rsidRPr="00276F5C">
        <w:rPr>
          <w:rFonts w:ascii="Times New Roman" w:hAnsi="Times New Roman" w:cs="Times New Roman"/>
          <w:sz w:val="24"/>
          <w:szCs w:val="24"/>
          <w:lang w:val="ro-RO"/>
        </w:rPr>
        <w:tab/>
        <w:t xml:space="preserve">                                        </w:t>
      </w:r>
      <w:r w:rsidRPr="00276F5C">
        <w:rPr>
          <w:rFonts w:ascii="Times New Roman" w:hAnsi="Times New Roman" w:cs="Times New Roman"/>
          <w:sz w:val="24"/>
          <w:szCs w:val="24"/>
          <w:lang w:val="ro-RO"/>
        </w:rPr>
        <w:tab/>
      </w:r>
      <w:r w:rsidRPr="00276F5C">
        <w:rPr>
          <w:rFonts w:ascii="Times New Roman" w:hAnsi="Times New Roman" w:cs="Times New Roman"/>
          <w:i w:val="0"/>
          <w:sz w:val="24"/>
          <w:szCs w:val="24"/>
          <w:lang w:val="ro-RO"/>
        </w:rPr>
        <w:t>HOTĂRÂREA nr. _____</w:t>
      </w:r>
      <w:bookmarkStart w:id="0" w:name="_GoBack"/>
      <w:bookmarkEnd w:id="0"/>
    </w:p>
    <w:p w:rsidR="00C92A4F" w:rsidRPr="00276F5C" w:rsidRDefault="00C92A4F" w:rsidP="00C92A4F">
      <w:pPr>
        <w:jc w:val="center"/>
        <w:rPr>
          <w:b/>
          <w:sz w:val="24"/>
          <w:szCs w:val="24"/>
          <w:lang w:val="ro-RO"/>
        </w:rPr>
      </w:pPr>
      <w:r w:rsidRPr="00276F5C">
        <w:rPr>
          <w:b/>
          <w:sz w:val="24"/>
          <w:szCs w:val="24"/>
          <w:lang w:val="ro-RO"/>
        </w:rPr>
        <w:t>din  ____________   201</w:t>
      </w:r>
      <w:r w:rsidR="00676739" w:rsidRPr="00276F5C">
        <w:rPr>
          <w:b/>
          <w:sz w:val="24"/>
          <w:szCs w:val="24"/>
          <w:lang w:val="ro-RO"/>
        </w:rPr>
        <w:t>9</w:t>
      </w:r>
    </w:p>
    <w:p w:rsidR="00C92A4F" w:rsidRPr="00276F5C" w:rsidRDefault="00C92A4F" w:rsidP="00C92A4F">
      <w:pPr>
        <w:pStyle w:val="Corptext3"/>
        <w:ind w:firstLine="720"/>
        <w:rPr>
          <w:b/>
          <w:sz w:val="24"/>
          <w:szCs w:val="24"/>
          <w:lang w:val="ro-RO"/>
        </w:rPr>
      </w:pPr>
      <w:r w:rsidRPr="00276F5C">
        <w:rPr>
          <w:b/>
          <w:sz w:val="24"/>
          <w:szCs w:val="24"/>
          <w:lang w:val="ro-RO"/>
        </w:rPr>
        <w:t>privind</w:t>
      </w:r>
      <w:r w:rsidR="00676739" w:rsidRPr="00276F5C">
        <w:rPr>
          <w:b/>
          <w:sz w:val="24"/>
          <w:szCs w:val="24"/>
          <w:lang w:val="ro-RO"/>
        </w:rPr>
        <w:t xml:space="preserve"> </w:t>
      </w:r>
      <w:r w:rsidRPr="00276F5C">
        <w:rPr>
          <w:b/>
          <w:sz w:val="24"/>
          <w:szCs w:val="24"/>
          <w:lang w:val="ro-RO"/>
        </w:rPr>
        <w:t xml:space="preserve"> reînnoirea  unui contract de închiriere pentru un spaţiu</w:t>
      </w:r>
    </w:p>
    <w:p w:rsidR="00C92A4F" w:rsidRPr="00276F5C" w:rsidRDefault="00C92A4F" w:rsidP="00C92A4F">
      <w:pPr>
        <w:pStyle w:val="Corptext3"/>
        <w:ind w:firstLine="720"/>
        <w:rPr>
          <w:b/>
          <w:sz w:val="24"/>
          <w:szCs w:val="24"/>
          <w:lang w:val="ro-RO"/>
        </w:rPr>
      </w:pPr>
      <w:r w:rsidRPr="00276F5C">
        <w:rPr>
          <w:b/>
          <w:sz w:val="24"/>
          <w:szCs w:val="24"/>
          <w:lang w:val="ro-RO"/>
        </w:rPr>
        <w:t>cu altă destinaţie decât aceea de locuinţe,  precum și repartizarea unor spații aflate în proprietatea municipalităţii</w:t>
      </w:r>
    </w:p>
    <w:p w:rsidR="00C92A4F" w:rsidRPr="00276F5C" w:rsidRDefault="00C92A4F" w:rsidP="00C92A4F">
      <w:pPr>
        <w:jc w:val="center"/>
        <w:rPr>
          <w:b/>
          <w:sz w:val="24"/>
          <w:szCs w:val="24"/>
          <w:lang w:val="ro-RO"/>
        </w:rPr>
      </w:pPr>
    </w:p>
    <w:p w:rsidR="00C92A4F" w:rsidRPr="00276F5C" w:rsidRDefault="00C92A4F" w:rsidP="00C92A4F">
      <w:pPr>
        <w:jc w:val="center"/>
        <w:rPr>
          <w:b/>
          <w:sz w:val="24"/>
          <w:szCs w:val="24"/>
          <w:lang w:val="ro-RO"/>
        </w:rPr>
      </w:pPr>
    </w:p>
    <w:p w:rsidR="00C92A4F" w:rsidRPr="00276F5C" w:rsidRDefault="008A5668" w:rsidP="008A5668">
      <w:pPr>
        <w:adjustRightInd w:val="0"/>
        <w:jc w:val="both"/>
        <w:rPr>
          <w:b/>
          <w:bCs/>
          <w:i/>
          <w:sz w:val="24"/>
          <w:szCs w:val="24"/>
          <w:lang w:val="ro-RO" w:eastAsia="ro-RO"/>
        </w:rPr>
      </w:pPr>
      <w:r w:rsidRPr="00276F5C">
        <w:rPr>
          <w:b/>
          <w:bCs/>
          <w:i/>
          <w:sz w:val="24"/>
          <w:szCs w:val="24"/>
          <w:lang w:val="ro-RO" w:eastAsia="ro-RO"/>
        </w:rPr>
        <w:tab/>
      </w:r>
      <w:r w:rsidR="00C92A4F" w:rsidRPr="00276F5C">
        <w:rPr>
          <w:b/>
          <w:bCs/>
          <w:i/>
          <w:sz w:val="24"/>
          <w:szCs w:val="24"/>
          <w:lang w:val="ro-RO" w:eastAsia="ro-RO"/>
        </w:rPr>
        <w:t xml:space="preserve">Consiliul </w:t>
      </w:r>
      <w:r w:rsidR="00276F5C" w:rsidRPr="00276F5C">
        <w:rPr>
          <w:b/>
          <w:bCs/>
          <w:i/>
          <w:sz w:val="24"/>
          <w:szCs w:val="24"/>
          <w:lang w:val="ro-RO" w:eastAsia="ro-RO"/>
        </w:rPr>
        <w:t>local</w:t>
      </w:r>
      <w:r w:rsidR="00276F5C">
        <w:rPr>
          <w:b/>
          <w:bCs/>
          <w:i/>
          <w:sz w:val="24"/>
          <w:szCs w:val="24"/>
          <w:lang w:val="ro-RO" w:eastAsia="ro-RO"/>
        </w:rPr>
        <w:t xml:space="preserve"> </w:t>
      </w:r>
      <w:r w:rsidR="00276F5C" w:rsidRPr="00276F5C">
        <w:rPr>
          <w:b/>
          <w:bCs/>
          <w:i/>
          <w:sz w:val="24"/>
          <w:szCs w:val="24"/>
          <w:lang w:val="ro-RO" w:eastAsia="ro-RO"/>
        </w:rPr>
        <w:t>a</w:t>
      </w:r>
      <w:r w:rsidR="00276F5C">
        <w:rPr>
          <w:b/>
          <w:bCs/>
          <w:i/>
          <w:sz w:val="24"/>
          <w:szCs w:val="24"/>
          <w:lang w:val="ro-RO" w:eastAsia="ro-RO"/>
        </w:rPr>
        <w:t>l</w:t>
      </w:r>
      <w:r w:rsidR="009531FC" w:rsidRPr="00276F5C">
        <w:rPr>
          <w:b/>
          <w:bCs/>
          <w:i/>
          <w:sz w:val="24"/>
          <w:szCs w:val="24"/>
          <w:lang w:val="ro-RO" w:eastAsia="ro-RO"/>
        </w:rPr>
        <w:t xml:space="preserve"> </w:t>
      </w:r>
      <w:r w:rsidR="00C92A4F" w:rsidRPr="00276F5C">
        <w:rPr>
          <w:b/>
          <w:bCs/>
          <w:i/>
          <w:sz w:val="24"/>
          <w:szCs w:val="24"/>
          <w:lang w:val="ro-RO" w:eastAsia="ro-RO"/>
        </w:rPr>
        <w:t xml:space="preserve"> municip</w:t>
      </w:r>
      <w:r w:rsidR="009531FC" w:rsidRPr="00276F5C">
        <w:rPr>
          <w:b/>
          <w:bCs/>
          <w:i/>
          <w:sz w:val="24"/>
          <w:szCs w:val="24"/>
          <w:lang w:val="ro-RO" w:eastAsia="ro-RO"/>
        </w:rPr>
        <w:t xml:space="preserve">iului </w:t>
      </w:r>
      <w:r w:rsidRPr="00276F5C">
        <w:rPr>
          <w:b/>
          <w:bCs/>
          <w:i/>
          <w:sz w:val="24"/>
          <w:szCs w:val="24"/>
          <w:lang w:val="ro-RO" w:eastAsia="ro-RO"/>
        </w:rPr>
        <w:t>Tâ</w:t>
      </w:r>
      <w:r w:rsidR="00C92A4F" w:rsidRPr="00276F5C">
        <w:rPr>
          <w:b/>
          <w:bCs/>
          <w:i/>
          <w:sz w:val="24"/>
          <w:szCs w:val="24"/>
          <w:lang w:val="ro-RO" w:eastAsia="ro-RO"/>
        </w:rPr>
        <w:t>rgu Mureş, întrunit în şedinţă ordinară de lucru,</w:t>
      </w:r>
    </w:p>
    <w:p w:rsidR="00C92A4F" w:rsidRPr="00276F5C" w:rsidRDefault="008A5668" w:rsidP="008A5668">
      <w:pPr>
        <w:jc w:val="both"/>
        <w:rPr>
          <w:sz w:val="24"/>
          <w:szCs w:val="24"/>
          <w:lang w:val="ro-RO"/>
        </w:rPr>
      </w:pPr>
      <w:r w:rsidRPr="00276F5C">
        <w:rPr>
          <w:lang w:val="ro-RO"/>
        </w:rPr>
        <w:tab/>
      </w:r>
      <w:r w:rsidR="00C92A4F" w:rsidRPr="00276F5C">
        <w:rPr>
          <w:sz w:val="24"/>
          <w:szCs w:val="24"/>
          <w:lang w:val="ro-RO"/>
        </w:rPr>
        <w:t xml:space="preserve">Văzând </w:t>
      </w:r>
      <w:r w:rsidRPr="00276F5C">
        <w:rPr>
          <w:sz w:val="24"/>
          <w:szCs w:val="24"/>
          <w:lang w:val="ro-RO"/>
        </w:rPr>
        <w:t>Referatul de aprobare</w:t>
      </w:r>
      <w:r w:rsidR="00C92A4F" w:rsidRPr="00276F5C">
        <w:rPr>
          <w:sz w:val="24"/>
          <w:szCs w:val="24"/>
          <w:lang w:val="ro-RO"/>
        </w:rPr>
        <w:t xml:space="preserve"> nr. </w:t>
      </w:r>
      <w:r w:rsidRPr="00276F5C">
        <w:rPr>
          <w:sz w:val="24"/>
          <w:szCs w:val="24"/>
          <w:lang w:val="ro-RO"/>
        </w:rPr>
        <w:t>45.684</w:t>
      </w:r>
      <w:r w:rsidR="00C92A4F" w:rsidRPr="00276F5C">
        <w:rPr>
          <w:sz w:val="24"/>
          <w:szCs w:val="24"/>
          <w:lang w:val="ro-RO"/>
        </w:rPr>
        <w:t xml:space="preserve"> din </w:t>
      </w:r>
      <w:r w:rsidRPr="00276F5C">
        <w:rPr>
          <w:sz w:val="24"/>
          <w:szCs w:val="24"/>
          <w:lang w:val="ro-RO"/>
        </w:rPr>
        <w:t xml:space="preserve"> 18.07.</w:t>
      </w:r>
      <w:r w:rsidR="00C92A4F" w:rsidRPr="00276F5C">
        <w:rPr>
          <w:sz w:val="24"/>
          <w:szCs w:val="24"/>
          <w:lang w:val="ro-RO"/>
        </w:rPr>
        <w:t>2019 privind reînnoirea  unui contract de închiriere pentru un spaţiu cu altă destinaţie decât aceea de locuinţe,  precum și repartizarea unor spații aflate în proprietatea municipalităţii elaborată de Serviciul activităţi  culturale, sportive, tineret şi locativ şi având avizul comisiei instituită prin HCLM  nr. 60 din 23 februarie 2017.</w:t>
      </w:r>
    </w:p>
    <w:p w:rsidR="00C92A4F" w:rsidRPr="00276F5C" w:rsidRDefault="00C92A4F" w:rsidP="008A5668">
      <w:pPr>
        <w:pStyle w:val="Titlu3"/>
        <w:ind w:right="0" w:firstLine="720"/>
        <w:rPr>
          <w:rFonts w:ascii="Times New Roman" w:hAnsi="Times New Roman"/>
          <w:sz w:val="24"/>
          <w:szCs w:val="24"/>
          <w:lang w:val="ro-RO"/>
        </w:rPr>
      </w:pPr>
      <w:r w:rsidRPr="00276F5C">
        <w:rPr>
          <w:rFonts w:ascii="Times New Roman" w:hAnsi="Times New Roman"/>
          <w:sz w:val="24"/>
          <w:szCs w:val="24"/>
          <w:lang w:val="ro-RO"/>
        </w:rPr>
        <w:t>Având în vedere prevederile Ordonanței nr. 26/2000 cu privire la asociaţii şi fundaţii, HCLM nr. 133/2006, HCLM nr. 80/2006, HCLM nr. 347/2006,  HCLM nr. 405/2009 privind aprobarea duratei contractelor de închiriere pentru spațiile proprietatea municipalității,  precum și HCLM nr. 54/2004 privind funcționarea Comisiei de specialitate pentru repartizarea spațiilor cu altă destinație decât aceea de locuințe cu modificările și completările ulterioare.</w:t>
      </w:r>
    </w:p>
    <w:p w:rsidR="00C92A4F" w:rsidRPr="00276F5C" w:rsidRDefault="00C92A4F" w:rsidP="008A5668">
      <w:pPr>
        <w:pStyle w:val="Titlu3"/>
        <w:ind w:right="0" w:firstLine="720"/>
        <w:rPr>
          <w:rFonts w:ascii="Times New Roman" w:hAnsi="Times New Roman"/>
          <w:sz w:val="24"/>
          <w:szCs w:val="24"/>
          <w:lang w:val="ro-RO"/>
        </w:rPr>
      </w:pPr>
      <w:r w:rsidRPr="00276F5C">
        <w:rPr>
          <w:rFonts w:ascii="Times New Roman" w:hAnsi="Times New Roman"/>
          <w:sz w:val="24"/>
          <w:szCs w:val="24"/>
          <w:lang w:val="ro-RO"/>
        </w:rPr>
        <w:t xml:space="preserve">Văzând referatul nr. 43365 din 08.07.2019 elaborat de SACSTL și aprobat de Comisia specială privind repartizarea spațiilor cu altă destinație decât aceea de locuințe. </w:t>
      </w:r>
    </w:p>
    <w:p w:rsidR="00C92A4F" w:rsidRPr="00276F5C" w:rsidRDefault="00C92A4F" w:rsidP="008A5668">
      <w:pPr>
        <w:pStyle w:val="Titlu3"/>
        <w:ind w:right="0" w:firstLine="720"/>
        <w:rPr>
          <w:rFonts w:ascii="Times New Roman" w:hAnsi="Times New Roman"/>
          <w:sz w:val="24"/>
          <w:szCs w:val="24"/>
          <w:lang w:val="ro-RO"/>
        </w:rPr>
      </w:pPr>
      <w:r w:rsidRPr="00276F5C">
        <w:rPr>
          <w:rFonts w:ascii="Times New Roman" w:hAnsi="Times New Roman"/>
          <w:sz w:val="24"/>
          <w:szCs w:val="24"/>
          <w:lang w:val="ro-RO"/>
        </w:rPr>
        <w:t xml:space="preserve">În temeiul prevederilor art. 108,  alin (1),  alin. (2), lit. b şi c ,alin (6) lit. a și b art. 129 </w:t>
      </w:r>
      <w:r w:rsidR="00FB04F3" w:rsidRPr="00276F5C">
        <w:rPr>
          <w:rFonts w:ascii="Times New Roman" w:hAnsi="Times New Roman"/>
          <w:sz w:val="24"/>
          <w:szCs w:val="24"/>
          <w:lang w:val="ro-RO"/>
        </w:rPr>
        <w:t xml:space="preserve"> și </w:t>
      </w:r>
      <w:r w:rsidR="007F66FF" w:rsidRPr="00276F5C">
        <w:rPr>
          <w:rFonts w:ascii="Times New Roman" w:hAnsi="Times New Roman"/>
          <w:sz w:val="24"/>
          <w:szCs w:val="24"/>
          <w:lang w:val="ro-RO"/>
        </w:rPr>
        <w:t xml:space="preserve">alin. (1) </w:t>
      </w:r>
      <w:r w:rsidR="00FB04F3" w:rsidRPr="00276F5C">
        <w:rPr>
          <w:rFonts w:ascii="Times New Roman" w:hAnsi="Times New Roman"/>
          <w:sz w:val="24"/>
          <w:szCs w:val="24"/>
          <w:lang w:val="ro-RO"/>
        </w:rPr>
        <w:t xml:space="preserve">art. 139 </w:t>
      </w:r>
      <w:r w:rsidRPr="00276F5C">
        <w:rPr>
          <w:rFonts w:ascii="Times New Roman" w:hAnsi="Times New Roman"/>
          <w:sz w:val="24"/>
          <w:szCs w:val="24"/>
          <w:lang w:val="ro-RO"/>
        </w:rPr>
        <w:t>OUG nr. 57 din 2019 privind Codul administrativ.</w:t>
      </w:r>
    </w:p>
    <w:p w:rsidR="00C92A4F" w:rsidRPr="00276F5C" w:rsidRDefault="00C92A4F" w:rsidP="00C92A4F">
      <w:pPr>
        <w:pStyle w:val="Titlu3"/>
        <w:rPr>
          <w:rFonts w:ascii="Times New Roman" w:hAnsi="Times New Roman"/>
          <w:b/>
          <w:sz w:val="24"/>
          <w:szCs w:val="24"/>
          <w:lang w:val="ro-RO"/>
        </w:rPr>
      </w:pPr>
    </w:p>
    <w:p w:rsidR="00C92A4F" w:rsidRPr="00276F5C" w:rsidRDefault="00C92A4F" w:rsidP="00C92A4F">
      <w:pPr>
        <w:ind w:firstLine="720"/>
        <w:jc w:val="both"/>
        <w:rPr>
          <w:b/>
          <w:sz w:val="28"/>
          <w:szCs w:val="28"/>
          <w:lang w:val="ro-RO"/>
        </w:rPr>
      </w:pPr>
      <w:r w:rsidRPr="00276F5C">
        <w:rPr>
          <w:sz w:val="28"/>
          <w:szCs w:val="28"/>
          <w:lang w:val="ro-RO"/>
        </w:rPr>
        <w:tab/>
      </w:r>
      <w:r w:rsidRPr="00276F5C">
        <w:rPr>
          <w:sz w:val="28"/>
          <w:szCs w:val="28"/>
          <w:lang w:val="ro-RO"/>
        </w:rPr>
        <w:tab/>
      </w:r>
      <w:r w:rsidRPr="00276F5C">
        <w:rPr>
          <w:sz w:val="28"/>
          <w:szCs w:val="28"/>
          <w:lang w:val="ro-RO"/>
        </w:rPr>
        <w:tab/>
        <w:t xml:space="preserve">       </w:t>
      </w:r>
      <w:r w:rsidRPr="00276F5C">
        <w:rPr>
          <w:b/>
          <w:sz w:val="28"/>
          <w:szCs w:val="28"/>
          <w:lang w:val="ro-RO"/>
        </w:rPr>
        <w:t>H</w:t>
      </w:r>
      <w:r w:rsidR="008A5668" w:rsidRPr="00276F5C">
        <w:rPr>
          <w:b/>
          <w:sz w:val="28"/>
          <w:szCs w:val="28"/>
          <w:lang w:val="ro-RO"/>
        </w:rPr>
        <w:t>OTĂRĂȘTE</w:t>
      </w:r>
      <w:r w:rsidRPr="00276F5C">
        <w:rPr>
          <w:b/>
          <w:sz w:val="28"/>
          <w:szCs w:val="28"/>
          <w:lang w:val="ro-RO"/>
        </w:rPr>
        <w:t>:</w:t>
      </w:r>
    </w:p>
    <w:p w:rsidR="00C92A4F" w:rsidRPr="00276F5C" w:rsidRDefault="00C92A4F" w:rsidP="00C92A4F">
      <w:pPr>
        <w:ind w:firstLine="720"/>
        <w:jc w:val="both"/>
        <w:rPr>
          <w:b/>
          <w:sz w:val="28"/>
          <w:szCs w:val="28"/>
          <w:lang w:val="ro-RO"/>
        </w:rPr>
      </w:pPr>
    </w:p>
    <w:p w:rsidR="008A5668" w:rsidRPr="00276F5C" w:rsidRDefault="008A5668" w:rsidP="008A5668">
      <w:pPr>
        <w:pStyle w:val="Corptext"/>
        <w:ind w:firstLine="708"/>
        <w:jc w:val="both"/>
        <w:rPr>
          <w:sz w:val="24"/>
          <w:szCs w:val="24"/>
          <w:lang w:val="ro-RO"/>
        </w:rPr>
      </w:pPr>
      <w:r w:rsidRPr="00276F5C">
        <w:rPr>
          <w:b/>
          <w:sz w:val="24"/>
          <w:szCs w:val="24"/>
          <w:lang w:val="ro-RO"/>
        </w:rPr>
        <w:t xml:space="preserve"> </w:t>
      </w:r>
      <w:r w:rsidR="00C92A4F" w:rsidRPr="00276F5C">
        <w:rPr>
          <w:b/>
          <w:sz w:val="24"/>
          <w:szCs w:val="24"/>
          <w:lang w:val="ro-RO"/>
        </w:rPr>
        <w:t>Art. 1.</w:t>
      </w:r>
      <w:r w:rsidR="00C92A4F" w:rsidRPr="00276F5C">
        <w:rPr>
          <w:sz w:val="24"/>
          <w:szCs w:val="24"/>
          <w:lang w:val="ro-RO"/>
        </w:rPr>
        <w:t xml:space="preserve"> Se aprobă reînnoirea contractului de închiriere a spaţiului în suprafaţă de 12,55 mp, situat în str. Bolyai nr. 36, în favoarea Asociaţiei RHODODENDRON, pentru o perioadă de 6 luni.</w:t>
      </w:r>
    </w:p>
    <w:p w:rsidR="008A5668" w:rsidRPr="00276F5C" w:rsidRDefault="00C92A4F" w:rsidP="008A5668">
      <w:pPr>
        <w:pStyle w:val="Corptext"/>
        <w:ind w:firstLine="708"/>
        <w:jc w:val="both"/>
        <w:rPr>
          <w:sz w:val="24"/>
          <w:szCs w:val="24"/>
          <w:lang w:val="ro-RO"/>
        </w:rPr>
      </w:pPr>
      <w:r w:rsidRPr="00276F5C">
        <w:rPr>
          <w:b/>
          <w:sz w:val="24"/>
          <w:szCs w:val="24"/>
          <w:lang w:val="ro-RO"/>
        </w:rPr>
        <w:t>Art. 2.</w:t>
      </w:r>
      <w:r w:rsidRPr="00276F5C">
        <w:rPr>
          <w:sz w:val="24"/>
          <w:szCs w:val="24"/>
          <w:lang w:val="ro-RO"/>
        </w:rPr>
        <w:t xml:space="preserve"> Se aprobă repartizarea</w:t>
      </w:r>
      <w:r w:rsidR="00AF516D" w:rsidRPr="00276F5C">
        <w:rPr>
          <w:sz w:val="24"/>
          <w:szCs w:val="24"/>
          <w:lang w:val="ro-RO"/>
        </w:rPr>
        <w:t xml:space="preserve"> </w:t>
      </w:r>
      <w:r w:rsidRPr="00276F5C">
        <w:rPr>
          <w:sz w:val="24"/>
          <w:szCs w:val="24"/>
          <w:lang w:val="ro-RO"/>
        </w:rPr>
        <w:t xml:space="preserve"> spațiului în suprafață de 22,00 mp + părți comune în suprafață de 0,89 mp situat în str. Bolyai nr. 18 în favoarea FUNDAȚIEI UNITARCOOP, pentru o perioadă de 6 luni cu posibilitate de prelungire succesivă. </w:t>
      </w:r>
    </w:p>
    <w:p w:rsidR="00C92A4F" w:rsidRPr="00276F5C" w:rsidRDefault="00C92A4F" w:rsidP="008A5668">
      <w:pPr>
        <w:pStyle w:val="Corptext"/>
        <w:ind w:firstLine="567"/>
        <w:jc w:val="both"/>
        <w:rPr>
          <w:sz w:val="24"/>
          <w:szCs w:val="24"/>
          <w:lang w:val="ro-RO"/>
        </w:rPr>
      </w:pPr>
      <w:r w:rsidRPr="00276F5C">
        <w:rPr>
          <w:b/>
          <w:sz w:val="24"/>
          <w:szCs w:val="24"/>
          <w:lang w:val="ro-RO"/>
        </w:rPr>
        <w:t>Art. 3.</w:t>
      </w:r>
      <w:r w:rsidRPr="00276F5C">
        <w:rPr>
          <w:sz w:val="24"/>
          <w:szCs w:val="24"/>
          <w:lang w:val="ro-RO"/>
        </w:rPr>
        <w:t xml:space="preserve"> Se aprobă repartizarea spațiului în suprafață de 46,35 mp (demisol) situat în str. Bolyai nr. 1, sp. VII în favoarea Asociației MOTO TGM, pentru o perioadă de 6 luni,  cu posibilitate de prelungire succesivă. </w:t>
      </w:r>
    </w:p>
    <w:p w:rsidR="00C92A4F" w:rsidRPr="00276F5C" w:rsidRDefault="00C92A4F" w:rsidP="008A5668">
      <w:pPr>
        <w:ind w:firstLine="567"/>
        <w:jc w:val="both"/>
        <w:rPr>
          <w:sz w:val="24"/>
          <w:szCs w:val="24"/>
          <w:lang w:val="ro-RO"/>
        </w:rPr>
      </w:pPr>
      <w:r w:rsidRPr="00276F5C">
        <w:rPr>
          <w:b/>
          <w:sz w:val="24"/>
          <w:szCs w:val="24"/>
          <w:lang w:val="ro-RO"/>
        </w:rPr>
        <w:t xml:space="preserve">Art.4. </w:t>
      </w:r>
      <w:r w:rsidRPr="00276F5C">
        <w:rPr>
          <w:sz w:val="24"/>
          <w:szCs w:val="24"/>
          <w:lang w:val="ro-RO"/>
        </w:rPr>
        <w:t>Cu aducerea la îndeplinire a prevederilor prezentei hotărâri se încredinţează Executivul municipiului T</w:t>
      </w:r>
      <w:r w:rsidR="00676739" w:rsidRPr="00276F5C">
        <w:rPr>
          <w:sz w:val="24"/>
          <w:szCs w:val="24"/>
          <w:lang w:val="ro-RO"/>
        </w:rPr>
        <w:t>â</w:t>
      </w:r>
      <w:r w:rsidRPr="00276F5C">
        <w:rPr>
          <w:sz w:val="24"/>
          <w:szCs w:val="24"/>
          <w:lang w:val="ro-RO"/>
        </w:rPr>
        <w:t>rgu Mureş prin Direcţia activităţi social-culturale şi patrimoniale, comerciale–Serviciul activităţi culturale sportive tineret şi locativ.</w:t>
      </w:r>
    </w:p>
    <w:p w:rsidR="00C92A4F" w:rsidRPr="00276F5C" w:rsidRDefault="00C92A4F" w:rsidP="00C92A4F">
      <w:pPr>
        <w:ind w:firstLine="720"/>
        <w:jc w:val="both"/>
        <w:rPr>
          <w:sz w:val="24"/>
          <w:szCs w:val="24"/>
          <w:lang w:val="ro-RO"/>
        </w:rPr>
      </w:pPr>
    </w:p>
    <w:p w:rsidR="00C92A4F" w:rsidRPr="00276F5C" w:rsidRDefault="00C92A4F" w:rsidP="008A5668">
      <w:pPr>
        <w:ind w:firstLine="567"/>
        <w:jc w:val="both"/>
        <w:rPr>
          <w:i/>
          <w:sz w:val="24"/>
          <w:szCs w:val="24"/>
          <w:lang w:val="ro-RO"/>
        </w:rPr>
      </w:pPr>
      <w:r w:rsidRPr="00276F5C">
        <w:rPr>
          <w:b/>
          <w:sz w:val="24"/>
          <w:szCs w:val="24"/>
          <w:lang w:val="ro-RO"/>
        </w:rPr>
        <w:t xml:space="preserve">Art. 5. </w:t>
      </w:r>
      <w:r w:rsidRPr="00276F5C">
        <w:rPr>
          <w:sz w:val="24"/>
          <w:szCs w:val="24"/>
          <w:lang w:val="ro-RO"/>
        </w:rPr>
        <w:t>În conformitate cu prevederile art. 252 alin.1, lit. c, ale art.255 din OUG nr. 57/2019 privind Codul administrativ și art. 3 alin. 1 din Legea nr. 554/2004, Legea contenciosului administrativ, prezenta Hotărâre se înaintează Prefectului Județului Mureș pentru exercitarea controlului de legalitate</w:t>
      </w:r>
    </w:p>
    <w:p w:rsidR="00C92A4F" w:rsidRPr="00276F5C" w:rsidRDefault="00C92A4F" w:rsidP="00C92A4F">
      <w:pPr>
        <w:jc w:val="both"/>
        <w:rPr>
          <w:sz w:val="24"/>
          <w:szCs w:val="24"/>
          <w:lang w:val="ro-RO"/>
        </w:rPr>
      </w:pPr>
      <w:r w:rsidRPr="00276F5C">
        <w:rPr>
          <w:i/>
          <w:sz w:val="24"/>
          <w:szCs w:val="24"/>
          <w:lang w:val="ro-RO"/>
        </w:rPr>
        <w:tab/>
      </w:r>
      <w:r w:rsidRPr="00276F5C">
        <w:rPr>
          <w:i/>
          <w:sz w:val="24"/>
          <w:szCs w:val="24"/>
          <w:lang w:val="ro-RO"/>
        </w:rPr>
        <w:tab/>
      </w:r>
      <w:r w:rsidRPr="00276F5C">
        <w:rPr>
          <w:i/>
          <w:sz w:val="24"/>
          <w:szCs w:val="24"/>
          <w:lang w:val="ro-RO"/>
        </w:rPr>
        <w:tab/>
      </w:r>
      <w:r w:rsidRPr="00276F5C">
        <w:rPr>
          <w:i/>
          <w:sz w:val="24"/>
          <w:szCs w:val="24"/>
          <w:lang w:val="ro-RO"/>
        </w:rPr>
        <w:tab/>
      </w:r>
      <w:r w:rsidRPr="00276F5C">
        <w:rPr>
          <w:i/>
          <w:sz w:val="24"/>
          <w:szCs w:val="24"/>
          <w:lang w:val="ro-RO"/>
        </w:rPr>
        <w:tab/>
      </w:r>
      <w:r w:rsidRPr="00276F5C">
        <w:rPr>
          <w:i/>
          <w:sz w:val="24"/>
          <w:szCs w:val="24"/>
          <w:lang w:val="ro-RO"/>
        </w:rPr>
        <w:tab/>
      </w:r>
    </w:p>
    <w:p w:rsidR="00C92A4F" w:rsidRPr="00276F5C" w:rsidRDefault="00C92A4F" w:rsidP="00C92A4F">
      <w:pPr>
        <w:jc w:val="both"/>
        <w:rPr>
          <w:sz w:val="24"/>
          <w:szCs w:val="24"/>
          <w:lang w:val="ro-RO"/>
        </w:rPr>
      </w:pPr>
      <w:r w:rsidRPr="00276F5C">
        <w:rPr>
          <w:b/>
          <w:sz w:val="24"/>
          <w:szCs w:val="24"/>
          <w:lang w:val="ro-RO"/>
        </w:rPr>
        <w:tab/>
      </w:r>
      <w:r w:rsidRPr="00276F5C">
        <w:rPr>
          <w:b/>
          <w:sz w:val="24"/>
          <w:szCs w:val="24"/>
          <w:lang w:val="ro-RO"/>
        </w:rPr>
        <w:tab/>
        <w:t xml:space="preserve">Viză de legalitate </w:t>
      </w:r>
    </w:p>
    <w:p w:rsidR="00C92A4F" w:rsidRPr="00276F5C" w:rsidRDefault="00C92A4F" w:rsidP="00C92A4F">
      <w:pPr>
        <w:rPr>
          <w:b/>
          <w:bCs/>
          <w:sz w:val="24"/>
          <w:szCs w:val="24"/>
          <w:lang w:val="ro-RO"/>
        </w:rPr>
      </w:pPr>
      <w:r w:rsidRPr="00276F5C">
        <w:rPr>
          <w:sz w:val="24"/>
          <w:szCs w:val="24"/>
          <w:lang w:val="ro-RO"/>
        </w:rPr>
        <w:tab/>
      </w:r>
      <w:r w:rsidRPr="00276F5C">
        <w:rPr>
          <w:b/>
          <w:bCs/>
          <w:sz w:val="24"/>
          <w:szCs w:val="24"/>
          <w:lang w:val="ro-RO"/>
        </w:rPr>
        <w:t>Secretar</w:t>
      </w:r>
      <w:r w:rsidR="00676739" w:rsidRPr="00276F5C">
        <w:rPr>
          <w:b/>
          <w:bCs/>
          <w:sz w:val="24"/>
          <w:szCs w:val="24"/>
          <w:lang w:val="ro-RO"/>
        </w:rPr>
        <w:t>ul</w:t>
      </w:r>
      <w:r w:rsidRPr="00276F5C">
        <w:rPr>
          <w:b/>
          <w:bCs/>
          <w:sz w:val="24"/>
          <w:szCs w:val="24"/>
          <w:lang w:val="ro-RO"/>
        </w:rPr>
        <w:t xml:space="preserve"> Municipiului Târgu Mureș</w:t>
      </w:r>
    </w:p>
    <w:p w:rsidR="00C92A4F" w:rsidRPr="00276F5C" w:rsidRDefault="00C92A4F" w:rsidP="00C92A4F">
      <w:pPr>
        <w:rPr>
          <w:sz w:val="24"/>
          <w:szCs w:val="24"/>
          <w:lang w:val="ro-RO"/>
        </w:rPr>
      </w:pPr>
      <w:r w:rsidRPr="00276F5C">
        <w:rPr>
          <w:b/>
          <w:bCs/>
          <w:sz w:val="24"/>
          <w:szCs w:val="24"/>
          <w:lang w:val="ro-RO"/>
        </w:rPr>
        <w:tab/>
      </w:r>
      <w:r w:rsidRPr="00276F5C">
        <w:rPr>
          <w:b/>
          <w:bCs/>
          <w:sz w:val="24"/>
          <w:szCs w:val="24"/>
          <w:lang w:val="ro-RO"/>
        </w:rPr>
        <w:tab/>
        <w:t xml:space="preserve">Buculei </w:t>
      </w:r>
      <w:proofErr w:type="spellStart"/>
      <w:r w:rsidRPr="00276F5C">
        <w:rPr>
          <w:b/>
          <w:bCs/>
          <w:sz w:val="24"/>
          <w:szCs w:val="24"/>
          <w:lang w:val="ro-RO"/>
        </w:rPr>
        <w:t>Dianora</w:t>
      </w:r>
      <w:proofErr w:type="spellEnd"/>
      <w:r w:rsidRPr="00276F5C">
        <w:rPr>
          <w:b/>
          <w:bCs/>
          <w:sz w:val="24"/>
          <w:szCs w:val="24"/>
          <w:lang w:val="ro-RO"/>
        </w:rPr>
        <w:t xml:space="preserve"> Monica</w:t>
      </w:r>
    </w:p>
    <w:p w:rsidR="00C92A4F" w:rsidRPr="00276F5C" w:rsidRDefault="00C92A4F">
      <w:pPr>
        <w:rPr>
          <w:lang w:val="ro-RO"/>
        </w:rPr>
      </w:pPr>
    </w:p>
    <w:sectPr w:rsidR="00C92A4F" w:rsidRPr="00276F5C" w:rsidSect="008A5668">
      <w:pgSz w:w="11906" w:h="16838"/>
      <w:pgMar w:top="284"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978"/>
    <w:multiLevelType w:val="hybridMultilevel"/>
    <w:tmpl w:val="2214AC04"/>
    <w:lvl w:ilvl="0" w:tplc="89C4BC94">
      <w:start w:val="4"/>
      <w:numFmt w:val="bullet"/>
      <w:lvlText w:val="-"/>
      <w:lvlJc w:val="left"/>
      <w:pPr>
        <w:ind w:left="3195" w:hanging="360"/>
      </w:pPr>
      <w:rPr>
        <w:rFonts w:ascii="Times New Roman" w:eastAsia="Times New Roman" w:hAnsi="Times New Roman" w:cs="Times New Roman" w:hint="default"/>
      </w:rPr>
    </w:lvl>
    <w:lvl w:ilvl="1" w:tplc="04180003" w:tentative="1">
      <w:start w:val="1"/>
      <w:numFmt w:val="bullet"/>
      <w:lvlText w:val="o"/>
      <w:lvlJc w:val="left"/>
      <w:pPr>
        <w:ind w:left="3915" w:hanging="360"/>
      </w:pPr>
      <w:rPr>
        <w:rFonts w:ascii="Courier New" w:hAnsi="Courier New" w:cs="Courier New" w:hint="default"/>
      </w:rPr>
    </w:lvl>
    <w:lvl w:ilvl="2" w:tplc="04180005" w:tentative="1">
      <w:start w:val="1"/>
      <w:numFmt w:val="bullet"/>
      <w:lvlText w:val=""/>
      <w:lvlJc w:val="left"/>
      <w:pPr>
        <w:ind w:left="4635" w:hanging="360"/>
      </w:pPr>
      <w:rPr>
        <w:rFonts w:ascii="Wingdings" w:hAnsi="Wingdings" w:hint="default"/>
      </w:rPr>
    </w:lvl>
    <w:lvl w:ilvl="3" w:tplc="04180001" w:tentative="1">
      <w:start w:val="1"/>
      <w:numFmt w:val="bullet"/>
      <w:lvlText w:val=""/>
      <w:lvlJc w:val="left"/>
      <w:pPr>
        <w:ind w:left="5355" w:hanging="360"/>
      </w:pPr>
      <w:rPr>
        <w:rFonts w:ascii="Symbol" w:hAnsi="Symbol" w:hint="default"/>
      </w:rPr>
    </w:lvl>
    <w:lvl w:ilvl="4" w:tplc="04180003" w:tentative="1">
      <w:start w:val="1"/>
      <w:numFmt w:val="bullet"/>
      <w:lvlText w:val="o"/>
      <w:lvlJc w:val="left"/>
      <w:pPr>
        <w:ind w:left="6075" w:hanging="360"/>
      </w:pPr>
      <w:rPr>
        <w:rFonts w:ascii="Courier New" w:hAnsi="Courier New" w:cs="Courier New" w:hint="default"/>
      </w:rPr>
    </w:lvl>
    <w:lvl w:ilvl="5" w:tplc="04180005" w:tentative="1">
      <w:start w:val="1"/>
      <w:numFmt w:val="bullet"/>
      <w:lvlText w:val=""/>
      <w:lvlJc w:val="left"/>
      <w:pPr>
        <w:ind w:left="6795" w:hanging="360"/>
      </w:pPr>
      <w:rPr>
        <w:rFonts w:ascii="Wingdings" w:hAnsi="Wingdings" w:hint="default"/>
      </w:rPr>
    </w:lvl>
    <w:lvl w:ilvl="6" w:tplc="04180001" w:tentative="1">
      <w:start w:val="1"/>
      <w:numFmt w:val="bullet"/>
      <w:lvlText w:val=""/>
      <w:lvlJc w:val="left"/>
      <w:pPr>
        <w:ind w:left="7515" w:hanging="360"/>
      </w:pPr>
      <w:rPr>
        <w:rFonts w:ascii="Symbol" w:hAnsi="Symbol" w:hint="default"/>
      </w:rPr>
    </w:lvl>
    <w:lvl w:ilvl="7" w:tplc="04180003" w:tentative="1">
      <w:start w:val="1"/>
      <w:numFmt w:val="bullet"/>
      <w:lvlText w:val="o"/>
      <w:lvlJc w:val="left"/>
      <w:pPr>
        <w:ind w:left="8235" w:hanging="360"/>
      </w:pPr>
      <w:rPr>
        <w:rFonts w:ascii="Courier New" w:hAnsi="Courier New" w:cs="Courier New" w:hint="default"/>
      </w:rPr>
    </w:lvl>
    <w:lvl w:ilvl="8" w:tplc="04180005" w:tentative="1">
      <w:start w:val="1"/>
      <w:numFmt w:val="bullet"/>
      <w:lvlText w:val=""/>
      <w:lvlJc w:val="left"/>
      <w:pPr>
        <w:ind w:left="89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4F"/>
    <w:rsid w:val="00176E7F"/>
    <w:rsid w:val="00241B6B"/>
    <w:rsid w:val="00276F5C"/>
    <w:rsid w:val="005225CD"/>
    <w:rsid w:val="005B131F"/>
    <w:rsid w:val="00676739"/>
    <w:rsid w:val="007F66FF"/>
    <w:rsid w:val="008A5668"/>
    <w:rsid w:val="009446B1"/>
    <w:rsid w:val="009531FC"/>
    <w:rsid w:val="00AF516D"/>
    <w:rsid w:val="00C103E6"/>
    <w:rsid w:val="00C92A4F"/>
    <w:rsid w:val="00FB04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A4F"/>
    <w:pPr>
      <w:spacing w:after="0" w:line="240" w:lineRule="auto"/>
    </w:pPr>
    <w:rPr>
      <w:rFonts w:ascii="Times New Roman" w:eastAsia="Times New Roman" w:hAnsi="Times New Roman" w:cs="Times New Roman"/>
      <w:sz w:val="20"/>
      <w:szCs w:val="20"/>
      <w:lang w:val="en-AU"/>
    </w:rPr>
  </w:style>
  <w:style w:type="paragraph" w:styleId="Titlu2">
    <w:name w:val="heading 2"/>
    <w:basedOn w:val="Normal"/>
    <w:next w:val="Normal"/>
    <w:link w:val="Titlu2Caracter"/>
    <w:qFormat/>
    <w:rsid w:val="00C92A4F"/>
    <w:pPr>
      <w:keepNext/>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C92A4F"/>
    <w:pPr>
      <w:keepNext/>
      <w:ind w:right="-908"/>
      <w:jc w:val="both"/>
      <w:outlineLvl w:val="2"/>
    </w:pPr>
    <w:rPr>
      <w:rFonts w:ascii="Arial" w:hAnsi="Arial"/>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C92A4F"/>
    <w:rPr>
      <w:rFonts w:ascii="Arial" w:eastAsia="Times New Roman" w:hAnsi="Arial" w:cs="Arial"/>
      <w:b/>
      <w:bCs/>
      <w:i/>
      <w:iCs/>
      <w:sz w:val="28"/>
      <w:szCs w:val="28"/>
      <w:lang w:val="en-AU"/>
    </w:rPr>
  </w:style>
  <w:style w:type="character" w:customStyle="1" w:styleId="Titlu3Caracter">
    <w:name w:val="Titlu 3 Caracter"/>
    <w:basedOn w:val="Fontdeparagrafimplicit"/>
    <w:link w:val="Titlu3"/>
    <w:rsid w:val="00C92A4F"/>
    <w:rPr>
      <w:rFonts w:ascii="Arial" w:eastAsia="Times New Roman" w:hAnsi="Arial" w:cs="Times New Roman"/>
      <w:sz w:val="28"/>
      <w:szCs w:val="20"/>
      <w:lang w:val="en-AU"/>
    </w:rPr>
  </w:style>
  <w:style w:type="paragraph" w:styleId="Corptext3">
    <w:name w:val="Body Text 3"/>
    <w:basedOn w:val="Normal"/>
    <w:link w:val="Corptext3Caracter"/>
    <w:rsid w:val="00C92A4F"/>
    <w:pPr>
      <w:jc w:val="center"/>
    </w:pPr>
  </w:style>
  <w:style w:type="character" w:customStyle="1" w:styleId="Corptext3Caracter">
    <w:name w:val="Corp text 3 Caracter"/>
    <w:basedOn w:val="Fontdeparagrafimplicit"/>
    <w:link w:val="Corptext3"/>
    <w:rsid w:val="00C92A4F"/>
    <w:rPr>
      <w:rFonts w:ascii="Times New Roman" w:eastAsia="Times New Roman" w:hAnsi="Times New Roman" w:cs="Times New Roman"/>
      <w:sz w:val="20"/>
      <w:szCs w:val="20"/>
      <w:lang w:val="en-AU"/>
    </w:rPr>
  </w:style>
  <w:style w:type="paragraph" w:styleId="Indentcorptext">
    <w:name w:val="Body Text Indent"/>
    <w:basedOn w:val="Normal"/>
    <w:link w:val="IndentcorptextCaracter"/>
    <w:rsid w:val="00C92A4F"/>
    <w:pPr>
      <w:spacing w:after="120"/>
      <w:ind w:left="283"/>
    </w:pPr>
  </w:style>
  <w:style w:type="character" w:customStyle="1" w:styleId="IndentcorptextCaracter">
    <w:name w:val="Indent corp text Caracter"/>
    <w:basedOn w:val="Fontdeparagrafimplicit"/>
    <w:link w:val="Indentcorptext"/>
    <w:rsid w:val="00C92A4F"/>
    <w:rPr>
      <w:rFonts w:ascii="Times New Roman" w:eastAsia="Times New Roman" w:hAnsi="Times New Roman" w:cs="Times New Roman"/>
      <w:sz w:val="20"/>
      <w:szCs w:val="20"/>
      <w:lang w:val="en-AU"/>
    </w:rPr>
  </w:style>
  <w:style w:type="paragraph" w:styleId="Corptext">
    <w:name w:val="Body Text"/>
    <w:basedOn w:val="Normal"/>
    <w:link w:val="CorptextCaracter"/>
    <w:rsid w:val="00C92A4F"/>
    <w:pPr>
      <w:spacing w:after="120"/>
    </w:pPr>
  </w:style>
  <w:style w:type="character" w:customStyle="1" w:styleId="CorptextCaracter">
    <w:name w:val="Corp text Caracter"/>
    <w:basedOn w:val="Fontdeparagrafimplicit"/>
    <w:link w:val="Corptext"/>
    <w:rsid w:val="00C92A4F"/>
    <w:rPr>
      <w:rFonts w:ascii="Times New Roman" w:eastAsia="Times New Roman" w:hAnsi="Times New Roman" w:cs="Times New Roman"/>
      <w:sz w:val="20"/>
      <w:szCs w:val="20"/>
      <w:lang w:val="en-AU"/>
    </w:rPr>
  </w:style>
  <w:style w:type="paragraph" w:styleId="Frspaiere">
    <w:name w:val="No Spacing"/>
    <w:uiPriority w:val="1"/>
    <w:qFormat/>
    <w:rsid w:val="00C92A4F"/>
    <w:pPr>
      <w:spacing w:after="0" w:line="240" w:lineRule="auto"/>
    </w:pPr>
    <w:rPr>
      <w:rFonts w:ascii="Calibri" w:eastAsia="Calibri" w:hAnsi="Calibri" w:cs="Times New Roman"/>
    </w:rPr>
  </w:style>
  <w:style w:type="paragraph" w:styleId="Listparagraf">
    <w:name w:val="List Paragraph"/>
    <w:basedOn w:val="Normal"/>
    <w:uiPriority w:val="34"/>
    <w:qFormat/>
    <w:rsid w:val="00C92A4F"/>
    <w:pPr>
      <w:ind w:left="720"/>
      <w:contextualSpacing/>
    </w:pPr>
  </w:style>
  <w:style w:type="paragraph" w:styleId="TextnBalon">
    <w:name w:val="Balloon Text"/>
    <w:basedOn w:val="Normal"/>
    <w:link w:val="TextnBalonCaracter"/>
    <w:uiPriority w:val="99"/>
    <w:semiHidden/>
    <w:unhideWhenUsed/>
    <w:rsid w:val="0067673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6739"/>
    <w:rPr>
      <w:rFonts w:ascii="Segoe UI" w:eastAsia="Times New Roman" w:hAnsi="Segoe UI" w:cs="Segoe UI"/>
      <w:sz w:val="18"/>
      <w:szCs w:val="1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A4F"/>
    <w:pPr>
      <w:spacing w:after="0" w:line="240" w:lineRule="auto"/>
    </w:pPr>
    <w:rPr>
      <w:rFonts w:ascii="Times New Roman" w:eastAsia="Times New Roman" w:hAnsi="Times New Roman" w:cs="Times New Roman"/>
      <w:sz w:val="20"/>
      <w:szCs w:val="20"/>
      <w:lang w:val="en-AU"/>
    </w:rPr>
  </w:style>
  <w:style w:type="paragraph" w:styleId="Titlu2">
    <w:name w:val="heading 2"/>
    <w:basedOn w:val="Normal"/>
    <w:next w:val="Normal"/>
    <w:link w:val="Titlu2Caracter"/>
    <w:qFormat/>
    <w:rsid w:val="00C92A4F"/>
    <w:pPr>
      <w:keepNext/>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C92A4F"/>
    <w:pPr>
      <w:keepNext/>
      <w:ind w:right="-908"/>
      <w:jc w:val="both"/>
      <w:outlineLvl w:val="2"/>
    </w:pPr>
    <w:rPr>
      <w:rFonts w:ascii="Arial" w:hAnsi="Arial"/>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C92A4F"/>
    <w:rPr>
      <w:rFonts w:ascii="Arial" w:eastAsia="Times New Roman" w:hAnsi="Arial" w:cs="Arial"/>
      <w:b/>
      <w:bCs/>
      <w:i/>
      <w:iCs/>
      <w:sz w:val="28"/>
      <w:szCs w:val="28"/>
      <w:lang w:val="en-AU"/>
    </w:rPr>
  </w:style>
  <w:style w:type="character" w:customStyle="1" w:styleId="Titlu3Caracter">
    <w:name w:val="Titlu 3 Caracter"/>
    <w:basedOn w:val="Fontdeparagrafimplicit"/>
    <w:link w:val="Titlu3"/>
    <w:rsid w:val="00C92A4F"/>
    <w:rPr>
      <w:rFonts w:ascii="Arial" w:eastAsia="Times New Roman" w:hAnsi="Arial" w:cs="Times New Roman"/>
      <w:sz w:val="28"/>
      <w:szCs w:val="20"/>
      <w:lang w:val="en-AU"/>
    </w:rPr>
  </w:style>
  <w:style w:type="paragraph" w:styleId="Corptext3">
    <w:name w:val="Body Text 3"/>
    <w:basedOn w:val="Normal"/>
    <w:link w:val="Corptext3Caracter"/>
    <w:rsid w:val="00C92A4F"/>
    <w:pPr>
      <w:jc w:val="center"/>
    </w:pPr>
  </w:style>
  <w:style w:type="character" w:customStyle="1" w:styleId="Corptext3Caracter">
    <w:name w:val="Corp text 3 Caracter"/>
    <w:basedOn w:val="Fontdeparagrafimplicit"/>
    <w:link w:val="Corptext3"/>
    <w:rsid w:val="00C92A4F"/>
    <w:rPr>
      <w:rFonts w:ascii="Times New Roman" w:eastAsia="Times New Roman" w:hAnsi="Times New Roman" w:cs="Times New Roman"/>
      <w:sz w:val="20"/>
      <w:szCs w:val="20"/>
      <w:lang w:val="en-AU"/>
    </w:rPr>
  </w:style>
  <w:style w:type="paragraph" w:styleId="Indentcorptext">
    <w:name w:val="Body Text Indent"/>
    <w:basedOn w:val="Normal"/>
    <w:link w:val="IndentcorptextCaracter"/>
    <w:rsid w:val="00C92A4F"/>
    <w:pPr>
      <w:spacing w:after="120"/>
      <w:ind w:left="283"/>
    </w:pPr>
  </w:style>
  <w:style w:type="character" w:customStyle="1" w:styleId="IndentcorptextCaracter">
    <w:name w:val="Indent corp text Caracter"/>
    <w:basedOn w:val="Fontdeparagrafimplicit"/>
    <w:link w:val="Indentcorptext"/>
    <w:rsid w:val="00C92A4F"/>
    <w:rPr>
      <w:rFonts w:ascii="Times New Roman" w:eastAsia="Times New Roman" w:hAnsi="Times New Roman" w:cs="Times New Roman"/>
      <w:sz w:val="20"/>
      <w:szCs w:val="20"/>
      <w:lang w:val="en-AU"/>
    </w:rPr>
  </w:style>
  <w:style w:type="paragraph" w:styleId="Corptext">
    <w:name w:val="Body Text"/>
    <w:basedOn w:val="Normal"/>
    <w:link w:val="CorptextCaracter"/>
    <w:rsid w:val="00C92A4F"/>
    <w:pPr>
      <w:spacing w:after="120"/>
    </w:pPr>
  </w:style>
  <w:style w:type="character" w:customStyle="1" w:styleId="CorptextCaracter">
    <w:name w:val="Corp text Caracter"/>
    <w:basedOn w:val="Fontdeparagrafimplicit"/>
    <w:link w:val="Corptext"/>
    <w:rsid w:val="00C92A4F"/>
    <w:rPr>
      <w:rFonts w:ascii="Times New Roman" w:eastAsia="Times New Roman" w:hAnsi="Times New Roman" w:cs="Times New Roman"/>
      <w:sz w:val="20"/>
      <w:szCs w:val="20"/>
      <w:lang w:val="en-AU"/>
    </w:rPr>
  </w:style>
  <w:style w:type="paragraph" w:styleId="Frspaiere">
    <w:name w:val="No Spacing"/>
    <w:uiPriority w:val="1"/>
    <w:qFormat/>
    <w:rsid w:val="00C92A4F"/>
    <w:pPr>
      <w:spacing w:after="0" w:line="240" w:lineRule="auto"/>
    </w:pPr>
    <w:rPr>
      <w:rFonts w:ascii="Calibri" w:eastAsia="Calibri" w:hAnsi="Calibri" w:cs="Times New Roman"/>
    </w:rPr>
  </w:style>
  <w:style w:type="paragraph" w:styleId="Listparagraf">
    <w:name w:val="List Paragraph"/>
    <w:basedOn w:val="Normal"/>
    <w:uiPriority w:val="34"/>
    <w:qFormat/>
    <w:rsid w:val="00C92A4F"/>
    <w:pPr>
      <w:ind w:left="720"/>
      <w:contextualSpacing/>
    </w:pPr>
  </w:style>
  <w:style w:type="paragraph" w:styleId="TextnBalon">
    <w:name w:val="Balloon Text"/>
    <w:basedOn w:val="Normal"/>
    <w:link w:val="TextnBalonCaracter"/>
    <w:uiPriority w:val="99"/>
    <w:semiHidden/>
    <w:unhideWhenUsed/>
    <w:rsid w:val="0067673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6739"/>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875</Words>
  <Characters>5075</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Statia1013</cp:lastModifiedBy>
  <cp:revision>3</cp:revision>
  <cp:lastPrinted>2019-07-18T06:47:00Z</cp:lastPrinted>
  <dcterms:created xsi:type="dcterms:W3CDTF">2019-07-19T09:25:00Z</dcterms:created>
  <dcterms:modified xsi:type="dcterms:W3CDTF">2019-07-19T10:55:00Z</dcterms:modified>
</cp:coreProperties>
</file>