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Default="002C6B89" w:rsidP="002C6B89">
      <w:pPr>
        <w:ind w:left="7200"/>
        <w:rPr>
          <w:rFonts w:eastAsia="Umbra BT"/>
          <w:b/>
          <w:sz w:val="24"/>
          <w:szCs w:val="24"/>
          <w:lang w:val="fr-FR"/>
        </w:rPr>
      </w:pPr>
      <w:r>
        <w:rPr>
          <w:rFonts w:eastAsia="Umbra BT"/>
          <w:b/>
          <w:sz w:val="24"/>
          <w:szCs w:val="24"/>
          <w:lang w:val="fr-FR"/>
        </w:rPr>
        <w:t xml:space="preserve">            </w:t>
      </w:r>
      <w:r w:rsidR="004053CE">
        <w:rPr>
          <w:rFonts w:eastAsia="Umbra BT"/>
          <w:b/>
          <w:sz w:val="24"/>
          <w:szCs w:val="24"/>
          <w:lang w:val="fr-FR"/>
        </w:rPr>
        <w:t xml:space="preserve">   </w:t>
      </w:r>
    </w:p>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002D1351">
        <w:rPr>
          <w:b/>
          <w:sz w:val="24"/>
          <w:szCs w:val="24"/>
          <w:lang w:val="ro-RO"/>
        </w:rPr>
        <w:tab/>
      </w:r>
      <w:r w:rsidR="002D1351">
        <w:rPr>
          <w:rFonts w:eastAsia="Umbra BT"/>
          <w:b/>
          <w:sz w:val="24"/>
          <w:szCs w:val="24"/>
          <w:lang w:val="ro-RO"/>
        </w:rPr>
        <w:t xml:space="preserve">  </w:t>
      </w:r>
      <w:r w:rsidR="002D1351" w:rsidRPr="00C73973">
        <w:rPr>
          <w:rFonts w:eastAsia="Umbra BT"/>
          <w:b/>
          <w:sz w:val="24"/>
          <w:szCs w:val="24"/>
          <w:lang w:val="ro-RO"/>
        </w:rPr>
        <w:t>Proiect</w:t>
      </w:r>
    </w:p>
    <w:p w:rsidR="00153008" w:rsidRPr="007A045C" w:rsidRDefault="004053CE" w:rsidP="002D1351">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609743943" r:id="rId10"/>
        </w:pict>
      </w:r>
      <w:r w:rsidR="00153008" w:rsidRPr="007A045C">
        <w:rPr>
          <w:b/>
          <w:sz w:val="24"/>
          <w:szCs w:val="24"/>
          <w:lang w:val="ro-RO"/>
        </w:rPr>
        <w:t>JUDEŢUL MUREŞ</w:t>
      </w:r>
      <w:r w:rsidR="002D1351">
        <w:rPr>
          <w:b/>
          <w:sz w:val="16"/>
          <w:szCs w:val="16"/>
          <w:lang w:val="ro-RO"/>
        </w:rPr>
        <w:t xml:space="preserve">  </w:t>
      </w:r>
      <w:r w:rsidR="002D1351" w:rsidRPr="00F3628E">
        <w:rPr>
          <w:b/>
          <w:sz w:val="16"/>
          <w:szCs w:val="16"/>
          <w:lang w:val="ro-RO"/>
        </w:rPr>
        <w:t xml:space="preserve"> </w:t>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sidRPr="00F3628E">
        <w:rPr>
          <w:b/>
          <w:sz w:val="16"/>
          <w:szCs w:val="16"/>
          <w:lang w:val="ro-RO"/>
        </w:rPr>
        <w:t>(nu produce efecte juridice)</w:t>
      </w:r>
      <w:r w:rsidR="002D1351" w:rsidRPr="00C73973">
        <w:rPr>
          <w:b/>
          <w:sz w:val="24"/>
          <w:szCs w:val="24"/>
          <w:lang w:val="ro-RO"/>
        </w:rPr>
        <w:t xml:space="preserve"> *                                                                                               </w:t>
      </w:r>
      <w:r w:rsidR="002D1351">
        <w:rPr>
          <w:b/>
          <w:sz w:val="24"/>
          <w:szCs w:val="24"/>
          <w:lang w:val="ro-RO"/>
        </w:rPr>
        <w:t xml:space="preserve">                           </w:t>
      </w:r>
      <w:r w:rsidR="002D1351" w:rsidRPr="00C73973">
        <w:rPr>
          <w:b/>
          <w:sz w:val="24"/>
          <w:szCs w:val="24"/>
          <w:lang w:val="ro-RO"/>
        </w:rPr>
        <w:t xml:space="preserve">                                                                                                </w:t>
      </w:r>
      <w:r w:rsidR="002D1351">
        <w:rPr>
          <w:b/>
          <w:sz w:val="24"/>
          <w:szCs w:val="24"/>
          <w:lang w:val="ro-RO"/>
        </w:rPr>
        <w:t xml:space="preserve">     </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p>
    <w:p w:rsidR="002D1351" w:rsidRDefault="00153008" w:rsidP="00190CA7">
      <w:pPr>
        <w:jc w:val="both"/>
        <w:rPr>
          <w:b/>
          <w:sz w:val="24"/>
          <w:szCs w:val="24"/>
          <w:lang w:val="ro-RO"/>
        </w:rPr>
      </w:pPr>
      <w:r w:rsidRPr="00F3628E">
        <w:rPr>
          <w:b/>
          <w:sz w:val="16"/>
          <w:szCs w:val="16"/>
          <w:lang w:val="ro-RO"/>
        </w:rPr>
        <w:t xml:space="preserve">                                                                                              </w:t>
      </w:r>
      <w:r>
        <w:rPr>
          <w:b/>
          <w:sz w:val="16"/>
          <w:szCs w:val="16"/>
          <w:lang w:val="ro-RO"/>
        </w:rPr>
        <w:t xml:space="preserve">                             </w:t>
      </w:r>
      <w:r w:rsidR="002D1351">
        <w:rPr>
          <w:b/>
          <w:sz w:val="24"/>
          <w:szCs w:val="24"/>
          <w:lang w:val="ro-RO"/>
        </w:rPr>
        <w:tab/>
      </w:r>
      <w:r w:rsidR="002D1351">
        <w:rPr>
          <w:b/>
          <w:sz w:val="24"/>
          <w:szCs w:val="24"/>
          <w:lang w:val="ro-RO"/>
        </w:rPr>
        <w:tab/>
      </w:r>
      <w:r w:rsidR="002D1351">
        <w:rPr>
          <w:b/>
          <w:sz w:val="24"/>
          <w:szCs w:val="24"/>
          <w:lang w:val="ro-RO"/>
        </w:rPr>
        <w:tab/>
        <w:t xml:space="preserve">   </w:t>
      </w:r>
      <w:r w:rsidR="00E71891">
        <w:rPr>
          <w:b/>
          <w:sz w:val="24"/>
          <w:szCs w:val="24"/>
          <w:lang w:val="ro-RO"/>
        </w:rPr>
        <w:t xml:space="preserve"> VICE</w:t>
      </w:r>
      <w:r w:rsidRPr="00C73973">
        <w:rPr>
          <w:b/>
          <w:sz w:val="24"/>
          <w:szCs w:val="24"/>
          <w:lang w:val="ro-RO"/>
        </w:rPr>
        <w:t>PRIMAR</w:t>
      </w:r>
      <w:r w:rsidR="002D1351">
        <w:rPr>
          <w:b/>
          <w:sz w:val="24"/>
          <w:szCs w:val="24"/>
          <w:lang w:val="ro-RO"/>
        </w:rPr>
        <w:tab/>
      </w:r>
      <w:r w:rsidR="002D1351">
        <w:rPr>
          <w:b/>
          <w:sz w:val="24"/>
          <w:szCs w:val="24"/>
          <w:lang w:val="ro-RO"/>
        </w:rPr>
        <w:tab/>
      </w:r>
      <w:r w:rsidR="002D1351">
        <w:rPr>
          <w:b/>
          <w:sz w:val="24"/>
          <w:szCs w:val="24"/>
          <w:lang w:val="ro-RO"/>
        </w:rPr>
        <w:tab/>
      </w:r>
      <w:r w:rsidR="002D1351">
        <w:rPr>
          <w:b/>
          <w:sz w:val="24"/>
          <w:szCs w:val="24"/>
          <w:lang w:val="ro-RO"/>
        </w:rPr>
        <w:tab/>
      </w:r>
      <w:r w:rsidR="00190CA7">
        <w:rPr>
          <w:b/>
          <w:sz w:val="24"/>
          <w:szCs w:val="24"/>
          <w:lang w:val="ro-RO"/>
        </w:rPr>
        <w:t xml:space="preserve">   </w:t>
      </w:r>
      <w:r w:rsidR="00D9091C">
        <w:rPr>
          <w:b/>
          <w:sz w:val="24"/>
          <w:szCs w:val="24"/>
          <w:lang w:val="ro-RO"/>
        </w:rPr>
        <w:t xml:space="preserve">    </w:t>
      </w:r>
      <w:r w:rsidR="00190CA7" w:rsidRPr="00C73973">
        <w:rPr>
          <w:b/>
          <w:sz w:val="24"/>
          <w:szCs w:val="24"/>
          <w:lang w:val="ro-RO"/>
        </w:rPr>
        <w:t>H O T Ă R Â R E A     nr. ______</w:t>
      </w:r>
      <w:r w:rsidR="00190CA7">
        <w:rPr>
          <w:b/>
          <w:sz w:val="24"/>
          <w:szCs w:val="24"/>
          <w:lang w:val="ro-RO"/>
        </w:rPr>
        <w:t xml:space="preserve">            </w:t>
      </w:r>
      <w:r w:rsidR="00190CA7">
        <w:rPr>
          <w:b/>
          <w:sz w:val="24"/>
          <w:szCs w:val="24"/>
          <w:lang w:val="ro-RO"/>
        </w:rPr>
        <w:tab/>
      </w:r>
      <w:r w:rsidR="003E23EC">
        <w:rPr>
          <w:b/>
          <w:sz w:val="24"/>
          <w:szCs w:val="24"/>
          <w:lang w:val="ro-RO"/>
        </w:rPr>
        <w:t xml:space="preserve">      </w:t>
      </w:r>
      <w:r w:rsidR="00190CA7">
        <w:rPr>
          <w:b/>
          <w:sz w:val="24"/>
          <w:szCs w:val="24"/>
          <w:lang w:val="ro-RO"/>
        </w:rPr>
        <w:t xml:space="preserve"> </w:t>
      </w:r>
      <w:r w:rsidR="003E23EC">
        <w:rPr>
          <w:b/>
          <w:sz w:val="24"/>
          <w:szCs w:val="24"/>
          <w:lang w:val="ro-RO"/>
        </w:rPr>
        <w:t>Dr. Makkai Grigore</w:t>
      </w:r>
    </w:p>
    <w:p w:rsidR="00153008" w:rsidRPr="00C73973" w:rsidRDefault="00190CA7" w:rsidP="00190CA7">
      <w:pPr>
        <w:ind w:left="1440" w:firstLine="720"/>
        <w:rPr>
          <w:b/>
          <w:sz w:val="24"/>
          <w:szCs w:val="24"/>
          <w:lang w:val="ro-RO"/>
        </w:rPr>
      </w:pPr>
      <w:r>
        <w:rPr>
          <w:b/>
          <w:sz w:val="24"/>
          <w:szCs w:val="24"/>
          <w:lang w:val="ro-RO"/>
        </w:rPr>
        <w:t xml:space="preserve">      </w:t>
      </w:r>
      <w:r w:rsidR="00D9091C">
        <w:rPr>
          <w:b/>
          <w:sz w:val="24"/>
          <w:szCs w:val="24"/>
          <w:lang w:val="ro-RO"/>
        </w:rPr>
        <w:t xml:space="preserve">  </w:t>
      </w:r>
      <w:r>
        <w:rPr>
          <w:b/>
          <w:sz w:val="24"/>
          <w:szCs w:val="24"/>
          <w:lang w:val="ro-RO"/>
        </w:rPr>
        <w:t xml:space="preserve"> </w:t>
      </w:r>
      <w:r w:rsidR="009A6D09">
        <w:rPr>
          <w:b/>
          <w:sz w:val="24"/>
          <w:szCs w:val="24"/>
          <w:lang w:val="ro-RO"/>
        </w:rPr>
        <w:t>din _____________________ 201</w:t>
      </w:r>
      <w:r w:rsidR="006A0D25">
        <w:rPr>
          <w:b/>
          <w:sz w:val="24"/>
          <w:szCs w:val="24"/>
          <w:lang w:val="ro-RO"/>
        </w:rPr>
        <w:t>9</w:t>
      </w:r>
    </w:p>
    <w:p w:rsidR="00153008" w:rsidRDefault="00153008" w:rsidP="00563E86">
      <w:pPr>
        <w:jc w:val="center"/>
        <w:rPr>
          <w:b/>
          <w:sz w:val="24"/>
          <w:szCs w:val="24"/>
        </w:rPr>
      </w:pPr>
      <w:proofErr w:type="gramStart"/>
      <w:r w:rsidRPr="00512884">
        <w:rPr>
          <w:b/>
          <w:sz w:val="24"/>
          <w:szCs w:val="24"/>
        </w:rPr>
        <w:t>privind</w:t>
      </w:r>
      <w:proofErr w:type="gramEnd"/>
      <w:r w:rsidRPr="00512884">
        <w:rPr>
          <w:b/>
          <w:sz w:val="24"/>
          <w:szCs w:val="24"/>
        </w:rPr>
        <w:t xml:space="preserve"> mandatarea reprezentantului A.G.A., </w:t>
      </w:r>
      <w:r>
        <w:rPr>
          <w:b/>
          <w:sz w:val="24"/>
          <w:szCs w:val="24"/>
        </w:rPr>
        <w:t>dl</w:t>
      </w:r>
      <w:r w:rsidR="00E230F3">
        <w:rPr>
          <w:b/>
          <w:sz w:val="24"/>
          <w:szCs w:val="24"/>
        </w:rPr>
        <w:t>. Bakos Levente</w:t>
      </w:r>
      <w:r w:rsidR="00DF5DEA">
        <w:rPr>
          <w:b/>
          <w:sz w:val="24"/>
          <w:szCs w:val="24"/>
        </w:rPr>
        <w:t xml:space="preserve"> </w:t>
      </w:r>
      <w:r w:rsidRPr="00DF5DEA">
        <w:rPr>
          <w:b/>
          <w:sz w:val="24"/>
          <w:szCs w:val="24"/>
        </w:rPr>
        <w:t>să aprobe documentele referitoare la subiect</w:t>
      </w:r>
      <w:r w:rsidR="004F3025">
        <w:rPr>
          <w:b/>
          <w:sz w:val="24"/>
          <w:szCs w:val="24"/>
        </w:rPr>
        <w:t>ul</w:t>
      </w:r>
      <w:r w:rsidRPr="00DF5DEA">
        <w:rPr>
          <w:b/>
          <w:sz w:val="24"/>
          <w:szCs w:val="24"/>
        </w:rPr>
        <w:t xml:space="preserve"> de pe ordinea de zi</w:t>
      </w:r>
      <w:r w:rsidR="00DF5DEA">
        <w:rPr>
          <w:b/>
          <w:sz w:val="24"/>
          <w:szCs w:val="24"/>
        </w:rPr>
        <w:t xml:space="preserve"> </w:t>
      </w:r>
      <w:r w:rsidRPr="00DF5DEA">
        <w:rPr>
          <w:b/>
          <w:sz w:val="24"/>
          <w:szCs w:val="24"/>
        </w:rPr>
        <w:t>a</w:t>
      </w:r>
      <w:r w:rsidR="009E23E6">
        <w:rPr>
          <w:b/>
          <w:sz w:val="24"/>
          <w:szCs w:val="24"/>
        </w:rPr>
        <w:t xml:space="preserve"> şedinţei</w:t>
      </w:r>
      <w:r w:rsidR="00D47707" w:rsidRPr="00DF5DEA">
        <w:rPr>
          <w:b/>
          <w:sz w:val="24"/>
          <w:szCs w:val="24"/>
        </w:rPr>
        <w:t xml:space="preserve"> </w:t>
      </w:r>
      <w:r w:rsidR="004F3025">
        <w:rPr>
          <w:b/>
          <w:sz w:val="24"/>
          <w:szCs w:val="24"/>
        </w:rPr>
        <w:t>extra</w:t>
      </w:r>
      <w:r w:rsidRPr="00DF5DEA">
        <w:rPr>
          <w:b/>
          <w:sz w:val="24"/>
          <w:szCs w:val="24"/>
        </w:rPr>
        <w:t xml:space="preserve">ordinare </w:t>
      </w:r>
      <w:r w:rsidR="009E23E6">
        <w:rPr>
          <w:b/>
          <w:sz w:val="24"/>
          <w:szCs w:val="24"/>
        </w:rPr>
        <w:t>a</w:t>
      </w:r>
      <w:r w:rsidRPr="00DF5DEA">
        <w:rPr>
          <w:b/>
          <w:sz w:val="24"/>
          <w:szCs w:val="24"/>
        </w:rPr>
        <w:t xml:space="preserve"> Adunării Generale a </w:t>
      </w:r>
      <w:proofErr w:type="gramStart"/>
      <w:r w:rsidRPr="00DF5DEA">
        <w:rPr>
          <w:b/>
          <w:sz w:val="24"/>
          <w:szCs w:val="24"/>
        </w:rPr>
        <w:t>Acţionarilor</w:t>
      </w:r>
      <w:r w:rsidR="009E23E6">
        <w:rPr>
          <w:b/>
          <w:sz w:val="24"/>
          <w:szCs w:val="24"/>
        </w:rPr>
        <w:t xml:space="preserve"> </w:t>
      </w:r>
      <w:r w:rsidRPr="00DF5DEA">
        <w:rPr>
          <w:b/>
          <w:sz w:val="24"/>
          <w:szCs w:val="24"/>
        </w:rPr>
        <w:t xml:space="preserve"> SC</w:t>
      </w:r>
      <w:proofErr w:type="gramEnd"/>
      <w:r w:rsidRPr="00DF5DEA">
        <w:rPr>
          <w:b/>
          <w:sz w:val="24"/>
          <w:szCs w:val="24"/>
        </w:rPr>
        <w:t xml:space="preserve"> Compania Aquaserv SA, din data de </w:t>
      </w:r>
      <w:r w:rsidR="006B0AE3">
        <w:rPr>
          <w:b/>
          <w:sz w:val="24"/>
          <w:szCs w:val="24"/>
        </w:rPr>
        <w:t>18</w:t>
      </w:r>
      <w:r w:rsidR="009A6D09" w:rsidRPr="00DF5DEA">
        <w:rPr>
          <w:b/>
          <w:sz w:val="24"/>
          <w:szCs w:val="24"/>
        </w:rPr>
        <w:t>.</w:t>
      </w:r>
      <w:r w:rsidR="004E7003">
        <w:rPr>
          <w:b/>
          <w:sz w:val="24"/>
          <w:szCs w:val="24"/>
        </w:rPr>
        <w:t>0</w:t>
      </w:r>
      <w:r w:rsidR="006B0AE3">
        <w:rPr>
          <w:b/>
          <w:sz w:val="24"/>
          <w:szCs w:val="24"/>
        </w:rPr>
        <w:t>2</w:t>
      </w:r>
      <w:r w:rsidR="004E7003">
        <w:rPr>
          <w:b/>
          <w:sz w:val="24"/>
          <w:szCs w:val="24"/>
        </w:rPr>
        <w:t>.2019</w:t>
      </w:r>
    </w:p>
    <w:p w:rsidR="00BC639B" w:rsidRPr="00DF5DEA" w:rsidRDefault="00BC639B" w:rsidP="00D9091C">
      <w:pPr>
        <w:rPr>
          <w:b/>
          <w:sz w:val="24"/>
          <w:szCs w:val="24"/>
        </w:rPr>
      </w:pPr>
    </w:p>
    <w:p w:rsidR="00153008" w:rsidRPr="00C14FBE" w:rsidRDefault="00153008" w:rsidP="00153008">
      <w:pPr>
        <w:ind w:firstLine="709"/>
        <w:rPr>
          <w:sz w:val="24"/>
          <w:szCs w:val="24"/>
        </w:rPr>
      </w:pPr>
      <w:r w:rsidRPr="00C14FBE">
        <w:rPr>
          <w:i/>
          <w:sz w:val="24"/>
          <w:szCs w:val="24"/>
        </w:rPr>
        <w:t>Consiliul local municipal Tîrgu Mureş, întrunit în şedinţă ordinară de lucru,</w:t>
      </w:r>
    </w:p>
    <w:p w:rsidR="00153008" w:rsidRDefault="00153008" w:rsidP="00153008">
      <w:pPr>
        <w:ind w:firstLine="709"/>
        <w:jc w:val="both"/>
        <w:rPr>
          <w:sz w:val="24"/>
          <w:szCs w:val="24"/>
          <w:lang w:val="hu-HU"/>
        </w:rPr>
      </w:pPr>
      <w:r w:rsidRPr="00C14FBE">
        <w:rPr>
          <w:sz w:val="24"/>
          <w:szCs w:val="24"/>
          <w:lang w:val="hu-HU"/>
        </w:rPr>
        <w:t xml:space="preserve">Văzând Expunerea de motive nr. </w:t>
      </w:r>
      <w:r w:rsidR="007C481B">
        <w:rPr>
          <w:sz w:val="24"/>
          <w:szCs w:val="24"/>
          <w:lang w:val="hu-HU"/>
        </w:rPr>
        <w:t>.....................................................</w:t>
      </w:r>
      <w:r w:rsidR="002A00A4">
        <w:rPr>
          <w:sz w:val="24"/>
          <w:szCs w:val="24"/>
          <w:lang w:val="hu-HU"/>
        </w:rPr>
        <w:t xml:space="preserve">, </w:t>
      </w:r>
      <w:r w:rsidRPr="00C14FBE">
        <w:rPr>
          <w:sz w:val="24"/>
          <w:szCs w:val="24"/>
          <w:lang w:val="hu-HU"/>
        </w:rPr>
        <w:t xml:space="preserve">privind mandatarea reprezentantului A.G.A., </w:t>
      </w:r>
      <w:r w:rsidR="00E230F3">
        <w:rPr>
          <w:sz w:val="24"/>
          <w:szCs w:val="24"/>
          <w:lang w:val="hu-HU"/>
        </w:rPr>
        <w:t>dl.Bakos Levente,</w:t>
      </w:r>
      <w:r w:rsidRPr="007913C4">
        <w:rPr>
          <w:sz w:val="24"/>
          <w:szCs w:val="24"/>
          <w:lang w:val="hu-HU"/>
        </w:rPr>
        <w:t xml:space="preserve"> să aprobe docum</w:t>
      </w:r>
      <w:r w:rsidR="000C6CA6">
        <w:rPr>
          <w:sz w:val="24"/>
          <w:szCs w:val="24"/>
          <w:lang w:val="hu-HU"/>
        </w:rPr>
        <w:t>entele referitoare la subiectul</w:t>
      </w:r>
      <w:r w:rsidRPr="007913C4">
        <w:rPr>
          <w:sz w:val="24"/>
          <w:szCs w:val="24"/>
          <w:lang w:val="hu-HU"/>
        </w:rPr>
        <w:t xml:space="preserve"> de pe ordinea de zi a</w:t>
      </w:r>
      <w:r w:rsidR="000C6CA6">
        <w:rPr>
          <w:sz w:val="24"/>
          <w:szCs w:val="24"/>
          <w:lang w:val="hu-HU"/>
        </w:rPr>
        <w:t>l</w:t>
      </w:r>
      <w:r w:rsidR="007C481B">
        <w:rPr>
          <w:sz w:val="24"/>
          <w:szCs w:val="24"/>
          <w:lang w:val="hu-HU"/>
        </w:rPr>
        <w:t xml:space="preserve"> şedinţei</w:t>
      </w:r>
      <w:r w:rsidR="00205088">
        <w:rPr>
          <w:sz w:val="24"/>
          <w:szCs w:val="24"/>
          <w:lang w:val="hu-HU"/>
        </w:rPr>
        <w:t xml:space="preserve"> </w:t>
      </w:r>
      <w:r w:rsidR="000C6CA6">
        <w:rPr>
          <w:sz w:val="24"/>
          <w:szCs w:val="24"/>
          <w:lang w:val="hu-HU"/>
        </w:rPr>
        <w:t>extra</w:t>
      </w:r>
      <w:r w:rsidR="00205088">
        <w:rPr>
          <w:sz w:val="24"/>
          <w:szCs w:val="24"/>
          <w:lang w:val="hu-HU"/>
        </w:rPr>
        <w:t xml:space="preserve">ordinare </w:t>
      </w:r>
      <w:r w:rsidR="007C481B">
        <w:rPr>
          <w:sz w:val="24"/>
          <w:szCs w:val="24"/>
          <w:lang w:val="hu-HU"/>
        </w:rPr>
        <w:t>a</w:t>
      </w:r>
      <w:r w:rsidR="00205088">
        <w:rPr>
          <w:sz w:val="24"/>
          <w:szCs w:val="24"/>
          <w:lang w:val="hu-HU"/>
        </w:rPr>
        <w:t xml:space="preserve"> </w:t>
      </w:r>
      <w:r w:rsidRPr="007913C4">
        <w:rPr>
          <w:sz w:val="24"/>
          <w:szCs w:val="24"/>
          <w:lang w:val="hu-HU"/>
        </w:rPr>
        <w:t xml:space="preserve">Adunării Generale a Acţionarilor din data de </w:t>
      </w:r>
      <w:r w:rsidR="006B0AE3">
        <w:rPr>
          <w:sz w:val="24"/>
          <w:szCs w:val="24"/>
          <w:lang w:val="hu-HU"/>
        </w:rPr>
        <w:t>18</w:t>
      </w:r>
      <w:r w:rsidR="00A76FFA">
        <w:rPr>
          <w:sz w:val="24"/>
          <w:szCs w:val="24"/>
          <w:lang w:val="hu-HU"/>
        </w:rPr>
        <w:t>.</w:t>
      </w:r>
      <w:r w:rsidR="006A0D25">
        <w:rPr>
          <w:sz w:val="24"/>
          <w:szCs w:val="24"/>
          <w:lang w:val="hu-HU"/>
        </w:rPr>
        <w:t>0</w:t>
      </w:r>
      <w:r w:rsidR="006B0AE3">
        <w:rPr>
          <w:sz w:val="24"/>
          <w:szCs w:val="24"/>
          <w:lang w:val="hu-HU"/>
        </w:rPr>
        <w:t>2</w:t>
      </w:r>
      <w:r w:rsidR="006A0D25">
        <w:rPr>
          <w:sz w:val="24"/>
          <w:szCs w:val="24"/>
          <w:lang w:val="hu-HU"/>
        </w:rPr>
        <w:t>.2019</w:t>
      </w:r>
      <w:r w:rsidRPr="007913C4">
        <w:rPr>
          <w:sz w:val="24"/>
          <w:szCs w:val="24"/>
          <w:lang w:val="hu-HU"/>
        </w:rPr>
        <w:t>, prezentată de Administraţia domeniului public precum şi avizul favorabil al comisiilor de specialitate,</w:t>
      </w:r>
      <w:r w:rsidR="00BB36BC">
        <w:rPr>
          <w:sz w:val="24"/>
          <w:szCs w:val="24"/>
          <w:lang w:val="hu-HU"/>
        </w:rPr>
        <w:t xml:space="preserve"> </w:t>
      </w:r>
    </w:p>
    <w:p w:rsidR="002A00A4" w:rsidRPr="002A00A4" w:rsidRDefault="002A00A4" w:rsidP="00153008">
      <w:pPr>
        <w:ind w:firstLine="709"/>
        <w:jc w:val="both"/>
        <w:rPr>
          <w:sz w:val="24"/>
          <w:szCs w:val="24"/>
          <w:lang w:val="ro-RO"/>
        </w:rPr>
      </w:pPr>
      <w:r>
        <w:rPr>
          <w:sz w:val="24"/>
          <w:szCs w:val="24"/>
          <w:lang w:val="hu-HU"/>
        </w:rPr>
        <w:t xml:space="preserve">Având în vedere Legea nr.31/1990, Republicată, privind societăţile comerciale, </w:t>
      </w:r>
    </w:p>
    <w:p w:rsidR="00153008" w:rsidRDefault="00153008" w:rsidP="00153008">
      <w:pPr>
        <w:ind w:firstLine="720"/>
        <w:jc w:val="both"/>
        <w:rPr>
          <w:sz w:val="24"/>
          <w:szCs w:val="24"/>
        </w:rPr>
      </w:pPr>
      <w:proofErr w:type="gramStart"/>
      <w:r w:rsidRPr="007913C4">
        <w:rPr>
          <w:sz w:val="24"/>
          <w:szCs w:val="24"/>
        </w:rPr>
        <w:t>În temeiul art.</w:t>
      </w:r>
      <w:proofErr w:type="gramEnd"/>
      <w:r w:rsidRPr="007913C4">
        <w:rPr>
          <w:sz w:val="24"/>
          <w:szCs w:val="24"/>
        </w:rPr>
        <w:t xml:space="preserve"> </w:t>
      </w:r>
      <w:proofErr w:type="gramStart"/>
      <w:r w:rsidRPr="007913C4">
        <w:rPr>
          <w:sz w:val="24"/>
          <w:szCs w:val="24"/>
        </w:rPr>
        <w:t>36 alin.</w:t>
      </w:r>
      <w:proofErr w:type="gramEnd"/>
      <w:r w:rsidRPr="007913C4">
        <w:rPr>
          <w:sz w:val="24"/>
          <w:szCs w:val="24"/>
        </w:rPr>
        <w:t xml:space="preserve"> </w:t>
      </w:r>
      <w:proofErr w:type="gramStart"/>
      <w:r w:rsidRPr="007913C4">
        <w:rPr>
          <w:sz w:val="24"/>
          <w:szCs w:val="24"/>
        </w:rPr>
        <w:t>(1) (2), art.</w:t>
      </w:r>
      <w:proofErr w:type="gramEnd"/>
      <w:r w:rsidRPr="007913C4">
        <w:rPr>
          <w:sz w:val="24"/>
          <w:szCs w:val="24"/>
        </w:rPr>
        <w:t xml:space="preserve"> </w:t>
      </w:r>
      <w:proofErr w:type="gramStart"/>
      <w:r w:rsidRPr="007913C4">
        <w:rPr>
          <w:sz w:val="24"/>
          <w:szCs w:val="24"/>
        </w:rPr>
        <w:t>45 alin.</w:t>
      </w:r>
      <w:proofErr w:type="gramEnd"/>
      <w:r w:rsidRPr="007913C4">
        <w:rPr>
          <w:sz w:val="24"/>
          <w:szCs w:val="24"/>
        </w:rPr>
        <w:t xml:space="preserve"> (1) </w:t>
      </w:r>
      <w:proofErr w:type="gramStart"/>
      <w:r w:rsidRPr="007913C4">
        <w:rPr>
          <w:sz w:val="24"/>
          <w:szCs w:val="24"/>
        </w:rPr>
        <w:t>şi</w:t>
      </w:r>
      <w:proofErr w:type="gramEnd"/>
      <w:r w:rsidRPr="007913C4">
        <w:rPr>
          <w:sz w:val="24"/>
          <w:szCs w:val="24"/>
        </w:rPr>
        <w:t xml:space="preserve"> art. </w:t>
      </w:r>
      <w:proofErr w:type="gramStart"/>
      <w:r w:rsidRPr="007913C4">
        <w:rPr>
          <w:sz w:val="24"/>
          <w:szCs w:val="24"/>
        </w:rPr>
        <w:t>115 alin.</w:t>
      </w:r>
      <w:proofErr w:type="gramEnd"/>
      <w:r w:rsidRPr="007913C4">
        <w:rPr>
          <w:sz w:val="24"/>
          <w:szCs w:val="24"/>
        </w:rPr>
        <w:t xml:space="preserve"> (1) </w:t>
      </w:r>
      <w:proofErr w:type="gramStart"/>
      <w:r w:rsidRPr="007913C4">
        <w:rPr>
          <w:sz w:val="24"/>
          <w:szCs w:val="24"/>
        </w:rPr>
        <w:t>lit</w:t>
      </w:r>
      <w:proofErr w:type="gramEnd"/>
      <w:r w:rsidRPr="007913C4">
        <w:rPr>
          <w:sz w:val="24"/>
          <w:szCs w:val="24"/>
        </w:rPr>
        <w:t>. “</w:t>
      </w:r>
      <w:proofErr w:type="gramStart"/>
      <w:r w:rsidRPr="007913C4">
        <w:rPr>
          <w:sz w:val="24"/>
          <w:szCs w:val="24"/>
        </w:rPr>
        <w:t>b</w:t>
      </w:r>
      <w:proofErr w:type="gramEnd"/>
      <w:r w:rsidRPr="007913C4">
        <w:rPr>
          <w:sz w:val="24"/>
          <w:szCs w:val="24"/>
        </w:rPr>
        <w:t>” din Legea nr. 215/2001 privind administraţia publică locală, republicată,</w:t>
      </w:r>
    </w:p>
    <w:p w:rsidR="009E23E6" w:rsidRDefault="009E23E6" w:rsidP="00153008">
      <w:pPr>
        <w:ind w:firstLine="720"/>
        <w:jc w:val="both"/>
        <w:rPr>
          <w:sz w:val="24"/>
          <w:szCs w:val="24"/>
        </w:rPr>
      </w:pPr>
    </w:p>
    <w:p w:rsidR="00153008" w:rsidRDefault="00153008" w:rsidP="00622F44">
      <w:pPr>
        <w:ind w:left="3600" w:firstLine="720"/>
        <w:rPr>
          <w:b/>
          <w:sz w:val="24"/>
          <w:szCs w:val="24"/>
        </w:rPr>
      </w:pPr>
      <w:r w:rsidRPr="007913C4">
        <w:rPr>
          <w:b/>
          <w:sz w:val="24"/>
          <w:szCs w:val="24"/>
        </w:rPr>
        <w:t xml:space="preserve">H o t ă r ă ş t </w:t>
      </w:r>
      <w:proofErr w:type="gramStart"/>
      <w:r w:rsidRPr="007913C4">
        <w:rPr>
          <w:b/>
          <w:sz w:val="24"/>
          <w:szCs w:val="24"/>
        </w:rPr>
        <w:t>e :</w:t>
      </w:r>
      <w:proofErr w:type="gramEnd"/>
    </w:p>
    <w:p w:rsidR="009E23E6" w:rsidRPr="00622F44" w:rsidRDefault="009E23E6" w:rsidP="00622F44">
      <w:pPr>
        <w:ind w:left="3600" w:firstLine="720"/>
        <w:rPr>
          <w:b/>
          <w:sz w:val="24"/>
          <w:szCs w:val="24"/>
        </w:rPr>
      </w:pPr>
    </w:p>
    <w:p w:rsidR="00F22A6D" w:rsidRPr="00D9091C" w:rsidRDefault="00153008" w:rsidP="00D9091C">
      <w:pPr>
        <w:ind w:left="90" w:firstLine="630"/>
        <w:jc w:val="both"/>
        <w:rPr>
          <w:sz w:val="24"/>
          <w:szCs w:val="24"/>
          <w:lang w:val="ro-RO"/>
        </w:rPr>
      </w:pPr>
      <w:r w:rsidRPr="007913C4">
        <w:rPr>
          <w:b/>
          <w:sz w:val="24"/>
          <w:szCs w:val="24"/>
        </w:rPr>
        <w:t xml:space="preserve">Art. 1. </w:t>
      </w:r>
      <w:r w:rsidR="00B4668C" w:rsidRPr="00B4668C">
        <w:rPr>
          <w:sz w:val="24"/>
          <w:szCs w:val="24"/>
        </w:rPr>
        <w:t>Se apro</w:t>
      </w:r>
      <w:r w:rsidR="00B4668C" w:rsidRPr="00B4668C">
        <w:rPr>
          <w:sz w:val="24"/>
          <w:szCs w:val="24"/>
          <w:lang w:val="ro-RO"/>
        </w:rPr>
        <w:t>bă, trecerea pe cheltuieli</w:t>
      </w:r>
      <w:r w:rsidR="002E5AF7">
        <w:rPr>
          <w:sz w:val="24"/>
          <w:szCs w:val="24"/>
          <w:lang w:val="ro-RO"/>
        </w:rPr>
        <w:t xml:space="preserve"> de către Compania Aquaserv SA</w:t>
      </w:r>
      <w:r w:rsidR="00B4668C">
        <w:rPr>
          <w:sz w:val="24"/>
          <w:szCs w:val="24"/>
          <w:lang w:val="ro-RO"/>
        </w:rPr>
        <w:t>,</w:t>
      </w:r>
      <w:r w:rsidR="00B4668C" w:rsidRPr="00B4668C">
        <w:rPr>
          <w:sz w:val="24"/>
          <w:szCs w:val="24"/>
          <w:lang w:val="ro-RO"/>
        </w:rPr>
        <w:t xml:space="preserve"> a </w:t>
      </w:r>
      <w:r w:rsidR="002E5AF7">
        <w:rPr>
          <w:sz w:val="24"/>
          <w:szCs w:val="24"/>
          <w:lang w:val="ro-RO"/>
        </w:rPr>
        <w:t>creanței în sumă</w:t>
      </w:r>
      <w:r w:rsidR="00E966A1">
        <w:rPr>
          <w:sz w:val="24"/>
          <w:szCs w:val="24"/>
          <w:lang w:val="ro-RO"/>
        </w:rPr>
        <w:t xml:space="preserve"> de </w:t>
      </w:r>
      <w:r w:rsidR="00E966A1" w:rsidRPr="00B4668C">
        <w:rPr>
          <w:sz w:val="24"/>
          <w:szCs w:val="24"/>
          <w:lang w:val="ro-RO"/>
        </w:rPr>
        <w:t>4.024.243</w:t>
      </w:r>
      <w:proofErr w:type="gramStart"/>
      <w:r w:rsidR="00E966A1" w:rsidRPr="00B4668C">
        <w:rPr>
          <w:sz w:val="24"/>
          <w:szCs w:val="24"/>
          <w:lang w:val="ro-RO"/>
        </w:rPr>
        <w:t>,17</w:t>
      </w:r>
      <w:proofErr w:type="gramEnd"/>
      <w:r w:rsidR="00E966A1" w:rsidRPr="00B4668C">
        <w:rPr>
          <w:sz w:val="24"/>
          <w:szCs w:val="24"/>
          <w:lang w:val="ro-RO"/>
        </w:rPr>
        <w:t xml:space="preserve"> lei</w:t>
      </w:r>
      <w:r w:rsidR="00E966A1">
        <w:rPr>
          <w:sz w:val="24"/>
          <w:szCs w:val="24"/>
          <w:lang w:val="ro-RO"/>
        </w:rPr>
        <w:t xml:space="preserve">, </w:t>
      </w:r>
      <w:r w:rsidR="0057368E">
        <w:rPr>
          <w:sz w:val="24"/>
          <w:szCs w:val="24"/>
          <w:lang w:val="ro-RO"/>
        </w:rPr>
        <w:t>pe care le deține față de</w:t>
      </w:r>
      <w:r w:rsidR="00E966A1">
        <w:rPr>
          <w:sz w:val="24"/>
          <w:szCs w:val="24"/>
          <w:lang w:val="ro-RO"/>
        </w:rPr>
        <w:t xml:space="preserve"> </w:t>
      </w:r>
      <w:r w:rsidR="00B4668C" w:rsidRPr="00B4668C">
        <w:rPr>
          <w:sz w:val="24"/>
          <w:szCs w:val="24"/>
          <w:lang w:val="ro-RO"/>
        </w:rPr>
        <w:t xml:space="preserve">Municipiul Tg. Mureş, </w:t>
      </w:r>
      <w:r w:rsidR="00E966A1">
        <w:rPr>
          <w:sz w:val="24"/>
          <w:szCs w:val="24"/>
          <w:lang w:val="ro-RO"/>
        </w:rPr>
        <w:t>reprezentând contravaloarea serviciilor de apă potabilă, canalizare şi apă meteorică</w:t>
      </w:r>
      <w:r w:rsidR="0057368E">
        <w:rPr>
          <w:sz w:val="24"/>
          <w:szCs w:val="24"/>
          <w:lang w:val="ro-RO"/>
        </w:rPr>
        <w:t xml:space="preserve"> din perioada mai – dec 2009</w:t>
      </w:r>
      <w:r w:rsidR="00E966A1">
        <w:rPr>
          <w:sz w:val="24"/>
          <w:szCs w:val="24"/>
          <w:lang w:val="ro-RO"/>
        </w:rPr>
        <w:t>, precum şi a pen</w:t>
      </w:r>
      <w:r w:rsidR="001542F7">
        <w:rPr>
          <w:sz w:val="24"/>
          <w:szCs w:val="24"/>
          <w:lang w:val="ro-RO"/>
        </w:rPr>
        <w:t>a</w:t>
      </w:r>
      <w:r w:rsidR="00E966A1">
        <w:rPr>
          <w:sz w:val="24"/>
          <w:szCs w:val="24"/>
          <w:lang w:val="ro-RO"/>
        </w:rPr>
        <w:t>lităţilor</w:t>
      </w:r>
      <w:r w:rsidR="001542F7">
        <w:rPr>
          <w:sz w:val="24"/>
          <w:szCs w:val="24"/>
          <w:lang w:val="ro-RO"/>
        </w:rPr>
        <w:t xml:space="preserve"> (dobânzilor) de întârziere</w:t>
      </w:r>
      <w:r w:rsidR="0057368E">
        <w:rPr>
          <w:sz w:val="24"/>
          <w:szCs w:val="24"/>
          <w:lang w:val="ro-RO"/>
        </w:rPr>
        <w:t xml:space="preserve"> aferente</w:t>
      </w:r>
      <w:r w:rsidR="001542F7">
        <w:rPr>
          <w:sz w:val="24"/>
          <w:szCs w:val="24"/>
          <w:lang w:val="ro-RO"/>
        </w:rPr>
        <w:t>, considerate a fi prescrise, conform Procesului verbal de conciliere nr.54446/217.784/01.10.2018.</w:t>
      </w:r>
    </w:p>
    <w:p w:rsidR="002D1351" w:rsidRPr="00BF7CE5" w:rsidRDefault="00B4668C" w:rsidP="00BF7CE5">
      <w:pPr>
        <w:ind w:left="90" w:firstLine="630"/>
        <w:jc w:val="both"/>
        <w:rPr>
          <w:b/>
          <w:sz w:val="24"/>
          <w:szCs w:val="24"/>
          <w:lang w:val="ro-RO"/>
        </w:rPr>
      </w:pPr>
      <w:r>
        <w:rPr>
          <w:b/>
          <w:sz w:val="24"/>
          <w:szCs w:val="24"/>
        </w:rPr>
        <w:t>Art.2</w:t>
      </w:r>
      <w:proofErr w:type="gramStart"/>
      <w:r w:rsidRPr="007913C4">
        <w:rPr>
          <w:b/>
          <w:sz w:val="24"/>
          <w:szCs w:val="24"/>
        </w:rPr>
        <w:t>.</w:t>
      </w:r>
      <w:r w:rsidRPr="007913C4">
        <w:rPr>
          <w:sz w:val="24"/>
          <w:szCs w:val="24"/>
        </w:rPr>
        <w:t xml:space="preserve"> </w:t>
      </w:r>
      <w:r w:rsidRPr="007913C4">
        <w:rPr>
          <w:b/>
          <w:sz w:val="24"/>
          <w:szCs w:val="24"/>
        </w:rPr>
        <w:t xml:space="preserve"> </w:t>
      </w:r>
      <w:r w:rsidR="00153008" w:rsidRPr="007913C4">
        <w:rPr>
          <w:b/>
          <w:sz w:val="24"/>
          <w:szCs w:val="24"/>
        </w:rPr>
        <w:t>(</w:t>
      </w:r>
      <w:proofErr w:type="gramEnd"/>
      <w:r w:rsidR="00153008" w:rsidRPr="007913C4">
        <w:rPr>
          <w:b/>
          <w:sz w:val="24"/>
          <w:szCs w:val="24"/>
        </w:rPr>
        <w:t>1)</w:t>
      </w:r>
      <w:r w:rsidR="00153008" w:rsidRPr="007913C4">
        <w:rPr>
          <w:sz w:val="24"/>
          <w:szCs w:val="24"/>
        </w:rPr>
        <w:t xml:space="preserve"> Se mandatează reprezentantul A.G.A. al Municipiului Tîrgu Mureş, </w:t>
      </w:r>
      <w:r w:rsidR="00153008">
        <w:rPr>
          <w:sz w:val="24"/>
          <w:szCs w:val="24"/>
        </w:rPr>
        <w:t>dl</w:t>
      </w:r>
      <w:r w:rsidR="00E230F3">
        <w:rPr>
          <w:sz w:val="24"/>
          <w:szCs w:val="24"/>
        </w:rPr>
        <w:t>. Bakos Levente</w:t>
      </w:r>
      <w:r w:rsidR="00153008" w:rsidRPr="007913C4">
        <w:rPr>
          <w:sz w:val="24"/>
          <w:szCs w:val="24"/>
        </w:rPr>
        <w:t>,</w:t>
      </w:r>
      <w:r w:rsidR="00153008" w:rsidRPr="007913C4">
        <w:rPr>
          <w:sz w:val="24"/>
          <w:szCs w:val="24"/>
          <w:lang w:val="hu-HU"/>
        </w:rPr>
        <w:t xml:space="preserve"> pentru aprobarea documentelor referitoare la punct</w:t>
      </w:r>
      <w:r w:rsidR="000C6CA6">
        <w:rPr>
          <w:sz w:val="24"/>
          <w:szCs w:val="24"/>
          <w:lang w:val="hu-HU"/>
        </w:rPr>
        <w:t>ul</w:t>
      </w:r>
      <w:r w:rsidR="00153008" w:rsidRPr="007913C4">
        <w:rPr>
          <w:sz w:val="24"/>
          <w:szCs w:val="24"/>
          <w:lang w:val="hu-HU"/>
        </w:rPr>
        <w:t xml:space="preserve"> de pe ordinea de zi</w:t>
      </w:r>
      <w:r w:rsidR="00153008" w:rsidRPr="004B599A">
        <w:rPr>
          <w:sz w:val="24"/>
          <w:szCs w:val="24"/>
        </w:rPr>
        <w:t xml:space="preserve"> </w:t>
      </w:r>
      <w:r w:rsidR="0029480E">
        <w:rPr>
          <w:sz w:val="24"/>
          <w:szCs w:val="24"/>
        </w:rPr>
        <w:t xml:space="preserve"> </w:t>
      </w:r>
      <w:r w:rsidR="00D47707">
        <w:rPr>
          <w:sz w:val="24"/>
          <w:szCs w:val="24"/>
        </w:rPr>
        <w:t>a</w:t>
      </w:r>
      <w:r w:rsidR="0029480E">
        <w:rPr>
          <w:sz w:val="24"/>
          <w:szCs w:val="24"/>
        </w:rPr>
        <w:t xml:space="preserve"> </w:t>
      </w:r>
      <w:r w:rsidR="00BF7CE5" w:rsidRPr="004B599A">
        <w:rPr>
          <w:sz w:val="24"/>
          <w:szCs w:val="24"/>
        </w:rPr>
        <w:t xml:space="preserve">şedinţei </w:t>
      </w:r>
      <w:r w:rsidR="000C6CA6" w:rsidRPr="004B599A">
        <w:rPr>
          <w:sz w:val="24"/>
          <w:szCs w:val="24"/>
        </w:rPr>
        <w:t>extra</w:t>
      </w:r>
      <w:r w:rsidR="00BF7CE5" w:rsidRPr="004B599A">
        <w:rPr>
          <w:sz w:val="24"/>
          <w:szCs w:val="24"/>
        </w:rPr>
        <w:t xml:space="preserve">ordinare a </w:t>
      </w:r>
      <w:r w:rsidR="00153008" w:rsidRPr="007913C4">
        <w:rPr>
          <w:sz w:val="24"/>
          <w:szCs w:val="24"/>
        </w:rPr>
        <w:t>Adunării Generale a Acţionarilor a S.C. COMPA</w:t>
      </w:r>
      <w:r w:rsidR="00153008">
        <w:rPr>
          <w:sz w:val="24"/>
          <w:szCs w:val="24"/>
        </w:rPr>
        <w:t xml:space="preserve">NIA AQUASERV S.A. din data de </w:t>
      </w:r>
      <w:r w:rsidR="006B0AE3">
        <w:rPr>
          <w:sz w:val="24"/>
          <w:szCs w:val="24"/>
        </w:rPr>
        <w:t xml:space="preserve">18 </w:t>
      </w:r>
      <w:r w:rsidR="006A0D25">
        <w:rPr>
          <w:sz w:val="24"/>
          <w:szCs w:val="24"/>
        </w:rPr>
        <w:t>februa</w:t>
      </w:r>
      <w:r w:rsidR="000C6CA6">
        <w:rPr>
          <w:sz w:val="24"/>
          <w:szCs w:val="24"/>
        </w:rPr>
        <w:t>rie</w:t>
      </w:r>
      <w:r w:rsidR="007C481B">
        <w:rPr>
          <w:sz w:val="24"/>
          <w:szCs w:val="24"/>
        </w:rPr>
        <w:t xml:space="preserve"> </w:t>
      </w:r>
      <w:r w:rsidR="006A0D25">
        <w:rPr>
          <w:sz w:val="24"/>
          <w:szCs w:val="24"/>
        </w:rPr>
        <w:t>2019</w:t>
      </w:r>
      <w:r w:rsidR="006B0AE3">
        <w:rPr>
          <w:sz w:val="24"/>
          <w:szCs w:val="24"/>
        </w:rPr>
        <w:t>, ora 13</w:t>
      </w:r>
      <w:r w:rsidR="00BF7CE5">
        <w:rPr>
          <w:sz w:val="24"/>
          <w:szCs w:val="24"/>
        </w:rPr>
        <w:t>.00</w:t>
      </w:r>
      <w:r w:rsidR="00153008" w:rsidRPr="007913C4">
        <w:rPr>
          <w:sz w:val="24"/>
          <w:szCs w:val="24"/>
        </w:rPr>
        <w:t xml:space="preserve">, </w:t>
      </w:r>
      <w:r w:rsidR="00153008" w:rsidRPr="007913C4">
        <w:rPr>
          <w:sz w:val="24"/>
          <w:szCs w:val="24"/>
          <w:lang w:val="hu-HU"/>
        </w:rPr>
        <w:t xml:space="preserve">înscris în conformitate cu </w:t>
      </w:r>
      <w:r w:rsidR="00153008" w:rsidRPr="00345A28">
        <w:rPr>
          <w:sz w:val="24"/>
          <w:szCs w:val="24"/>
          <w:lang w:val="hu-HU"/>
        </w:rPr>
        <w:t xml:space="preserve">convocatorul nr. </w:t>
      </w:r>
      <w:r w:rsidR="006A0D25">
        <w:rPr>
          <w:sz w:val="24"/>
          <w:szCs w:val="24"/>
        </w:rPr>
        <w:t>222.425</w:t>
      </w:r>
      <w:r w:rsidR="000C6CA6">
        <w:rPr>
          <w:sz w:val="24"/>
          <w:szCs w:val="24"/>
        </w:rPr>
        <w:t>/II/A/a</w:t>
      </w:r>
      <w:r w:rsidR="00153008" w:rsidRPr="00345A28">
        <w:rPr>
          <w:sz w:val="24"/>
          <w:szCs w:val="24"/>
        </w:rPr>
        <w:t xml:space="preserve"> din </w:t>
      </w:r>
      <w:r w:rsidR="006A0D25">
        <w:rPr>
          <w:sz w:val="24"/>
          <w:szCs w:val="24"/>
        </w:rPr>
        <w:t>11</w:t>
      </w:r>
      <w:r w:rsidR="00EB7994" w:rsidRPr="00345A28">
        <w:rPr>
          <w:sz w:val="24"/>
          <w:szCs w:val="24"/>
        </w:rPr>
        <w:t>.</w:t>
      </w:r>
      <w:r w:rsidR="006A0D25">
        <w:rPr>
          <w:sz w:val="24"/>
          <w:szCs w:val="24"/>
        </w:rPr>
        <w:t>12</w:t>
      </w:r>
      <w:r w:rsidR="009B55DD" w:rsidRPr="00345A28">
        <w:rPr>
          <w:sz w:val="24"/>
          <w:szCs w:val="24"/>
        </w:rPr>
        <w:t>.2018</w:t>
      </w:r>
      <w:r w:rsidR="00153008" w:rsidRPr="00345A28">
        <w:rPr>
          <w:sz w:val="24"/>
          <w:szCs w:val="24"/>
        </w:rPr>
        <w:t xml:space="preserve">, </w:t>
      </w:r>
      <w:r w:rsidR="00EA3707" w:rsidRPr="00345A28">
        <w:rPr>
          <w:sz w:val="24"/>
          <w:szCs w:val="24"/>
        </w:rPr>
        <w:t xml:space="preserve">  </w:t>
      </w:r>
      <w:r w:rsidR="00153008" w:rsidRPr="00345A28">
        <w:rPr>
          <w:sz w:val="24"/>
          <w:szCs w:val="24"/>
          <w:lang w:val="hu-HU"/>
        </w:rPr>
        <w:t>care face parte in</w:t>
      </w:r>
      <w:r w:rsidR="00EA3707" w:rsidRPr="00345A28">
        <w:rPr>
          <w:sz w:val="24"/>
          <w:szCs w:val="24"/>
          <w:lang w:val="hu-HU"/>
        </w:rPr>
        <w:t>tegrantă din prezenta hotărâre</w:t>
      </w:r>
      <w:r w:rsidR="00BF7CE5" w:rsidRPr="00345A28">
        <w:rPr>
          <w:sz w:val="24"/>
          <w:szCs w:val="24"/>
          <w:lang w:val="hu-HU"/>
        </w:rPr>
        <w:t>.</w:t>
      </w:r>
    </w:p>
    <w:p w:rsidR="00153008" w:rsidRDefault="00F63EDC" w:rsidP="00153008">
      <w:pPr>
        <w:ind w:firstLine="720"/>
        <w:jc w:val="both"/>
        <w:rPr>
          <w:sz w:val="24"/>
          <w:szCs w:val="24"/>
        </w:rPr>
      </w:pPr>
      <w:r>
        <w:rPr>
          <w:b/>
          <w:sz w:val="24"/>
          <w:szCs w:val="24"/>
        </w:rPr>
        <w:t>(</w:t>
      </w:r>
      <w:r w:rsidR="00EA3707">
        <w:rPr>
          <w:b/>
          <w:sz w:val="24"/>
          <w:szCs w:val="24"/>
        </w:rPr>
        <w:t>2</w:t>
      </w:r>
      <w:r w:rsidR="00153008" w:rsidRPr="007913C4">
        <w:rPr>
          <w:b/>
          <w:sz w:val="24"/>
          <w:szCs w:val="24"/>
        </w:rPr>
        <w:t>)</w:t>
      </w:r>
      <w:r w:rsidR="00153008" w:rsidRPr="007913C4">
        <w:rPr>
          <w:sz w:val="24"/>
          <w:szCs w:val="24"/>
        </w:rPr>
        <w:t xml:space="preserve"> </w:t>
      </w:r>
      <w:proofErr w:type="gramStart"/>
      <w:r w:rsidR="00153008" w:rsidRPr="007913C4">
        <w:rPr>
          <w:sz w:val="24"/>
          <w:szCs w:val="24"/>
        </w:rPr>
        <w:t>În  situaţia</w:t>
      </w:r>
      <w:proofErr w:type="gramEnd"/>
      <w:r w:rsidR="00153008" w:rsidRPr="007913C4">
        <w:rPr>
          <w:sz w:val="24"/>
          <w:szCs w:val="24"/>
        </w:rPr>
        <w:t xml:space="preserve"> în care la data sus stabilită nu vor fi îndeplinite condiţiil</w:t>
      </w:r>
      <w:r w:rsidR="00153008">
        <w:rPr>
          <w:sz w:val="24"/>
          <w:szCs w:val="24"/>
        </w:rPr>
        <w:t>e legale pentru ţinerea şedinţei, acea</w:t>
      </w:r>
      <w:r w:rsidR="00153008" w:rsidRPr="007913C4">
        <w:rPr>
          <w:sz w:val="24"/>
          <w:szCs w:val="24"/>
        </w:rPr>
        <w:t>st</w:t>
      </w:r>
      <w:r w:rsidR="00153008">
        <w:rPr>
          <w:sz w:val="24"/>
          <w:szCs w:val="24"/>
        </w:rPr>
        <w:t>a va</w:t>
      </w:r>
      <w:r w:rsidR="00153008" w:rsidRPr="007913C4">
        <w:rPr>
          <w:sz w:val="24"/>
          <w:szCs w:val="24"/>
        </w:rPr>
        <w:t xml:space="preserve"> avea loc în data de </w:t>
      </w:r>
      <w:r w:rsidR="006A0D25">
        <w:rPr>
          <w:sz w:val="24"/>
          <w:szCs w:val="24"/>
        </w:rPr>
        <w:t>26 febru</w:t>
      </w:r>
      <w:r w:rsidR="00A96A4D">
        <w:rPr>
          <w:sz w:val="24"/>
          <w:szCs w:val="24"/>
        </w:rPr>
        <w:t>a</w:t>
      </w:r>
      <w:r w:rsidR="007C481B">
        <w:rPr>
          <w:sz w:val="24"/>
          <w:szCs w:val="24"/>
        </w:rPr>
        <w:t>rie</w:t>
      </w:r>
      <w:r w:rsidR="00153008">
        <w:rPr>
          <w:sz w:val="24"/>
          <w:szCs w:val="24"/>
        </w:rPr>
        <w:t xml:space="preserve"> </w:t>
      </w:r>
      <w:r w:rsidR="00A96A4D">
        <w:rPr>
          <w:sz w:val="24"/>
          <w:szCs w:val="24"/>
        </w:rPr>
        <w:t>2019</w:t>
      </w:r>
      <w:r w:rsidR="00153008" w:rsidRPr="007913C4">
        <w:rPr>
          <w:sz w:val="24"/>
          <w:szCs w:val="24"/>
        </w:rPr>
        <w:t>, de la aceeaşi oră,  mandatul urmând să rămână neschimbat, conform prevederilor de la alin. (1).</w:t>
      </w:r>
    </w:p>
    <w:p w:rsidR="007C481B" w:rsidRDefault="00B4668C" w:rsidP="00D9091C">
      <w:pPr>
        <w:ind w:firstLine="720"/>
        <w:jc w:val="both"/>
        <w:rPr>
          <w:sz w:val="24"/>
          <w:szCs w:val="24"/>
        </w:rPr>
      </w:pPr>
      <w:proofErr w:type="gramStart"/>
      <w:r>
        <w:rPr>
          <w:b/>
          <w:sz w:val="24"/>
          <w:szCs w:val="24"/>
        </w:rPr>
        <w:t xml:space="preserve">Art.3. </w:t>
      </w:r>
      <w:r w:rsidR="007C481B" w:rsidRPr="0056148A">
        <w:rPr>
          <w:sz w:val="24"/>
          <w:szCs w:val="24"/>
        </w:rPr>
        <w:t xml:space="preserve">Cu aducerea la îndeplinire a </w:t>
      </w:r>
      <w:r w:rsidR="007C481B">
        <w:rPr>
          <w:sz w:val="24"/>
          <w:szCs w:val="24"/>
        </w:rPr>
        <w:t xml:space="preserve">prevederilor </w:t>
      </w:r>
      <w:r w:rsidR="007C481B" w:rsidRPr="0056148A">
        <w:rPr>
          <w:sz w:val="24"/>
          <w:szCs w:val="24"/>
        </w:rPr>
        <w:t>prezentei hotârări se însărcinează</w:t>
      </w:r>
      <w:r w:rsidR="007C481B">
        <w:rPr>
          <w:sz w:val="24"/>
          <w:szCs w:val="24"/>
        </w:rPr>
        <w:t xml:space="preserve"> Executivul Municipiului Tg. Mureş, şi</w:t>
      </w:r>
      <w:r w:rsidR="007C481B" w:rsidRPr="0056148A">
        <w:rPr>
          <w:sz w:val="24"/>
          <w:szCs w:val="24"/>
        </w:rPr>
        <w:t xml:space="preserve"> reprezentantul AGA al Municipiului Tîrgu</w:t>
      </w:r>
      <w:r w:rsidR="007C481B">
        <w:rPr>
          <w:sz w:val="24"/>
          <w:szCs w:val="24"/>
        </w:rPr>
        <w:t>-</w:t>
      </w:r>
      <w:r w:rsidR="007C481B" w:rsidRPr="0056148A">
        <w:rPr>
          <w:sz w:val="24"/>
          <w:szCs w:val="24"/>
        </w:rPr>
        <w:t xml:space="preserve">Mureş </w:t>
      </w:r>
      <w:r w:rsidR="007C481B">
        <w:rPr>
          <w:sz w:val="24"/>
          <w:szCs w:val="24"/>
        </w:rPr>
        <w:t>în S.C. COMPANIA AQUASERV S.A.</w:t>
      </w:r>
      <w:proofErr w:type="gramEnd"/>
    </w:p>
    <w:p w:rsidR="00153008" w:rsidRPr="00C31382" w:rsidRDefault="00B4668C" w:rsidP="007C481B">
      <w:pPr>
        <w:ind w:firstLine="720"/>
        <w:jc w:val="both"/>
        <w:rPr>
          <w:sz w:val="24"/>
          <w:szCs w:val="24"/>
        </w:rPr>
      </w:pPr>
      <w:r w:rsidRPr="00B4668C">
        <w:rPr>
          <w:b/>
          <w:sz w:val="24"/>
          <w:szCs w:val="24"/>
        </w:rPr>
        <w:t>Art.4.</w:t>
      </w:r>
      <w:r>
        <w:rPr>
          <w:sz w:val="24"/>
          <w:szCs w:val="24"/>
        </w:rPr>
        <w:t xml:space="preserve"> </w:t>
      </w:r>
      <w:r w:rsidR="00153008" w:rsidRPr="00957F4C">
        <w:rPr>
          <w:sz w:val="24"/>
          <w:szCs w:val="24"/>
        </w:rPr>
        <w:t>În conformitate cu prevederile art.19 alin.1 lit</w:t>
      </w:r>
      <w:r w:rsidR="00153008">
        <w:rPr>
          <w:sz w:val="24"/>
          <w:szCs w:val="24"/>
        </w:rPr>
        <w:t xml:space="preserve">.e </w:t>
      </w:r>
      <w:r w:rsidR="00153008" w:rsidRPr="00957F4C">
        <w:rPr>
          <w:sz w:val="24"/>
          <w:szCs w:val="24"/>
        </w:rPr>
        <w:t xml:space="preserve">din Legea nr. </w:t>
      </w:r>
      <w:proofErr w:type="gramStart"/>
      <w:r w:rsidR="00153008" w:rsidRPr="00957F4C">
        <w:rPr>
          <w:sz w:val="24"/>
          <w:szCs w:val="24"/>
        </w:rPr>
        <w:t>340/2004, republicată, privind Instituţia Prefectului şi art.</w:t>
      </w:r>
      <w:proofErr w:type="gramEnd"/>
      <w:r w:rsidR="00153008" w:rsidRPr="00957F4C">
        <w:rPr>
          <w:sz w:val="24"/>
          <w:szCs w:val="24"/>
        </w:rPr>
        <w:t xml:space="preserve"> </w:t>
      </w:r>
      <w:proofErr w:type="gramStart"/>
      <w:r w:rsidR="00153008" w:rsidRPr="00957F4C">
        <w:rPr>
          <w:sz w:val="24"/>
          <w:szCs w:val="24"/>
        </w:rPr>
        <w:t>3 alin.1</w:t>
      </w:r>
      <w:proofErr w:type="gramEnd"/>
      <w:r w:rsidR="00153008" w:rsidRPr="00957F4C">
        <w:rPr>
          <w:sz w:val="24"/>
          <w:szCs w:val="24"/>
        </w:rPr>
        <w:t xml:space="preserve"> din Legea nr. </w:t>
      </w:r>
      <w:proofErr w:type="gramStart"/>
      <w:r w:rsidR="00153008" w:rsidRPr="00957F4C">
        <w:rPr>
          <w:sz w:val="24"/>
          <w:szCs w:val="24"/>
        </w:rPr>
        <w:t>554/2004, privind contenciosul administrativ, prezenta hotărâre se îna</w:t>
      </w:r>
      <w:r w:rsidR="00153008">
        <w:rPr>
          <w:sz w:val="24"/>
          <w:szCs w:val="24"/>
        </w:rPr>
        <w:t>in</w:t>
      </w:r>
      <w:r w:rsidR="00153008" w:rsidRPr="00957F4C">
        <w:rPr>
          <w:sz w:val="24"/>
          <w:szCs w:val="24"/>
        </w:rPr>
        <w:t>tează Prefectului Judeţului Mureş pentru exercitarea controlului de legal</w:t>
      </w:r>
      <w:r w:rsidR="00153008">
        <w:rPr>
          <w:sz w:val="24"/>
          <w:szCs w:val="24"/>
        </w:rPr>
        <w:t>i</w:t>
      </w:r>
      <w:r w:rsidR="00153008" w:rsidRPr="00957F4C">
        <w:rPr>
          <w:sz w:val="24"/>
          <w:szCs w:val="24"/>
        </w:rPr>
        <w:t>tate.</w:t>
      </w:r>
      <w:proofErr w:type="gramEnd"/>
    </w:p>
    <w:p w:rsidR="00153008" w:rsidRPr="00012142" w:rsidRDefault="00153008" w:rsidP="00012142">
      <w:pPr>
        <w:ind w:left="720" w:firstLine="720"/>
        <w:rPr>
          <w:rFonts w:eastAsia="Umbra BT"/>
          <w:b/>
          <w:sz w:val="24"/>
          <w:szCs w:val="24"/>
          <w:lang w:val="ro-RO"/>
        </w:rPr>
      </w:pPr>
      <w:r w:rsidRPr="00C73973">
        <w:rPr>
          <w:rFonts w:eastAsia="Umbra BT"/>
          <w:b/>
          <w:sz w:val="24"/>
          <w:szCs w:val="24"/>
          <w:lang w:val="ro-RO"/>
        </w:rPr>
        <w:t xml:space="preserve">          </w:t>
      </w:r>
      <w:r w:rsidR="00012142">
        <w:rPr>
          <w:rFonts w:eastAsia="Umbra BT"/>
          <w:b/>
          <w:sz w:val="24"/>
          <w:szCs w:val="24"/>
          <w:lang w:val="ro-RO"/>
        </w:rPr>
        <w:t xml:space="preserve">                       P.</w:t>
      </w:r>
      <w:r w:rsidRPr="00C73973">
        <w:rPr>
          <w:rFonts w:eastAsia="Umbra BT"/>
          <w:b/>
          <w:sz w:val="24"/>
          <w:szCs w:val="24"/>
          <w:lang w:val="ro-RO"/>
        </w:rPr>
        <w:t>Secretarul Municipiului Tîrgu Mureş</w:t>
      </w:r>
    </w:p>
    <w:p w:rsidR="00012142" w:rsidRDefault="00012142" w:rsidP="00153008">
      <w:pPr>
        <w:ind w:left="720"/>
        <w:jc w:val="center"/>
        <w:rPr>
          <w:b/>
          <w:sz w:val="24"/>
          <w:szCs w:val="24"/>
          <w:lang w:val="ro-RO"/>
        </w:rPr>
      </w:pPr>
      <w:r>
        <w:rPr>
          <w:b/>
          <w:sz w:val="24"/>
          <w:szCs w:val="24"/>
          <w:lang w:val="ro-RO"/>
        </w:rPr>
        <w:t>Director executiv D.J.C.A.A.P.L.</w:t>
      </w:r>
    </w:p>
    <w:p w:rsidR="00153008" w:rsidRDefault="00012142" w:rsidP="001B0DEC">
      <w:pPr>
        <w:ind w:left="720"/>
        <w:jc w:val="center"/>
        <w:rPr>
          <w:b/>
          <w:sz w:val="24"/>
          <w:szCs w:val="24"/>
          <w:lang w:val="ro-RO"/>
        </w:rPr>
      </w:pPr>
      <w:r>
        <w:rPr>
          <w:b/>
          <w:sz w:val="24"/>
          <w:szCs w:val="24"/>
          <w:lang w:val="ro-RO"/>
        </w:rPr>
        <w:t>Cătană Dianora-</w:t>
      </w:r>
      <w:r w:rsidR="00E71891">
        <w:rPr>
          <w:b/>
          <w:sz w:val="24"/>
          <w:szCs w:val="24"/>
          <w:lang w:val="ro-RO"/>
        </w:rPr>
        <w:t>Monica</w:t>
      </w:r>
    </w:p>
    <w:p w:rsidR="00622F44" w:rsidRDefault="00622F44" w:rsidP="001B0DEC">
      <w:pPr>
        <w:ind w:left="720"/>
        <w:jc w:val="center"/>
        <w:rPr>
          <w:b/>
          <w:sz w:val="24"/>
          <w:szCs w:val="24"/>
          <w:lang w:val="ro-RO"/>
        </w:rPr>
      </w:pPr>
    </w:p>
    <w:p w:rsidR="00A96A4D" w:rsidRDefault="00A96A4D" w:rsidP="001B0DEC">
      <w:pPr>
        <w:ind w:left="720"/>
        <w:jc w:val="center"/>
        <w:rPr>
          <w:b/>
          <w:sz w:val="24"/>
          <w:szCs w:val="24"/>
          <w:lang w:val="ro-RO"/>
        </w:rPr>
      </w:pPr>
    </w:p>
    <w:p w:rsidR="00E329E4" w:rsidRDefault="00153008" w:rsidP="00533619">
      <w:pPr>
        <w:rPr>
          <w:b/>
          <w:sz w:val="16"/>
          <w:szCs w:val="16"/>
          <w:lang w:val="ro-RO"/>
        </w:rPr>
      </w:pPr>
      <w:r w:rsidRPr="00F3628E">
        <w:rPr>
          <w:b/>
          <w:sz w:val="16"/>
          <w:szCs w:val="16"/>
          <w:lang w:val="ro-RO"/>
        </w:rPr>
        <w:t xml:space="preserve">*Actele administrative sunt hotărârile de Consiliu local care intră în vigoare şi produc efecte juridice după îndeplinirea condiţiilor prevăzute de art. 45-49 din Legea nr. 215/2001 </w:t>
      </w:r>
      <w:r w:rsidR="00926EAA">
        <w:rPr>
          <w:b/>
          <w:sz w:val="16"/>
          <w:szCs w:val="16"/>
          <w:lang w:val="ro-RO"/>
        </w:rPr>
        <w:t>R</w:t>
      </w:r>
    </w:p>
    <w:p w:rsidR="00A54227" w:rsidRPr="00E329E4" w:rsidRDefault="00A54227" w:rsidP="00533619">
      <w:pPr>
        <w:rPr>
          <w:b/>
          <w:sz w:val="16"/>
          <w:szCs w:val="16"/>
          <w:lang w:val="ro-RO"/>
        </w:rPr>
      </w:pPr>
      <w:r w:rsidRPr="00533619">
        <w:rPr>
          <w:b/>
          <w:sz w:val="24"/>
          <w:szCs w:val="24"/>
          <w:lang w:val="ro-RO"/>
        </w:rPr>
        <w:lastRenderedPageBreak/>
        <w:t>R</w:t>
      </w:r>
      <w:r w:rsidR="005A7630" w:rsidRPr="00533619">
        <w:rPr>
          <w:b/>
          <w:sz w:val="24"/>
          <w:szCs w:val="24"/>
          <w:lang w:val="ro-RO"/>
        </w:rPr>
        <w:t xml:space="preserve"> </w:t>
      </w:r>
      <w:r w:rsidRPr="00533619">
        <w:rPr>
          <w:b/>
          <w:sz w:val="24"/>
          <w:szCs w:val="24"/>
          <w:lang w:val="ro-RO"/>
        </w:rPr>
        <w:t>O</w:t>
      </w:r>
      <w:r w:rsidR="005A7630" w:rsidRPr="00533619">
        <w:rPr>
          <w:b/>
          <w:sz w:val="24"/>
          <w:szCs w:val="24"/>
          <w:lang w:val="ro-RO"/>
        </w:rPr>
        <w:t xml:space="preserve"> </w:t>
      </w:r>
      <w:r w:rsidRPr="00533619">
        <w:rPr>
          <w:b/>
          <w:sz w:val="24"/>
          <w:szCs w:val="24"/>
          <w:lang w:val="ro-RO"/>
        </w:rPr>
        <w:t>M</w:t>
      </w:r>
      <w:r w:rsidR="005A7630" w:rsidRPr="00533619">
        <w:rPr>
          <w:b/>
          <w:sz w:val="24"/>
          <w:szCs w:val="24"/>
          <w:lang w:val="ro-RO"/>
        </w:rPr>
        <w:t xml:space="preserve"> </w:t>
      </w:r>
      <w:r w:rsidRPr="00533619">
        <w:rPr>
          <w:b/>
          <w:sz w:val="24"/>
          <w:szCs w:val="24"/>
          <w:lang w:val="ro-RO"/>
        </w:rPr>
        <w:t>Â</w:t>
      </w:r>
      <w:r w:rsidR="005A7630" w:rsidRPr="00533619">
        <w:rPr>
          <w:b/>
          <w:sz w:val="24"/>
          <w:szCs w:val="24"/>
          <w:lang w:val="ro-RO"/>
        </w:rPr>
        <w:t xml:space="preserve"> </w:t>
      </w:r>
      <w:r w:rsidRPr="00533619">
        <w:rPr>
          <w:b/>
          <w:sz w:val="24"/>
          <w:szCs w:val="24"/>
          <w:lang w:val="ro-RO"/>
        </w:rPr>
        <w:t>N</w:t>
      </w:r>
      <w:r w:rsidR="005A7630" w:rsidRPr="00533619">
        <w:rPr>
          <w:b/>
          <w:sz w:val="24"/>
          <w:szCs w:val="24"/>
          <w:lang w:val="ro-RO"/>
        </w:rPr>
        <w:t xml:space="preserve"> </w:t>
      </w:r>
      <w:r w:rsidRPr="00533619">
        <w:rPr>
          <w:b/>
          <w:sz w:val="24"/>
          <w:szCs w:val="24"/>
          <w:lang w:val="ro-RO"/>
        </w:rPr>
        <w:t>I</w:t>
      </w:r>
      <w:r w:rsidR="005A7630" w:rsidRPr="00533619">
        <w:rPr>
          <w:b/>
          <w:sz w:val="24"/>
          <w:szCs w:val="24"/>
          <w:lang w:val="ro-RO"/>
        </w:rPr>
        <w:t xml:space="preserve"> </w:t>
      </w:r>
      <w:r w:rsidRPr="00533619">
        <w:rPr>
          <w:b/>
          <w:sz w:val="24"/>
          <w:szCs w:val="24"/>
          <w:lang w:val="ro-RO"/>
        </w:rPr>
        <w:t>A</w:t>
      </w:r>
      <w:r w:rsidR="005E62FD" w:rsidRPr="00533619">
        <w:rPr>
          <w:b/>
          <w:sz w:val="24"/>
          <w:szCs w:val="24"/>
          <w:lang w:val="ro-RO"/>
        </w:rPr>
        <w:tab/>
      </w:r>
      <w:r w:rsidR="005E62FD" w:rsidRPr="00533619">
        <w:rPr>
          <w:b/>
          <w:szCs w:val="24"/>
        </w:rPr>
        <w:tab/>
      </w:r>
      <w:r w:rsidR="005E62FD" w:rsidRPr="00533619">
        <w:rPr>
          <w:b/>
          <w:szCs w:val="24"/>
        </w:rPr>
        <w:tab/>
      </w:r>
      <w:r w:rsidR="00533619">
        <w:rPr>
          <w:b/>
          <w:szCs w:val="24"/>
        </w:rPr>
        <w:tab/>
      </w:r>
      <w:r w:rsidR="00533619">
        <w:rPr>
          <w:b/>
          <w:szCs w:val="24"/>
        </w:rPr>
        <w:tab/>
      </w:r>
      <w:r w:rsidR="00533619">
        <w:rPr>
          <w:b/>
          <w:szCs w:val="24"/>
        </w:rPr>
        <w:tab/>
      </w:r>
      <w:r w:rsidR="00533619">
        <w:rPr>
          <w:b/>
          <w:szCs w:val="24"/>
        </w:rPr>
        <w:tab/>
        <w:t xml:space="preserve">          </w:t>
      </w:r>
      <w:r w:rsidR="00AA38E3" w:rsidRPr="00F3628E">
        <w:rPr>
          <w:b/>
          <w:sz w:val="16"/>
          <w:szCs w:val="16"/>
          <w:lang w:val="ro-RO"/>
        </w:rPr>
        <w:t>(nu produce efecte juridice)</w:t>
      </w:r>
      <w:r w:rsidR="00AA38E3">
        <w:rPr>
          <w:b/>
          <w:sz w:val="16"/>
          <w:szCs w:val="16"/>
          <w:lang w:val="ro-RO"/>
        </w:rPr>
        <w:t>*</w:t>
      </w:r>
      <w:r w:rsidRPr="0056148A">
        <w:rPr>
          <w:szCs w:val="24"/>
        </w:rPr>
        <w:t xml:space="preserve"> </w:t>
      </w:r>
      <w:r w:rsidR="00EA431C" w:rsidRPr="0056148A">
        <w:rPr>
          <w:szCs w:val="24"/>
        </w:rPr>
        <w:tab/>
      </w:r>
      <w:r w:rsidRPr="0056148A">
        <w:rPr>
          <w:szCs w:val="24"/>
        </w:rPr>
        <w:t xml:space="preserve">  </w:t>
      </w:r>
      <w:r w:rsidR="00806B11">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VICEPRIMAR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w:t>
      </w:r>
      <w:r w:rsidR="00E75BF0">
        <w:rPr>
          <w:rFonts w:ascii="Times New Roman" w:hAnsi="Times New Roman"/>
          <w:szCs w:val="24"/>
        </w:rPr>
        <w:t xml:space="preserve">  </w:t>
      </w:r>
      <w:r w:rsidR="00E71891">
        <w:rPr>
          <w:rFonts w:ascii="Times New Roman" w:hAnsi="Times New Roman"/>
          <w:szCs w:val="24"/>
        </w:rPr>
        <w:t xml:space="preserve"> </w:t>
      </w:r>
      <w:r w:rsidR="00E75BF0">
        <w:rPr>
          <w:rFonts w:ascii="Times New Roman" w:hAnsi="Times New Roman"/>
          <w:szCs w:val="24"/>
        </w:rPr>
        <w:t>Dr. Makkai Grigore</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proofErr w:type="gramStart"/>
      <w:r w:rsidRPr="0056148A">
        <w:rPr>
          <w:b/>
          <w:sz w:val="24"/>
          <w:szCs w:val="24"/>
        </w:rPr>
        <w:t>Nr</w:t>
      </w:r>
      <w:r w:rsidR="00C25787" w:rsidRPr="0056148A">
        <w:rPr>
          <w:b/>
          <w:sz w:val="24"/>
          <w:szCs w:val="24"/>
        </w:rPr>
        <w:t xml:space="preserve">. </w:t>
      </w:r>
      <w:r w:rsidR="00E763AB">
        <w:rPr>
          <w:b/>
          <w:sz w:val="24"/>
          <w:szCs w:val="24"/>
        </w:rPr>
        <w:t>……………...</w:t>
      </w:r>
      <w:proofErr w:type="gramEnd"/>
      <w:r w:rsidR="00C25787" w:rsidRPr="0056148A">
        <w:rPr>
          <w:b/>
          <w:sz w:val="24"/>
          <w:szCs w:val="24"/>
        </w:rPr>
        <w:t xml:space="preserve"> din </w:t>
      </w:r>
      <w:r w:rsidR="00E763AB">
        <w:rPr>
          <w:b/>
          <w:sz w:val="24"/>
          <w:szCs w:val="24"/>
        </w:rPr>
        <w:t>………………………..</w:t>
      </w: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526FFF" w:rsidRPr="00DF5DEA" w:rsidRDefault="00526FFF" w:rsidP="00526FFF">
      <w:pPr>
        <w:jc w:val="center"/>
        <w:rPr>
          <w:b/>
          <w:sz w:val="24"/>
          <w:szCs w:val="24"/>
        </w:rPr>
      </w:pPr>
      <w:proofErr w:type="gramStart"/>
      <w:r w:rsidRPr="00512884">
        <w:rPr>
          <w:b/>
          <w:sz w:val="24"/>
          <w:szCs w:val="24"/>
        </w:rPr>
        <w:t>privind</w:t>
      </w:r>
      <w:proofErr w:type="gramEnd"/>
      <w:r w:rsidRPr="00512884">
        <w:rPr>
          <w:b/>
          <w:sz w:val="24"/>
          <w:szCs w:val="24"/>
        </w:rPr>
        <w:t xml:space="preserve"> mandatarea reprezentantului A.G.A., </w:t>
      </w:r>
      <w:r>
        <w:rPr>
          <w:b/>
          <w:sz w:val="24"/>
          <w:szCs w:val="24"/>
        </w:rPr>
        <w:t xml:space="preserve">dl. Bakos Levente </w:t>
      </w:r>
      <w:r w:rsidRPr="00DF5DEA">
        <w:rPr>
          <w:b/>
          <w:sz w:val="24"/>
          <w:szCs w:val="24"/>
        </w:rPr>
        <w:t>să aprobe docum</w:t>
      </w:r>
      <w:r w:rsidR="008054F1">
        <w:rPr>
          <w:b/>
          <w:sz w:val="24"/>
          <w:szCs w:val="24"/>
        </w:rPr>
        <w:t>entele referitoare la subiectul</w:t>
      </w:r>
      <w:r w:rsidRPr="00DF5DEA">
        <w:rPr>
          <w:b/>
          <w:sz w:val="24"/>
          <w:szCs w:val="24"/>
        </w:rPr>
        <w:t xml:space="preserve"> de pe ordinea de zi</w:t>
      </w:r>
      <w:r>
        <w:rPr>
          <w:b/>
          <w:sz w:val="24"/>
          <w:szCs w:val="24"/>
        </w:rPr>
        <w:t xml:space="preserve"> </w:t>
      </w:r>
      <w:r w:rsidR="007C481B">
        <w:rPr>
          <w:b/>
          <w:sz w:val="24"/>
          <w:szCs w:val="24"/>
        </w:rPr>
        <w:t xml:space="preserve">a şedinţei </w:t>
      </w:r>
      <w:proofErr w:type="gramStart"/>
      <w:r w:rsidR="008054F1">
        <w:rPr>
          <w:b/>
          <w:sz w:val="24"/>
          <w:szCs w:val="24"/>
        </w:rPr>
        <w:t>extra</w:t>
      </w:r>
      <w:r w:rsidRPr="00DF5DEA">
        <w:rPr>
          <w:b/>
          <w:sz w:val="24"/>
          <w:szCs w:val="24"/>
        </w:rPr>
        <w:t xml:space="preserve">ordinare </w:t>
      </w:r>
      <w:r w:rsidR="002B08B3">
        <w:rPr>
          <w:b/>
          <w:sz w:val="24"/>
          <w:szCs w:val="24"/>
        </w:rPr>
        <w:t xml:space="preserve"> </w:t>
      </w:r>
      <w:r w:rsidR="007C481B">
        <w:rPr>
          <w:b/>
          <w:sz w:val="24"/>
          <w:szCs w:val="24"/>
        </w:rPr>
        <w:t>a</w:t>
      </w:r>
      <w:proofErr w:type="gramEnd"/>
      <w:r w:rsidRPr="00DF5DEA">
        <w:rPr>
          <w:b/>
          <w:sz w:val="24"/>
          <w:szCs w:val="24"/>
        </w:rPr>
        <w:t xml:space="preserve"> Adunării Generale a Acţionarilor SC Comp</w:t>
      </w:r>
      <w:r w:rsidR="00DB2B45">
        <w:rPr>
          <w:b/>
          <w:sz w:val="24"/>
          <w:szCs w:val="24"/>
        </w:rPr>
        <w:t>an</w:t>
      </w:r>
      <w:r w:rsidR="000D7E2E">
        <w:rPr>
          <w:b/>
          <w:sz w:val="24"/>
          <w:szCs w:val="24"/>
        </w:rPr>
        <w:t>ia Aquaserv SA, din data de 18.0</w:t>
      </w:r>
      <w:r w:rsidR="00DB2B45">
        <w:rPr>
          <w:b/>
          <w:sz w:val="24"/>
          <w:szCs w:val="24"/>
        </w:rPr>
        <w:t>2</w:t>
      </w:r>
      <w:r w:rsidR="000D7E2E">
        <w:rPr>
          <w:b/>
          <w:sz w:val="24"/>
          <w:szCs w:val="24"/>
        </w:rPr>
        <w:t>.2019</w:t>
      </w:r>
    </w:p>
    <w:p w:rsidR="00AD6E5A" w:rsidRDefault="00AD6E5A" w:rsidP="00AD6E5A">
      <w:pPr>
        <w:rPr>
          <w:sz w:val="24"/>
          <w:szCs w:val="24"/>
        </w:rPr>
      </w:pPr>
    </w:p>
    <w:p w:rsidR="00E17927" w:rsidRDefault="00E17927" w:rsidP="00AD6E5A">
      <w:pPr>
        <w:rPr>
          <w:sz w:val="24"/>
          <w:szCs w:val="24"/>
        </w:rPr>
      </w:pPr>
    </w:p>
    <w:p w:rsidR="00BB53E6" w:rsidRPr="0070689D" w:rsidRDefault="00AD6E5A" w:rsidP="00A67E52">
      <w:pPr>
        <w:ind w:firstLine="720"/>
        <w:jc w:val="both"/>
        <w:rPr>
          <w:sz w:val="24"/>
          <w:szCs w:val="24"/>
        </w:rPr>
      </w:pPr>
      <w:proofErr w:type="gramStart"/>
      <w:r w:rsidRPr="00C1576A">
        <w:rPr>
          <w:sz w:val="24"/>
          <w:szCs w:val="24"/>
        </w:rPr>
        <w:t>Consiliul de Administraţie al S.C. COMPANIA AQUASERV S.A.</w:t>
      </w:r>
      <w:r w:rsidR="001C38D3">
        <w:rPr>
          <w:sz w:val="24"/>
          <w:szCs w:val="24"/>
        </w:rPr>
        <w:t xml:space="preserve">, </w:t>
      </w:r>
      <w:r w:rsidR="001C38D3" w:rsidRPr="007A41BC">
        <w:rPr>
          <w:sz w:val="24"/>
          <w:szCs w:val="24"/>
        </w:rPr>
        <w:t xml:space="preserve">prin </w:t>
      </w:r>
      <w:r w:rsidR="007A41BC">
        <w:rPr>
          <w:sz w:val="24"/>
          <w:szCs w:val="24"/>
        </w:rPr>
        <w:t>Convocatorul</w:t>
      </w:r>
      <w:r w:rsidR="001C38D3" w:rsidRPr="007A41BC">
        <w:rPr>
          <w:sz w:val="24"/>
          <w:szCs w:val="24"/>
        </w:rPr>
        <w:t xml:space="preserve"> nr.</w:t>
      </w:r>
      <w:proofErr w:type="gramEnd"/>
      <w:r w:rsidR="00A67E52" w:rsidRPr="007A41BC">
        <w:rPr>
          <w:b/>
        </w:rPr>
        <w:t xml:space="preserve"> </w:t>
      </w:r>
      <w:r w:rsidR="000D7E2E">
        <w:rPr>
          <w:sz w:val="24"/>
          <w:szCs w:val="24"/>
        </w:rPr>
        <w:t>222.425</w:t>
      </w:r>
      <w:r w:rsidR="00D6351D" w:rsidRPr="00A62256">
        <w:rPr>
          <w:sz w:val="24"/>
          <w:szCs w:val="24"/>
        </w:rPr>
        <w:t>/</w:t>
      </w:r>
      <w:r w:rsidR="00A67E52" w:rsidRPr="00A62256">
        <w:rPr>
          <w:sz w:val="24"/>
          <w:szCs w:val="24"/>
        </w:rPr>
        <w:t>I</w:t>
      </w:r>
      <w:r w:rsidR="00DE2F9D" w:rsidRPr="00A62256">
        <w:rPr>
          <w:sz w:val="24"/>
          <w:szCs w:val="24"/>
        </w:rPr>
        <w:t>I</w:t>
      </w:r>
      <w:r w:rsidR="00D6351D" w:rsidRPr="00A62256">
        <w:rPr>
          <w:sz w:val="24"/>
          <w:szCs w:val="24"/>
        </w:rPr>
        <w:t>/A</w:t>
      </w:r>
      <w:r w:rsidR="00345A28" w:rsidRPr="00A62256">
        <w:rPr>
          <w:sz w:val="24"/>
          <w:szCs w:val="24"/>
        </w:rPr>
        <w:t>/a</w:t>
      </w:r>
      <w:r w:rsidR="00A67E52" w:rsidRPr="00A62256">
        <w:rPr>
          <w:sz w:val="24"/>
          <w:szCs w:val="24"/>
        </w:rPr>
        <w:t xml:space="preserve"> din </w:t>
      </w:r>
      <w:r w:rsidR="000D7E2E">
        <w:rPr>
          <w:sz w:val="24"/>
          <w:szCs w:val="24"/>
        </w:rPr>
        <w:t>11.12</w:t>
      </w:r>
      <w:r w:rsidR="00AD13E2" w:rsidRPr="00A62256">
        <w:rPr>
          <w:sz w:val="24"/>
          <w:szCs w:val="24"/>
        </w:rPr>
        <w:t>.2018</w:t>
      </w:r>
      <w:r w:rsidR="001C38D3" w:rsidRPr="00A62256">
        <w:rPr>
          <w:sz w:val="24"/>
          <w:szCs w:val="24"/>
        </w:rPr>
        <w:t>,</w:t>
      </w:r>
      <w:r w:rsidRPr="00A62256">
        <w:rPr>
          <w:sz w:val="24"/>
          <w:szCs w:val="24"/>
        </w:rPr>
        <w:t xml:space="preserve"> a convocat</w:t>
      </w:r>
      <w:r w:rsidRPr="007A41BC">
        <w:rPr>
          <w:sz w:val="24"/>
          <w:szCs w:val="24"/>
        </w:rPr>
        <w:t xml:space="preserve"> şedinţa </w:t>
      </w:r>
      <w:r w:rsidR="008054F1" w:rsidRPr="008054F1">
        <w:rPr>
          <w:b/>
          <w:sz w:val="24"/>
          <w:szCs w:val="24"/>
        </w:rPr>
        <w:t>extra</w:t>
      </w:r>
      <w:r w:rsidR="00073D9F" w:rsidRPr="007A41BC">
        <w:rPr>
          <w:b/>
          <w:sz w:val="24"/>
          <w:szCs w:val="24"/>
        </w:rPr>
        <w:t xml:space="preserve">ordinară </w:t>
      </w:r>
      <w:r w:rsidRPr="007A41BC">
        <w:rPr>
          <w:sz w:val="24"/>
          <w:szCs w:val="24"/>
        </w:rPr>
        <w:t>a Adunării Generale a Acţionarilor</w:t>
      </w:r>
      <w:r w:rsidRPr="00C97856">
        <w:rPr>
          <w:sz w:val="24"/>
          <w:szCs w:val="24"/>
        </w:rPr>
        <w:t xml:space="preserve"> </w:t>
      </w:r>
      <w:r w:rsidR="00C16EC9">
        <w:rPr>
          <w:sz w:val="24"/>
          <w:szCs w:val="24"/>
        </w:rPr>
        <w:t xml:space="preserve"> </w:t>
      </w:r>
      <w:r w:rsidRPr="00C97856">
        <w:rPr>
          <w:sz w:val="24"/>
          <w:szCs w:val="24"/>
        </w:rPr>
        <w:t xml:space="preserve">pe data </w:t>
      </w:r>
      <w:r w:rsidR="003C7F21">
        <w:rPr>
          <w:sz w:val="24"/>
          <w:szCs w:val="24"/>
        </w:rPr>
        <w:t xml:space="preserve">de </w:t>
      </w:r>
      <w:r w:rsidR="00890594">
        <w:rPr>
          <w:b/>
          <w:sz w:val="24"/>
          <w:szCs w:val="24"/>
        </w:rPr>
        <w:t xml:space="preserve">18 </w:t>
      </w:r>
      <w:r w:rsidR="000D7E2E">
        <w:rPr>
          <w:b/>
          <w:sz w:val="24"/>
          <w:szCs w:val="24"/>
        </w:rPr>
        <w:t>februa</w:t>
      </w:r>
      <w:r w:rsidR="00374FB2">
        <w:rPr>
          <w:b/>
          <w:sz w:val="24"/>
          <w:szCs w:val="24"/>
        </w:rPr>
        <w:t>rie</w:t>
      </w:r>
      <w:r w:rsidR="003C7F21">
        <w:rPr>
          <w:sz w:val="24"/>
          <w:szCs w:val="24"/>
        </w:rPr>
        <w:t xml:space="preserve"> </w:t>
      </w:r>
      <w:r w:rsidR="008E050C" w:rsidRPr="00C97856">
        <w:rPr>
          <w:b/>
          <w:sz w:val="24"/>
          <w:szCs w:val="24"/>
        </w:rPr>
        <w:t>201</w:t>
      </w:r>
      <w:r w:rsidR="000D7E2E">
        <w:rPr>
          <w:b/>
          <w:sz w:val="24"/>
          <w:szCs w:val="24"/>
        </w:rPr>
        <w:t>9</w:t>
      </w:r>
      <w:r w:rsidRPr="00C1576A">
        <w:rPr>
          <w:sz w:val="24"/>
          <w:szCs w:val="24"/>
        </w:rPr>
        <w:t xml:space="preserve">, </w:t>
      </w:r>
      <w:r w:rsidR="00890594">
        <w:rPr>
          <w:b/>
          <w:sz w:val="24"/>
          <w:szCs w:val="24"/>
        </w:rPr>
        <w:t>ora 13</w:t>
      </w:r>
      <w:r w:rsidR="00073D9F">
        <w:rPr>
          <w:b/>
          <w:sz w:val="24"/>
          <w:szCs w:val="24"/>
        </w:rPr>
        <w:t>.00,</w:t>
      </w:r>
      <w:r w:rsidR="00D6351D">
        <w:rPr>
          <w:b/>
          <w:sz w:val="24"/>
          <w:szCs w:val="24"/>
        </w:rPr>
        <w:t xml:space="preserve"> </w:t>
      </w:r>
      <w:r w:rsidR="00374FB2">
        <w:rPr>
          <w:sz w:val="24"/>
          <w:szCs w:val="24"/>
        </w:rPr>
        <w:t xml:space="preserve">cu </w:t>
      </w:r>
      <w:r w:rsidR="00D17047">
        <w:rPr>
          <w:sz w:val="24"/>
          <w:szCs w:val="24"/>
        </w:rPr>
        <w:t>re</w:t>
      </w:r>
      <w:r w:rsidR="00374FB2">
        <w:rPr>
          <w:sz w:val="24"/>
          <w:szCs w:val="24"/>
        </w:rPr>
        <w:t>convocare pentru a doua oară</w:t>
      </w:r>
      <w:r w:rsidR="003A41EA">
        <w:rPr>
          <w:sz w:val="24"/>
          <w:szCs w:val="24"/>
        </w:rPr>
        <w:t xml:space="preserve"> </w:t>
      </w:r>
      <w:r w:rsidR="00D17047">
        <w:rPr>
          <w:sz w:val="24"/>
          <w:szCs w:val="24"/>
        </w:rPr>
        <w:t>(după caz)</w:t>
      </w:r>
      <w:r w:rsidR="00941B1E">
        <w:rPr>
          <w:sz w:val="24"/>
          <w:szCs w:val="24"/>
        </w:rPr>
        <w:t xml:space="preserve">, </w:t>
      </w:r>
      <w:r w:rsidR="00D17047">
        <w:rPr>
          <w:sz w:val="24"/>
          <w:szCs w:val="24"/>
        </w:rPr>
        <w:t xml:space="preserve"> </w:t>
      </w:r>
      <w:r w:rsidRPr="00C1576A">
        <w:rPr>
          <w:sz w:val="24"/>
          <w:szCs w:val="24"/>
        </w:rPr>
        <w:t xml:space="preserve">în data de </w:t>
      </w:r>
      <w:r w:rsidR="000D7E2E">
        <w:rPr>
          <w:b/>
          <w:sz w:val="24"/>
          <w:szCs w:val="24"/>
        </w:rPr>
        <w:t>26 febru</w:t>
      </w:r>
      <w:r w:rsidR="00890594">
        <w:rPr>
          <w:b/>
          <w:sz w:val="24"/>
          <w:szCs w:val="24"/>
        </w:rPr>
        <w:t>a</w:t>
      </w:r>
      <w:r w:rsidR="00374FB2">
        <w:rPr>
          <w:b/>
          <w:sz w:val="24"/>
          <w:szCs w:val="24"/>
        </w:rPr>
        <w:t>rie</w:t>
      </w:r>
      <w:r w:rsidR="008E050C">
        <w:rPr>
          <w:b/>
          <w:sz w:val="24"/>
          <w:szCs w:val="24"/>
        </w:rPr>
        <w:t xml:space="preserve"> 201</w:t>
      </w:r>
      <w:r w:rsidR="00890594">
        <w:rPr>
          <w:b/>
          <w:sz w:val="24"/>
          <w:szCs w:val="24"/>
        </w:rPr>
        <w:t>9</w:t>
      </w:r>
      <w:r w:rsidRPr="00C1576A">
        <w:rPr>
          <w:sz w:val="24"/>
          <w:szCs w:val="24"/>
        </w:rPr>
        <w:t xml:space="preserve">, de la aceeaşi oră. </w:t>
      </w:r>
      <w:r w:rsidR="00BB53E6" w:rsidRPr="0070689D">
        <w:rPr>
          <w:sz w:val="24"/>
          <w:szCs w:val="24"/>
        </w:rPr>
        <w:t xml:space="preserve">Urmează ca, acţionarul Municipiului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374FB2" w:rsidRPr="0023419E" w:rsidRDefault="00BB53E6" w:rsidP="0023419E">
      <w:pPr>
        <w:pStyle w:val="ListParagraph"/>
        <w:numPr>
          <w:ilvl w:val="0"/>
          <w:numId w:val="20"/>
        </w:numPr>
        <w:jc w:val="both"/>
        <w:rPr>
          <w:sz w:val="24"/>
          <w:szCs w:val="24"/>
        </w:rPr>
      </w:pPr>
      <w:r w:rsidRPr="00374FB2">
        <w:rPr>
          <w:b/>
          <w:sz w:val="24"/>
          <w:szCs w:val="24"/>
        </w:rPr>
        <w:t xml:space="preserve">Ordinea de zi a şedinţei  </w:t>
      </w:r>
      <w:r w:rsidR="008054F1">
        <w:rPr>
          <w:b/>
          <w:sz w:val="24"/>
          <w:szCs w:val="24"/>
        </w:rPr>
        <w:t>extra</w:t>
      </w:r>
      <w:r w:rsidR="005B4C75" w:rsidRPr="00374FB2">
        <w:rPr>
          <w:b/>
          <w:sz w:val="24"/>
          <w:szCs w:val="24"/>
        </w:rPr>
        <w:t>ordinare</w:t>
      </w:r>
      <w:r w:rsidRPr="00374FB2">
        <w:rPr>
          <w:b/>
          <w:sz w:val="24"/>
          <w:szCs w:val="24"/>
        </w:rPr>
        <w:t>,</w:t>
      </w:r>
      <w:r w:rsidRPr="00374FB2">
        <w:rPr>
          <w:sz w:val="24"/>
          <w:szCs w:val="24"/>
        </w:rPr>
        <w:t xml:space="preserve"> conform convocatorului este următoarea:</w:t>
      </w:r>
    </w:p>
    <w:p w:rsidR="000D7E2E" w:rsidRPr="000D7E2E" w:rsidRDefault="008054F1" w:rsidP="000D7E2E">
      <w:pPr>
        <w:pStyle w:val="Header"/>
        <w:tabs>
          <w:tab w:val="clear" w:pos="4153"/>
          <w:tab w:val="clear" w:pos="8306"/>
        </w:tabs>
        <w:ind w:firstLine="720"/>
        <w:rPr>
          <w:sz w:val="24"/>
          <w:szCs w:val="24"/>
        </w:rPr>
      </w:pPr>
      <w:r>
        <w:rPr>
          <w:sz w:val="24"/>
          <w:szCs w:val="24"/>
        </w:rPr>
        <w:t xml:space="preserve">● </w:t>
      </w:r>
      <w:r w:rsidRPr="009A5076">
        <w:rPr>
          <w:sz w:val="24"/>
          <w:szCs w:val="24"/>
        </w:rPr>
        <w:t xml:space="preserve">Aprobarea </w:t>
      </w:r>
      <w:r w:rsidR="000D7E2E">
        <w:rPr>
          <w:sz w:val="24"/>
          <w:szCs w:val="24"/>
        </w:rPr>
        <w:t>trecerii</w:t>
      </w:r>
      <w:r w:rsidR="000D7E2E" w:rsidRPr="000D7E2E">
        <w:rPr>
          <w:sz w:val="24"/>
          <w:szCs w:val="24"/>
        </w:rPr>
        <w:t xml:space="preserve"> pe cheltuieli a</w:t>
      </w:r>
      <w:r w:rsidR="000D7E2E">
        <w:rPr>
          <w:sz w:val="24"/>
          <w:szCs w:val="24"/>
        </w:rPr>
        <w:t xml:space="preserve"> unor</w:t>
      </w:r>
      <w:r w:rsidR="000D7E2E" w:rsidRPr="000D7E2E">
        <w:rPr>
          <w:sz w:val="24"/>
          <w:szCs w:val="24"/>
        </w:rPr>
        <w:t xml:space="preserve"> creanţe</w:t>
      </w:r>
      <w:r w:rsidR="000D7E2E">
        <w:rPr>
          <w:sz w:val="24"/>
          <w:szCs w:val="24"/>
        </w:rPr>
        <w:t xml:space="preserve"> ale Municipiului Tg. Mureş</w:t>
      </w:r>
      <w:r w:rsidR="000D7E2E" w:rsidRPr="000D7E2E">
        <w:rPr>
          <w:sz w:val="24"/>
          <w:szCs w:val="24"/>
        </w:rPr>
        <w:t xml:space="preserve"> </w:t>
      </w:r>
    </w:p>
    <w:p w:rsidR="00B766B8" w:rsidRPr="005B4C75" w:rsidRDefault="00B766B8" w:rsidP="00B766B8">
      <w:pPr>
        <w:pStyle w:val="ListParagraph"/>
        <w:ind w:left="0" w:firstLine="720"/>
        <w:jc w:val="both"/>
        <w:rPr>
          <w:sz w:val="24"/>
          <w:szCs w:val="24"/>
        </w:rPr>
      </w:pPr>
    </w:p>
    <w:p w:rsidR="00E225BE" w:rsidRDefault="00374FB2" w:rsidP="0023419E">
      <w:pPr>
        <w:ind w:right="-31" w:firstLine="720"/>
        <w:rPr>
          <w:b/>
          <w:sz w:val="24"/>
          <w:szCs w:val="24"/>
        </w:rPr>
      </w:pPr>
      <w:r>
        <w:rPr>
          <w:b/>
          <w:i/>
          <w:sz w:val="24"/>
          <w:szCs w:val="24"/>
        </w:rPr>
        <w:t xml:space="preserve">Referitor la </w:t>
      </w:r>
      <w:r w:rsidR="008054F1">
        <w:rPr>
          <w:b/>
          <w:i/>
          <w:sz w:val="24"/>
          <w:szCs w:val="24"/>
        </w:rPr>
        <w:t>punctul</w:t>
      </w:r>
      <w:r w:rsidR="00EC21AF">
        <w:rPr>
          <w:b/>
          <w:i/>
          <w:sz w:val="24"/>
          <w:szCs w:val="24"/>
        </w:rPr>
        <w:t xml:space="preserve">, </w:t>
      </w:r>
      <w:r w:rsidR="00EC21AF" w:rsidRPr="00032131">
        <w:rPr>
          <w:b/>
          <w:i/>
          <w:sz w:val="24"/>
          <w:szCs w:val="24"/>
        </w:rPr>
        <w:t xml:space="preserve"> de pe ordinea de zi</w:t>
      </w:r>
      <w:r w:rsidR="00EC21AF">
        <w:rPr>
          <w:b/>
          <w:sz w:val="24"/>
          <w:szCs w:val="24"/>
        </w:rPr>
        <w:t xml:space="preserve">, </w:t>
      </w:r>
      <w:r w:rsidR="00EC21AF">
        <w:rPr>
          <w:b/>
          <w:i/>
          <w:sz w:val="24"/>
          <w:szCs w:val="24"/>
        </w:rPr>
        <w:t>preciză</w:t>
      </w:r>
      <w:r w:rsidR="00EC21AF" w:rsidRPr="009919F0">
        <w:rPr>
          <w:b/>
          <w:i/>
          <w:sz w:val="24"/>
          <w:szCs w:val="24"/>
        </w:rPr>
        <w:t>m</w:t>
      </w:r>
      <w:r w:rsidR="00EC21AF">
        <w:rPr>
          <w:b/>
          <w:sz w:val="24"/>
          <w:szCs w:val="24"/>
        </w:rPr>
        <w:t>:</w:t>
      </w:r>
    </w:p>
    <w:p w:rsidR="00E17927" w:rsidRPr="000E4927" w:rsidRDefault="00E17927" w:rsidP="0023419E">
      <w:pPr>
        <w:ind w:right="-31" w:firstLine="720"/>
        <w:rPr>
          <w:b/>
          <w:sz w:val="24"/>
          <w:szCs w:val="24"/>
        </w:rPr>
      </w:pPr>
    </w:p>
    <w:p w:rsidR="000D7E2E" w:rsidRDefault="000D7E2E" w:rsidP="009D13C3">
      <w:pPr>
        <w:autoSpaceDE w:val="0"/>
        <w:autoSpaceDN w:val="0"/>
        <w:ind w:firstLine="720"/>
        <w:jc w:val="both"/>
        <w:rPr>
          <w:bCs/>
          <w:sz w:val="24"/>
          <w:szCs w:val="24"/>
        </w:rPr>
      </w:pPr>
      <w:r>
        <w:rPr>
          <w:bCs/>
          <w:sz w:val="24"/>
          <w:szCs w:val="24"/>
        </w:rPr>
        <w:t xml:space="preserve">● În urma acţiunii de control cu tema </w:t>
      </w:r>
      <w:r w:rsidRPr="00AD5344">
        <w:rPr>
          <w:bCs/>
          <w:i/>
          <w:iCs/>
          <w:sz w:val="24"/>
          <w:szCs w:val="24"/>
        </w:rPr>
        <w:t xml:space="preserve">„Controlul situaţiei, evoluţiei şi modului de administrare a patrimoniului public şi privat al UAT. </w:t>
      </w:r>
      <w:r>
        <w:rPr>
          <w:bCs/>
          <w:i/>
          <w:iCs/>
          <w:sz w:val="24"/>
          <w:szCs w:val="24"/>
        </w:rPr>
        <w:t>d</w:t>
      </w:r>
      <w:r w:rsidRPr="00AD5344">
        <w:rPr>
          <w:bCs/>
          <w:i/>
          <w:iCs/>
          <w:sz w:val="24"/>
          <w:szCs w:val="24"/>
        </w:rPr>
        <w:t>e către SC, cu capital integra</w:t>
      </w:r>
      <w:r>
        <w:rPr>
          <w:bCs/>
          <w:i/>
          <w:iCs/>
          <w:sz w:val="24"/>
          <w:szCs w:val="24"/>
        </w:rPr>
        <w:t>l</w:t>
      </w:r>
      <w:r w:rsidRPr="00AD5344">
        <w:rPr>
          <w:bCs/>
          <w:i/>
          <w:iCs/>
          <w:sz w:val="24"/>
          <w:szCs w:val="24"/>
        </w:rPr>
        <w:t xml:space="preserve"> sau majoritar al UAT</w:t>
      </w:r>
      <w:r>
        <w:rPr>
          <w:bCs/>
          <w:sz w:val="24"/>
          <w:szCs w:val="24"/>
        </w:rPr>
        <w:t xml:space="preserve">.” efectuată în perioada 07.01-27.02.2015, Curtea de Conturi a României- Camera de Conturi a judeţului Mureş, a emis </w:t>
      </w:r>
      <w:r w:rsidRPr="00AD5344">
        <w:rPr>
          <w:b/>
          <w:sz w:val="24"/>
          <w:szCs w:val="24"/>
        </w:rPr>
        <w:t>Raportul de control nr.203.114/27.02.2015</w:t>
      </w:r>
      <w:r>
        <w:rPr>
          <w:bCs/>
          <w:sz w:val="24"/>
          <w:szCs w:val="24"/>
        </w:rPr>
        <w:t xml:space="preserve">, prin care s-au reţinut </w:t>
      </w:r>
      <w:r w:rsidRPr="00EC184F">
        <w:rPr>
          <w:b/>
          <w:sz w:val="24"/>
          <w:szCs w:val="24"/>
          <w:u w:val="single"/>
        </w:rPr>
        <w:t>următoarele două aspecte</w:t>
      </w:r>
      <w:r>
        <w:rPr>
          <w:bCs/>
          <w:sz w:val="24"/>
          <w:szCs w:val="24"/>
        </w:rPr>
        <w:t>:</w:t>
      </w:r>
    </w:p>
    <w:p w:rsidR="000D7E2E" w:rsidRPr="00594DA4" w:rsidRDefault="000D7E2E" w:rsidP="009D13C3">
      <w:pPr>
        <w:autoSpaceDE w:val="0"/>
        <w:autoSpaceDN w:val="0"/>
        <w:ind w:firstLine="720"/>
        <w:jc w:val="both"/>
        <w:rPr>
          <w:i/>
          <w:sz w:val="24"/>
          <w:szCs w:val="24"/>
          <w:lang w:val="fr-FR"/>
        </w:rPr>
      </w:pPr>
      <w:r w:rsidRPr="00C655C2">
        <w:rPr>
          <w:b/>
          <w:sz w:val="24"/>
          <w:szCs w:val="24"/>
        </w:rPr>
        <w:t>-</w:t>
      </w:r>
      <w:r w:rsidRPr="00C655C2">
        <w:rPr>
          <w:b/>
          <w:sz w:val="24"/>
          <w:szCs w:val="24"/>
          <w:lang w:val="fr-FR"/>
        </w:rPr>
        <w:t xml:space="preserve"> la pct.2</w:t>
      </w:r>
      <w:r w:rsidRPr="00594DA4">
        <w:rPr>
          <w:sz w:val="24"/>
          <w:szCs w:val="24"/>
          <w:lang w:val="fr-FR"/>
        </w:rPr>
        <w:t xml:space="preserve"> </w:t>
      </w:r>
      <w:r w:rsidRPr="00594DA4">
        <w:rPr>
          <w:i/>
          <w:sz w:val="24"/>
          <w:szCs w:val="24"/>
          <w:lang w:val="fr-FR"/>
        </w:rPr>
        <w:t xml:space="preserve">« Sinteza constatărilor rezultate în urma acţiunii de control efectuate la entitate », </w:t>
      </w:r>
      <w:r w:rsidRPr="00027CA9">
        <w:rPr>
          <w:sz w:val="24"/>
          <w:szCs w:val="24"/>
          <w:lang w:val="fr-FR"/>
        </w:rPr>
        <w:t>unde</w:t>
      </w:r>
      <w:r>
        <w:rPr>
          <w:i/>
          <w:sz w:val="24"/>
          <w:szCs w:val="24"/>
          <w:lang w:val="fr-FR"/>
        </w:rPr>
        <w:t xml:space="preserve"> </w:t>
      </w:r>
      <w:r w:rsidRPr="00594DA4">
        <w:rPr>
          <w:sz w:val="24"/>
          <w:szCs w:val="24"/>
          <w:lang w:val="fr-FR"/>
        </w:rPr>
        <w:t>echipa de auditori externi a reţinut următoarele</w:t>
      </w:r>
      <w:r w:rsidRPr="00594DA4">
        <w:rPr>
          <w:i/>
          <w:sz w:val="24"/>
          <w:szCs w:val="24"/>
          <w:lang w:val="fr-FR"/>
        </w:rPr>
        <w:t> :</w:t>
      </w:r>
    </w:p>
    <w:p w:rsidR="000D7E2E" w:rsidRPr="00594DA4" w:rsidRDefault="000D7E2E" w:rsidP="009D13C3">
      <w:pPr>
        <w:autoSpaceDE w:val="0"/>
        <w:autoSpaceDN w:val="0"/>
        <w:jc w:val="both"/>
        <w:rPr>
          <w:i/>
          <w:sz w:val="24"/>
          <w:szCs w:val="24"/>
          <w:lang w:val="fr-FR"/>
        </w:rPr>
      </w:pPr>
      <w:r>
        <w:rPr>
          <w:i/>
          <w:sz w:val="24"/>
          <w:szCs w:val="24"/>
          <w:lang w:val="fr-FR"/>
        </w:rPr>
        <w:t xml:space="preserve">- </w:t>
      </w:r>
      <w:r w:rsidRPr="00594DA4">
        <w:rPr>
          <w:i/>
          <w:sz w:val="24"/>
          <w:szCs w:val="24"/>
          <w:lang w:val="fr-FR"/>
        </w:rPr>
        <w:t xml:space="preserve">« pct.2.1 «  La nivelul entităţii s-au înregistrat pierderi prin anularea drepturilor de creanţă reprezentând contravaloarea serviciilor prestate şi penalităţi de întârziere pentru neplata la termenele contractuale ale acestora, în condiţiile adoptării unor decizii ce nu sunt susţinute din punct de vedere legal şi contractual - valoarea estimată a veniturilor anulate este de </w:t>
      </w:r>
      <w:r w:rsidRPr="00426080">
        <w:rPr>
          <w:b/>
          <w:i/>
          <w:sz w:val="24"/>
          <w:szCs w:val="24"/>
          <w:lang w:val="fr-FR"/>
        </w:rPr>
        <w:t>3.999.752 lei</w:t>
      </w:r>
      <w:r w:rsidRPr="00594DA4">
        <w:rPr>
          <w:i/>
          <w:sz w:val="24"/>
          <w:szCs w:val="24"/>
          <w:lang w:val="fr-FR"/>
        </w:rPr>
        <w:t>. »</w:t>
      </w:r>
    </w:p>
    <w:p w:rsidR="000D7E2E" w:rsidRPr="00594DA4" w:rsidRDefault="000D7E2E" w:rsidP="009D13C3">
      <w:pPr>
        <w:autoSpaceDE w:val="0"/>
        <w:autoSpaceDN w:val="0"/>
        <w:ind w:firstLine="720"/>
        <w:jc w:val="both"/>
        <w:rPr>
          <w:i/>
          <w:sz w:val="24"/>
          <w:szCs w:val="24"/>
          <w:lang w:val="fr-FR"/>
        </w:rPr>
      </w:pPr>
      <w:r w:rsidRPr="00594DA4">
        <w:rPr>
          <w:sz w:val="24"/>
          <w:szCs w:val="24"/>
          <w:lang w:val="fr-FR"/>
        </w:rPr>
        <w:t>Faţă de aceast</w:t>
      </w:r>
      <w:r w:rsidRPr="00594DA4">
        <w:rPr>
          <w:sz w:val="24"/>
          <w:szCs w:val="24"/>
        </w:rPr>
        <w:t>ă constatare</w:t>
      </w:r>
      <w:r w:rsidRPr="00594DA4">
        <w:rPr>
          <w:sz w:val="24"/>
          <w:szCs w:val="24"/>
          <w:lang w:val="fr-FR"/>
        </w:rPr>
        <w:t xml:space="preserve">, la subtitlul «  </w:t>
      </w:r>
      <w:r w:rsidRPr="00594DA4">
        <w:rPr>
          <w:i/>
          <w:sz w:val="24"/>
          <w:szCs w:val="24"/>
          <w:lang w:val="fr-FR"/>
        </w:rPr>
        <w:t xml:space="preserve">Recomandările auditorilor publici externi cu privire la măsurile concrete ce se impun a fi luate în vederea înlăturării deficienţei respective  » </w:t>
      </w:r>
      <w:r w:rsidRPr="00426080">
        <w:rPr>
          <w:b/>
          <w:i/>
          <w:sz w:val="24"/>
          <w:szCs w:val="24"/>
          <w:lang w:val="fr-FR"/>
        </w:rPr>
        <w:t>pag.17</w:t>
      </w:r>
      <w:r w:rsidRPr="00594DA4">
        <w:rPr>
          <w:i/>
          <w:sz w:val="24"/>
          <w:szCs w:val="24"/>
          <w:lang w:val="fr-FR"/>
        </w:rPr>
        <w:t xml:space="preserve">,  </w:t>
      </w:r>
      <w:r w:rsidRPr="00594DA4">
        <w:rPr>
          <w:sz w:val="24"/>
          <w:szCs w:val="24"/>
          <w:lang w:val="fr-FR"/>
        </w:rPr>
        <w:t>se arată :</w:t>
      </w:r>
      <w:r w:rsidRPr="00594DA4">
        <w:rPr>
          <w:i/>
          <w:sz w:val="24"/>
          <w:szCs w:val="24"/>
          <w:lang w:val="fr-FR"/>
        </w:rPr>
        <w:t xml:space="preserve"> </w:t>
      </w:r>
    </w:p>
    <w:p w:rsidR="000D7E2E" w:rsidRPr="00EC4251" w:rsidRDefault="000D7E2E" w:rsidP="000D7E2E">
      <w:pPr>
        <w:numPr>
          <w:ilvl w:val="0"/>
          <w:numId w:val="43"/>
        </w:numPr>
        <w:autoSpaceDE w:val="0"/>
        <w:autoSpaceDN w:val="0"/>
        <w:jc w:val="both"/>
        <w:rPr>
          <w:b/>
          <w:sz w:val="24"/>
          <w:szCs w:val="24"/>
          <w:u w:val="single"/>
          <w:lang w:val="fr-FR"/>
        </w:rPr>
      </w:pPr>
      <w:r w:rsidRPr="00594DA4">
        <w:rPr>
          <w:b/>
          <w:sz w:val="24"/>
          <w:szCs w:val="24"/>
          <w:lang w:val="fr-FR"/>
        </w:rPr>
        <w:t xml:space="preserve">«  </w:t>
      </w:r>
      <w:r w:rsidRPr="00EC4251">
        <w:rPr>
          <w:b/>
          <w:sz w:val="24"/>
          <w:szCs w:val="24"/>
          <w:u w:val="single"/>
          <w:lang w:val="fr-FR"/>
        </w:rPr>
        <w:t>Dispunerea de măsuri în vederea preluării în evidenţa contabilă şi recuperării veniturilor cuvenite bugetului entităţii, reprezentând contravaloarea serviciilor prestate până în data de 31.12.2009, în favoarea Municipiului Tg. Mureş, precum şi penalităţi de întârziere datorate pentru nerespectarea termenelor contractuale de plată a serviciilor prestate, venituri ce au fost anulate prin decizii ce nu sunt susţinute de prevederi legale şi contractuale.</w:t>
      </w:r>
    </w:p>
    <w:p w:rsidR="000D7E2E" w:rsidRPr="00EC4251" w:rsidRDefault="000D7E2E" w:rsidP="000D7E2E">
      <w:pPr>
        <w:numPr>
          <w:ilvl w:val="0"/>
          <w:numId w:val="43"/>
        </w:numPr>
        <w:autoSpaceDE w:val="0"/>
        <w:autoSpaceDN w:val="0"/>
        <w:jc w:val="both"/>
        <w:rPr>
          <w:b/>
          <w:sz w:val="24"/>
          <w:szCs w:val="24"/>
          <w:u w:val="single"/>
          <w:lang w:val="fr-FR"/>
        </w:rPr>
      </w:pPr>
      <w:r w:rsidRPr="00EC4251">
        <w:rPr>
          <w:b/>
          <w:sz w:val="24"/>
          <w:szCs w:val="24"/>
          <w:u w:val="single"/>
          <w:lang w:val="fr-FR"/>
        </w:rPr>
        <w:t>Actualizarea cuantumului penalităţilor de întârziere, preluarea acestora în evidenţa contabilă şi dispunerea măsurilor de încasare.</w:t>
      </w:r>
    </w:p>
    <w:p w:rsidR="000D7E2E" w:rsidRPr="00EC4251" w:rsidRDefault="000D7E2E" w:rsidP="000D7E2E">
      <w:pPr>
        <w:numPr>
          <w:ilvl w:val="0"/>
          <w:numId w:val="43"/>
        </w:numPr>
        <w:autoSpaceDE w:val="0"/>
        <w:autoSpaceDN w:val="0"/>
        <w:jc w:val="both"/>
        <w:rPr>
          <w:b/>
          <w:sz w:val="24"/>
          <w:szCs w:val="24"/>
          <w:u w:val="single"/>
          <w:lang w:val="fr-FR"/>
        </w:rPr>
      </w:pPr>
      <w:r w:rsidRPr="00EC4251">
        <w:rPr>
          <w:b/>
          <w:sz w:val="24"/>
          <w:szCs w:val="24"/>
          <w:u w:val="single"/>
          <w:lang w:val="fr-FR"/>
        </w:rPr>
        <w:t>Stabilirea, înregistrarea şi plata diferenţelor de impozit pe profit, cuvenite bugetului de stat, urmare reîntregirii veniturilor cuvenite entităţii. »</w:t>
      </w:r>
    </w:p>
    <w:p w:rsidR="000D7E2E" w:rsidRPr="00594DA4" w:rsidRDefault="000D7E2E" w:rsidP="000D7E2E">
      <w:pPr>
        <w:autoSpaceDE w:val="0"/>
        <w:autoSpaceDN w:val="0"/>
        <w:rPr>
          <w:b/>
          <w:sz w:val="24"/>
          <w:szCs w:val="24"/>
          <w:lang w:val="fr-FR"/>
        </w:rPr>
      </w:pPr>
    </w:p>
    <w:p w:rsidR="000D7E2E" w:rsidRPr="00CC24A3" w:rsidRDefault="000D7E2E" w:rsidP="000D7E2E">
      <w:pPr>
        <w:autoSpaceDE w:val="0"/>
        <w:autoSpaceDN w:val="0"/>
        <w:adjustRightInd w:val="0"/>
        <w:rPr>
          <w:bCs/>
          <w:sz w:val="24"/>
          <w:szCs w:val="24"/>
        </w:rPr>
      </w:pPr>
      <w:r w:rsidRPr="006E4D00">
        <w:rPr>
          <w:bCs/>
          <w:sz w:val="24"/>
          <w:szCs w:val="24"/>
        </w:rPr>
        <w:t xml:space="preserve">- </w:t>
      </w:r>
      <w:r w:rsidRPr="008236A1">
        <w:rPr>
          <w:bCs/>
          <w:i/>
          <w:sz w:val="24"/>
          <w:szCs w:val="24"/>
        </w:rPr>
        <w:t xml:space="preserve">pct.2.2 “Pentru situaţiile în care, clienţii entităţii au înregistrat întârzieri la plata obligaţiilor stabilite prin contractele de prestare a serviciilor, nu au fost puse în aplicare clauzele penalizatoare prevăzute în contractele în cauză şi prin consecinţă veniturile entităţii, nu au fost realizate la nivelul cuantumului cuvenit-la nivelul contractelor verificate, s-au estimat venituri suplimentare de natura penalităţilor de întârziere, în sumă totală de </w:t>
      </w:r>
      <w:r w:rsidRPr="00426080">
        <w:rPr>
          <w:b/>
          <w:bCs/>
          <w:i/>
          <w:sz w:val="24"/>
          <w:szCs w:val="24"/>
        </w:rPr>
        <w:t>880.065 le</w:t>
      </w:r>
      <w:r w:rsidRPr="00CC24A3">
        <w:rPr>
          <w:bCs/>
          <w:i/>
          <w:sz w:val="24"/>
          <w:szCs w:val="24"/>
        </w:rPr>
        <w:t>i.</w:t>
      </w:r>
      <w:r w:rsidRPr="00CC24A3">
        <w:rPr>
          <w:bCs/>
          <w:sz w:val="24"/>
          <w:szCs w:val="24"/>
        </w:rPr>
        <w:t>”</w:t>
      </w:r>
    </w:p>
    <w:p w:rsidR="000D7E2E" w:rsidRDefault="000D7E2E" w:rsidP="000D7E2E">
      <w:pPr>
        <w:autoSpaceDE w:val="0"/>
        <w:autoSpaceDN w:val="0"/>
        <w:ind w:firstLine="720"/>
        <w:rPr>
          <w:i/>
          <w:sz w:val="24"/>
          <w:szCs w:val="24"/>
          <w:lang w:val="fr-FR"/>
        </w:rPr>
      </w:pPr>
      <w:r w:rsidRPr="00594DA4">
        <w:rPr>
          <w:sz w:val="24"/>
          <w:szCs w:val="24"/>
          <w:lang w:val="fr-FR"/>
        </w:rPr>
        <w:t>Faţă de aceast</w:t>
      </w:r>
      <w:r w:rsidRPr="00594DA4">
        <w:rPr>
          <w:sz w:val="24"/>
          <w:szCs w:val="24"/>
        </w:rPr>
        <w:t>ă constatare</w:t>
      </w:r>
      <w:r w:rsidRPr="00594DA4">
        <w:rPr>
          <w:sz w:val="24"/>
          <w:szCs w:val="24"/>
          <w:lang w:val="fr-FR"/>
        </w:rPr>
        <w:t xml:space="preserve">, la subtitlul «  </w:t>
      </w:r>
      <w:r w:rsidRPr="00594DA4">
        <w:rPr>
          <w:i/>
          <w:sz w:val="24"/>
          <w:szCs w:val="24"/>
          <w:lang w:val="fr-FR"/>
        </w:rPr>
        <w:t xml:space="preserve">Recomandările auditorilor publici externi cu privire la măsurile concrete ce se impun a fi luate în vederea înlăturării </w:t>
      </w:r>
      <w:r>
        <w:rPr>
          <w:i/>
          <w:sz w:val="24"/>
          <w:szCs w:val="24"/>
          <w:lang w:val="fr-FR"/>
        </w:rPr>
        <w:t xml:space="preserve">deficienţei respective  » </w:t>
      </w:r>
      <w:r w:rsidRPr="00426080">
        <w:rPr>
          <w:b/>
          <w:i/>
          <w:sz w:val="24"/>
          <w:szCs w:val="24"/>
          <w:lang w:val="fr-FR"/>
        </w:rPr>
        <w:t>pag.21</w:t>
      </w:r>
      <w:r w:rsidRPr="00594DA4">
        <w:rPr>
          <w:i/>
          <w:sz w:val="24"/>
          <w:szCs w:val="24"/>
          <w:lang w:val="fr-FR"/>
        </w:rPr>
        <w:t xml:space="preserve">,  </w:t>
      </w:r>
      <w:r w:rsidRPr="00594DA4">
        <w:rPr>
          <w:sz w:val="24"/>
          <w:szCs w:val="24"/>
          <w:lang w:val="fr-FR"/>
        </w:rPr>
        <w:t>se arată :</w:t>
      </w:r>
      <w:r w:rsidRPr="00594DA4">
        <w:rPr>
          <w:i/>
          <w:sz w:val="24"/>
          <w:szCs w:val="24"/>
          <w:lang w:val="fr-FR"/>
        </w:rPr>
        <w:t xml:space="preserve"> </w:t>
      </w:r>
    </w:p>
    <w:p w:rsidR="000D7E2E" w:rsidRPr="005E5D11" w:rsidRDefault="000D7E2E" w:rsidP="000D7E2E">
      <w:pPr>
        <w:numPr>
          <w:ilvl w:val="0"/>
          <w:numId w:val="44"/>
        </w:numPr>
        <w:autoSpaceDE w:val="0"/>
        <w:autoSpaceDN w:val="0"/>
        <w:jc w:val="both"/>
        <w:rPr>
          <w:b/>
          <w:sz w:val="24"/>
          <w:szCs w:val="24"/>
          <w:lang w:val="fr-FR"/>
        </w:rPr>
      </w:pPr>
      <w:r w:rsidRPr="005E5D11">
        <w:rPr>
          <w:b/>
          <w:i/>
          <w:sz w:val="24"/>
          <w:szCs w:val="24"/>
          <w:lang w:val="fr-FR"/>
        </w:rPr>
        <w:t>« </w:t>
      </w:r>
      <w:r w:rsidRPr="005E5D11">
        <w:rPr>
          <w:b/>
          <w:sz w:val="24"/>
          <w:szCs w:val="24"/>
          <w:lang w:val="fr-FR"/>
        </w:rPr>
        <w:t>Dispunerea de măsuri în vederea înregistrării majorărilor de întârziere (penalităţilor) datorate de către Municipiul Tg. Mureş, pentru neplata la termen a serviciilor prestate şi luarea de măsuri pentru încasarea creanţelor cuvenite societăţii.</w:t>
      </w:r>
    </w:p>
    <w:p w:rsidR="000D7E2E" w:rsidRDefault="000D7E2E" w:rsidP="000D7E2E">
      <w:pPr>
        <w:numPr>
          <w:ilvl w:val="0"/>
          <w:numId w:val="44"/>
        </w:numPr>
        <w:autoSpaceDE w:val="0"/>
        <w:autoSpaceDN w:val="0"/>
        <w:jc w:val="both"/>
        <w:rPr>
          <w:b/>
          <w:sz w:val="24"/>
          <w:szCs w:val="24"/>
          <w:lang w:val="fr-FR"/>
        </w:rPr>
      </w:pPr>
      <w:r w:rsidRPr="00EC184F">
        <w:rPr>
          <w:b/>
          <w:sz w:val="24"/>
          <w:szCs w:val="24"/>
          <w:lang w:val="fr-FR"/>
        </w:rPr>
        <w:t xml:space="preserve">Stabilirea, înregistrarea şi </w:t>
      </w:r>
      <w:r>
        <w:rPr>
          <w:b/>
          <w:sz w:val="24"/>
          <w:szCs w:val="24"/>
          <w:lang w:val="fr-FR"/>
        </w:rPr>
        <w:t>virarea</w:t>
      </w:r>
      <w:r w:rsidRPr="00EC184F">
        <w:rPr>
          <w:b/>
          <w:sz w:val="24"/>
          <w:szCs w:val="24"/>
          <w:lang w:val="fr-FR"/>
        </w:rPr>
        <w:t xml:space="preserve"> impozit</w:t>
      </w:r>
      <w:r>
        <w:rPr>
          <w:b/>
          <w:sz w:val="24"/>
          <w:szCs w:val="24"/>
          <w:lang w:val="fr-FR"/>
        </w:rPr>
        <w:t>ului pe profit aferent veniturilor din penalităţi contractuale neînregistrate, potrivit reglementărilor legale în materie. »</w:t>
      </w:r>
    </w:p>
    <w:p w:rsidR="000D7E2E" w:rsidRPr="008236A1" w:rsidRDefault="000D7E2E" w:rsidP="000D7E2E">
      <w:pPr>
        <w:autoSpaceDE w:val="0"/>
        <w:autoSpaceDN w:val="0"/>
        <w:adjustRightInd w:val="0"/>
        <w:rPr>
          <w:bCs/>
          <w:sz w:val="24"/>
          <w:szCs w:val="24"/>
          <w:highlight w:val="yellow"/>
        </w:rPr>
      </w:pPr>
      <w:r w:rsidRPr="008236A1">
        <w:rPr>
          <w:bCs/>
          <w:sz w:val="24"/>
          <w:szCs w:val="24"/>
          <w:highlight w:val="yellow"/>
        </w:rPr>
        <w:t xml:space="preserve"> </w:t>
      </w:r>
    </w:p>
    <w:p w:rsidR="000D7E2E" w:rsidRDefault="000D7E2E" w:rsidP="00546957">
      <w:pPr>
        <w:autoSpaceDE w:val="0"/>
        <w:autoSpaceDN w:val="0"/>
        <w:adjustRightInd w:val="0"/>
        <w:ind w:firstLine="720"/>
        <w:jc w:val="both"/>
        <w:rPr>
          <w:bCs/>
          <w:sz w:val="24"/>
          <w:szCs w:val="24"/>
        </w:rPr>
      </w:pPr>
      <w:r w:rsidRPr="00BF56BE">
        <w:rPr>
          <w:bCs/>
          <w:sz w:val="24"/>
          <w:szCs w:val="24"/>
        </w:rPr>
        <w:t xml:space="preserve">Având în vedere, că subscrisa încă în cursul controlului, respectiv în data de </w:t>
      </w:r>
      <w:r>
        <w:rPr>
          <w:bCs/>
          <w:sz w:val="24"/>
          <w:szCs w:val="24"/>
        </w:rPr>
        <w:t xml:space="preserve">26.02.2015, </w:t>
      </w:r>
      <w:r w:rsidRPr="00BF56BE">
        <w:rPr>
          <w:bCs/>
          <w:sz w:val="24"/>
          <w:szCs w:val="24"/>
        </w:rPr>
        <w:t>a dat curs solicitării/măsurii dispuse de echipa de verificare</w:t>
      </w:r>
      <w:r>
        <w:rPr>
          <w:bCs/>
          <w:sz w:val="24"/>
          <w:szCs w:val="24"/>
        </w:rPr>
        <w:t xml:space="preserve"> la </w:t>
      </w:r>
      <w:r w:rsidRPr="00426080">
        <w:rPr>
          <w:b/>
          <w:bCs/>
          <w:sz w:val="24"/>
          <w:szCs w:val="24"/>
        </w:rPr>
        <w:t>pct. 2.2 din raport</w:t>
      </w:r>
      <w:r w:rsidRPr="00BF56BE">
        <w:rPr>
          <w:bCs/>
          <w:sz w:val="24"/>
          <w:szCs w:val="24"/>
        </w:rPr>
        <w:t xml:space="preserve">, </w:t>
      </w:r>
      <w:r>
        <w:rPr>
          <w:bCs/>
          <w:sz w:val="24"/>
          <w:szCs w:val="24"/>
        </w:rPr>
        <w:t>in sensul ca</w:t>
      </w:r>
      <w:r w:rsidRPr="00BF56BE">
        <w:rPr>
          <w:bCs/>
          <w:sz w:val="24"/>
          <w:szCs w:val="24"/>
        </w:rPr>
        <w:t xml:space="preserve"> s-au emis </w:t>
      </w:r>
      <w:r w:rsidRPr="00426080">
        <w:rPr>
          <w:b/>
          <w:bCs/>
          <w:sz w:val="24"/>
          <w:szCs w:val="24"/>
        </w:rPr>
        <w:t>facturile în valoare de 880.065 lei</w:t>
      </w:r>
      <w:r w:rsidRPr="00BF56BE">
        <w:rPr>
          <w:bCs/>
          <w:sz w:val="24"/>
          <w:szCs w:val="24"/>
        </w:rPr>
        <w:t xml:space="preserve">, şi </w:t>
      </w:r>
      <w:r w:rsidRPr="00426080">
        <w:rPr>
          <w:b/>
          <w:bCs/>
          <w:sz w:val="24"/>
          <w:szCs w:val="24"/>
        </w:rPr>
        <w:t>au fost remise spre plată Municipiului Tg. Mureş, prin adresa nr.SCF 203.360/VII/D/5/04.03.2015</w:t>
      </w:r>
      <w:r>
        <w:rPr>
          <w:bCs/>
          <w:sz w:val="24"/>
          <w:szCs w:val="24"/>
        </w:rPr>
        <w:t>,</w:t>
      </w:r>
      <w:r w:rsidRPr="00BF56BE">
        <w:rPr>
          <w:bCs/>
          <w:sz w:val="24"/>
          <w:szCs w:val="24"/>
        </w:rPr>
        <w:t xml:space="preserve"> a</w:t>
      </w:r>
      <w:r>
        <w:rPr>
          <w:bCs/>
          <w:sz w:val="24"/>
          <w:szCs w:val="24"/>
        </w:rPr>
        <w:t>u</w:t>
      </w:r>
      <w:r w:rsidRPr="00BF56BE">
        <w:rPr>
          <w:bCs/>
          <w:sz w:val="24"/>
          <w:szCs w:val="24"/>
        </w:rPr>
        <w:t xml:space="preserve"> rămas în divergenţă</w:t>
      </w:r>
      <w:r>
        <w:rPr>
          <w:bCs/>
          <w:sz w:val="24"/>
          <w:szCs w:val="24"/>
        </w:rPr>
        <w:t>,</w:t>
      </w:r>
      <w:r w:rsidRPr="00BF56BE">
        <w:rPr>
          <w:bCs/>
          <w:sz w:val="24"/>
          <w:szCs w:val="24"/>
        </w:rPr>
        <w:t xml:space="preserve"> numai cele reţinute la </w:t>
      </w:r>
      <w:r w:rsidRPr="00426080">
        <w:rPr>
          <w:b/>
          <w:bCs/>
          <w:sz w:val="24"/>
          <w:szCs w:val="24"/>
        </w:rPr>
        <w:t>pct.2.</w:t>
      </w:r>
    </w:p>
    <w:p w:rsidR="000D7E2E" w:rsidRPr="00C67B9C" w:rsidRDefault="000D7E2E" w:rsidP="00546957">
      <w:pPr>
        <w:autoSpaceDE w:val="0"/>
        <w:autoSpaceDN w:val="0"/>
        <w:ind w:firstLine="720"/>
        <w:jc w:val="both"/>
        <w:rPr>
          <w:b/>
          <w:sz w:val="24"/>
          <w:szCs w:val="24"/>
          <w:lang w:val="fr-FR"/>
        </w:rPr>
      </w:pPr>
      <w:r>
        <w:rPr>
          <w:bCs/>
          <w:sz w:val="24"/>
          <w:szCs w:val="24"/>
        </w:rPr>
        <w:t xml:space="preserve">● La acesta, subscrisa a formulat </w:t>
      </w:r>
      <w:r>
        <w:rPr>
          <w:b/>
          <w:sz w:val="24"/>
          <w:szCs w:val="24"/>
        </w:rPr>
        <w:t>Obiecţi</w:t>
      </w:r>
      <w:r w:rsidRPr="00BF56BE">
        <w:rPr>
          <w:b/>
          <w:sz w:val="24"/>
          <w:szCs w:val="24"/>
        </w:rPr>
        <w:t>ile nr</w:t>
      </w:r>
      <w:r w:rsidRPr="00BF56BE">
        <w:rPr>
          <w:bCs/>
          <w:sz w:val="24"/>
          <w:szCs w:val="24"/>
        </w:rPr>
        <w:t>.</w:t>
      </w:r>
      <w:r w:rsidRPr="00BF56BE">
        <w:rPr>
          <w:b/>
          <w:bCs/>
          <w:sz w:val="24"/>
          <w:szCs w:val="24"/>
        </w:rPr>
        <w:t>203.724/VIII/C/11.03.2015</w:t>
      </w:r>
      <w:r>
        <w:rPr>
          <w:bCs/>
          <w:sz w:val="24"/>
          <w:szCs w:val="24"/>
        </w:rPr>
        <w:t xml:space="preserve">, dat fiind faptul că, </w:t>
      </w:r>
      <w:r w:rsidRPr="00EC184F">
        <w:rPr>
          <w:bCs/>
          <w:sz w:val="24"/>
          <w:szCs w:val="24"/>
        </w:rPr>
        <w:t>prin Raportul de control nr.203.114/27.02.2015, s-a dispus</w:t>
      </w:r>
      <w:r>
        <w:rPr>
          <w:bCs/>
          <w:sz w:val="24"/>
          <w:szCs w:val="24"/>
        </w:rPr>
        <w:t xml:space="preserve">, </w:t>
      </w:r>
      <w:r w:rsidRPr="00EC184F">
        <w:rPr>
          <w:bCs/>
          <w:i/>
          <w:iCs/>
          <w:sz w:val="24"/>
          <w:szCs w:val="24"/>
        </w:rPr>
        <w:t>“</w:t>
      </w:r>
      <w:r>
        <w:rPr>
          <w:bCs/>
          <w:i/>
          <w:iCs/>
          <w:sz w:val="24"/>
          <w:szCs w:val="24"/>
          <w:lang w:val="fr-FR"/>
        </w:rPr>
        <w:t>recuperarea</w:t>
      </w:r>
      <w:r w:rsidRPr="00EC184F">
        <w:rPr>
          <w:bCs/>
          <w:i/>
          <w:iCs/>
          <w:sz w:val="24"/>
          <w:szCs w:val="24"/>
          <w:lang w:val="fr-FR"/>
        </w:rPr>
        <w:t xml:space="preserve"> veniturilor cuvenite bugetului entităţii, reprezentând contravaloarea serviciilor prestate până în data de 31.12.2009</w:t>
      </w:r>
      <w:r>
        <w:rPr>
          <w:bCs/>
          <w:i/>
          <w:iCs/>
          <w:sz w:val="24"/>
          <w:szCs w:val="24"/>
          <w:lang w:val="fr-FR"/>
        </w:rPr>
        <w:t> »</w:t>
      </w:r>
      <w:r>
        <w:rPr>
          <w:bCs/>
          <w:i/>
          <w:iCs/>
          <w:sz w:val="24"/>
          <w:szCs w:val="24"/>
        </w:rPr>
        <w:t>;</w:t>
      </w:r>
      <w:r>
        <w:rPr>
          <w:bCs/>
          <w:i/>
          <w:iCs/>
          <w:sz w:val="24"/>
          <w:szCs w:val="24"/>
          <w:lang w:val="fr-FR"/>
        </w:rPr>
        <w:t xml:space="preserve"> </w:t>
      </w:r>
      <w:r>
        <w:rPr>
          <w:bCs/>
          <w:sz w:val="24"/>
          <w:szCs w:val="24"/>
          <w:lang w:val="fr-FR"/>
        </w:rPr>
        <w:t xml:space="preserve">cu alte cuvinte s-a dispus în </w:t>
      </w:r>
      <w:r w:rsidRPr="00E7059D">
        <w:rPr>
          <w:b/>
          <w:sz w:val="24"/>
          <w:szCs w:val="24"/>
          <w:lang w:val="fr-FR"/>
        </w:rPr>
        <w:t>februarie 2015</w:t>
      </w:r>
      <w:r>
        <w:rPr>
          <w:bCs/>
          <w:sz w:val="24"/>
          <w:szCs w:val="24"/>
          <w:lang w:val="fr-FR"/>
        </w:rPr>
        <w:t xml:space="preserve">, recuperarea contravalorii serviciilor prestate de subscrisa Municipiului Tg. Mureş, </w:t>
      </w:r>
      <w:r w:rsidRPr="005741CE">
        <w:rPr>
          <w:b/>
          <w:bCs/>
          <w:sz w:val="24"/>
          <w:szCs w:val="24"/>
          <w:lang w:val="fr-FR"/>
        </w:rPr>
        <w:t xml:space="preserve">până în data de </w:t>
      </w:r>
      <w:r w:rsidRPr="005741CE">
        <w:rPr>
          <w:b/>
          <w:sz w:val="24"/>
          <w:szCs w:val="24"/>
          <w:lang w:val="fr-FR"/>
        </w:rPr>
        <w:t>31.12.2009</w:t>
      </w:r>
      <w:r>
        <w:rPr>
          <w:b/>
          <w:sz w:val="24"/>
          <w:szCs w:val="24"/>
          <w:lang w:val="fr-FR"/>
        </w:rPr>
        <w:t xml:space="preserve">.  </w:t>
      </w:r>
      <w:r w:rsidRPr="00E7059D">
        <w:rPr>
          <w:bCs/>
          <w:sz w:val="24"/>
          <w:szCs w:val="24"/>
          <w:lang w:val="fr-FR"/>
        </w:rPr>
        <w:t>În</w:t>
      </w:r>
      <w:r>
        <w:rPr>
          <w:bCs/>
          <w:sz w:val="24"/>
          <w:szCs w:val="24"/>
          <w:lang w:val="fr-FR"/>
        </w:rPr>
        <w:t>truc</w:t>
      </w:r>
      <w:r>
        <w:rPr>
          <w:bCs/>
          <w:sz w:val="24"/>
          <w:szCs w:val="24"/>
        </w:rPr>
        <w:t>ât</w:t>
      </w:r>
      <w:r>
        <w:rPr>
          <w:b/>
          <w:sz w:val="24"/>
          <w:szCs w:val="24"/>
          <w:lang w:val="fr-FR"/>
        </w:rPr>
        <w:t xml:space="preserve">, </w:t>
      </w:r>
      <w:r>
        <w:rPr>
          <w:bCs/>
          <w:sz w:val="24"/>
          <w:szCs w:val="24"/>
          <w:lang w:val="fr-FR"/>
        </w:rPr>
        <w:t>c</w:t>
      </w:r>
      <w:r w:rsidRPr="00E7059D">
        <w:rPr>
          <w:bCs/>
          <w:sz w:val="24"/>
          <w:szCs w:val="24"/>
          <w:lang w:val="fr-FR"/>
        </w:rPr>
        <w:t>ontravaloarea serviciilor de alimentare cu apă şi canaliz</w:t>
      </w:r>
      <w:r>
        <w:rPr>
          <w:bCs/>
          <w:sz w:val="24"/>
          <w:szCs w:val="24"/>
          <w:lang w:val="fr-FR"/>
        </w:rPr>
        <w:t xml:space="preserve">are, derivă dintr-un Contract de prestări </w:t>
      </w:r>
      <w:r w:rsidRPr="00BF56BE">
        <w:rPr>
          <w:bCs/>
          <w:sz w:val="24"/>
          <w:szCs w:val="24"/>
          <w:lang w:val="fr-FR"/>
        </w:rPr>
        <w:t>servicii</w:t>
      </w:r>
      <w:r>
        <w:rPr>
          <w:bCs/>
          <w:sz w:val="24"/>
          <w:szCs w:val="24"/>
          <w:lang w:val="fr-FR"/>
        </w:rPr>
        <w:t>,</w:t>
      </w:r>
      <w:r w:rsidRPr="00BF56BE">
        <w:rPr>
          <w:bCs/>
          <w:sz w:val="24"/>
          <w:szCs w:val="24"/>
          <w:lang w:val="fr-FR"/>
        </w:rPr>
        <w:t xml:space="preserve"> nr.</w:t>
      </w:r>
      <w:r>
        <w:rPr>
          <w:bCs/>
          <w:sz w:val="24"/>
          <w:szCs w:val="24"/>
          <w:lang w:val="fr-FR"/>
        </w:rPr>
        <w:t>1734/30.05.2007, încheiat între profesionisti ca părţi, aceasta reprezentând obligaţii contractual</w:t>
      </w:r>
      <w:r>
        <w:rPr>
          <w:bCs/>
          <w:sz w:val="24"/>
          <w:szCs w:val="24"/>
        </w:rPr>
        <w:t>e/comerciale/civile, faţă de care operează prescripţia consacrată de art.</w:t>
      </w:r>
      <w:r w:rsidRPr="00C67B9C">
        <w:rPr>
          <w:b/>
          <w:sz w:val="24"/>
          <w:szCs w:val="24"/>
          <w:u w:val="single"/>
          <w:lang w:val="fr-FR"/>
        </w:rPr>
        <w:t xml:space="preserve"> </w:t>
      </w:r>
      <w:r w:rsidRPr="00C67B9C">
        <w:rPr>
          <w:b/>
          <w:sz w:val="24"/>
          <w:szCs w:val="24"/>
          <w:lang w:val="fr-FR"/>
        </w:rPr>
        <w:t>2517 din N. Cod civil, respectiv :</w:t>
      </w:r>
    </w:p>
    <w:p w:rsidR="000D7E2E" w:rsidRDefault="000D7E2E" w:rsidP="00546957">
      <w:pPr>
        <w:autoSpaceDE w:val="0"/>
        <w:autoSpaceDN w:val="0"/>
        <w:adjustRightInd w:val="0"/>
        <w:ind w:firstLine="720"/>
        <w:jc w:val="both"/>
        <w:rPr>
          <w:b/>
          <w:sz w:val="24"/>
          <w:szCs w:val="24"/>
        </w:rPr>
      </w:pPr>
      <w:r w:rsidRPr="00C67B9C">
        <w:rPr>
          <w:b/>
          <w:i/>
          <w:sz w:val="24"/>
          <w:szCs w:val="24"/>
          <w:lang w:val="fr-FR"/>
        </w:rPr>
        <w:t>« Termenul general de 3 ani. Termenul prescripţiei este de 3 ani</w:t>
      </w:r>
      <w:r w:rsidRPr="00C67B9C">
        <w:rPr>
          <w:b/>
          <w:sz w:val="24"/>
          <w:szCs w:val="24"/>
        </w:rPr>
        <w:t xml:space="preserve"> </w:t>
      </w:r>
      <w:r>
        <w:rPr>
          <w:b/>
          <w:sz w:val="24"/>
          <w:szCs w:val="24"/>
        </w:rPr>
        <w:t>….”</w:t>
      </w:r>
    </w:p>
    <w:p w:rsidR="000D7E2E" w:rsidRDefault="000D7E2E" w:rsidP="00546957">
      <w:pPr>
        <w:autoSpaceDE w:val="0"/>
        <w:autoSpaceDN w:val="0"/>
        <w:ind w:firstLine="720"/>
        <w:jc w:val="both"/>
        <w:rPr>
          <w:b/>
          <w:sz w:val="24"/>
          <w:szCs w:val="24"/>
        </w:rPr>
      </w:pPr>
      <w:r>
        <w:rPr>
          <w:b/>
          <w:sz w:val="24"/>
          <w:szCs w:val="24"/>
        </w:rPr>
        <w:t>● Prin Decizia nr. 4 din 27.03.2015, a Camerei de Conturi a jud.Mures, înregistrată sub nr. 205.292/08.04.2015, nu au fost acceptate Obiecţiile noastre, prin aceasta fiind decise următoarele:</w:t>
      </w:r>
    </w:p>
    <w:p w:rsidR="000D7E2E" w:rsidRPr="00EC4251" w:rsidRDefault="000D7E2E" w:rsidP="00546957">
      <w:pPr>
        <w:autoSpaceDE w:val="0"/>
        <w:autoSpaceDN w:val="0"/>
        <w:ind w:firstLine="709"/>
        <w:jc w:val="both"/>
        <w:rPr>
          <w:b/>
          <w:sz w:val="24"/>
          <w:szCs w:val="24"/>
          <w:u w:val="single"/>
          <w:lang w:val="fr-FR"/>
        </w:rPr>
      </w:pPr>
      <w:r>
        <w:rPr>
          <w:b/>
          <w:sz w:val="24"/>
          <w:szCs w:val="24"/>
        </w:rPr>
        <w:t>-</w:t>
      </w:r>
      <w:r>
        <w:rPr>
          <w:b/>
          <w:sz w:val="24"/>
          <w:szCs w:val="24"/>
          <w:lang w:val="fr-FR"/>
        </w:rPr>
        <w:t>« </w:t>
      </w:r>
      <w:r w:rsidRPr="00EC4251">
        <w:rPr>
          <w:b/>
          <w:sz w:val="24"/>
          <w:szCs w:val="24"/>
          <w:u w:val="single"/>
          <w:lang w:val="fr-FR"/>
        </w:rPr>
        <w:t>a, Se vor dispune măsurile legale care să asigure preluarea în evidenţa contabilă a drepturilor de creanţă cuvenite din prestările de servicii efectuate către UATM Tg. Mureş şi din penalităţile de întârziere datorate pentru nerespectarea termenului de plată, stornate în mod nejustificat în baza facturilor emise în data de 15.11.2013 şi urmărirea încasării acestora. Cuantificarea influenţelor asupra conturilor de profit şi pierdere şi efectuarea rectificărilor contabile şi fiscale care se impun. »</w:t>
      </w:r>
    </w:p>
    <w:p w:rsidR="000D7E2E" w:rsidRDefault="000D7E2E" w:rsidP="00546957">
      <w:pPr>
        <w:ind w:firstLine="960"/>
        <w:jc w:val="both"/>
        <w:rPr>
          <w:sz w:val="24"/>
          <w:szCs w:val="24"/>
        </w:rPr>
      </w:pPr>
      <w:r>
        <w:rPr>
          <w:b/>
          <w:sz w:val="24"/>
          <w:szCs w:val="24"/>
          <w:lang w:val="fr-FR"/>
        </w:rPr>
        <w:t xml:space="preserve">● </w:t>
      </w:r>
      <w:r w:rsidRPr="001E2AE3">
        <w:rPr>
          <w:bCs/>
          <w:sz w:val="24"/>
          <w:szCs w:val="24"/>
          <w:lang w:val="fr-FR"/>
        </w:rPr>
        <w:t xml:space="preserve">Împotriva acestei </w:t>
      </w:r>
      <w:r>
        <w:rPr>
          <w:bCs/>
          <w:sz w:val="24"/>
          <w:szCs w:val="24"/>
          <w:lang w:val="fr-FR"/>
        </w:rPr>
        <w:t>D</w:t>
      </w:r>
      <w:r w:rsidRPr="001E2AE3">
        <w:rPr>
          <w:bCs/>
          <w:sz w:val="24"/>
          <w:szCs w:val="24"/>
          <w:lang w:val="fr-FR"/>
        </w:rPr>
        <w:t>ecizii</w:t>
      </w:r>
      <w:r>
        <w:rPr>
          <w:bCs/>
          <w:sz w:val="24"/>
          <w:szCs w:val="24"/>
          <w:lang w:val="fr-FR"/>
        </w:rPr>
        <w:t xml:space="preserve"> nr.4/27.03.2015,</w:t>
      </w:r>
      <w:r w:rsidRPr="001E2AE3">
        <w:rPr>
          <w:bCs/>
          <w:sz w:val="24"/>
          <w:szCs w:val="24"/>
          <w:lang w:val="fr-FR"/>
        </w:rPr>
        <w:t xml:space="preserve"> am formulat</w:t>
      </w:r>
      <w:r>
        <w:rPr>
          <w:b/>
          <w:sz w:val="24"/>
          <w:szCs w:val="24"/>
          <w:lang w:val="fr-FR"/>
        </w:rPr>
        <w:t xml:space="preserve"> Contestaţia nr. </w:t>
      </w:r>
      <w:r w:rsidRPr="001E2AE3">
        <w:rPr>
          <w:b/>
          <w:sz w:val="24"/>
          <w:szCs w:val="24"/>
          <w:lang w:val="fr-FR"/>
        </w:rPr>
        <w:t>205.856</w:t>
      </w:r>
      <w:r w:rsidRPr="001E2AE3">
        <w:rPr>
          <w:b/>
          <w:sz w:val="24"/>
          <w:szCs w:val="24"/>
        </w:rPr>
        <w:t>/VIII/C/21.04.2015</w:t>
      </w:r>
      <w:r w:rsidRPr="00EF4A73">
        <w:rPr>
          <w:sz w:val="24"/>
          <w:szCs w:val="24"/>
        </w:rPr>
        <w:t xml:space="preserve">, </w:t>
      </w:r>
      <w:r>
        <w:rPr>
          <w:sz w:val="24"/>
          <w:szCs w:val="24"/>
        </w:rPr>
        <w:t xml:space="preserve">care a fost respinsă </w:t>
      </w:r>
      <w:r w:rsidRPr="001E2AE3">
        <w:rPr>
          <w:b/>
          <w:bCs/>
          <w:sz w:val="24"/>
          <w:szCs w:val="24"/>
        </w:rPr>
        <w:t xml:space="preserve">prin Încheierea nr. 52 </w:t>
      </w:r>
      <w:r>
        <w:rPr>
          <w:b/>
          <w:bCs/>
          <w:sz w:val="24"/>
          <w:szCs w:val="24"/>
        </w:rPr>
        <w:t xml:space="preserve"> a Curtii de Conturi a Romaniei </w:t>
      </w:r>
      <w:r w:rsidRPr="001E2AE3">
        <w:rPr>
          <w:b/>
          <w:bCs/>
          <w:sz w:val="24"/>
          <w:szCs w:val="24"/>
        </w:rPr>
        <w:t>din 10.06.2015</w:t>
      </w:r>
      <w:r>
        <w:rPr>
          <w:sz w:val="24"/>
          <w:szCs w:val="24"/>
        </w:rPr>
        <w:t xml:space="preserve">, </w:t>
      </w:r>
      <w:r w:rsidRPr="00F17585">
        <w:rPr>
          <w:b/>
          <w:sz w:val="24"/>
          <w:szCs w:val="24"/>
        </w:rPr>
        <w:t>comunicată subscrisei în data de 17.06.2015</w:t>
      </w:r>
      <w:r w:rsidRPr="00F17585">
        <w:rPr>
          <w:sz w:val="24"/>
          <w:szCs w:val="24"/>
        </w:rPr>
        <w:t>,</w:t>
      </w:r>
      <w:r>
        <w:rPr>
          <w:sz w:val="24"/>
          <w:szCs w:val="24"/>
        </w:rPr>
        <w:t xml:space="preserve"> sub nr. 209.181/17.06.2015.</w:t>
      </w:r>
    </w:p>
    <w:p w:rsidR="000D7E2E" w:rsidRDefault="000D7E2E" w:rsidP="00546957">
      <w:pPr>
        <w:ind w:firstLine="960"/>
        <w:jc w:val="both"/>
        <w:rPr>
          <w:sz w:val="24"/>
          <w:szCs w:val="24"/>
        </w:rPr>
      </w:pPr>
      <w:r>
        <w:rPr>
          <w:sz w:val="24"/>
          <w:szCs w:val="24"/>
        </w:rPr>
        <w:t xml:space="preserve">● Drept urmare, în data de </w:t>
      </w:r>
      <w:r w:rsidRPr="004B6958">
        <w:rPr>
          <w:b/>
          <w:sz w:val="24"/>
          <w:szCs w:val="24"/>
        </w:rPr>
        <w:t>30 iunie 2015</w:t>
      </w:r>
      <w:r>
        <w:rPr>
          <w:sz w:val="24"/>
          <w:szCs w:val="24"/>
        </w:rPr>
        <w:t xml:space="preserve">, am înregistrat </w:t>
      </w:r>
      <w:r>
        <w:rPr>
          <w:b/>
          <w:sz w:val="24"/>
          <w:szCs w:val="24"/>
        </w:rPr>
        <w:t>Cererea de chemare în</w:t>
      </w:r>
      <w:r w:rsidRPr="004B6958">
        <w:rPr>
          <w:b/>
          <w:sz w:val="24"/>
          <w:szCs w:val="24"/>
        </w:rPr>
        <w:t xml:space="preserve"> judecată</w:t>
      </w:r>
      <w:r>
        <w:rPr>
          <w:sz w:val="24"/>
          <w:szCs w:val="24"/>
        </w:rPr>
        <w:t xml:space="preserve">, împotriva Curţii de Conturi a României, formând obiectul Dosarului nr. 1687/102/2015, al Tribunalului Mureş- Secţia Contencios Administrativ şi fiscal,  solicitând obligarea acesteia la anularea  parţială a </w:t>
      </w:r>
      <w:r w:rsidRPr="0048439E">
        <w:rPr>
          <w:b/>
          <w:bCs/>
          <w:sz w:val="24"/>
          <w:szCs w:val="24"/>
          <w:lang w:val="fr-FR"/>
        </w:rPr>
        <w:t xml:space="preserve">Raportului de control </w:t>
      </w:r>
      <w:r w:rsidRPr="0048439E">
        <w:rPr>
          <w:sz w:val="24"/>
          <w:szCs w:val="24"/>
          <w:lang w:val="fr-FR"/>
        </w:rPr>
        <w:t>al</w:t>
      </w:r>
      <w:r w:rsidRPr="0048439E">
        <w:rPr>
          <w:b/>
          <w:bCs/>
          <w:sz w:val="24"/>
          <w:szCs w:val="24"/>
          <w:lang w:val="fr-FR"/>
        </w:rPr>
        <w:t xml:space="preserve"> </w:t>
      </w:r>
      <w:r w:rsidRPr="0048439E">
        <w:rPr>
          <w:bCs/>
          <w:sz w:val="24"/>
          <w:szCs w:val="24"/>
          <w:lang w:val="fr-FR"/>
        </w:rPr>
        <w:t xml:space="preserve">Curtii de Conturi a României </w:t>
      </w:r>
      <w:r w:rsidRPr="0048439E">
        <w:rPr>
          <w:b/>
          <w:bCs/>
          <w:sz w:val="24"/>
          <w:szCs w:val="24"/>
          <w:lang w:val="fr-FR"/>
        </w:rPr>
        <w:t>nr. 203.114</w:t>
      </w:r>
      <w:r w:rsidRPr="0048439E">
        <w:rPr>
          <w:b/>
          <w:bCs/>
          <w:sz w:val="24"/>
          <w:szCs w:val="24"/>
        </w:rPr>
        <w:t xml:space="preserve">/27.02.2015, </w:t>
      </w:r>
      <w:r w:rsidRPr="00594DA4">
        <w:rPr>
          <w:b/>
          <w:sz w:val="24"/>
          <w:szCs w:val="24"/>
        </w:rPr>
        <w:t xml:space="preserve">respectiv </w:t>
      </w:r>
      <w:r>
        <w:rPr>
          <w:b/>
          <w:sz w:val="24"/>
          <w:szCs w:val="24"/>
        </w:rPr>
        <w:t xml:space="preserve"> a </w:t>
      </w:r>
      <w:r w:rsidRPr="00594DA4">
        <w:rPr>
          <w:b/>
          <w:sz w:val="24"/>
          <w:szCs w:val="24"/>
        </w:rPr>
        <w:t>punctel</w:t>
      </w:r>
      <w:r>
        <w:rPr>
          <w:b/>
          <w:sz w:val="24"/>
          <w:szCs w:val="24"/>
        </w:rPr>
        <w:t>or:</w:t>
      </w:r>
      <w:r w:rsidRPr="00594DA4">
        <w:rPr>
          <w:b/>
          <w:sz w:val="24"/>
          <w:szCs w:val="24"/>
        </w:rPr>
        <w:t xml:space="preserve"> 2.1 şi 3.1.2.1.,</w:t>
      </w:r>
      <w:r>
        <w:rPr>
          <w:b/>
          <w:sz w:val="24"/>
          <w:szCs w:val="24"/>
        </w:rPr>
        <w:t xml:space="preserve"> </w:t>
      </w:r>
      <w:r w:rsidRPr="00D33115">
        <w:rPr>
          <w:sz w:val="24"/>
          <w:szCs w:val="24"/>
        </w:rPr>
        <w:t>şi</w:t>
      </w:r>
      <w:r>
        <w:rPr>
          <w:b/>
          <w:sz w:val="24"/>
          <w:szCs w:val="24"/>
        </w:rPr>
        <w:t xml:space="preserve"> a </w:t>
      </w:r>
      <w:r w:rsidRPr="0048439E">
        <w:rPr>
          <w:b/>
          <w:bCs/>
          <w:sz w:val="24"/>
          <w:szCs w:val="24"/>
          <w:lang w:val="fr-FR"/>
        </w:rPr>
        <w:t>Deciziei</w:t>
      </w:r>
      <w:r w:rsidRPr="0048439E">
        <w:rPr>
          <w:sz w:val="24"/>
          <w:szCs w:val="24"/>
          <w:lang w:val="fr-FR"/>
        </w:rPr>
        <w:t xml:space="preserve"> </w:t>
      </w:r>
      <w:r w:rsidRPr="0048439E">
        <w:rPr>
          <w:bCs/>
          <w:sz w:val="24"/>
          <w:szCs w:val="24"/>
          <w:lang w:val="fr-FR"/>
        </w:rPr>
        <w:t>Curtii de Conturi a României</w:t>
      </w:r>
      <w:r w:rsidRPr="0048439E">
        <w:rPr>
          <w:sz w:val="24"/>
          <w:szCs w:val="24"/>
          <w:lang w:val="fr-FR"/>
        </w:rPr>
        <w:t xml:space="preserve">  </w:t>
      </w:r>
      <w:r w:rsidRPr="0048439E">
        <w:rPr>
          <w:b/>
          <w:bCs/>
          <w:sz w:val="24"/>
          <w:szCs w:val="24"/>
          <w:lang w:val="fr-FR"/>
        </w:rPr>
        <w:t>nr. 4/27.03.2015</w:t>
      </w:r>
      <w:r w:rsidRPr="0048439E">
        <w:rPr>
          <w:sz w:val="24"/>
          <w:szCs w:val="24"/>
          <w:lang w:val="fr-FR"/>
        </w:rPr>
        <w:t xml:space="preserve">, înregistrată sub nr. </w:t>
      </w:r>
      <w:r w:rsidRPr="0048439E">
        <w:rPr>
          <w:b/>
          <w:bCs/>
          <w:sz w:val="24"/>
          <w:szCs w:val="24"/>
          <w:lang w:val="fr-FR"/>
        </w:rPr>
        <w:t>205.292/08 apr. 2015</w:t>
      </w:r>
      <w:r>
        <w:rPr>
          <w:b/>
          <w:bCs/>
          <w:sz w:val="24"/>
          <w:szCs w:val="24"/>
          <w:lang w:val="fr-FR"/>
        </w:rPr>
        <w:t xml:space="preserve">, </w:t>
      </w:r>
      <w:r w:rsidRPr="00594DA4">
        <w:rPr>
          <w:b/>
          <w:sz w:val="24"/>
          <w:szCs w:val="24"/>
        </w:rPr>
        <w:t>respect</w:t>
      </w:r>
      <w:r>
        <w:rPr>
          <w:b/>
          <w:sz w:val="24"/>
          <w:szCs w:val="24"/>
        </w:rPr>
        <w:t>iv a  celor reţinute la pct.a al</w:t>
      </w:r>
      <w:r w:rsidRPr="00594DA4">
        <w:rPr>
          <w:b/>
          <w:sz w:val="24"/>
          <w:szCs w:val="24"/>
        </w:rPr>
        <w:t xml:space="preserve"> acesteia</w:t>
      </w:r>
      <w:r>
        <w:rPr>
          <w:b/>
          <w:sz w:val="24"/>
          <w:szCs w:val="24"/>
        </w:rPr>
        <w:t>,</w:t>
      </w:r>
      <w:r w:rsidRPr="0048439E">
        <w:rPr>
          <w:sz w:val="24"/>
          <w:szCs w:val="24"/>
          <w:lang w:val="fr-FR"/>
        </w:rPr>
        <w:t xml:space="preserve"> </w:t>
      </w:r>
      <w:r>
        <w:rPr>
          <w:sz w:val="24"/>
          <w:szCs w:val="24"/>
          <w:lang w:val="fr-FR"/>
        </w:rPr>
        <w:t xml:space="preserve">precum </w:t>
      </w:r>
      <w:r>
        <w:rPr>
          <w:sz w:val="24"/>
          <w:szCs w:val="24"/>
          <w:lang w:val="fr-FR"/>
        </w:rPr>
        <w:lastRenderedPageBreak/>
        <w:t xml:space="preserve">integral a </w:t>
      </w:r>
      <w:r w:rsidRPr="00CF224F">
        <w:rPr>
          <w:b/>
          <w:bCs/>
          <w:sz w:val="24"/>
          <w:szCs w:val="24"/>
        </w:rPr>
        <w:t>Încheierii</w:t>
      </w:r>
      <w:r w:rsidRPr="00CF224F">
        <w:rPr>
          <w:sz w:val="24"/>
          <w:szCs w:val="24"/>
        </w:rPr>
        <w:t xml:space="preserve"> </w:t>
      </w:r>
      <w:r w:rsidRPr="00CF224F">
        <w:rPr>
          <w:bCs/>
          <w:sz w:val="24"/>
          <w:szCs w:val="24"/>
          <w:lang w:val="fr-FR"/>
        </w:rPr>
        <w:t xml:space="preserve">Curtii de Conturi a României </w:t>
      </w:r>
      <w:r w:rsidRPr="00CF224F">
        <w:rPr>
          <w:b/>
          <w:sz w:val="24"/>
          <w:szCs w:val="24"/>
          <w:lang w:val="fr-FR"/>
        </w:rPr>
        <w:t>nr.52 din 10.06.2015</w:t>
      </w:r>
      <w:r w:rsidRPr="00CF224F">
        <w:t xml:space="preserve">, </w:t>
      </w:r>
      <w:r w:rsidRPr="00CF224F">
        <w:rPr>
          <w:sz w:val="24"/>
          <w:szCs w:val="24"/>
        </w:rPr>
        <w:t xml:space="preserve">înregistrată la subscrisa sub </w:t>
      </w:r>
      <w:r w:rsidRPr="00CF224F">
        <w:rPr>
          <w:b/>
          <w:bCs/>
          <w:sz w:val="24"/>
          <w:szCs w:val="24"/>
        </w:rPr>
        <w:t>nr.209.181/17.06.2015</w:t>
      </w:r>
      <w:r w:rsidRPr="00CF224F">
        <w:rPr>
          <w:sz w:val="24"/>
          <w:szCs w:val="24"/>
        </w:rPr>
        <w:t xml:space="preserve">, prin care s-a respins contestaţia </w:t>
      </w:r>
      <w:r>
        <w:rPr>
          <w:sz w:val="24"/>
          <w:szCs w:val="24"/>
        </w:rPr>
        <w:t>noastră</w:t>
      </w:r>
      <w:r w:rsidRPr="00CF224F">
        <w:rPr>
          <w:sz w:val="24"/>
          <w:szCs w:val="24"/>
        </w:rPr>
        <w:t xml:space="preserve"> nr. 205.856/VIII/C/21.04.2015</w:t>
      </w:r>
      <w:r>
        <w:rPr>
          <w:sz w:val="24"/>
          <w:szCs w:val="24"/>
        </w:rPr>
        <w:t>.</w:t>
      </w:r>
    </w:p>
    <w:p w:rsidR="000D7E2E" w:rsidRDefault="000D7E2E" w:rsidP="000D7E2E">
      <w:pPr>
        <w:ind w:firstLine="960"/>
        <w:rPr>
          <w:sz w:val="24"/>
          <w:szCs w:val="24"/>
        </w:rPr>
      </w:pPr>
      <w:r>
        <w:rPr>
          <w:sz w:val="24"/>
          <w:szCs w:val="24"/>
        </w:rPr>
        <w:t xml:space="preserve">● Prin </w:t>
      </w:r>
      <w:r w:rsidRPr="000028BC">
        <w:rPr>
          <w:b/>
          <w:sz w:val="24"/>
          <w:szCs w:val="24"/>
        </w:rPr>
        <w:t>Sentinţa nr.379/15.05.2017</w:t>
      </w:r>
      <w:r>
        <w:rPr>
          <w:sz w:val="24"/>
          <w:szCs w:val="24"/>
        </w:rPr>
        <w:t xml:space="preserve">, instanţa de fond a respins ca neîntemeiată acţiunea subscrisei. </w:t>
      </w:r>
    </w:p>
    <w:p w:rsidR="000D7E2E" w:rsidRPr="0048439E" w:rsidRDefault="000D7E2E" w:rsidP="000D7E2E">
      <w:pPr>
        <w:ind w:firstLine="960"/>
        <w:rPr>
          <w:b/>
          <w:bCs/>
          <w:sz w:val="24"/>
          <w:szCs w:val="24"/>
          <w:lang w:val="fr-FR"/>
        </w:rPr>
      </w:pPr>
      <w:r>
        <w:rPr>
          <w:sz w:val="24"/>
          <w:szCs w:val="24"/>
        </w:rPr>
        <w:t xml:space="preserve">Prin urmare, în data de  </w:t>
      </w:r>
      <w:r w:rsidRPr="001B284F">
        <w:rPr>
          <w:b/>
          <w:sz w:val="24"/>
          <w:szCs w:val="24"/>
        </w:rPr>
        <w:t>04.08.2017</w:t>
      </w:r>
      <w:r>
        <w:rPr>
          <w:sz w:val="24"/>
          <w:szCs w:val="24"/>
        </w:rPr>
        <w:t xml:space="preserve">, am formulat </w:t>
      </w:r>
      <w:r w:rsidRPr="001B284F">
        <w:rPr>
          <w:b/>
          <w:sz w:val="24"/>
          <w:szCs w:val="24"/>
        </w:rPr>
        <w:t>recurs</w:t>
      </w:r>
      <w:r>
        <w:rPr>
          <w:sz w:val="24"/>
          <w:szCs w:val="24"/>
        </w:rPr>
        <w:t xml:space="preserve"> împotriva acesteia, care prin </w:t>
      </w:r>
      <w:r w:rsidRPr="001B284F">
        <w:rPr>
          <w:b/>
          <w:sz w:val="24"/>
          <w:szCs w:val="24"/>
        </w:rPr>
        <w:t>Decizia definitivă nr. 1323/R/21.12.2017</w:t>
      </w:r>
      <w:r>
        <w:rPr>
          <w:sz w:val="24"/>
          <w:szCs w:val="24"/>
        </w:rPr>
        <w:t xml:space="preserve">, a fost respins ca nefondat.  </w:t>
      </w:r>
    </w:p>
    <w:p w:rsidR="000D7E2E" w:rsidRDefault="000D7E2E" w:rsidP="000D7E2E">
      <w:pPr>
        <w:ind w:firstLine="960"/>
        <w:rPr>
          <w:sz w:val="24"/>
          <w:szCs w:val="24"/>
        </w:rPr>
      </w:pPr>
      <w:r>
        <w:rPr>
          <w:sz w:val="24"/>
          <w:szCs w:val="24"/>
        </w:rPr>
        <w:t xml:space="preserve"> </w:t>
      </w:r>
    </w:p>
    <w:p w:rsidR="000D7E2E" w:rsidRDefault="000D7E2E" w:rsidP="000D7E2E">
      <w:pPr>
        <w:pStyle w:val="Header"/>
        <w:tabs>
          <w:tab w:val="left" w:pos="720"/>
        </w:tabs>
        <w:rPr>
          <w:bCs/>
          <w:sz w:val="24"/>
          <w:szCs w:val="24"/>
          <w:lang w:val="en-US"/>
        </w:rPr>
      </w:pPr>
      <w:r>
        <w:rPr>
          <w:sz w:val="24"/>
          <w:szCs w:val="24"/>
        </w:rPr>
        <w:tab/>
        <w:t xml:space="preserve">♦ 1.Aşadar, rămânând definitivă măsura dispusă de către Curtea de Conturi a României, prin </w:t>
      </w:r>
      <w:r w:rsidRPr="00FC150D">
        <w:rPr>
          <w:b/>
          <w:sz w:val="24"/>
          <w:szCs w:val="24"/>
        </w:rPr>
        <w:t>Raportul de control</w:t>
      </w:r>
      <w:r>
        <w:rPr>
          <w:sz w:val="24"/>
          <w:szCs w:val="24"/>
        </w:rPr>
        <w:t xml:space="preserve"> </w:t>
      </w:r>
      <w:r w:rsidRPr="0048439E">
        <w:rPr>
          <w:b/>
          <w:bCs/>
          <w:sz w:val="24"/>
          <w:szCs w:val="24"/>
          <w:lang w:val="fr-FR"/>
        </w:rPr>
        <w:t>nr. 203.114</w:t>
      </w:r>
      <w:r w:rsidRPr="0048439E">
        <w:rPr>
          <w:b/>
          <w:bCs/>
          <w:sz w:val="24"/>
          <w:szCs w:val="24"/>
          <w:lang w:val="en-US"/>
        </w:rPr>
        <w:t>/27.02.2015</w:t>
      </w:r>
      <w:r>
        <w:rPr>
          <w:b/>
          <w:bCs/>
          <w:sz w:val="24"/>
          <w:szCs w:val="24"/>
          <w:lang w:val="en-US"/>
        </w:rPr>
        <w:t>,  - am remis Municipiului Tg. Mureş, adresa noastră nr. 207.980/27.04.2018, înregistrată sub nr. 25.976/27.04.2018, prin care am transmis acestuia, 8 facturi</w:t>
      </w:r>
      <w:r w:rsidRPr="00EA7D03">
        <w:rPr>
          <w:bCs/>
          <w:sz w:val="24"/>
          <w:szCs w:val="24"/>
          <w:lang w:val="en-US"/>
        </w:rPr>
        <w:t xml:space="preserve">, </w:t>
      </w:r>
      <w:r w:rsidRPr="00300EB0">
        <w:rPr>
          <w:b/>
          <w:bCs/>
          <w:sz w:val="24"/>
          <w:szCs w:val="24"/>
          <w:lang w:val="en-US"/>
        </w:rPr>
        <w:t>în valoare de</w:t>
      </w:r>
      <w:r>
        <w:rPr>
          <w:bCs/>
          <w:sz w:val="24"/>
          <w:szCs w:val="24"/>
          <w:lang w:val="en-US"/>
        </w:rPr>
        <w:t xml:space="preserve"> </w:t>
      </w:r>
      <w:r w:rsidRPr="00300EB0">
        <w:rPr>
          <w:b/>
          <w:color w:val="000000"/>
          <w:sz w:val="24"/>
          <w:szCs w:val="24"/>
          <w:u w:val="single"/>
        </w:rPr>
        <w:t>4.306.804,96 RON</w:t>
      </w:r>
      <w:r>
        <w:rPr>
          <w:b/>
          <w:color w:val="000000"/>
          <w:sz w:val="24"/>
          <w:szCs w:val="24"/>
        </w:rPr>
        <w:t xml:space="preserve">, reprezentând dobânzi de întârziere aferente anilor 2007-2013, </w:t>
      </w:r>
      <w:r w:rsidRPr="00EA7D03">
        <w:rPr>
          <w:bCs/>
          <w:sz w:val="24"/>
          <w:szCs w:val="24"/>
          <w:lang w:val="en-US"/>
        </w:rPr>
        <w:t xml:space="preserve"> respectiv</w:t>
      </w:r>
      <w:r>
        <w:rPr>
          <w:bCs/>
          <w:sz w:val="24"/>
          <w:szCs w:val="24"/>
          <w:lang w:val="en-US"/>
        </w:rPr>
        <w:t>:</w:t>
      </w:r>
    </w:p>
    <w:p w:rsidR="000D7E2E" w:rsidRPr="00D23F6A" w:rsidRDefault="000D7E2E" w:rsidP="000D7E2E">
      <w:pPr>
        <w:pStyle w:val="Header"/>
        <w:tabs>
          <w:tab w:val="left" w:pos="720"/>
        </w:tabs>
        <w:rPr>
          <w:color w:val="000000"/>
          <w:sz w:val="24"/>
          <w:szCs w:val="24"/>
        </w:rPr>
      </w:pPr>
      <w:r>
        <w:rPr>
          <w:bCs/>
          <w:sz w:val="24"/>
          <w:szCs w:val="24"/>
          <w:lang w:val="en-US"/>
        </w:rPr>
        <w:tab/>
        <w:t xml:space="preserve">    - </w:t>
      </w:r>
      <w:r>
        <w:rPr>
          <w:color w:val="000000"/>
          <w:sz w:val="24"/>
          <w:szCs w:val="24"/>
        </w:rPr>
        <w:t>factura</w:t>
      </w:r>
      <w:r w:rsidRPr="00D23F6A">
        <w:rPr>
          <w:color w:val="000000"/>
          <w:sz w:val="24"/>
          <w:szCs w:val="24"/>
        </w:rPr>
        <w:t xml:space="preserve"> nr.AQ 1938125/19.04.2018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1938126/19.04.2018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1938127/19.04.2018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1938128/19.04.2018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1938129/19.04.2018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1938130/19.04.2018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1938131/19.04.2018</w:t>
      </w:r>
    </w:p>
    <w:p w:rsidR="000D7E2E" w:rsidRDefault="000D7E2E" w:rsidP="000D7E2E">
      <w:pPr>
        <w:pStyle w:val="Header"/>
        <w:tabs>
          <w:tab w:val="left" w:pos="720"/>
        </w:tabs>
        <w:rPr>
          <w:color w:val="000000"/>
          <w:sz w:val="24"/>
          <w:szCs w:val="24"/>
        </w:rPr>
      </w:pPr>
      <w:r w:rsidRPr="00B6654C">
        <w:rPr>
          <w:color w:val="000000"/>
          <w:sz w:val="24"/>
          <w:szCs w:val="24"/>
        </w:rPr>
        <w:t xml:space="preserve">                -factura nr.AQ 1938147/24.04.2018</w:t>
      </w:r>
      <w:r>
        <w:rPr>
          <w:color w:val="000000"/>
          <w:sz w:val="24"/>
          <w:szCs w:val="24"/>
        </w:rPr>
        <w:t>.</w:t>
      </w:r>
    </w:p>
    <w:p w:rsidR="000D7E2E" w:rsidRPr="009B6809" w:rsidRDefault="000D7E2E" w:rsidP="000D7E2E">
      <w:pPr>
        <w:pStyle w:val="Header"/>
        <w:tabs>
          <w:tab w:val="left" w:pos="720"/>
        </w:tabs>
        <w:rPr>
          <w:b/>
          <w:color w:val="000000"/>
          <w:sz w:val="24"/>
          <w:szCs w:val="24"/>
        </w:rPr>
      </w:pPr>
      <w:r>
        <w:rPr>
          <w:color w:val="000000"/>
          <w:sz w:val="24"/>
          <w:szCs w:val="24"/>
        </w:rPr>
        <w:tab/>
        <w:t xml:space="preserve">Prin adresa </w:t>
      </w:r>
      <w:r w:rsidRPr="00EA7D03">
        <w:rPr>
          <w:b/>
          <w:color w:val="000000"/>
          <w:sz w:val="24"/>
          <w:szCs w:val="24"/>
        </w:rPr>
        <w:t>nr. 1.954/25.976/03.05.2018</w:t>
      </w:r>
      <w:r>
        <w:rPr>
          <w:color w:val="000000"/>
          <w:sz w:val="24"/>
          <w:szCs w:val="24"/>
        </w:rPr>
        <w:t xml:space="preserve">, înregistrată la compania noastră sub nr. </w:t>
      </w:r>
      <w:r w:rsidRPr="00EA7D03">
        <w:rPr>
          <w:b/>
          <w:color w:val="000000"/>
          <w:sz w:val="24"/>
          <w:szCs w:val="24"/>
        </w:rPr>
        <w:t>208.283/04.05.2018</w:t>
      </w:r>
      <w:r>
        <w:rPr>
          <w:color w:val="000000"/>
          <w:sz w:val="24"/>
          <w:szCs w:val="24"/>
        </w:rPr>
        <w:t>, Municipiul Tg. Mureş, ne-a restituit în original, aceste facturi, pe motivul că „</w:t>
      </w:r>
      <w:r w:rsidRPr="00EA7D03">
        <w:rPr>
          <w:b/>
          <w:i/>
          <w:color w:val="000000"/>
          <w:sz w:val="24"/>
          <w:szCs w:val="24"/>
        </w:rPr>
        <w:t xml:space="preserve">s-a </w:t>
      </w:r>
      <w:r>
        <w:rPr>
          <w:b/>
          <w:i/>
          <w:color w:val="000000"/>
          <w:sz w:val="24"/>
          <w:szCs w:val="24"/>
        </w:rPr>
        <w:t xml:space="preserve">împlinit termenul de prescripţie prevăzut de lege”, </w:t>
      </w:r>
      <w:r w:rsidRPr="009B6809">
        <w:rPr>
          <w:b/>
          <w:color w:val="000000"/>
          <w:sz w:val="24"/>
          <w:szCs w:val="24"/>
        </w:rPr>
        <w:t>fără nicio altă j</w:t>
      </w:r>
      <w:r>
        <w:rPr>
          <w:b/>
          <w:color w:val="000000"/>
          <w:sz w:val="24"/>
          <w:szCs w:val="24"/>
        </w:rPr>
        <w:t>ustificare, în fapt şi în drept!!!</w:t>
      </w:r>
    </w:p>
    <w:p w:rsidR="000D7E2E" w:rsidRPr="00EA7D03" w:rsidRDefault="000D7E2E" w:rsidP="000D7E2E">
      <w:pPr>
        <w:pStyle w:val="Header"/>
        <w:tabs>
          <w:tab w:val="left" w:pos="720"/>
        </w:tabs>
        <w:rPr>
          <w:color w:val="000000"/>
          <w:sz w:val="24"/>
          <w:szCs w:val="24"/>
        </w:rPr>
      </w:pPr>
      <w:r>
        <w:rPr>
          <w:b/>
          <w:i/>
          <w:color w:val="000000"/>
          <w:sz w:val="24"/>
          <w:szCs w:val="24"/>
        </w:rPr>
        <w:tab/>
      </w:r>
    </w:p>
    <w:p w:rsidR="000D7E2E" w:rsidRDefault="000D7E2E" w:rsidP="000D7E2E">
      <w:pPr>
        <w:pStyle w:val="Header"/>
        <w:tabs>
          <w:tab w:val="left" w:pos="720"/>
        </w:tabs>
        <w:rPr>
          <w:bCs/>
          <w:sz w:val="24"/>
          <w:szCs w:val="24"/>
          <w:lang w:val="en-US"/>
        </w:rPr>
      </w:pPr>
      <w:r>
        <w:rPr>
          <w:color w:val="000000"/>
          <w:sz w:val="24"/>
          <w:szCs w:val="24"/>
        </w:rPr>
        <w:tab/>
        <w:t xml:space="preserve">2. Prin </w:t>
      </w:r>
      <w:r>
        <w:rPr>
          <w:b/>
          <w:bCs/>
          <w:sz w:val="24"/>
          <w:szCs w:val="24"/>
          <w:lang w:val="en-US"/>
        </w:rPr>
        <w:t>adresa noastră nr. 213.337/II/A/a/16.07.2018, înregistrată sub nr. 42.860/17.07.2018, am retrimis Municipiului Tg. Mureş, cele 8 facturi</w:t>
      </w:r>
      <w:r w:rsidRPr="00EA7D03">
        <w:rPr>
          <w:bCs/>
          <w:sz w:val="24"/>
          <w:szCs w:val="24"/>
          <w:lang w:val="en-US"/>
        </w:rPr>
        <w:t xml:space="preserve">, </w:t>
      </w:r>
      <w:r>
        <w:rPr>
          <w:b/>
          <w:bCs/>
          <w:sz w:val="24"/>
          <w:szCs w:val="24"/>
          <w:lang w:val="en-US"/>
        </w:rPr>
        <w:t xml:space="preserve">în original,  </w:t>
      </w:r>
      <w:r>
        <w:rPr>
          <w:bCs/>
          <w:sz w:val="24"/>
          <w:szCs w:val="24"/>
          <w:lang w:val="en-US"/>
        </w:rPr>
        <w:t>somându-l totodată să accepte, să înregistreze în contabilitate şi să efectueze plata acestora.</w:t>
      </w:r>
    </w:p>
    <w:p w:rsidR="000D7E2E" w:rsidRDefault="000D7E2E" w:rsidP="000D7E2E">
      <w:pPr>
        <w:pStyle w:val="Header"/>
        <w:tabs>
          <w:tab w:val="left" w:pos="720"/>
        </w:tabs>
        <w:rPr>
          <w:b/>
          <w:bCs/>
          <w:i/>
          <w:sz w:val="24"/>
          <w:szCs w:val="24"/>
          <w:lang w:val="en-US"/>
        </w:rPr>
      </w:pPr>
      <w:r>
        <w:rPr>
          <w:bCs/>
          <w:sz w:val="24"/>
          <w:szCs w:val="24"/>
          <w:lang w:val="en-US"/>
        </w:rPr>
        <w:tab/>
        <w:t xml:space="preserve">Însă, acesta, prin </w:t>
      </w:r>
      <w:r w:rsidRPr="00DC4230">
        <w:rPr>
          <w:b/>
          <w:bCs/>
          <w:sz w:val="24"/>
          <w:szCs w:val="24"/>
          <w:lang w:val="en-US"/>
        </w:rPr>
        <w:t>adresa nr. 3.079/42.860/20.07.2018</w:t>
      </w:r>
      <w:r>
        <w:rPr>
          <w:bCs/>
          <w:sz w:val="24"/>
          <w:szCs w:val="24"/>
          <w:lang w:val="en-US"/>
        </w:rPr>
        <w:t xml:space="preserve">, înregistrată la noi sub </w:t>
      </w:r>
      <w:r w:rsidRPr="00DC4230">
        <w:rPr>
          <w:b/>
          <w:bCs/>
          <w:sz w:val="24"/>
          <w:szCs w:val="24"/>
          <w:lang w:val="en-US"/>
        </w:rPr>
        <w:t xml:space="preserve">nr. 213.974/25.07.2018, </w:t>
      </w:r>
      <w:r>
        <w:rPr>
          <w:b/>
          <w:bCs/>
          <w:sz w:val="24"/>
          <w:szCs w:val="24"/>
          <w:lang w:val="en-US"/>
        </w:rPr>
        <w:t xml:space="preserve">ne-a restituit din nou facturile în original, pentru </w:t>
      </w:r>
      <w:r w:rsidRPr="00DC4230">
        <w:rPr>
          <w:b/>
          <w:bCs/>
          <w:i/>
          <w:sz w:val="24"/>
          <w:szCs w:val="24"/>
          <w:lang w:val="en-US"/>
        </w:rPr>
        <w:t>“motivele invocate în adresa nr. 1.954/25.976/03.05.2018.”</w:t>
      </w:r>
    </w:p>
    <w:p w:rsidR="000D7E2E" w:rsidRDefault="000D7E2E" w:rsidP="000D7E2E">
      <w:pPr>
        <w:pStyle w:val="Header"/>
        <w:tabs>
          <w:tab w:val="left" w:pos="720"/>
        </w:tabs>
        <w:rPr>
          <w:b/>
          <w:bCs/>
          <w:i/>
          <w:sz w:val="24"/>
          <w:szCs w:val="24"/>
          <w:lang w:val="en-US"/>
        </w:rPr>
      </w:pPr>
    </w:p>
    <w:p w:rsidR="000D7E2E" w:rsidRDefault="000D7E2E" w:rsidP="000D7E2E">
      <w:pPr>
        <w:pStyle w:val="Header"/>
        <w:tabs>
          <w:tab w:val="left" w:pos="720"/>
        </w:tabs>
        <w:rPr>
          <w:bCs/>
          <w:sz w:val="24"/>
          <w:szCs w:val="24"/>
          <w:lang w:val="en-US"/>
        </w:rPr>
      </w:pPr>
      <w:r w:rsidRPr="00031770">
        <w:rPr>
          <w:bCs/>
          <w:sz w:val="24"/>
          <w:szCs w:val="24"/>
          <w:lang w:val="en-US"/>
        </w:rPr>
        <w:tab/>
        <w:t xml:space="preserve">3. </w:t>
      </w:r>
      <w:r>
        <w:rPr>
          <w:bCs/>
          <w:sz w:val="24"/>
          <w:szCs w:val="24"/>
          <w:lang w:val="en-US"/>
        </w:rPr>
        <w:t xml:space="preserve">Drept urmare, am remis </w:t>
      </w:r>
      <w:r w:rsidRPr="005257B7">
        <w:rPr>
          <w:b/>
          <w:bCs/>
          <w:sz w:val="24"/>
          <w:szCs w:val="24"/>
          <w:lang w:val="en-US"/>
        </w:rPr>
        <w:t>adresa nr. 214.654/II/A/a/06.08.2018</w:t>
      </w:r>
      <w:r>
        <w:rPr>
          <w:bCs/>
          <w:sz w:val="24"/>
          <w:szCs w:val="24"/>
          <w:lang w:val="en-US"/>
        </w:rPr>
        <w:t xml:space="preserve">, înregistrată la Municipiul Tg. Mureş, sub </w:t>
      </w:r>
      <w:r w:rsidRPr="005257B7">
        <w:rPr>
          <w:b/>
          <w:bCs/>
          <w:sz w:val="24"/>
          <w:szCs w:val="24"/>
          <w:lang w:val="en-US"/>
        </w:rPr>
        <w:t>nr. 46.551/06.08.2018</w:t>
      </w:r>
      <w:r>
        <w:rPr>
          <w:bCs/>
          <w:sz w:val="24"/>
          <w:szCs w:val="24"/>
          <w:lang w:val="en-US"/>
        </w:rPr>
        <w:t xml:space="preserve">, prin care am convocat o şedinţă în vederea unei concilieri, pentru data de 09 august 2018, care datorită concediilor a avut loc în data de </w:t>
      </w:r>
      <w:r w:rsidRPr="005257B7">
        <w:rPr>
          <w:b/>
          <w:bCs/>
          <w:sz w:val="24"/>
          <w:szCs w:val="24"/>
          <w:lang w:val="en-US"/>
        </w:rPr>
        <w:t>01.10.2018</w:t>
      </w:r>
      <w:r>
        <w:rPr>
          <w:bCs/>
          <w:sz w:val="24"/>
          <w:szCs w:val="24"/>
          <w:lang w:val="en-US"/>
        </w:rPr>
        <w:t>.</w:t>
      </w:r>
    </w:p>
    <w:p w:rsidR="00E17927" w:rsidRDefault="00E17927" w:rsidP="000D7E2E">
      <w:pPr>
        <w:pStyle w:val="Header"/>
        <w:tabs>
          <w:tab w:val="left" w:pos="720"/>
        </w:tabs>
        <w:rPr>
          <w:bCs/>
          <w:sz w:val="24"/>
          <w:szCs w:val="24"/>
          <w:lang w:val="en-US"/>
        </w:rPr>
      </w:pPr>
    </w:p>
    <w:p w:rsidR="000D7E2E" w:rsidRDefault="000D7E2E" w:rsidP="000D7E2E">
      <w:pPr>
        <w:pStyle w:val="Header"/>
        <w:tabs>
          <w:tab w:val="left" w:pos="720"/>
        </w:tabs>
        <w:rPr>
          <w:bCs/>
          <w:sz w:val="24"/>
          <w:szCs w:val="24"/>
          <w:lang w:val="en-US"/>
        </w:rPr>
      </w:pPr>
      <w:r>
        <w:rPr>
          <w:bCs/>
          <w:sz w:val="24"/>
          <w:szCs w:val="24"/>
          <w:lang w:val="en-US"/>
        </w:rPr>
        <w:tab/>
        <w:t>4. Cu ocazia şedinţei de conciliere, s-a încheiat Procesul verbal nr.54.446/217.784/01.10.2018, prin care părţile au concluzionat următoarele:</w:t>
      </w:r>
    </w:p>
    <w:p w:rsidR="000D7E2E" w:rsidRPr="00E749E4" w:rsidRDefault="000D7E2E" w:rsidP="000D7E2E">
      <w:pPr>
        <w:autoSpaceDE w:val="0"/>
        <w:autoSpaceDN w:val="0"/>
        <w:adjustRightInd w:val="0"/>
        <w:ind w:firstLine="720"/>
        <w:rPr>
          <w:i/>
          <w:color w:val="464646"/>
          <w:sz w:val="24"/>
          <w:szCs w:val="24"/>
        </w:rPr>
      </w:pPr>
      <w:r w:rsidRPr="00E749E4">
        <w:rPr>
          <w:bCs/>
          <w:i/>
          <w:sz w:val="24"/>
          <w:szCs w:val="24"/>
        </w:rPr>
        <w:t>“</w:t>
      </w:r>
      <w:r w:rsidRPr="00E749E4">
        <w:rPr>
          <w:i/>
          <w:color w:val="464646"/>
          <w:sz w:val="24"/>
          <w:szCs w:val="24"/>
        </w:rPr>
        <w:t xml:space="preserve">Punctul de vedere al </w:t>
      </w:r>
      <w:r w:rsidRPr="00E749E4">
        <w:rPr>
          <w:b/>
          <w:i/>
          <w:sz w:val="24"/>
          <w:szCs w:val="24"/>
        </w:rPr>
        <w:t>S.C. Compania Aquaserv S.A. Tg. Mureş</w:t>
      </w:r>
      <w:r w:rsidRPr="00E749E4">
        <w:rPr>
          <w:i/>
          <w:sz w:val="24"/>
          <w:szCs w:val="24"/>
        </w:rPr>
        <w:t>.</w:t>
      </w:r>
      <w:r w:rsidRPr="00E749E4">
        <w:rPr>
          <w:i/>
          <w:color w:val="464646"/>
          <w:sz w:val="24"/>
          <w:szCs w:val="24"/>
        </w:rPr>
        <w:t xml:space="preserve"> este următorul :</w:t>
      </w:r>
    </w:p>
    <w:p w:rsidR="000D7E2E" w:rsidRPr="00E749E4" w:rsidRDefault="000D7E2E" w:rsidP="000D7E2E">
      <w:pPr>
        <w:numPr>
          <w:ilvl w:val="0"/>
          <w:numId w:val="45"/>
        </w:numPr>
        <w:jc w:val="both"/>
        <w:rPr>
          <w:i/>
          <w:color w:val="000000"/>
          <w:sz w:val="24"/>
          <w:szCs w:val="24"/>
        </w:rPr>
      </w:pPr>
      <w:r w:rsidRPr="00E749E4">
        <w:rPr>
          <w:i/>
          <w:color w:val="000000"/>
          <w:sz w:val="24"/>
          <w:szCs w:val="24"/>
        </w:rPr>
        <w:t xml:space="preserve"> Suma totală datorată de către Municipiul Tg. Mureş, la data întocmirii prezentului, este de :</w:t>
      </w:r>
    </w:p>
    <w:p w:rsidR="000D7E2E" w:rsidRPr="00E749E4" w:rsidRDefault="000D7E2E" w:rsidP="000D7E2E">
      <w:pPr>
        <w:rPr>
          <w:i/>
          <w:color w:val="000000"/>
          <w:sz w:val="24"/>
          <w:szCs w:val="24"/>
        </w:rPr>
      </w:pPr>
      <w:r w:rsidRPr="00E749E4">
        <w:rPr>
          <w:i/>
          <w:color w:val="000000"/>
          <w:sz w:val="24"/>
          <w:szCs w:val="24"/>
        </w:rPr>
        <w:t xml:space="preserve"> - </w:t>
      </w:r>
      <w:r w:rsidRPr="00E749E4">
        <w:rPr>
          <w:b/>
          <w:i/>
          <w:color w:val="000000"/>
          <w:sz w:val="24"/>
          <w:szCs w:val="24"/>
        </w:rPr>
        <w:t>4.306.804,96 RON</w:t>
      </w:r>
      <w:r w:rsidRPr="00E749E4">
        <w:rPr>
          <w:i/>
          <w:color w:val="000000"/>
          <w:sz w:val="24"/>
          <w:szCs w:val="24"/>
        </w:rPr>
        <w:t xml:space="preserve">, potrivit “Situaţiei soldurilopr restante cumulate”, anexate, - din care, raportându-ne la data Raportului de control din data de </w:t>
      </w:r>
      <w:r w:rsidRPr="00E749E4">
        <w:rPr>
          <w:b/>
          <w:i/>
          <w:color w:val="000000"/>
          <w:sz w:val="24"/>
          <w:szCs w:val="24"/>
        </w:rPr>
        <w:t>25.02.2015</w:t>
      </w:r>
      <w:r w:rsidRPr="00E749E4">
        <w:rPr>
          <w:i/>
          <w:color w:val="000000"/>
          <w:sz w:val="24"/>
          <w:szCs w:val="24"/>
        </w:rPr>
        <w:t xml:space="preserve">, apreciem că: </w:t>
      </w:r>
    </w:p>
    <w:p w:rsidR="000D7E2E" w:rsidRPr="00E749E4" w:rsidRDefault="000D7E2E" w:rsidP="000D7E2E">
      <w:pPr>
        <w:ind w:left="720" w:firstLine="720"/>
        <w:rPr>
          <w:i/>
          <w:color w:val="000000"/>
          <w:sz w:val="24"/>
          <w:szCs w:val="24"/>
        </w:rPr>
      </w:pPr>
      <w:r w:rsidRPr="00E749E4">
        <w:rPr>
          <w:i/>
          <w:color w:val="000000"/>
          <w:sz w:val="24"/>
          <w:szCs w:val="24"/>
        </w:rPr>
        <w:t xml:space="preserve">-  </w:t>
      </w:r>
      <w:r w:rsidRPr="00E749E4">
        <w:rPr>
          <w:b/>
          <w:i/>
          <w:color w:val="000000"/>
          <w:sz w:val="24"/>
          <w:szCs w:val="24"/>
        </w:rPr>
        <w:t>suma de 282.561,79 lei</w:t>
      </w:r>
      <w:r w:rsidRPr="001D0B7D">
        <w:rPr>
          <w:b/>
          <w:i/>
          <w:color w:val="000000"/>
          <w:sz w:val="24"/>
          <w:szCs w:val="24"/>
          <w:u w:val="single"/>
        </w:rPr>
        <w:t>,  o  putem considera ca  neprescrisă</w:t>
      </w:r>
      <w:r w:rsidRPr="00E749E4">
        <w:rPr>
          <w:i/>
          <w:color w:val="000000"/>
          <w:sz w:val="24"/>
          <w:szCs w:val="24"/>
        </w:rPr>
        <w:t xml:space="preserve"> , compusă din: suma de </w:t>
      </w:r>
      <w:r w:rsidRPr="00E749E4">
        <w:rPr>
          <w:b/>
          <w:i/>
          <w:color w:val="000000"/>
          <w:sz w:val="24"/>
          <w:szCs w:val="24"/>
        </w:rPr>
        <w:t>197.458,22 lei</w:t>
      </w:r>
      <w:r w:rsidRPr="00E749E4">
        <w:rPr>
          <w:i/>
          <w:color w:val="000000"/>
          <w:sz w:val="24"/>
          <w:szCs w:val="24"/>
        </w:rPr>
        <w:t xml:space="preserve"> (aferentă perioadei martie- dec. 2012) si  </w:t>
      </w:r>
      <w:r w:rsidRPr="00E749E4">
        <w:rPr>
          <w:b/>
          <w:i/>
          <w:color w:val="000000"/>
          <w:sz w:val="24"/>
          <w:szCs w:val="24"/>
        </w:rPr>
        <w:t>85.103.57 lei  (</w:t>
      </w:r>
      <w:r w:rsidRPr="00E749E4">
        <w:rPr>
          <w:i/>
          <w:color w:val="000000"/>
          <w:sz w:val="24"/>
          <w:szCs w:val="24"/>
        </w:rPr>
        <w:t xml:space="preserve">integral aferent anului 2013), </w:t>
      </w:r>
    </w:p>
    <w:p w:rsidR="000D7E2E" w:rsidRPr="00E749E4" w:rsidRDefault="000D7E2E" w:rsidP="000D7E2E">
      <w:pPr>
        <w:ind w:left="720" w:firstLine="720"/>
        <w:rPr>
          <w:i/>
          <w:color w:val="000000"/>
          <w:sz w:val="24"/>
          <w:szCs w:val="24"/>
        </w:rPr>
      </w:pPr>
      <w:r w:rsidRPr="00E749E4">
        <w:rPr>
          <w:i/>
          <w:color w:val="000000"/>
          <w:sz w:val="24"/>
          <w:szCs w:val="24"/>
        </w:rPr>
        <w:t xml:space="preserve"> - </w:t>
      </w:r>
      <w:r w:rsidRPr="00E749E4">
        <w:rPr>
          <w:b/>
          <w:i/>
          <w:color w:val="000000"/>
          <w:sz w:val="24"/>
          <w:szCs w:val="24"/>
        </w:rPr>
        <w:t xml:space="preserve">suma de 4.024.243,17 lei,  </w:t>
      </w:r>
      <w:r w:rsidRPr="002C1B7F">
        <w:rPr>
          <w:b/>
          <w:i/>
          <w:color w:val="000000"/>
          <w:sz w:val="24"/>
          <w:szCs w:val="24"/>
          <w:u w:val="single"/>
        </w:rPr>
        <w:t>o putem considera ca fiind  prescrisă</w:t>
      </w:r>
      <w:r w:rsidRPr="00E749E4">
        <w:rPr>
          <w:i/>
          <w:color w:val="000000"/>
          <w:sz w:val="24"/>
          <w:szCs w:val="24"/>
        </w:rPr>
        <w:t xml:space="preserve">, compusă din:  </w:t>
      </w:r>
      <w:r w:rsidRPr="00E749E4">
        <w:rPr>
          <w:b/>
          <w:i/>
          <w:color w:val="000000"/>
          <w:sz w:val="24"/>
          <w:szCs w:val="24"/>
        </w:rPr>
        <w:t>3.966.216,92 lei</w:t>
      </w:r>
      <w:r w:rsidRPr="00E749E4">
        <w:rPr>
          <w:i/>
          <w:color w:val="000000"/>
          <w:sz w:val="24"/>
          <w:szCs w:val="24"/>
        </w:rPr>
        <w:t xml:space="preserve"> ( aferentă perioadei 2007-2011) şi </w:t>
      </w:r>
      <w:r w:rsidRPr="00E749E4">
        <w:rPr>
          <w:b/>
          <w:i/>
          <w:color w:val="000000"/>
          <w:sz w:val="24"/>
          <w:szCs w:val="24"/>
        </w:rPr>
        <w:t>58.026,25 lei</w:t>
      </w:r>
      <w:r w:rsidRPr="00E749E4">
        <w:rPr>
          <w:i/>
          <w:color w:val="000000"/>
          <w:sz w:val="24"/>
          <w:szCs w:val="24"/>
        </w:rPr>
        <w:t xml:space="preserve">  (aferentă perioadei ian.-febr.2012), prin raportare la termenul general de prescripţie de 3 ani, conform art. 2517 din C.civ. </w:t>
      </w:r>
    </w:p>
    <w:p w:rsidR="000D7E2E" w:rsidRPr="00E749E4" w:rsidRDefault="000D7E2E" w:rsidP="000D7E2E">
      <w:pPr>
        <w:ind w:left="720" w:firstLine="720"/>
        <w:rPr>
          <w:i/>
          <w:color w:val="000000"/>
          <w:sz w:val="24"/>
          <w:szCs w:val="24"/>
        </w:rPr>
      </w:pPr>
    </w:p>
    <w:p w:rsidR="000D7E2E" w:rsidRPr="00E749E4" w:rsidRDefault="000D7E2E" w:rsidP="000D7E2E">
      <w:pPr>
        <w:numPr>
          <w:ilvl w:val="0"/>
          <w:numId w:val="45"/>
        </w:numPr>
        <w:jc w:val="both"/>
        <w:rPr>
          <w:b/>
          <w:i/>
          <w:color w:val="000000"/>
          <w:sz w:val="24"/>
          <w:szCs w:val="24"/>
        </w:rPr>
      </w:pPr>
      <w:r w:rsidRPr="00E749E4">
        <w:rPr>
          <w:i/>
          <w:color w:val="000000"/>
          <w:sz w:val="24"/>
          <w:szCs w:val="24"/>
        </w:rPr>
        <w:t xml:space="preserve">Se mai precizeaza ca operatorul regional avand ca actionar majoritar Municipiul Tg. Mures, are obligatia de a încerca concilierea acestor sume si că în cazul neacceptarii unei solutii de recunoastere consensuală si  de catre Municipiul Tg.Mures,  a propunerii formulate mai sus, e obligat să-l actioneze in judecata pe acesta, </w:t>
      </w:r>
      <w:r w:rsidRPr="00E749E4">
        <w:rPr>
          <w:b/>
          <w:i/>
          <w:color w:val="000000"/>
          <w:sz w:val="24"/>
          <w:szCs w:val="24"/>
        </w:rPr>
        <w:t xml:space="preserve">cu achitarea unei taxe de timbru de 6.430,6 lei,  </w:t>
      </w:r>
      <w:r w:rsidRPr="00E749E4">
        <w:rPr>
          <w:i/>
          <w:color w:val="000000"/>
          <w:sz w:val="24"/>
          <w:szCs w:val="24"/>
        </w:rPr>
        <w:t>pentru suma considerata ca fiind neprescrisa</w:t>
      </w:r>
      <w:r w:rsidRPr="00E749E4">
        <w:rPr>
          <w:b/>
          <w:i/>
          <w:color w:val="000000"/>
          <w:sz w:val="24"/>
          <w:szCs w:val="24"/>
        </w:rPr>
        <w:t xml:space="preserve"> de 282.561,79 lei.</w:t>
      </w:r>
    </w:p>
    <w:p w:rsidR="000D7E2E" w:rsidRPr="00E749E4" w:rsidRDefault="000D7E2E" w:rsidP="000D7E2E">
      <w:pPr>
        <w:numPr>
          <w:ilvl w:val="0"/>
          <w:numId w:val="45"/>
        </w:numPr>
        <w:jc w:val="both"/>
        <w:rPr>
          <w:b/>
          <w:i/>
          <w:color w:val="000000"/>
          <w:sz w:val="24"/>
          <w:szCs w:val="24"/>
        </w:rPr>
      </w:pPr>
      <w:r w:rsidRPr="00E749E4">
        <w:rPr>
          <w:b/>
          <w:i/>
          <w:color w:val="000000"/>
          <w:sz w:val="24"/>
          <w:szCs w:val="24"/>
        </w:rPr>
        <w:t>Se arată că, sarcina ducerii la îndeplinire a măsurilor dispuse de  către Curtea de Conturi a României, prin Raportul din 25.02.2015, rămas definitiv prin decizia Curtii de Apel Tg. Mures, trebuie adusă la cunoştinţa acesteia, prin informări periodice.</w:t>
      </w:r>
    </w:p>
    <w:p w:rsidR="000D7E2E" w:rsidRPr="00E749E4" w:rsidRDefault="000D7E2E" w:rsidP="000D7E2E">
      <w:pPr>
        <w:autoSpaceDE w:val="0"/>
        <w:autoSpaceDN w:val="0"/>
        <w:adjustRightInd w:val="0"/>
        <w:ind w:left="720"/>
        <w:rPr>
          <w:b/>
          <w:i/>
          <w:color w:val="464646"/>
          <w:sz w:val="24"/>
          <w:szCs w:val="24"/>
        </w:rPr>
      </w:pPr>
    </w:p>
    <w:p w:rsidR="000D7E2E" w:rsidRPr="00E749E4" w:rsidRDefault="000D7E2E" w:rsidP="00546957">
      <w:pPr>
        <w:adjustRightInd w:val="0"/>
        <w:ind w:left="720"/>
        <w:jc w:val="both"/>
        <w:rPr>
          <w:i/>
          <w:color w:val="464646"/>
          <w:sz w:val="24"/>
          <w:szCs w:val="24"/>
        </w:rPr>
      </w:pPr>
      <w:r w:rsidRPr="00E749E4">
        <w:rPr>
          <w:b/>
          <w:i/>
          <w:color w:val="464646"/>
          <w:sz w:val="24"/>
          <w:szCs w:val="24"/>
        </w:rPr>
        <w:t>2,</w:t>
      </w:r>
      <w:r w:rsidRPr="00E749E4">
        <w:rPr>
          <w:i/>
          <w:color w:val="464646"/>
          <w:sz w:val="24"/>
          <w:szCs w:val="24"/>
        </w:rPr>
        <w:t xml:space="preserve">  Punctul de vedere al </w:t>
      </w:r>
      <w:r w:rsidRPr="00E749E4">
        <w:rPr>
          <w:b/>
          <w:i/>
          <w:color w:val="464646"/>
          <w:sz w:val="24"/>
          <w:szCs w:val="24"/>
        </w:rPr>
        <w:t>Municipiul Tg.Mures</w:t>
      </w:r>
      <w:r w:rsidRPr="00E749E4">
        <w:rPr>
          <w:i/>
          <w:color w:val="464646"/>
          <w:sz w:val="24"/>
          <w:szCs w:val="24"/>
        </w:rPr>
        <w:t xml:space="preserve">  este urmatorul:</w:t>
      </w:r>
    </w:p>
    <w:p w:rsidR="000D7E2E" w:rsidRPr="00E749E4" w:rsidRDefault="000D7E2E" w:rsidP="00546957">
      <w:pPr>
        <w:adjustRightInd w:val="0"/>
        <w:ind w:firstLine="720"/>
        <w:jc w:val="both"/>
        <w:rPr>
          <w:i/>
          <w:color w:val="464646"/>
          <w:sz w:val="24"/>
          <w:szCs w:val="24"/>
        </w:rPr>
      </w:pPr>
      <w:r w:rsidRPr="00E749E4">
        <w:rPr>
          <w:i/>
          <w:color w:val="464646"/>
          <w:sz w:val="24"/>
          <w:szCs w:val="24"/>
        </w:rPr>
        <w:t xml:space="preserve">a, -  isi exprima opinia si susţine ferm ca fiind prescrisă suma de </w:t>
      </w:r>
      <w:r w:rsidRPr="00E749E4">
        <w:rPr>
          <w:b/>
          <w:i/>
          <w:color w:val="000000"/>
          <w:sz w:val="24"/>
          <w:szCs w:val="24"/>
        </w:rPr>
        <w:t>4.024.243,17 lei</w:t>
      </w:r>
      <w:r w:rsidRPr="00E749E4">
        <w:rPr>
          <w:i/>
          <w:color w:val="000000"/>
          <w:sz w:val="24"/>
          <w:szCs w:val="24"/>
        </w:rPr>
        <w:t>, motivată şi prin</w:t>
      </w:r>
      <w:r w:rsidRPr="00E749E4">
        <w:rPr>
          <w:b/>
          <w:i/>
          <w:color w:val="000000"/>
          <w:sz w:val="24"/>
          <w:szCs w:val="24"/>
        </w:rPr>
        <w:t xml:space="preserve"> </w:t>
      </w:r>
      <w:r w:rsidRPr="00E749E4">
        <w:rPr>
          <w:i/>
          <w:color w:val="464646"/>
          <w:sz w:val="24"/>
          <w:szCs w:val="24"/>
        </w:rPr>
        <w:t xml:space="preserve"> lipsa unei sentinte opozabile acestuia cu privire la aceasta obligatie,</w:t>
      </w:r>
    </w:p>
    <w:p w:rsidR="000D7E2E" w:rsidRPr="002C1B7F" w:rsidRDefault="000D7E2E" w:rsidP="00546957">
      <w:pPr>
        <w:adjustRightInd w:val="0"/>
        <w:ind w:firstLine="720"/>
        <w:jc w:val="both"/>
        <w:rPr>
          <w:b/>
          <w:i/>
          <w:color w:val="000000"/>
          <w:sz w:val="24"/>
          <w:szCs w:val="24"/>
          <w:u w:val="single"/>
        </w:rPr>
      </w:pPr>
      <w:r w:rsidRPr="00E749E4">
        <w:rPr>
          <w:i/>
          <w:color w:val="464646"/>
          <w:sz w:val="24"/>
          <w:szCs w:val="24"/>
        </w:rPr>
        <w:t>b</w:t>
      </w:r>
      <w:r w:rsidRPr="002C1B7F">
        <w:rPr>
          <w:i/>
          <w:color w:val="464646"/>
          <w:sz w:val="24"/>
          <w:szCs w:val="24"/>
        </w:rPr>
        <w:t xml:space="preserve">,  </w:t>
      </w:r>
      <w:r w:rsidRPr="002C1B7F">
        <w:rPr>
          <w:b/>
          <w:i/>
          <w:color w:val="464646"/>
          <w:sz w:val="24"/>
          <w:szCs w:val="24"/>
          <w:u w:val="single"/>
        </w:rPr>
        <w:t xml:space="preserve">isi rezerva dreptul, de a-şi exprima opinia, in termen de maximum 30 de zile de la incheierea acestui proces verbal de conciliere, -  asupra </w:t>
      </w:r>
      <w:r w:rsidRPr="002C1B7F">
        <w:rPr>
          <w:b/>
          <w:i/>
          <w:color w:val="000000"/>
          <w:sz w:val="24"/>
          <w:szCs w:val="24"/>
          <w:u w:val="single"/>
        </w:rPr>
        <w:t>sumei de 282.561,79 lei.”</w:t>
      </w:r>
    </w:p>
    <w:p w:rsidR="000D7E2E" w:rsidRDefault="000D7E2E" w:rsidP="00546957">
      <w:pPr>
        <w:adjustRightInd w:val="0"/>
        <w:ind w:firstLine="720"/>
        <w:jc w:val="both"/>
        <w:rPr>
          <w:b/>
          <w:i/>
          <w:color w:val="000000"/>
          <w:sz w:val="32"/>
          <w:szCs w:val="32"/>
          <w:u w:val="single"/>
        </w:rPr>
      </w:pPr>
    </w:p>
    <w:p w:rsidR="000D7E2E" w:rsidRDefault="000D7E2E" w:rsidP="00546957">
      <w:pPr>
        <w:adjustRightInd w:val="0"/>
        <w:ind w:firstLine="720"/>
        <w:jc w:val="both"/>
        <w:rPr>
          <w:color w:val="000000"/>
          <w:sz w:val="24"/>
          <w:szCs w:val="24"/>
        </w:rPr>
      </w:pPr>
      <w:r>
        <w:rPr>
          <w:color w:val="000000"/>
          <w:sz w:val="24"/>
          <w:szCs w:val="24"/>
        </w:rPr>
        <w:t>5. Prin adresa Municipiului Tg. Mureş, nr. 4.538/65.311/19.11.2018, înregistrată la companie sub nr. 221.245/21.11.2018, se arată:</w:t>
      </w:r>
    </w:p>
    <w:p w:rsidR="000D7E2E" w:rsidRDefault="000D7E2E" w:rsidP="00546957">
      <w:pPr>
        <w:adjustRightInd w:val="0"/>
        <w:ind w:firstLine="720"/>
        <w:jc w:val="both"/>
        <w:rPr>
          <w:b/>
          <w:i/>
          <w:color w:val="000000"/>
          <w:sz w:val="24"/>
          <w:szCs w:val="24"/>
        </w:rPr>
      </w:pPr>
      <w:r w:rsidRPr="00C14083">
        <w:rPr>
          <w:b/>
          <w:i/>
          <w:color w:val="000000"/>
          <w:sz w:val="24"/>
          <w:szCs w:val="24"/>
        </w:rPr>
        <w:t>„Vă facem cunoscut că ne menţinem motivele invocate prin adresele noastre anterioare nr.1.954/25.976/03.05.2018, nr.3.079/42.860/19.07.2018 şi nr. 3.719/52.693/27.09.2018, respectiv considerăm că pentru sumele solicitate conform procesului-verbal de conciliere s-a împlinit termenul de prescripţie prevăzut de lege.”</w:t>
      </w:r>
    </w:p>
    <w:p w:rsidR="000D7E2E" w:rsidRDefault="000D7E2E" w:rsidP="00546957">
      <w:pPr>
        <w:adjustRightInd w:val="0"/>
        <w:ind w:firstLine="720"/>
        <w:jc w:val="both"/>
        <w:rPr>
          <w:b/>
          <w:i/>
          <w:color w:val="000000"/>
          <w:sz w:val="24"/>
          <w:szCs w:val="24"/>
        </w:rPr>
      </w:pPr>
    </w:p>
    <w:p w:rsidR="000D7E2E" w:rsidRDefault="000D7E2E" w:rsidP="00546957">
      <w:pPr>
        <w:adjustRightInd w:val="0"/>
        <w:ind w:firstLine="720"/>
        <w:jc w:val="both"/>
        <w:rPr>
          <w:bCs/>
          <w:sz w:val="24"/>
          <w:szCs w:val="24"/>
        </w:rPr>
      </w:pPr>
      <w:r>
        <w:rPr>
          <w:color w:val="000000"/>
          <w:sz w:val="24"/>
          <w:szCs w:val="24"/>
        </w:rPr>
        <w:t>În concluzie, având în vedere faptul că, nu s-a reuşit pe cale amiabilă, nici prin şedinţa de conciliere  soluţionarea acestui diferend, în vederea ducerii la îndeplinire a măsurii stabilite de către Curtea de Conturi, prin Raportul de control</w:t>
      </w:r>
      <w:r w:rsidRPr="00377131">
        <w:rPr>
          <w:color w:val="000000"/>
          <w:sz w:val="24"/>
          <w:szCs w:val="24"/>
        </w:rPr>
        <w:t xml:space="preserve"> </w:t>
      </w:r>
      <w:r w:rsidRPr="00377131">
        <w:rPr>
          <w:bCs/>
          <w:sz w:val="24"/>
          <w:szCs w:val="24"/>
          <w:lang w:val="fr-FR"/>
        </w:rPr>
        <w:t>nr. 203.114</w:t>
      </w:r>
      <w:r w:rsidRPr="00377131">
        <w:rPr>
          <w:bCs/>
          <w:sz w:val="24"/>
          <w:szCs w:val="24"/>
        </w:rPr>
        <w:t>/27.02.2015</w:t>
      </w:r>
      <w:r>
        <w:rPr>
          <w:bCs/>
          <w:sz w:val="24"/>
          <w:szCs w:val="24"/>
        </w:rPr>
        <w:t>, am fost nevoiţi ca:</w:t>
      </w:r>
    </w:p>
    <w:p w:rsidR="000D7E2E" w:rsidRPr="00F21210" w:rsidRDefault="000D7E2E" w:rsidP="00546957">
      <w:pPr>
        <w:autoSpaceDE w:val="0"/>
        <w:autoSpaceDN w:val="0"/>
        <w:adjustRightInd w:val="0"/>
        <w:ind w:left="720"/>
        <w:jc w:val="both"/>
        <w:rPr>
          <w:sz w:val="24"/>
          <w:szCs w:val="24"/>
        </w:rPr>
      </w:pPr>
      <w:r>
        <w:rPr>
          <w:bCs/>
          <w:sz w:val="24"/>
          <w:szCs w:val="24"/>
        </w:rPr>
        <w:t xml:space="preserve">- pentru suma </w:t>
      </w:r>
      <w:r w:rsidRPr="002E5F48">
        <w:rPr>
          <w:b/>
          <w:bCs/>
          <w:sz w:val="24"/>
          <w:szCs w:val="24"/>
        </w:rPr>
        <w:t>neprescrisă</w:t>
      </w:r>
      <w:r>
        <w:rPr>
          <w:bCs/>
          <w:sz w:val="24"/>
          <w:szCs w:val="24"/>
        </w:rPr>
        <w:t xml:space="preserve">, - în valoare de </w:t>
      </w:r>
      <w:r w:rsidRPr="002C1B7F">
        <w:rPr>
          <w:b/>
          <w:color w:val="000000"/>
          <w:sz w:val="24"/>
          <w:szCs w:val="24"/>
          <w:u w:val="single"/>
        </w:rPr>
        <w:t>282.561,79 lei</w:t>
      </w:r>
      <w:r>
        <w:rPr>
          <w:bCs/>
          <w:sz w:val="24"/>
          <w:szCs w:val="24"/>
        </w:rPr>
        <w:t xml:space="preserve">, a acţiona în judecată Municipiul Tg. Mureş, în data de 06.12.2018, achitând o taxă de timbru </w:t>
      </w:r>
      <w:r>
        <w:rPr>
          <w:sz w:val="24"/>
          <w:szCs w:val="24"/>
        </w:rPr>
        <w:t>în valoare de 6.430,6 lei.</w:t>
      </w:r>
    </w:p>
    <w:p w:rsidR="000D7E2E" w:rsidRDefault="000D7E2E" w:rsidP="00546957">
      <w:pPr>
        <w:adjustRightInd w:val="0"/>
        <w:ind w:firstLine="720"/>
        <w:jc w:val="both"/>
        <w:rPr>
          <w:color w:val="000000"/>
          <w:sz w:val="24"/>
          <w:szCs w:val="24"/>
        </w:rPr>
      </w:pPr>
      <w:r>
        <w:rPr>
          <w:bCs/>
          <w:sz w:val="24"/>
          <w:szCs w:val="24"/>
        </w:rPr>
        <w:t xml:space="preserve">- pentru suma </w:t>
      </w:r>
      <w:r w:rsidRPr="002E5F48">
        <w:rPr>
          <w:b/>
          <w:bCs/>
          <w:sz w:val="24"/>
          <w:szCs w:val="24"/>
        </w:rPr>
        <w:t>prescrisă</w:t>
      </w:r>
      <w:r>
        <w:rPr>
          <w:bCs/>
          <w:sz w:val="24"/>
          <w:szCs w:val="24"/>
        </w:rPr>
        <w:t>, - în valoare de</w:t>
      </w:r>
      <w:r w:rsidRPr="00E749E4">
        <w:rPr>
          <w:i/>
          <w:color w:val="464646"/>
          <w:sz w:val="24"/>
          <w:szCs w:val="24"/>
        </w:rPr>
        <w:t xml:space="preserve"> </w:t>
      </w:r>
      <w:r w:rsidRPr="002E5F48">
        <w:rPr>
          <w:b/>
          <w:color w:val="000000"/>
          <w:sz w:val="24"/>
          <w:szCs w:val="24"/>
          <w:u w:val="single"/>
        </w:rPr>
        <w:t>4.024.243,17 lei</w:t>
      </w:r>
      <w:r>
        <w:rPr>
          <w:b/>
          <w:color w:val="000000"/>
          <w:sz w:val="24"/>
          <w:szCs w:val="24"/>
          <w:u w:val="single"/>
        </w:rPr>
        <w:t xml:space="preserve">, </w:t>
      </w:r>
      <w:r w:rsidRPr="002E5F48">
        <w:rPr>
          <w:color w:val="000000"/>
          <w:sz w:val="24"/>
          <w:szCs w:val="24"/>
        </w:rPr>
        <w:t xml:space="preserve">a vă propune analiză şi decizie, </w:t>
      </w:r>
      <w:r>
        <w:rPr>
          <w:color w:val="000000"/>
          <w:sz w:val="24"/>
          <w:szCs w:val="24"/>
        </w:rPr>
        <w:t xml:space="preserve">în sensul de a trece pe cheltuieli. </w:t>
      </w:r>
    </w:p>
    <w:p w:rsidR="000D7E2E" w:rsidRDefault="000D7E2E" w:rsidP="00546957">
      <w:pPr>
        <w:adjustRightInd w:val="0"/>
        <w:ind w:firstLine="720"/>
        <w:jc w:val="both"/>
        <w:rPr>
          <w:bCs/>
          <w:sz w:val="24"/>
          <w:szCs w:val="24"/>
        </w:rPr>
      </w:pPr>
    </w:p>
    <w:p w:rsidR="000D7E2E" w:rsidRDefault="000D7E2E" w:rsidP="005E4249">
      <w:pPr>
        <w:adjustRightInd w:val="0"/>
        <w:ind w:firstLine="720"/>
        <w:jc w:val="both"/>
        <w:rPr>
          <w:bCs/>
          <w:sz w:val="24"/>
          <w:szCs w:val="24"/>
        </w:rPr>
      </w:pPr>
      <w:r>
        <w:rPr>
          <w:bCs/>
          <w:sz w:val="24"/>
          <w:szCs w:val="24"/>
        </w:rPr>
        <w:t xml:space="preserve">◄În ceea ce priveşte această sumă de </w:t>
      </w:r>
      <w:r w:rsidRPr="002E5F48">
        <w:rPr>
          <w:b/>
          <w:color w:val="000000"/>
          <w:sz w:val="24"/>
          <w:szCs w:val="24"/>
          <w:u w:val="single"/>
        </w:rPr>
        <w:t>4.024.243,17 lei</w:t>
      </w:r>
      <w:r>
        <w:rPr>
          <w:b/>
          <w:color w:val="000000"/>
          <w:sz w:val="24"/>
          <w:szCs w:val="24"/>
          <w:u w:val="single"/>
        </w:rPr>
        <w:t xml:space="preserve">, </w:t>
      </w:r>
      <w:r w:rsidRPr="00EE6CD3">
        <w:rPr>
          <w:color w:val="000000"/>
          <w:sz w:val="24"/>
          <w:szCs w:val="24"/>
        </w:rPr>
        <w:t>vă precizăm următoarele:</w:t>
      </w:r>
    </w:p>
    <w:p w:rsidR="000D7E2E" w:rsidRPr="005E63B4" w:rsidRDefault="000D7E2E" w:rsidP="00546957">
      <w:pPr>
        <w:pStyle w:val="Header"/>
        <w:numPr>
          <w:ilvl w:val="0"/>
          <w:numId w:val="46"/>
        </w:numPr>
        <w:tabs>
          <w:tab w:val="clear" w:pos="4153"/>
          <w:tab w:val="clear" w:pos="8306"/>
          <w:tab w:val="right" w:pos="0"/>
          <w:tab w:val="left" w:pos="720"/>
        </w:tabs>
        <w:rPr>
          <w:i/>
          <w:color w:val="000000"/>
          <w:sz w:val="24"/>
          <w:szCs w:val="24"/>
        </w:rPr>
      </w:pPr>
      <w:r>
        <w:rPr>
          <w:color w:val="000000"/>
          <w:sz w:val="24"/>
          <w:szCs w:val="24"/>
        </w:rPr>
        <w:t xml:space="preserve">Municipiul Tg. Mureş refuză această sumă, pe motiv că, </w:t>
      </w:r>
      <w:r w:rsidRPr="005E63B4">
        <w:rPr>
          <w:i/>
          <w:color w:val="000000"/>
          <w:sz w:val="24"/>
          <w:szCs w:val="24"/>
        </w:rPr>
        <w:t>„acestea ar fii prescrise.”</w:t>
      </w:r>
    </w:p>
    <w:p w:rsidR="000D7E2E" w:rsidRDefault="000D7E2E" w:rsidP="00546957">
      <w:pPr>
        <w:pStyle w:val="Header"/>
        <w:tabs>
          <w:tab w:val="left" w:pos="720"/>
        </w:tabs>
        <w:ind w:left="720"/>
        <w:rPr>
          <w:sz w:val="24"/>
          <w:szCs w:val="24"/>
          <w:lang w:val="fr-FR"/>
        </w:rPr>
      </w:pPr>
      <w:r>
        <w:rPr>
          <w:sz w:val="24"/>
          <w:szCs w:val="24"/>
          <w:lang w:val="fr-FR"/>
        </w:rPr>
        <w:t>2.Semnalăm că, aceasta, se compune, din contravaloarea facturilor :</w:t>
      </w:r>
    </w:p>
    <w:p w:rsidR="000D7E2E" w:rsidRDefault="000D7E2E" w:rsidP="00546957">
      <w:pPr>
        <w:pStyle w:val="Header"/>
        <w:tabs>
          <w:tab w:val="left" w:pos="720"/>
        </w:tabs>
        <w:ind w:left="720"/>
        <w:rPr>
          <w:color w:val="000000"/>
          <w:sz w:val="24"/>
          <w:szCs w:val="24"/>
        </w:rPr>
      </w:pPr>
      <w:r>
        <w:rPr>
          <w:color w:val="000000"/>
          <w:sz w:val="24"/>
          <w:szCs w:val="24"/>
        </w:rPr>
        <w:tab/>
        <w:t xml:space="preserve">- </w:t>
      </w:r>
      <w:r w:rsidRPr="00D23F6A">
        <w:rPr>
          <w:color w:val="000000"/>
          <w:sz w:val="24"/>
          <w:szCs w:val="24"/>
        </w:rPr>
        <w:t>nr.AQ 1938125/19.04.2018</w:t>
      </w:r>
      <w:r>
        <w:rPr>
          <w:color w:val="000000"/>
          <w:sz w:val="24"/>
          <w:szCs w:val="24"/>
        </w:rPr>
        <w:t>- ceea ce reprezintă dobânzi de întârziere aferente anului 2007,</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1938126/19.04.2018</w:t>
      </w:r>
      <w:r>
        <w:rPr>
          <w:color w:val="000000"/>
          <w:sz w:val="24"/>
          <w:szCs w:val="24"/>
        </w:rPr>
        <w:t xml:space="preserve"> - ceea ce reprezintă dobânzi de întârziere aferente anului 2008,</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1938127/19.04.2018</w:t>
      </w:r>
      <w:r>
        <w:rPr>
          <w:color w:val="000000"/>
          <w:sz w:val="24"/>
          <w:szCs w:val="24"/>
        </w:rPr>
        <w:t xml:space="preserve"> - ceea ce reprezintă dobânzi de întârziere aferente anului 2009,</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1938128/19.04.2018</w:t>
      </w:r>
      <w:r>
        <w:rPr>
          <w:color w:val="000000"/>
          <w:sz w:val="24"/>
          <w:szCs w:val="24"/>
        </w:rPr>
        <w:t xml:space="preserve"> - ceea ce reprezintă dobânzi de întârziere aferente anului 2010,</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1938129/19.04.2018</w:t>
      </w:r>
      <w:r>
        <w:rPr>
          <w:color w:val="000000"/>
          <w:sz w:val="24"/>
          <w:szCs w:val="24"/>
        </w:rPr>
        <w:t xml:space="preserve"> - ceea ce reprezintă dobânzi de întârziere aferente anului 2011,</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1938130/19.04.2018</w:t>
      </w:r>
      <w:r>
        <w:rPr>
          <w:color w:val="000000"/>
          <w:sz w:val="24"/>
          <w:szCs w:val="24"/>
        </w:rPr>
        <w:t xml:space="preserve"> - ceea ce reprezintă dobânzi de întârziere aferente anului 2012, parţial doar pentru lunile ianuarie şi februarie,</w:t>
      </w:r>
    </w:p>
    <w:p w:rsidR="000D7E2E" w:rsidRDefault="000D7E2E" w:rsidP="00546957">
      <w:pPr>
        <w:pStyle w:val="Header"/>
        <w:tabs>
          <w:tab w:val="left" w:pos="720"/>
        </w:tabs>
        <w:ind w:left="720"/>
        <w:rPr>
          <w:color w:val="000000"/>
          <w:sz w:val="24"/>
          <w:szCs w:val="24"/>
        </w:rPr>
      </w:pPr>
      <w:r>
        <w:rPr>
          <w:color w:val="000000"/>
          <w:sz w:val="24"/>
          <w:szCs w:val="24"/>
        </w:rPr>
        <w:tab/>
      </w:r>
      <w:r w:rsidRPr="00B6654C">
        <w:rPr>
          <w:color w:val="000000"/>
          <w:sz w:val="24"/>
          <w:szCs w:val="24"/>
        </w:rPr>
        <w:t xml:space="preserve"> - nr.AQ 1938147/24.04.2018</w:t>
      </w:r>
      <w:r>
        <w:rPr>
          <w:color w:val="000000"/>
          <w:sz w:val="24"/>
          <w:szCs w:val="24"/>
        </w:rPr>
        <w:t xml:space="preserve"> - ceea ce reprezintă dobânzi de întârziere, pentru neplata facturilor emise între 30.05.2009-31.12.2009.</w:t>
      </w:r>
    </w:p>
    <w:p w:rsidR="000D7E2E" w:rsidRDefault="000D7E2E" w:rsidP="000D7E2E">
      <w:pPr>
        <w:pStyle w:val="Header"/>
        <w:tabs>
          <w:tab w:val="left" w:pos="720"/>
        </w:tabs>
        <w:ind w:left="720"/>
        <w:rPr>
          <w:color w:val="000000"/>
          <w:sz w:val="24"/>
          <w:szCs w:val="24"/>
        </w:rPr>
      </w:pPr>
    </w:p>
    <w:p w:rsidR="000D7E2E" w:rsidRPr="00594DA4" w:rsidRDefault="000D7E2E" w:rsidP="000D7E2E">
      <w:pPr>
        <w:autoSpaceDE w:val="0"/>
        <w:autoSpaceDN w:val="0"/>
        <w:ind w:firstLine="720"/>
        <w:rPr>
          <w:b/>
          <w:sz w:val="24"/>
          <w:szCs w:val="24"/>
          <w:u w:val="single"/>
          <w:lang w:val="fr-FR"/>
        </w:rPr>
      </w:pPr>
      <w:r>
        <w:rPr>
          <w:b/>
          <w:sz w:val="24"/>
          <w:szCs w:val="24"/>
          <w:u w:val="single"/>
          <w:lang w:val="fr-FR"/>
        </w:rPr>
        <w:t>Potrivit art. 2517 din N. Cod civil</w:t>
      </w:r>
      <w:r w:rsidRPr="00594DA4">
        <w:rPr>
          <w:b/>
          <w:sz w:val="24"/>
          <w:szCs w:val="24"/>
          <w:u w:val="single"/>
          <w:lang w:val="fr-FR"/>
        </w:rPr>
        <w:t> :</w:t>
      </w:r>
    </w:p>
    <w:p w:rsidR="000D7E2E" w:rsidRPr="00312779" w:rsidRDefault="000D7E2E" w:rsidP="000D7E2E">
      <w:pPr>
        <w:autoSpaceDE w:val="0"/>
        <w:autoSpaceDN w:val="0"/>
        <w:rPr>
          <w:b/>
          <w:i/>
          <w:sz w:val="24"/>
          <w:szCs w:val="24"/>
          <w:u w:val="single"/>
          <w:lang w:val="fr-FR"/>
        </w:rPr>
      </w:pPr>
      <w:r w:rsidRPr="00594DA4">
        <w:rPr>
          <w:b/>
          <w:i/>
          <w:sz w:val="24"/>
          <w:szCs w:val="24"/>
          <w:u w:val="single"/>
          <w:lang w:val="fr-FR"/>
        </w:rPr>
        <w:t>« Termenul general de 3 ani. Termenul prescripţiei este de 3 ani, dacă legea nu prevede alt</w:t>
      </w:r>
      <w:r w:rsidRPr="00312779">
        <w:rPr>
          <w:b/>
          <w:i/>
          <w:sz w:val="24"/>
          <w:szCs w:val="24"/>
          <w:u w:val="single"/>
          <w:lang w:val="fr-FR"/>
        </w:rPr>
        <w:t xml:space="preserve"> </w:t>
      </w:r>
      <w:r w:rsidRPr="00594DA4">
        <w:rPr>
          <w:b/>
          <w:i/>
          <w:sz w:val="24"/>
          <w:szCs w:val="24"/>
          <w:u w:val="single"/>
          <w:lang w:val="fr-FR"/>
        </w:rPr>
        <w:t>termen. »</w:t>
      </w:r>
    </w:p>
    <w:p w:rsidR="000D7E2E" w:rsidRDefault="000D7E2E" w:rsidP="000D7E2E">
      <w:pPr>
        <w:autoSpaceDE w:val="0"/>
        <w:autoSpaceDN w:val="0"/>
        <w:rPr>
          <w:sz w:val="24"/>
          <w:szCs w:val="24"/>
        </w:rPr>
      </w:pPr>
    </w:p>
    <w:p w:rsidR="000D7E2E" w:rsidRDefault="000D7E2E" w:rsidP="005D5B59">
      <w:pPr>
        <w:tabs>
          <w:tab w:val="right" w:pos="0"/>
        </w:tabs>
        <w:autoSpaceDE w:val="0"/>
        <w:autoSpaceDN w:val="0"/>
        <w:jc w:val="both"/>
        <w:rPr>
          <w:b/>
          <w:sz w:val="24"/>
          <w:szCs w:val="24"/>
          <w:u w:val="single"/>
        </w:rPr>
      </w:pPr>
      <w:r>
        <w:rPr>
          <w:sz w:val="24"/>
          <w:szCs w:val="24"/>
        </w:rPr>
        <w:lastRenderedPageBreak/>
        <w:t xml:space="preserve">          3.</w:t>
      </w:r>
      <w:r w:rsidRPr="00071AB7">
        <w:rPr>
          <w:sz w:val="24"/>
          <w:szCs w:val="24"/>
        </w:rPr>
        <w:t xml:space="preserve">Prin urmare, </w:t>
      </w:r>
      <w:r>
        <w:rPr>
          <w:sz w:val="24"/>
          <w:szCs w:val="24"/>
        </w:rPr>
        <w:t xml:space="preserve">calculând termenul de prescripţie, de 3 ani,  de la data </w:t>
      </w:r>
      <w:r w:rsidRPr="00312779">
        <w:rPr>
          <w:sz w:val="24"/>
          <w:szCs w:val="24"/>
        </w:rPr>
        <w:t xml:space="preserve">Raportului de control nr. 203.114 din </w:t>
      </w:r>
      <w:r w:rsidRPr="00071AB7">
        <w:rPr>
          <w:b/>
          <w:sz w:val="24"/>
          <w:szCs w:val="24"/>
          <w:u w:val="single"/>
        </w:rPr>
        <w:t>27.02.2015</w:t>
      </w:r>
      <w:r>
        <w:rPr>
          <w:b/>
          <w:sz w:val="24"/>
          <w:szCs w:val="24"/>
          <w:u w:val="single"/>
        </w:rPr>
        <w:t>, nu este prescrisă factura, începând din martie 2012.</w:t>
      </w:r>
    </w:p>
    <w:p w:rsidR="000D7E2E" w:rsidRDefault="000D7E2E" w:rsidP="005D5B59">
      <w:pPr>
        <w:autoSpaceDE w:val="0"/>
        <w:autoSpaceDN w:val="0"/>
        <w:ind w:firstLine="720"/>
        <w:jc w:val="both"/>
        <w:rPr>
          <w:sz w:val="24"/>
          <w:szCs w:val="24"/>
        </w:rPr>
      </w:pPr>
    </w:p>
    <w:p w:rsidR="000D7E2E" w:rsidRDefault="000D7E2E" w:rsidP="005D5B59">
      <w:pPr>
        <w:autoSpaceDE w:val="0"/>
        <w:autoSpaceDN w:val="0"/>
        <w:ind w:firstLine="720"/>
        <w:jc w:val="both"/>
        <w:rPr>
          <w:sz w:val="24"/>
          <w:szCs w:val="24"/>
        </w:rPr>
      </w:pPr>
      <w:r>
        <w:rPr>
          <w:sz w:val="24"/>
          <w:szCs w:val="24"/>
        </w:rPr>
        <w:t>Cum însă, facturile de mai sus sunt aferente perioadei 2007- februarie 2012, sunt mai vechi de 3 ani, ca atare acestea sunt prescrise.</w:t>
      </w:r>
    </w:p>
    <w:p w:rsidR="000D7E2E" w:rsidRPr="00015506" w:rsidRDefault="000D7E2E" w:rsidP="005D5B59">
      <w:pPr>
        <w:adjustRightInd w:val="0"/>
        <w:ind w:firstLine="720"/>
        <w:jc w:val="both"/>
        <w:rPr>
          <w:color w:val="000000"/>
          <w:sz w:val="24"/>
          <w:szCs w:val="24"/>
        </w:rPr>
      </w:pPr>
      <w:r>
        <w:rPr>
          <w:color w:val="000000"/>
          <w:sz w:val="24"/>
          <w:szCs w:val="24"/>
        </w:rPr>
        <w:t>(Menţionăm faptul că, în cazul acţionării în judecată a Municipiului Tg. Mureş, pentru această sumă, taxa de timbru ar fi fost de 43.847,43 lei, cu şanse mari de respingere, deoarece s-ar invoca faptul că facturile sunt prescrise.)</w:t>
      </w:r>
    </w:p>
    <w:p w:rsidR="000D7E2E" w:rsidRDefault="000D7E2E" w:rsidP="005D5B59">
      <w:pPr>
        <w:autoSpaceDE w:val="0"/>
        <w:autoSpaceDN w:val="0"/>
        <w:ind w:firstLine="720"/>
        <w:jc w:val="both"/>
        <w:rPr>
          <w:sz w:val="24"/>
          <w:szCs w:val="24"/>
        </w:rPr>
      </w:pPr>
    </w:p>
    <w:p w:rsidR="000D7E2E" w:rsidRPr="00A87B49" w:rsidRDefault="000D7E2E" w:rsidP="005D5B59">
      <w:pPr>
        <w:autoSpaceDE w:val="0"/>
        <w:autoSpaceDN w:val="0"/>
        <w:ind w:firstLine="720"/>
        <w:jc w:val="both"/>
        <w:rPr>
          <w:sz w:val="24"/>
          <w:szCs w:val="24"/>
          <w:lang w:val="fr-FR"/>
        </w:rPr>
      </w:pPr>
      <w:r>
        <w:rPr>
          <w:sz w:val="24"/>
          <w:szCs w:val="24"/>
          <w:lang w:val="fr-FR"/>
        </w:rPr>
        <w:t xml:space="preserve">4. Vă reiterăm faptul că, subscrisa a atacat măsura dispusă de către Curtea de Conturi a României, prin Raportul de control </w:t>
      </w:r>
      <w:r w:rsidRPr="00312779">
        <w:rPr>
          <w:sz w:val="24"/>
          <w:szCs w:val="24"/>
        </w:rPr>
        <w:t xml:space="preserve">nr. 203.114 </w:t>
      </w:r>
      <w:r w:rsidRPr="002E1BFE">
        <w:rPr>
          <w:sz w:val="24"/>
          <w:szCs w:val="24"/>
        </w:rPr>
        <w:t>din 27.02.2015</w:t>
      </w:r>
      <w:r>
        <w:rPr>
          <w:sz w:val="24"/>
          <w:szCs w:val="24"/>
        </w:rPr>
        <w:t xml:space="preserve">, </w:t>
      </w:r>
      <w:r>
        <w:rPr>
          <w:sz w:val="24"/>
          <w:szCs w:val="24"/>
          <w:lang w:val="fr-FR"/>
        </w:rPr>
        <w:t xml:space="preserve">invocând faptul că,  facturile  sunt prescrise, însă, </w:t>
      </w:r>
      <w:r w:rsidRPr="00A87B49">
        <w:rPr>
          <w:sz w:val="24"/>
          <w:szCs w:val="24"/>
          <w:lang w:val="fr-FR"/>
        </w:rPr>
        <w:t xml:space="preserve"> </w:t>
      </w:r>
      <w:r>
        <w:rPr>
          <w:sz w:val="24"/>
          <w:szCs w:val="24"/>
          <w:lang w:val="fr-FR"/>
        </w:rPr>
        <w:t xml:space="preserve">- </w:t>
      </w:r>
      <w:r w:rsidR="0023419E">
        <w:rPr>
          <w:sz w:val="24"/>
          <w:szCs w:val="24"/>
          <w:lang w:val="fr-FR"/>
        </w:rPr>
        <w:t>măsura</w:t>
      </w:r>
      <w:r w:rsidRPr="00A87B49">
        <w:rPr>
          <w:sz w:val="24"/>
          <w:szCs w:val="24"/>
          <w:lang w:val="fr-FR"/>
        </w:rPr>
        <w:t xml:space="preserve"> a fost menţinută de către Curtea de Conturi, prin respingerea Obiecţiilor şi a Contestaţiei formulate de către subscrisa. </w:t>
      </w:r>
    </w:p>
    <w:p w:rsidR="000D7E2E" w:rsidRDefault="000D7E2E" w:rsidP="005D5B59">
      <w:pPr>
        <w:autoSpaceDE w:val="0"/>
        <w:autoSpaceDN w:val="0"/>
        <w:ind w:firstLine="720"/>
        <w:jc w:val="both"/>
        <w:rPr>
          <w:bCs/>
          <w:sz w:val="24"/>
          <w:szCs w:val="24"/>
        </w:rPr>
      </w:pPr>
      <w:r w:rsidRPr="00A87B49">
        <w:rPr>
          <w:sz w:val="24"/>
          <w:szCs w:val="24"/>
          <w:lang w:val="fr-FR"/>
        </w:rPr>
        <w:t xml:space="preserve">Mai mult de atât, nici prin acţionarea în judecată a Curţii de Conturi a României, în cadrul Dosarului nr. 1687/102/2015, al Tribunalului Mureş/Curţii de apel Tg. Mureş, nu ni s-a admis acţiunea, respectiv nu s-a anulat măsura dispusă prin </w:t>
      </w:r>
      <w:r w:rsidRPr="00A87B49">
        <w:rPr>
          <w:bCs/>
          <w:sz w:val="24"/>
          <w:szCs w:val="24"/>
          <w:lang w:val="fr-FR"/>
        </w:rPr>
        <w:t>Raportul de control nr. 203.114</w:t>
      </w:r>
      <w:r w:rsidRPr="00A87B49">
        <w:rPr>
          <w:bCs/>
          <w:sz w:val="24"/>
          <w:szCs w:val="24"/>
        </w:rPr>
        <w:t>/27.02.2015</w:t>
      </w:r>
      <w:r>
        <w:rPr>
          <w:bCs/>
          <w:sz w:val="24"/>
          <w:szCs w:val="24"/>
        </w:rPr>
        <w:t>, instanţa de recurs reţinând în motivare următoarele:</w:t>
      </w:r>
    </w:p>
    <w:p w:rsidR="000D7E2E" w:rsidRPr="00BC6867" w:rsidRDefault="000D7E2E" w:rsidP="00BC6867">
      <w:pPr>
        <w:autoSpaceDE w:val="0"/>
        <w:autoSpaceDN w:val="0"/>
        <w:ind w:firstLine="720"/>
        <w:jc w:val="both"/>
        <w:rPr>
          <w:bCs/>
          <w:i/>
          <w:sz w:val="24"/>
          <w:szCs w:val="24"/>
        </w:rPr>
      </w:pPr>
      <w:r w:rsidRPr="00ED7690">
        <w:rPr>
          <w:bCs/>
          <w:i/>
          <w:sz w:val="24"/>
          <w:szCs w:val="24"/>
        </w:rPr>
        <w:t xml:space="preserve">“ În ceea ce priveşte </w:t>
      </w:r>
      <w:r w:rsidRPr="00D24D86">
        <w:rPr>
          <w:b/>
          <w:bCs/>
          <w:i/>
          <w:sz w:val="24"/>
          <w:szCs w:val="24"/>
          <w:u w:val="single"/>
        </w:rPr>
        <w:t>prescripţia</w:t>
      </w:r>
      <w:r>
        <w:rPr>
          <w:bCs/>
          <w:i/>
          <w:sz w:val="24"/>
          <w:szCs w:val="24"/>
        </w:rPr>
        <w:t>, instanţa de f</w:t>
      </w:r>
      <w:r w:rsidRPr="00ED7690">
        <w:rPr>
          <w:bCs/>
          <w:i/>
          <w:sz w:val="24"/>
          <w:szCs w:val="24"/>
        </w:rPr>
        <w:t xml:space="preserve">ond în mod </w:t>
      </w:r>
      <w:r>
        <w:rPr>
          <w:bCs/>
          <w:i/>
          <w:sz w:val="24"/>
          <w:szCs w:val="24"/>
        </w:rPr>
        <w:t>co</w:t>
      </w:r>
      <w:r w:rsidRPr="00ED7690">
        <w:rPr>
          <w:bCs/>
          <w:i/>
          <w:sz w:val="24"/>
          <w:szCs w:val="24"/>
        </w:rPr>
        <w:t>rect a reţinut că</w:t>
      </w:r>
      <w:r>
        <w:rPr>
          <w:bCs/>
          <w:i/>
          <w:sz w:val="24"/>
          <w:szCs w:val="24"/>
        </w:rPr>
        <w:t>,</w:t>
      </w:r>
      <w:r w:rsidRPr="00ED7690">
        <w:rPr>
          <w:bCs/>
          <w:i/>
          <w:sz w:val="24"/>
          <w:szCs w:val="24"/>
        </w:rPr>
        <w:t xml:space="preserve"> prezentul litigiu nu are ca </w:t>
      </w:r>
      <w:r>
        <w:rPr>
          <w:bCs/>
          <w:i/>
          <w:sz w:val="24"/>
          <w:szCs w:val="24"/>
        </w:rPr>
        <w:t>obiect pretenţiile pe care recl</w:t>
      </w:r>
      <w:r w:rsidRPr="00ED7690">
        <w:rPr>
          <w:bCs/>
          <w:i/>
          <w:sz w:val="24"/>
          <w:szCs w:val="24"/>
        </w:rPr>
        <w:t>am</w:t>
      </w:r>
      <w:r>
        <w:rPr>
          <w:bCs/>
          <w:i/>
          <w:sz w:val="24"/>
          <w:szCs w:val="24"/>
        </w:rPr>
        <w:t>a</w:t>
      </w:r>
      <w:r w:rsidRPr="00ED7690">
        <w:rPr>
          <w:bCs/>
          <w:i/>
          <w:sz w:val="24"/>
          <w:szCs w:val="24"/>
        </w:rPr>
        <w:t>nta (S</w:t>
      </w:r>
      <w:r>
        <w:rPr>
          <w:bCs/>
          <w:i/>
          <w:sz w:val="24"/>
          <w:szCs w:val="24"/>
        </w:rPr>
        <w:t>C Compania Aquaser</w:t>
      </w:r>
      <w:r w:rsidRPr="00ED7690">
        <w:rPr>
          <w:bCs/>
          <w:i/>
          <w:sz w:val="24"/>
          <w:szCs w:val="24"/>
        </w:rPr>
        <w:t>v SA), le-ar avea împotriva municipiului Tg. Mure</w:t>
      </w:r>
      <w:r>
        <w:rPr>
          <w:bCs/>
          <w:i/>
          <w:sz w:val="24"/>
          <w:szCs w:val="24"/>
        </w:rPr>
        <w:t>ş</w:t>
      </w:r>
      <w:r w:rsidRPr="00ED7690">
        <w:rPr>
          <w:bCs/>
          <w:i/>
          <w:sz w:val="24"/>
          <w:szCs w:val="24"/>
        </w:rPr>
        <w:t>, iar această excepţie nu poate fi invocată în raport de pârâta (Curtea de Conturi ) d</w:t>
      </w:r>
      <w:r>
        <w:rPr>
          <w:bCs/>
          <w:i/>
          <w:sz w:val="24"/>
          <w:szCs w:val="24"/>
        </w:rPr>
        <w:t>in prezenta cauză, C</w:t>
      </w:r>
      <w:r w:rsidRPr="00ED7690">
        <w:rPr>
          <w:bCs/>
          <w:i/>
          <w:sz w:val="24"/>
          <w:szCs w:val="24"/>
        </w:rPr>
        <w:t>urtea de Conturi, în cadrul acţiunii de control privind constat</w:t>
      </w:r>
      <w:r>
        <w:rPr>
          <w:bCs/>
          <w:i/>
          <w:sz w:val="24"/>
          <w:szCs w:val="24"/>
        </w:rPr>
        <w:t>area unor deficienţe şi m</w:t>
      </w:r>
      <w:r w:rsidRPr="00ED7690">
        <w:rPr>
          <w:bCs/>
          <w:i/>
          <w:sz w:val="24"/>
          <w:szCs w:val="24"/>
        </w:rPr>
        <w:t xml:space="preserve">ăsurile ce se </w:t>
      </w:r>
      <w:r>
        <w:rPr>
          <w:bCs/>
          <w:i/>
          <w:sz w:val="24"/>
          <w:szCs w:val="24"/>
        </w:rPr>
        <w:t>impu</w:t>
      </w:r>
      <w:r w:rsidRPr="00ED7690">
        <w:rPr>
          <w:bCs/>
          <w:i/>
          <w:sz w:val="24"/>
          <w:szCs w:val="24"/>
        </w:rPr>
        <w:t>n a fi luate.”</w:t>
      </w:r>
    </w:p>
    <w:p w:rsidR="000D7E2E" w:rsidRDefault="000D7E2E" w:rsidP="005D5B59">
      <w:pPr>
        <w:autoSpaceDE w:val="0"/>
        <w:autoSpaceDN w:val="0"/>
        <w:ind w:firstLine="720"/>
        <w:jc w:val="both"/>
        <w:rPr>
          <w:bCs/>
          <w:sz w:val="24"/>
          <w:szCs w:val="24"/>
        </w:rPr>
      </w:pPr>
    </w:p>
    <w:p w:rsidR="000D7E2E" w:rsidRPr="00B2200C" w:rsidRDefault="000D7E2E" w:rsidP="005D5B59">
      <w:pPr>
        <w:tabs>
          <w:tab w:val="right" w:pos="0"/>
        </w:tabs>
        <w:autoSpaceDE w:val="0"/>
        <w:autoSpaceDN w:val="0"/>
        <w:jc w:val="both"/>
        <w:rPr>
          <w:b/>
          <w:sz w:val="24"/>
          <w:szCs w:val="24"/>
        </w:rPr>
      </w:pPr>
      <w:r>
        <w:rPr>
          <w:sz w:val="24"/>
          <w:szCs w:val="24"/>
        </w:rPr>
        <w:t xml:space="preserve">           5. De asemenea, accentuăm faptul că, subscrisa este obligată a duce la îndeplinire măsura dispusă de către Curtea de Conturi a României, fiind verificată în acest sens, de către organul de control, - potrivit </w:t>
      </w:r>
      <w:r w:rsidRPr="0061325B">
        <w:rPr>
          <w:b/>
          <w:sz w:val="24"/>
          <w:szCs w:val="24"/>
        </w:rPr>
        <w:t>dispoziţiilor art.230 de mai jos, şi următoarele din</w:t>
      </w:r>
      <w:r w:rsidRPr="0061325B">
        <w:rPr>
          <w:b/>
          <w:szCs w:val="28"/>
        </w:rPr>
        <w:t xml:space="preserve"> </w:t>
      </w:r>
      <w:r w:rsidRPr="0061325B">
        <w:rPr>
          <w:b/>
          <w:sz w:val="24"/>
          <w:szCs w:val="24"/>
        </w:rPr>
        <w:t>HG  nr. 155/2014 din 29 mai 2014</w:t>
      </w:r>
      <w:r>
        <w:rPr>
          <w:sz w:val="24"/>
          <w:szCs w:val="24"/>
        </w:rPr>
        <w:t xml:space="preserve">, </w:t>
      </w:r>
      <w:r w:rsidRPr="0061325B">
        <w:rPr>
          <w:sz w:val="24"/>
          <w:szCs w:val="24"/>
        </w:rPr>
        <w:t>pentru aprobarea Regulamentului privind organizarea şi desfăşurarea activităţilor specifice Curţii de Conturi, precum şi valorificarea actelor rezultate din aceste activităţi</w:t>
      </w:r>
      <w:r>
        <w:rPr>
          <w:sz w:val="24"/>
          <w:szCs w:val="24"/>
        </w:rPr>
        <w:t>:</w:t>
      </w:r>
    </w:p>
    <w:p w:rsidR="000D7E2E" w:rsidRPr="0061325B" w:rsidRDefault="000D7E2E" w:rsidP="005D5B59">
      <w:pPr>
        <w:autoSpaceDE w:val="0"/>
        <w:autoSpaceDN w:val="0"/>
        <w:adjustRightInd w:val="0"/>
        <w:jc w:val="both"/>
        <w:rPr>
          <w:i/>
          <w:sz w:val="24"/>
          <w:szCs w:val="24"/>
        </w:rPr>
      </w:pPr>
      <w:r>
        <w:rPr>
          <w:i/>
          <w:sz w:val="24"/>
          <w:szCs w:val="24"/>
        </w:rPr>
        <w:t>„</w:t>
      </w:r>
      <w:r w:rsidRPr="0061325B">
        <w:rPr>
          <w:i/>
          <w:sz w:val="24"/>
          <w:szCs w:val="24"/>
        </w:rPr>
        <w:t>Verificarea modului de ducere la îndeplinire a măsurilor dispuse prin decizii</w:t>
      </w:r>
    </w:p>
    <w:p w:rsidR="000D7E2E" w:rsidRDefault="000D7E2E" w:rsidP="002D02F0">
      <w:pPr>
        <w:autoSpaceDE w:val="0"/>
        <w:autoSpaceDN w:val="0"/>
        <w:adjustRightInd w:val="0"/>
        <w:jc w:val="both"/>
        <w:rPr>
          <w:i/>
          <w:sz w:val="24"/>
          <w:szCs w:val="24"/>
        </w:rPr>
      </w:pPr>
      <w:r w:rsidRPr="0061325B">
        <w:rPr>
          <w:i/>
          <w:sz w:val="24"/>
          <w:szCs w:val="24"/>
        </w:rPr>
        <w:t xml:space="preserve">    230. Verificarea modului de ducere la îndeplinire a măsurilor dispuse prin decizii se realizează de către auditori publici externi din cadrul structurilor de specialitate ale Curţii de Conturi care au participat la acţiunea de control, de regulă în 30 de zile calendaristice de la termenul cel mai îndepărtat din decizie, fără o notificare prealabilă.</w:t>
      </w:r>
      <w:r>
        <w:rPr>
          <w:i/>
          <w:sz w:val="24"/>
          <w:szCs w:val="24"/>
        </w:rPr>
        <w:t>”</w:t>
      </w:r>
    </w:p>
    <w:p w:rsidR="000C7A85" w:rsidRDefault="000C7A85" w:rsidP="002D02F0">
      <w:pPr>
        <w:autoSpaceDE w:val="0"/>
        <w:autoSpaceDN w:val="0"/>
        <w:adjustRightInd w:val="0"/>
        <w:jc w:val="both"/>
        <w:rPr>
          <w:i/>
          <w:sz w:val="24"/>
          <w:szCs w:val="24"/>
        </w:rPr>
      </w:pPr>
    </w:p>
    <w:p w:rsidR="00E17927" w:rsidRDefault="00E17927" w:rsidP="002D02F0">
      <w:pPr>
        <w:autoSpaceDE w:val="0"/>
        <w:autoSpaceDN w:val="0"/>
        <w:adjustRightInd w:val="0"/>
        <w:jc w:val="both"/>
        <w:rPr>
          <w:i/>
          <w:sz w:val="24"/>
          <w:szCs w:val="24"/>
        </w:rPr>
      </w:pPr>
    </w:p>
    <w:p w:rsidR="000C7A85" w:rsidRPr="000C7A85" w:rsidRDefault="000C7A85" w:rsidP="000C7A85">
      <w:pPr>
        <w:pStyle w:val="ListParagraph"/>
        <w:numPr>
          <w:ilvl w:val="0"/>
          <w:numId w:val="47"/>
        </w:numPr>
        <w:ind w:left="0" w:firstLine="720"/>
        <w:jc w:val="both"/>
        <w:rPr>
          <w:sz w:val="24"/>
          <w:szCs w:val="24"/>
          <w:lang w:val="ro-RO"/>
        </w:rPr>
      </w:pPr>
      <w:r>
        <w:rPr>
          <w:sz w:val="24"/>
          <w:szCs w:val="24"/>
          <w:lang w:val="fr-FR"/>
        </w:rPr>
        <w:t>Faţă</w:t>
      </w:r>
      <w:r w:rsidRPr="000C7A85">
        <w:rPr>
          <w:sz w:val="24"/>
          <w:szCs w:val="24"/>
          <w:lang w:val="fr-FR"/>
        </w:rPr>
        <w:t xml:space="preserve"> de cele de mai sus</w:t>
      </w:r>
      <w:r>
        <w:rPr>
          <w:sz w:val="24"/>
          <w:szCs w:val="24"/>
          <w:lang w:val="fr-FR"/>
        </w:rPr>
        <w:t>,</w:t>
      </w:r>
      <w:r w:rsidRPr="000C7A85">
        <w:rPr>
          <w:sz w:val="24"/>
          <w:szCs w:val="24"/>
          <w:lang w:val="fr-FR"/>
        </w:rPr>
        <w:t xml:space="preserve"> propunem </w:t>
      </w:r>
      <w:r w:rsidRPr="000C7A85">
        <w:rPr>
          <w:sz w:val="24"/>
          <w:szCs w:val="24"/>
        </w:rPr>
        <w:t>apro</w:t>
      </w:r>
      <w:r w:rsidRPr="000C7A85">
        <w:rPr>
          <w:sz w:val="24"/>
          <w:szCs w:val="24"/>
          <w:lang w:val="ro-RO"/>
        </w:rPr>
        <w:t>barea, trecerii pe cheltuieli de către Compania Aquaserv SA, a creanței în sumă de 4.024.243,17 lei, pe care le deține față de Municipiul Tg. Mureş, reprezentând contravaloarea serviciilor de apă potabilă, canalizare şi apă meteorică</w:t>
      </w:r>
      <w:r>
        <w:rPr>
          <w:sz w:val="24"/>
          <w:szCs w:val="24"/>
          <w:lang w:val="ro-RO"/>
        </w:rPr>
        <w:t>,</w:t>
      </w:r>
      <w:r w:rsidRPr="000C7A85">
        <w:rPr>
          <w:sz w:val="24"/>
          <w:szCs w:val="24"/>
          <w:lang w:val="ro-RO"/>
        </w:rPr>
        <w:t xml:space="preserve"> din perioada mai – dec 2009, precum şi a penalităţilor (dobânzilor) de întârziere aferente, considerate a fi prescrise, conform Procesului verbal de conciliere nr.54446/217.784/01.10.2018.</w:t>
      </w:r>
    </w:p>
    <w:p w:rsidR="000C7A85" w:rsidRDefault="000C7A85" w:rsidP="002D02F0">
      <w:pPr>
        <w:autoSpaceDE w:val="0"/>
        <w:autoSpaceDN w:val="0"/>
        <w:adjustRightInd w:val="0"/>
        <w:jc w:val="both"/>
        <w:rPr>
          <w:i/>
          <w:sz w:val="24"/>
          <w:szCs w:val="24"/>
        </w:rPr>
      </w:pPr>
    </w:p>
    <w:p w:rsidR="00E17927" w:rsidRPr="002D02F0" w:rsidRDefault="00E17927" w:rsidP="002D02F0">
      <w:pPr>
        <w:autoSpaceDE w:val="0"/>
        <w:autoSpaceDN w:val="0"/>
        <w:adjustRightInd w:val="0"/>
        <w:jc w:val="both"/>
        <w:rPr>
          <w:i/>
          <w:sz w:val="24"/>
          <w:szCs w:val="24"/>
        </w:rPr>
      </w:pPr>
    </w:p>
    <w:p w:rsidR="003C2F7A" w:rsidRPr="0023419E" w:rsidRDefault="000D7E2E" w:rsidP="0023419E">
      <w:pPr>
        <w:autoSpaceDE w:val="0"/>
        <w:autoSpaceDN w:val="0"/>
        <w:jc w:val="both"/>
        <w:rPr>
          <w:sz w:val="24"/>
          <w:szCs w:val="24"/>
          <w:lang w:val="fr-FR"/>
        </w:rPr>
      </w:pPr>
      <w:r w:rsidRPr="00594DA4">
        <w:rPr>
          <w:sz w:val="24"/>
          <w:szCs w:val="24"/>
          <w:lang w:val="fr-FR"/>
        </w:rPr>
        <w:t xml:space="preserve"> </w:t>
      </w:r>
    </w:p>
    <w:p w:rsidR="007748EA" w:rsidRPr="000C7A85" w:rsidRDefault="00491AAE" w:rsidP="000C7A85">
      <w:pPr>
        <w:pStyle w:val="ListParagraph"/>
        <w:numPr>
          <w:ilvl w:val="0"/>
          <w:numId w:val="47"/>
        </w:numPr>
        <w:ind w:left="0" w:right="-31" w:firstLine="720"/>
        <w:jc w:val="both"/>
        <w:rPr>
          <w:sz w:val="24"/>
          <w:szCs w:val="24"/>
        </w:rPr>
      </w:pPr>
      <w:r w:rsidRPr="000C7A85">
        <w:rPr>
          <w:sz w:val="24"/>
          <w:szCs w:val="24"/>
        </w:rPr>
        <w:t>Prin urmare</w:t>
      </w:r>
      <w:r w:rsidR="00403A40" w:rsidRPr="000C7A85">
        <w:rPr>
          <w:sz w:val="24"/>
          <w:szCs w:val="24"/>
        </w:rPr>
        <w:t>,</w:t>
      </w:r>
      <w:r w:rsidR="007748EA" w:rsidRPr="000C7A85">
        <w:rPr>
          <w:sz w:val="24"/>
          <w:szCs w:val="24"/>
        </w:rPr>
        <w:t xml:space="preserve"> propunem mandatarea reprezentantului AGA al Municipiului Tg- Mureş, </w:t>
      </w:r>
      <w:r w:rsidR="004225A6" w:rsidRPr="000C7A85">
        <w:rPr>
          <w:sz w:val="24"/>
          <w:szCs w:val="24"/>
        </w:rPr>
        <w:t>dl. Bakos Levente</w:t>
      </w:r>
      <w:r w:rsidR="004D3AC0" w:rsidRPr="000C7A85">
        <w:rPr>
          <w:sz w:val="24"/>
          <w:szCs w:val="24"/>
        </w:rPr>
        <w:t>, să voteze materialele</w:t>
      </w:r>
      <w:r w:rsidR="00403A40" w:rsidRPr="000C7A85">
        <w:rPr>
          <w:sz w:val="24"/>
          <w:szCs w:val="24"/>
        </w:rPr>
        <w:t xml:space="preserve"> prezentat</w:t>
      </w:r>
      <w:r w:rsidR="00C75A81" w:rsidRPr="000C7A85">
        <w:rPr>
          <w:sz w:val="24"/>
          <w:szCs w:val="24"/>
        </w:rPr>
        <w:t>e în anexele</w:t>
      </w:r>
      <w:r w:rsidR="004225A6" w:rsidRPr="000C7A85">
        <w:rPr>
          <w:sz w:val="24"/>
          <w:szCs w:val="24"/>
        </w:rPr>
        <w:t xml:space="preserve"> </w:t>
      </w:r>
      <w:r w:rsidR="00374FB2" w:rsidRPr="000C7A85">
        <w:rPr>
          <w:sz w:val="24"/>
          <w:szCs w:val="24"/>
        </w:rPr>
        <w:t xml:space="preserve">prezentei, la şedinţa </w:t>
      </w:r>
      <w:r w:rsidR="005948F6" w:rsidRPr="000C7A85">
        <w:rPr>
          <w:sz w:val="24"/>
          <w:szCs w:val="24"/>
        </w:rPr>
        <w:t>extra</w:t>
      </w:r>
      <w:r w:rsidR="00374FB2" w:rsidRPr="000C7A85">
        <w:rPr>
          <w:sz w:val="24"/>
          <w:szCs w:val="24"/>
        </w:rPr>
        <w:t>ordinară</w:t>
      </w:r>
      <w:r w:rsidR="003871D9" w:rsidRPr="000C7A85">
        <w:rPr>
          <w:sz w:val="24"/>
          <w:szCs w:val="24"/>
        </w:rPr>
        <w:t xml:space="preserve"> a</w:t>
      </w:r>
      <w:r w:rsidR="007748EA" w:rsidRPr="000C7A85">
        <w:rPr>
          <w:sz w:val="24"/>
          <w:szCs w:val="24"/>
        </w:rPr>
        <w:t xml:space="preserve"> Adunării Generale a Acţionarilor a S.C. COMPANIA AQUASERV S.A.</w:t>
      </w:r>
      <w:r w:rsidR="004D3AC0" w:rsidRPr="000C7A85">
        <w:rPr>
          <w:sz w:val="24"/>
          <w:szCs w:val="24"/>
        </w:rPr>
        <w:t xml:space="preserve"> Tg. Mureş</w:t>
      </w:r>
      <w:r w:rsidR="007748EA" w:rsidRPr="000C7A85">
        <w:rPr>
          <w:sz w:val="24"/>
          <w:szCs w:val="24"/>
        </w:rPr>
        <w:t xml:space="preserve">, din data de </w:t>
      </w:r>
      <w:r w:rsidR="0023419E" w:rsidRPr="000C7A85">
        <w:rPr>
          <w:sz w:val="24"/>
          <w:szCs w:val="24"/>
          <w:u w:val="single"/>
        </w:rPr>
        <w:t>18</w:t>
      </w:r>
      <w:r w:rsidR="00CF4A9F" w:rsidRPr="000C7A85">
        <w:rPr>
          <w:sz w:val="24"/>
          <w:szCs w:val="24"/>
          <w:u w:val="single"/>
        </w:rPr>
        <w:t>.</w:t>
      </w:r>
      <w:r w:rsidR="0023419E" w:rsidRPr="000C7A85">
        <w:rPr>
          <w:sz w:val="24"/>
          <w:szCs w:val="24"/>
          <w:u w:val="single"/>
        </w:rPr>
        <w:t>02</w:t>
      </w:r>
      <w:r w:rsidR="003871D9" w:rsidRPr="000C7A85">
        <w:rPr>
          <w:sz w:val="24"/>
          <w:szCs w:val="24"/>
          <w:u w:val="single"/>
        </w:rPr>
        <w:t>.201</w:t>
      </w:r>
      <w:r w:rsidR="0023419E" w:rsidRPr="000C7A85">
        <w:rPr>
          <w:sz w:val="24"/>
          <w:szCs w:val="24"/>
          <w:u w:val="single"/>
        </w:rPr>
        <w:t>9</w:t>
      </w:r>
      <w:r w:rsidR="00CA5FE8" w:rsidRPr="000C7A85">
        <w:rPr>
          <w:sz w:val="24"/>
          <w:szCs w:val="24"/>
        </w:rPr>
        <w:t xml:space="preserve">, </w:t>
      </w:r>
      <w:r w:rsidR="00B2266B" w:rsidRPr="000C7A85">
        <w:rPr>
          <w:sz w:val="24"/>
          <w:szCs w:val="24"/>
        </w:rPr>
        <w:t xml:space="preserve">ora </w:t>
      </w:r>
      <w:r w:rsidR="0023419E" w:rsidRPr="000C7A85">
        <w:rPr>
          <w:sz w:val="24"/>
          <w:szCs w:val="24"/>
        </w:rPr>
        <w:t>13</w:t>
      </w:r>
      <w:r w:rsidR="00731177" w:rsidRPr="000C7A85">
        <w:rPr>
          <w:sz w:val="24"/>
          <w:szCs w:val="24"/>
        </w:rPr>
        <w:t>.00</w:t>
      </w:r>
      <w:r w:rsidR="00374FB2" w:rsidRPr="000C7A85">
        <w:rPr>
          <w:sz w:val="24"/>
          <w:szCs w:val="24"/>
        </w:rPr>
        <w:t xml:space="preserve">, </w:t>
      </w:r>
      <w:r w:rsidR="007748EA" w:rsidRPr="000C7A85">
        <w:rPr>
          <w:sz w:val="24"/>
          <w:szCs w:val="24"/>
        </w:rPr>
        <w:t>iar in cazul in care la data stabilită, nu vor fi îndeplinite condiţiil</w:t>
      </w:r>
      <w:r w:rsidR="00731177" w:rsidRPr="000C7A85">
        <w:rPr>
          <w:sz w:val="24"/>
          <w:szCs w:val="24"/>
        </w:rPr>
        <w:t xml:space="preserve">e </w:t>
      </w:r>
      <w:r w:rsidR="00374FB2" w:rsidRPr="000C7A85">
        <w:rPr>
          <w:sz w:val="24"/>
          <w:szCs w:val="24"/>
        </w:rPr>
        <w:t>legale pentru ţinerea şedinţei</w:t>
      </w:r>
      <w:r w:rsidR="007748EA" w:rsidRPr="000C7A85">
        <w:rPr>
          <w:sz w:val="24"/>
          <w:szCs w:val="24"/>
        </w:rPr>
        <w:t xml:space="preserve"> adunării generale </w:t>
      </w:r>
      <w:r w:rsidR="005948F6" w:rsidRPr="000C7A85">
        <w:rPr>
          <w:sz w:val="24"/>
          <w:szCs w:val="24"/>
        </w:rPr>
        <w:t>extra</w:t>
      </w:r>
      <w:r w:rsidR="00132734" w:rsidRPr="000C7A85">
        <w:rPr>
          <w:sz w:val="24"/>
          <w:szCs w:val="24"/>
        </w:rPr>
        <w:t>ordinare</w:t>
      </w:r>
      <w:r w:rsidR="007748EA" w:rsidRPr="000C7A85">
        <w:rPr>
          <w:sz w:val="24"/>
          <w:szCs w:val="24"/>
        </w:rPr>
        <w:t xml:space="preserve"> a</w:t>
      </w:r>
      <w:r w:rsidR="00731177" w:rsidRPr="000C7A85">
        <w:rPr>
          <w:sz w:val="24"/>
          <w:szCs w:val="24"/>
        </w:rPr>
        <w:t>le</w:t>
      </w:r>
      <w:r w:rsidR="007748EA" w:rsidRPr="000C7A85">
        <w:rPr>
          <w:sz w:val="24"/>
          <w:szCs w:val="24"/>
        </w:rPr>
        <w:t xml:space="preserve"> acţionarilor, propunem mandatarea acestuia </w:t>
      </w:r>
      <w:r w:rsidR="007748EA" w:rsidRPr="000C7A85">
        <w:rPr>
          <w:sz w:val="24"/>
          <w:szCs w:val="24"/>
        </w:rPr>
        <w:lastRenderedPageBreak/>
        <w:t xml:space="preserve">pentru data de </w:t>
      </w:r>
      <w:r w:rsidR="0023419E" w:rsidRPr="000C7A85">
        <w:rPr>
          <w:sz w:val="24"/>
          <w:szCs w:val="24"/>
          <w:u w:val="single"/>
        </w:rPr>
        <w:t>26</w:t>
      </w:r>
      <w:r w:rsidR="00B2266B" w:rsidRPr="000C7A85">
        <w:rPr>
          <w:sz w:val="24"/>
          <w:szCs w:val="24"/>
          <w:u w:val="single"/>
        </w:rPr>
        <w:t xml:space="preserve"> </w:t>
      </w:r>
      <w:r w:rsidR="0023419E" w:rsidRPr="000C7A85">
        <w:rPr>
          <w:sz w:val="24"/>
          <w:szCs w:val="24"/>
          <w:u w:val="single"/>
        </w:rPr>
        <w:t>februa</w:t>
      </w:r>
      <w:r w:rsidR="00374FB2" w:rsidRPr="000C7A85">
        <w:rPr>
          <w:sz w:val="24"/>
          <w:szCs w:val="24"/>
          <w:u w:val="single"/>
        </w:rPr>
        <w:t xml:space="preserve">rie </w:t>
      </w:r>
      <w:r w:rsidR="00861F68" w:rsidRPr="000C7A85">
        <w:rPr>
          <w:sz w:val="24"/>
          <w:szCs w:val="24"/>
          <w:u w:val="single"/>
        </w:rPr>
        <w:t>201</w:t>
      </w:r>
      <w:r w:rsidR="0023419E" w:rsidRPr="000C7A85">
        <w:rPr>
          <w:sz w:val="24"/>
          <w:szCs w:val="24"/>
          <w:u w:val="single"/>
        </w:rPr>
        <w:t>9</w:t>
      </w:r>
      <w:r w:rsidR="0051001C" w:rsidRPr="000C7A85">
        <w:rPr>
          <w:sz w:val="24"/>
          <w:szCs w:val="24"/>
        </w:rPr>
        <w:t>,  sedinta</w:t>
      </w:r>
      <w:r w:rsidR="007748EA" w:rsidRPr="000C7A85">
        <w:rPr>
          <w:sz w:val="24"/>
          <w:szCs w:val="24"/>
        </w:rPr>
        <w:t xml:space="preserve"> urmand a avea loc la aceeaşi oră, la sediul societăţii din Tg. Mureş, str. Kós Károly, nr.1. </w:t>
      </w:r>
    </w:p>
    <w:p w:rsidR="0037333F" w:rsidRPr="005948F6" w:rsidRDefault="00BA6757" w:rsidP="00E75BAF">
      <w:pPr>
        <w:jc w:val="both"/>
        <w:rPr>
          <w:b/>
          <w:sz w:val="24"/>
          <w:szCs w:val="24"/>
          <w:lang w:val="hu-HU"/>
        </w:rPr>
      </w:pPr>
      <w:r w:rsidRPr="005948F6">
        <w:rPr>
          <w:b/>
          <w:sz w:val="24"/>
          <w:szCs w:val="24"/>
          <w:lang w:val="hu-HU"/>
        </w:rPr>
        <w:t xml:space="preserve"> </w:t>
      </w:r>
      <w:r w:rsidR="009B24D9" w:rsidRPr="005948F6">
        <w:rPr>
          <w:b/>
          <w:sz w:val="24"/>
          <w:szCs w:val="24"/>
          <w:lang w:val="hu-HU"/>
        </w:rPr>
        <w:t xml:space="preserve"> </w:t>
      </w:r>
      <w:r w:rsidR="004505AD" w:rsidRPr="005948F6">
        <w:rPr>
          <w:b/>
          <w:sz w:val="24"/>
          <w:szCs w:val="24"/>
          <w:lang w:val="hu-HU"/>
        </w:rPr>
        <w:t xml:space="preserve">  </w:t>
      </w:r>
      <w:r w:rsidR="0007480B" w:rsidRPr="005948F6">
        <w:rPr>
          <w:b/>
          <w:sz w:val="24"/>
          <w:szCs w:val="24"/>
          <w:lang w:val="hu-HU"/>
        </w:rPr>
        <w:t xml:space="preserve">                                              </w:t>
      </w:r>
      <w:r w:rsidR="0007480B" w:rsidRPr="005948F6">
        <w:rPr>
          <w:b/>
          <w:sz w:val="24"/>
          <w:szCs w:val="24"/>
          <w:lang w:val="hu-HU"/>
        </w:rPr>
        <w:tab/>
      </w:r>
      <w:r w:rsidR="0007480B" w:rsidRPr="005948F6">
        <w:rPr>
          <w:b/>
          <w:sz w:val="24"/>
          <w:szCs w:val="24"/>
          <w:lang w:val="hu-HU"/>
        </w:rPr>
        <w:tab/>
      </w:r>
    </w:p>
    <w:p w:rsidR="00C84821" w:rsidRPr="005948F6" w:rsidRDefault="009B24D9" w:rsidP="005948F6">
      <w:pPr>
        <w:jc w:val="both"/>
        <w:rPr>
          <w:b/>
          <w:sz w:val="24"/>
          <w:szCs w:val="24"/>
          <w:lang w:val="hu-HU"/>
        </w:rPr>
      </w:pPr>
      <w:r w:rsidRPr="005948F6">
        <w:rPr>
          <w:b/>
          <w:sz w:val="24"/>
          <w:szCs w:val="24"/>
          <w:lang w:val="ro-RO"/>
        </w:rPr>
        <w:t xml:space="preserve">   </w:t>
      </w:r>
      <w:r w:rsidR="00761CD1" w:rsidRPr="005948F6">
        <w:rPr>
          <w:b/>
          <w:sz w:val="24"/>
          <w:szCs w:val="24"/>
          <w:lang w:val="ro-RO"/>
        </w:rPr>
        <w:t>Direcţia</w:t>
      </w:r>
      <w:r w:rsidR="004C1D7D" w:rsidRPr="005948F6">
        <w:rPr>
          <w:b/>
          <w:sz w:val="24"/>
          <w:szCs w:val="24"/>
          <w:lang w:val="ro-RO"/>
        </w:rPr>
        <w:t xml:space="preserve"> </w:t>
      </w:r>
      <w:r w:rsidR="000A1A4E" w:rsidRPr="005948F6">
        <w:rPr>
          <w:b/>
          <w:sz w:val="24"/>
          <w:szCs w:val="24"/>
          <w:lang w:val="ro-RO"/>
        </w:rPr>
        <w:t xml:space="preserve">Administratia domeniului public </w:t>
      </w:r>
      <w:r w:rsidR="000A1A4E" w:rsidRPr="005948F6">
        <w:rPr>
          <w:b/>
          <w:sz w:val="24"/>
          <w:szCs w:val="24"/>
          <w:lang w:val="ro-RO"/>
        </w:rPr>
        <w:tab/>
      </w:r>
      <w:r w:rsidR="0007480B" w:rsidRPr="005948F6">
        <w:rPr>
          <w:b/>
          <w:sz w:val="24"/>
          <w:szCs w:val="24"/>
          <w:lang w:val="ro-RO"/>
        </w:rPr>
        <w:t xml:space="preserve">                 </w:t>
      </w:r>
      <w:r w:rsidR="0007480B" w:rsidRPr="005948F6">
        <w:rPr>
          <w:b/>
          <w:sz w:val="24"/>
          <w:szCs w:val="24"/>
          <w:lang w:val="hu-HU"/>
        </w:rPr>
        <w:t>SC Compania Aquaserv SA</w:t>
      </w:r>
      <w:r w:rsidR="000A1A4E" w:rsidRPr="005948F6">
        <w:rPr>
          <w:b/>
          <w:sz w:val="24"/>
          <w:szCs w:val="24"/>
          <w:lang w:val="ro-RO"/>
        </w:rPr>
        <w:tab/>
      </w:r>
      <w:r w:rsidR="000A1A4E" w:rsidRPr="005948F6">
        <w:rPr>
          <w:b/>
          <w:sz w:val="24"/>
          <w:szCs w:val="24"/>
          <w:lang w:val="ro-RO"/>
        </w:rPr>
        <w:tab/>
        <w:t xml:space="preserve">        </w:t>
      </w:r>
      <w:r w:rsidR="0007480B" w:rsidRPr="005948F6">
        <w:rPr>
          <w:b/>
          <w:sz w:val="24"/>
          <w:szCs w:val="24"/>
          <w:lang w:val="ro-RO"/>
        </w:rPr>
        <w:t xml:space="preserve">  </w:t>
      </w:r>
      <w:r w:rsidR="008D75CF" w:rsidRPr="005948F6">
        <w:rPr>
          <w:b/>
          <w:sz w:val="24"/>
          <w:szCs w:val="24"/>
          <w:lang w:val="hu-HU"/>
        </w:rPr>
        <w:t>Director General</w:t>
      </w:r>
      <w:r w:rsidR="009C1DAF" w:rsidRPr="005948F6">
        <w:rPr>
          <w:b/>
          <w:sz w:val="24"/>
          <w:szCs w:val="24"/>
          <w:lang w:val="hu-HU"/>
        </w:rPr>
        <w:t>,</w:t>
      </w:r>
      <w:r w:rsidR="0007480B" w:rsidRPr="005948F6">
        <w:rPr>
          <w:b/>
          <w:sz w:val="24"/>
          <w:szCs w:val="24"/>
          <w:lang w:val="hu-HU"/>
        </w:rPr>
        <w:t xml:space="preserve">                                                          Director general,</w:t>
      </w:r>
    </w:p>
    <w:p w:rsidR="00936422" w:rsidRPr="005948F6" w:rsidRDefault="009B24D9" w:rsidP="005948F6">
      <w:pPr>
        <w:jc w:val="both"/>
        <w:rPr>
          <w:b/>
          <w:sz w:val="24"/>
          <w:szCs w:val="24"/>
          <w:lang w:val="hu-HU"/>
        </w:rPr>
      </w:pPr>
      <w:r w:rsidRPr="005948F6">
        <w:rPr>
          <w:b/>
          <w:sz w:val="24"/>
          <w:szCs w:val="24"/>
          <w:lang w:val="hu-HU"/>
        </w:rPr>
        <w:tab/>
      </w:r>
      <w:r w:rsidR="0007480B" w:rsidRPr="005948F6">
        <w:rPr>
          <w:b/>
          <w:sz w:val="24"/>
          <w:szCs w:val="24"/>
          <w:lang w:val="hu-HU"/>
        </w:rPr>
        <w:t xml:space="preserve">     </w:t>
      </w:r>
      <w:r w:rsidR="000A1A4E" w:rsidRPr="005948F6">
        <w:rPr>
          <w:b/>
          <w:sz w:val="24"/>
          <w:szCs w:val="24"/>
        </w:rPr>
        <w:t>ing. Moldovan Flori</w:t>
      </w:r>
      <w:r w:rsidR="002644A0" w:rsidRPr="005948F6">
        <w:rPr>
          <w:b/>
          <w:sz w:val="24"/>
          <w:szCs w:val="24"/>
        </w:rPr>
        <w:t>a</w:t>
      </w:r>
      <w:r w:rsidR="000A1A4E" w:rsidRPr="005948F6">
        <w:rPr>
          <w:b/>
          <w:sz w:val="24"/>
          <w:szCs w:val="24"/>
        </w:rPr>
        <w:t>n</w:t>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t xml:space="preserve">             </w:t>
      </w:r>
      <w:r w:rsidR="00552E7D" w:rsidRPr="005948F6">
        <w:rPr>
          <w:b/>
          <w:sz w:val="24"/>
          <w:szCs w:val="24"/>
          <w:lang w:val="hu-HU"/>
        </w:rPr>
        <w:t xml:space="preserve">   </w:t>
      </w:r>
      <w:r w:rsidR="0007480B" w:rsidRPr="005948F6">
        <w:rPr>
          <w:b/>
          <w:sz w:val="24"/>
          <w:szCs w:val="24"/>
          <w:lang w:val="hu-HU"/>
        </w:rPr>
        <w:t xml:space="preserve"> </w:t>
      </w:r>
      <w:r w:rsidR="00132734" w:rsidRPr="005948F6">
        <w:rPr>
          <w:b/>
          <w:sz w:val="24"/>
          <w:szCs w:val="24"/>
          <w:lang w:val="hu-HU"/>
        </w:rPr>
        <w:t>ec. Sorin Lază</w:t>
      </w:r>
      <w:r w:rsidR="00A15161" w:rsidRPr="005948F6">
        <w:rPr>
          <w:b/>
          <w:sz w:val="24"/>
          <w:szCs w:val="24"/>
          <w:lang w:val="hu-HU"/>
        </w:rPr>
        <w:t>r</w:t>
      </w:r>
    </w:p>
    <w:p w:rsidR="00780719" w:rsidRDefault="00E01B95" w:rsidP="002D02F0">
      <w:pPr>
        <w:jc w:val="both"/>
        <w:rPr>
          <w:b/>
          <w:sz w:val="24"/>
          <w:szCs w:val="24"/>
          <w:lang w:val="hu-HU"/>
        </w:rPr>
      </w:pPr>
      <w:r w:rsidRPr="005948F6">
        <w:rPr>
          <w:b/>
          <w:sz w:val="24"/>
          <w:szCs w:val="24"/>
          <w:lang w:val="hu-HU"/>
        </w:rPr>
        <w:t xml:space="preserve"> </w:t>
      </w:r>
      <w:r w:rsidR="002D02F0">
        <w:rPr>
          <w:b/>
          <w:sz w:val="24"/>
          <w:szCs w:val="24"/>
          <w:lang w:val="hu-HU"/>
        </w:rPr>
        <w:t xml:space="preserve"> </w:t>
      </w:r>
    </w:p>
    <w:p w:rsidR="002D02F0" w:rsidRDefault="002D02F0" w:rsidP="002D02F0">
      <w:pPr>
        <w:jc w:val="both"/>
        <w:rPr>
          <w:b/>
          <w:sz w:val="24"/>
          <w:szCs w:val="24"/>
          <w:lang w:val="hu-HU"/>
        </w:rPr>
      </w:pPr>
    </w:p>
    <w:p w:rsidR="00E17927" w:rsidRDefault="00E17927"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E17927" w:rsidRPr="002D02F0" w:rsidRDefault="00E17927" w:rsidP="002D02F0">
      <w:pPr>
        <w:jc w:val="both"/>
        <w:rPr>
          <w:b/>
          <w:sz w:val="24"/>
          <w:szCs w:val="24"/>
          <w:lang w:val="hu-HU"/>
        </w:rPr>
      </w:pPr>
    </w:p>
    <w:p w:rsidR="00780719" w:rsidRDefault="00780719" w:rsidP="00552E7D">
      <w:pPr>
        <w:rPr>
          <w:b/>
          <w:sz w:val="16"/>
          <w:szCs w:val="16"/>
          <w:lang w:val="ro-RO"/>
        </w:rPr>
      </w:pPr>
    </w:p>
    <w:p w:rsidR="002D02F0" w:rsidRDefault="00AA38E3" w:rsidP="002D02F0">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E17927" w:rsidRDefault="00E17927" w:rsidP="002D02F0">
      <w:pPr>
        <w:rPr>
          <w:b/>
          <w:sz w:val="16"/>
          <w:szCs w:val="16"/>
          <w:lang w:val="ro-RO"/>
        </w:rPr>
      </w:pPr>
    </w:p>
    <w:p w:rsidR="00E17927" w:rsidRDefault="00E17927" w:rsidP="002D02F0">
      <w:pPr>
        <w:rPr>
          <w:b/>
          <w:sz w:val="16"/>
          <w:szCs w:val="16"/>
          <w:lang w:val="ro-RO"/>
        </w:rPr>
      </w:pPr>
    </w:p>
    <w:p w:rsidR="00E17927" w:rsidRDefault="00E17927" w:rsidP="002D02F0">
      <w:pPr>
        <w:rPr>
          <w:b/>
          <w:sz w:val="16"/>
          <w:szCs w:val="16"/>
          <w:lang w:val="ro-RO"/>
        </w:rPr>
      </w:pPr>
    </w:p>
    <w:p w:rsidR="00E17927" w:rsidRDefault="00E17927" w:rsidP="002D02F0">
      <w:pPr>
        <w:rPr>
          <w:b/>
          <w:sz w:val="16"/>
          <w:szCs w:val="16"/>
          <w:lang w:val="ro-RO"/>
        </w:rPr>
      </w:pPr>
    </w:p>
    <w:p w:rsidR="00E17927" w:rsidRDefault="00E17927" w:rsidP="002D02F0">
      <w:pPr>
        <w:rPr>
          <w:b/>
          <w:sz w:val="16"/>
          <w:szCs w:val="16"/>
          <w:lang w:val="ro-RO"/>
        </w:rPr>
      </w:pPr>
      <w:bookmarkStart w:id="0" w:name="_GoBack"/>
      <w:bookmarkEnd w:id="0"/>
    </w:p>
    <w:sectPr w:rsidR="00E17927" w:rsidSect="007C68CA">
      <w:footerReference w:type="default" r:id="rId11"/>
      <w:pgSz w:w="12240" w:h="15840"/>
      <w:pgMar w:top="964" w:right="1043" w:bottom="96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C8" w:rsidRDefault="00C741C8" w:rsidP="00C14FBE">
      <w:r>
        <w:separator/>
      </w:r>
    </w:p>
  </w:endnote>
  <w:endnote w:type="continuationSeparator" w:id="0">
    <w:p w:rsidR="00C741C8" w:rsidRDefault="00C741C8"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6679B2" w:rsidRDefault="00315255">
        <w:pPr>
          <w:pStyle w:val="Footer"/>
          <w:jc w:val="right"/>
        </w:pPr>
        <w:r>
          <w:rPr>
            <w:noProof/>
          </w:rPr>
          <w:fldChar w:fldCharType="begin"/>
        </w:r>
        <w:r w:rsidR="008F0C4F">
          <w:rPr>
            <w:noProof/>
          </w:rPr>
          <w:instrText xml:space="preserve"> PAGE   \* MERGEFORMAT </w:instrText>
        </w:r>
        <w:r>
          <w:rPr>
            <w:noProof/>
          </w:rPr>
          <w:fldChar w:fldCharType="separate"/>
        </w:r>
        <w:r w:rsidR="004053CE">
          <w:rPr>
            <w:noProof/>
          </w:rPr>
          <w:t>6</w:t>
        </w:r>
        <w:r>
          <w:rPr>
            <w:noProof/>
          </w:rPr>
          <w:fldChar w:fldCharType="end"/>
        </w:r>
      </w:p>
    </w:sdtContent>
  </w:sdt>
  <w:p w:rsidR="006679B2" w:rsidRDefault="006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C8" w:rsidRDefault="00C741C8" w:rsidP="00C14FBE">
      <w:r>
        <w:separator/>
      </w:r>
    </w:p>
  </w:footnote>
  <w:footnote w:type="continuationSeparator" w:id="0">
    <w:p w:rsidR="00C741C8" w:rsidRDefault="00C741C8"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73D53"/>
    <w:multiLevelType w:val="singleLevel"/>
    <w:tmpl w:val="D368C536"/>
    <w:lvl w:ilvl="0">
      <w:numFmt w:val="bullet"/>
      <w:lvlText w:val="-"/>
      <w:lvlJc w:val="left"/>
      <w:pPr>
        <w:tabs>
          <w:tab w:val="num" w:pos="2770"/>
        </w:tabs>
        <w:ind w:left="2770" w:hanging="360"/>
      </w:pPr>
      <w:rPr>
        <w:rFonts w:ascii="Times New Roman" w:hAnsi="Times New Roman" w:cs="Times New Roman" w:hint="default"/>
      </w:rPr>
    </w:lvl>
  </w:abstractNum>
  <w:abstractNum w:abstractNumId="3">
    <w:nsid w:val="07EA52F4"/>
    <w:multiLevelType w:val="hybridMultilevel"/>
    <w:tmpl w:val="508A15AC"/>
    <w:lvl w:ilvl="0" w:tplc="0BD6707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1251A3"/>
    <w:multiLevelType w:val="hybridMultilevel"/>
    <w:tmpl w:val="4B52E83E"/>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BF00EA"/>
    <w:multiLevelType w:val="hybridMultilevel"/>
    <w:tmpl w:val="724A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515F96"/>
    <w:multiLevelType w:val="hybridMultilevel"/>
    <w:tmpl w:val="26DE9AF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103D54"/>
    <w:multiLevelType w:val="hybridMultilevel"/>
    <w:tmpl w:val="49CA56BC"/>
    <w:lvl w:ilvl="0" w:tplc="04090003">
      <w:start w:val="1"/>
      <w:numFmt w:val="bullet"/>
      <w:lvlText w:val="o"/>
      <w:lvlJc w:val="left"/>
      <w:pPr>
        <w:ind w:left="2160" w:hanging="360"/>
      </w:pPr>
      <w:rPr>
        <w:rFonts w:ascii="Courier New" w:hAnsi="Courier New" w:cs="Courier New" w:hint="default"/>
      </w:rPr>
    </w:lvl>
    <w:lvl w:ilvl="1" w:tplc="E9922D90">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FD51BCF"/>
    <w:multiLevelType w:val="hybridMultilevel"/>
    <w:tmpl w:val="10C6FE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41C3403"/>
    <w:multiLevelType w:val="hybridMultilevel"/>
    <w:tmpl w:val="2C2AA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1BCE56D8"/>
    <w:multiLevelType w:val="hybridMultilevel"/>
    <w:tmpl w:val="EE1C437A"/>
    <w:lvl w:ilvl="0" w:tplc="99723A0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C7525A"/>
    <w:multiLevelType w:val="hybridMultilevel"/>
    <w:tmpl w:val="30EC2B08"/>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224C7BD3"/>
    <w:multiLevelType w:val="hybridMultilevel"/>
    <w:tmpl w:val="85AEF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258F16D2"/>
    <w:multiLevelType w:val="hybridMultilevel"/>
    <w:tmpl w:val="32649B1C"/>
    <w:lvl w:ilvl="0" w:tplc="269229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316176"/>
    <w:multiLevelType w:val="hybridMultilevel"/>
    <w:tmpl w:val="5590D942"/>
    <w:lvl w:ilvl="0" w:tplc="7E8C2A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7A9293D"/>
    <w:multiLevelType w:val="hybridMultilevel"/>
    <w:tmpl w:val="92D4498C"/>
    <w:lvl w:ilvl="0" w:tplc="628CF82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23">
    <w:nsid w:val="3227388F"/>
    <w:multiLevelType w:val="hybridMultilevel"/>
    <w:tmpl w:val="5632200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0B343C3"/>
    <w:multiLevelType w:val="hybridMultilevel"/>
    <w:tmpl w:val="BEC8A7E2"/>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1227E40"/>
    <w:multiLevelType w:val="hybridMultilevel"/>
    <w:tmpl w:val="AD288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3D4F8B"/>
    <w:multiLevelType w:val="hybridMultilevel"/>
    <w:tmpl w:val="9A8EC684"/>
    <w:lvl w:ilvl="0" w:tplc="210643B2">
      <w:start w:val="1"/>
      <w:numFmt w:val="decimal"/>
      <w:lvlText w:val="%1."/>
      <w:lvlJc w:val="left"/>
      <w:pPr>
        <w:ind w:left="2280" w:hanging="93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4883173E"/>
    <w:multiLevelType w:val="singleLevel"/>
    <w:tmpl w:val="99C6A82A"/>
    <w:lvl w:ilvl="0">
      <w:numFmt w:val="bullet"/>
      <w:lvlText w:val="-"/>
      <w:lvlJc w:val="left"/>
      <w:pPr>
        <w:tabs>
          <w:tab w:val="num" w:pos="1800"/>
        </w:tabs>
        <w:ind w:left="1800" w:hanging="360"/>
      </w:pPr>
      <w:rPr>
        <w:rFonts w:hint="default"/>
      </w:rPr>
    </w:lvl>
  </w:abstractNum>
  <w:abstractNum w:abstractNumId="30">
    <w:nsid w:val="4C2C014C"/>
    <w:multiLevelType w:val="hybridMultilevel"/>
    <w:tmpl w:val="6720B55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163576"/>
    <w:multiLevelType w:val="hybridMultilevel"/>
    <w:tmpl w:val="E8F8FEEC"/>
    <w:lvl w:ilvl="0" w:tplc="283CD2D6">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4">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35">
    <w:nsid w:val="5CAA37C0"/>
    <w:multiLevelType w:val="hybridMultilevel"/>
    <w:tmpl w:val="0D98EB50"/>
    <w:lvl w:ilvl="0" w:tplc="D9DED4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5D2D5C25"/>
    <w:multiLevelType w:val="hybridMultilevel"/>
    <w:tmpl w:val="A95226FC"/>
    <w:lvl w:ilvl="0" w:tplc="9D9CD6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636B5D15"/>
    <w:multiLevelType w:val="hybridMultilevel"/>
    <w:tmpl w:val="8B6C1C4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B8193E"/>
    <w:multiLevelType w:val="hybridMultilevel"/>
    <w:tmpl w:val="13D064E8"/>
    <w:lvl w:ilvl="0" w:tplc="25B62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782F5C"/>
    <w:multiLevelType w:val="hybridMultilevel"/>
    <w:tmpl w:val="387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AA3FB9"/>
    <w:multiLevelType w:val="hybridMultilevel"/>
    <w:tmpl w:val="FFC27702"/>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7043E8"/>
    <w:multiLevelType w:val="hybridMultilevel"/>
    <w:tmpl w:val="CC50D296"/>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F81A32"/>
    <w:multiLevelType w:val="hybridMultilevel"/>
    <w:tmpl w:val="30245E64"/>
    <w:lvl w:ilvl="0" w:tplc="68E465FE">
      <w:start w:val="11"/>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CA71F0"/>
    <w:multiLevelType w:val="hybridMultilevel"/>
    <w:tmpl w:val="8FAA03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CB50587"/>
    <w:multiLevelType w:val="hybridMultilevel"/>
    <w:tmpl w:val="9DF8A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29"/>
  </w:num>
  <w:num w:numId="5">
    <w:abstractNumId w:val="1"/>
  </w:num>
  <w:num w:numId="6">
    <w:abstractNumId w:val="27"/>
  </w:num>
  <w:num w:numId="7">
    <w:abstractNumId w:val="16"/>
  </w:num>
  <w:num w:numId="8">
    <w:abstractNumId w:val="4"/>
  </w:num>
  <w:num w:numId="9">
    <w:abstractNumId w:val="44"/>
  </w:num>
  <w:num w:numId="10">
    <w:abstractNumId w:val="25"/>
  </w:num>
  <w:num w:numId="11">
    <w:abstractNumId w:val="31"/>
  </w:num>
  <w:num w:numId="12">
    <w:abstractNumId w:val="12"/>
  </w:num>
  <w:num w:numId="13">
    <w:abstractNumId w:val="13"/>
  </w:num>
  <w:num w:numId="14">
    <w:abstractNumId w:val="32"/>
  </w:num>
  <w:num w:numId="15">
    <w:abstractNumId w:val="34"/>
  </w:num>
  <w:num w:numId="16">
    <w:abstractNumId w:val="46"/>
  </w:num>
  <w:num w:numId="17">
    <w:abstractNumId w:val="18"/>
  </w:num>
  <w:num w:numId="18">
    <w:abstractNumId w:val="0"/>
  </w:num>
  <w:num w:numId="19">
    <w:abstractNumId w:val="28"/>
  </w:num>
  <w:num w:numId="20">
    <w:abstractNumId w:val="19"/>
  </w:num>
  <w:num w:numId="21">
    <w:abstractNumId w:val="7"/>
  </w:num>
  <w:num w:numId="22">
    <w:abstractNumId w:val="3"/>
  </w:num>
  <w:num w:numId="23">
    <w:abstractNumId w:val="36"/>
  </w:num>
  <w:num w:numId="24">
    <w:abstractNumId w:val="43"/>
  </w:num>
  <w:num w:numId="25">
    <w:abstractNumId w:val="30"/>
  </w:num>
  <w:num w:numId="26">
    <w:abstractNumId w:val="38"/>
  </w:num>
  <w:num w:numId="27">
    <w:abstractNumId w:val="8"/>
  </w:num>
  <w:num w:numId="28">
    <w:abstractNumId w:val="40"/>
  </w:num>
  <w:num w:numId="29">
    <w:abstractNumId w:val="15"/>
  </w:num>
  <w:num w:numId="30">
    <w:abstractNumId w:val="42"/>
  </w:num>
  <w:num w:numId="31">
    <w:abstractNumId w:val="6"/>
  </w:num>
  <w:num w:numId="32">
    <w:abstractNumId w:val="23"/>
  </w:num>
  <w:num w:numId="33">
    <w:abstractNumId w:val="5"/>
  </w:num>
  <w:num w:numId="34">
    <w:abstractNumId w:val="37"/>
  </w:num>
  <w:num w:numId="35">
    <w:abstractNumId w:val="35"/>
  </w:num>
  <w:num w:numId="36">
    <w:abstractNumId w:val="9"/>
  </w:num>
  <w:num w:numId="37">
    <w:abstractNumId w:val="26"/>
  </w:num>
  <w:num w:numId="38">
    <w:abstractNumId w:val="41"/>
  </w:num>
  <w:num w:numId="39">
    <w:abstractNumId w:val="45"/>
  </w:num>
  <w:num w:numId="40">
    <w:abstractNumId w:val="33"/>
  </w:num>
  <w:num w:numId="41">
    <w:abstractNumId w:val="14"/>
  </w:num>
  <w:num w:numId="42">
    <w:abstractNumId w:val="2"/>
  </w:num>
  <w:num w:numId="43">
    <w:abstractNumId w:val="11"/>
  </w:num>
  <w:num w:numId="44">
    <w:abstractNumId w:val="17"/>
  </w:num>
  <w:num w:numId="45">
    <w:abstractNumId w:val="39"/>
  </w:num>
  <w:num w:numId="46">
    <w:abstractNumId w:val="21"/>
  </w:num>
  <w:num w:numId="47">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2142"/>
    <w:rsid w:val="000158F1"/>
    <w:rsid w:val="00017BD4"/>
    <w:rsid w:val="00020E94"/>
    <w:rsid w:val="00023AF2"/>
    <w:rsid w:val="00026899"/>
    <w:rsid w:val="00027E84"/>
    <w:rsid w:val="00031D94"/>
    <w:rsid w:val="00032131"/>
    <w:rsid w:val="000364A2"/>
    <w:rsid w:val="000364E4"/>
    <w:rsid w:val="00036FA2"/>
    <w:rsid w:val="00037492"/>
    <w:rsid w:val="00042123"/>
    <w:rsid w:val="00043858"/>
    <w:rsid w:val="0004532A"/>
    <w:rsid w:val="0004718C"/>
    <w:rsid w:val="00050181"/>
    <w:rsid w:val="000517B1"/>
    <w:rsid w:val="00051D69"/>
    <w:rsid w:val="00052558"/>
    <w:rsid w:val="00053B76"/>
    <w:rsid w:val="00053FAD"/>
    <w:rsid w:val="00057201"/>
    <w:rsid w:val="000600B3"/>
    <w:rsid w:val="00065D72"/>
    <w:rsid w:val="00067B11"/>
    <w:rsid w:val="00070267"/>
    <w:rsid w:val="00073481"/>
    <w:rsid w:val="00073D9F"/>
    <w:rsid w:val="00074570"/>
    <w:rsid w:val="0007480B"/>
    <w:rsid w:val="00075382"/>
    <w:rsid w:val="00084A26"/>
    <w:rsid w:val="00087126"/>
    <w:rsid w:val="000878C0"/>
    <w:rsid w:val="00090975"/>
    <w:rsid w:val="00093CD0"/>
    <w:rsid w:val="00094F06"/>
    <w:rsid w:val="00095476"/>
    <w:rsid w:val="00096BD6"/>
    <w:rsid w:val="000974AB"/>
    <w:rsid w:val="00097F83"/>
    <w:rsid w:val="000A0274"/>
    <w:rsid w:val="000A11A3"/>
    <w:rsid w:val="000A1A4E"/>
    <w:rsid w:val="000B082E"/>
    <w:rsid w:val="000B08D3"/>
    <w:rsid w:val="000B0F5F"/>
    <w:rsid w:val="000B118D"/>
    <w:rsid w:val="000B149E"/>
    <w:rsid w:val="000B399A"/>
    <w:rsid w:val="000B7243"/>
    <w:rsid w:val="000B7C9F"/>
    <w:rsid w:val="000C0F42"/>
    <w:rsid w:val="000C1BCD"/>
    <w:rsid w:val="000C2663"/>
    <w:rsid w:val="000C32D7"/>
    <w:rsid w:val="000C6265"/>
    <w:rsid w:val="000C6CA6"/>
    <w:rsid w:val="000C7A85"/>
    <w:rsid w:val="000C7F33"/>
    <w:rsid w:val="000D5442"/>
    <w:rsid w:val="000D7E2E"/>
    <w:rsid w:val="000E235F"/>
    <w:rsid w:val="000E257F"/>
    <w:rsid w:val="000E28F8"/>
    <w:rsid w:val="000E2EE9"/>
    <w:rsid w:val="000E4070"/>
    <w:rsid w:val="000E4927"/>
    <w:rsid w:val="000E6D00"/>
    <w:rsid w:val="000F2B35"/>
    <w:rsid w:val="000F3262"/>
    <w:rsid w:val="000F39F1"/>
    <w:rsid w:val="000F41A8"/>
    <w:rsid w:val="000F5DE9"/>
    <w:rsid w:val="0010012F"/>
    <w:rsid w:val="001025C5"/>
    <w:rsid w:val="0010676D"/>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15BF"/>
    <w:rsid w:val="001426A8"/>
    <w:rsid w:val="0014387A"/>
    <w:rsid w:val="00146003"/>
    <w:rsid w:val="0015056A"/>
    <w:rsid w:val="00153008"/>
    <w:rsid w:val="001542F7"/>
    <w:rsid w:val="001569A7"/>
    <w:rsid w:val="00156B98"/>
    <w:rsid w:val="00156BAC"/>
    <w:rsid w:val="00156CC1"/>
    <w:rsid w:val="00161F0A"/>
    <w:rsid w:val="00162357"/>
    <w:rsid w:val="001631E5"/>
    <w:rsid w:val="001674AC"/>
    <w:rsid w:val="001737F1"/>
    <w:rsid w:val="00174006"/>
    <w:rsid w:val="00176559"/>
    <w:rsid w:val="00176C7D"/>
    <w:rsid w:val="00177602"/>
    <w:rsid w:val="00182C5C"/>
    <w:rsid w:val="00183AF5"/>
    <w:rsid w:val="001859A1"/>
    <w:rsid w:val="00190CA7"/>
    <w:rsid w:val="00190F8F"/>
    <w:rsid w:val="0019213A"/>
    <w:rsid w:val="00195725"/>
    <w:rsid w:val="001957AE"/>
    <w:rsid w:val="001974E2"/>
    <w:rsid w:val="001A13F6"/>
    <w:rsid w:val="001A21E3"/>
    <w:rsid w:val="001A2E5C"/>
    <w:rsid w:val="001A75FD"/>
    <w:rsid w:val="001B024C"/>
    <w:rsid w:val="001B0DEC"/>
    <w:rsid w:val="001B13FD"/>
    <w:rsid w:val="001B15D1"/>
    <w:rsid w:val="001B15FF"/>
    <w:rsid w:val="001B7792"/>
    <w:rsid w:val="001C02C7"/>
    <w:rsid w:val="001C0B42"/>
    <w:rsid w:val="001C38D3"/>
    <w:rsid w:val="001D00BE"/>
    <w:rsid w:val="001D48FD"/>
    <w:rsid w:val="001D4A06"/>
    <w:rsid w:val="001D5339"/>
    <w:rsid w:val="001D66B9"/>
    <w:rsid w:val="001E5149"/>
    <w:rsid w:val="001E6331"/>
    <w:rsid w:val="001E64EF"/>
    <w:rsid w:val="001E7AE9"/>
    <w:rsid w:val="001F40C3"/>
    <w:rsid w:val="001F65D7"/>
    <w:rsid w:val="001F7E56"/>
    <w:rsid w:val="0020229B"/>
    <w:rsid w:val="00205088"/>
    <w:rsid w:val="002057B6"/>
    <w:rsid w:val="00210F95"/>
    <w:rsid w:val="00213975"/>
    <w:rsid w:val="00217C3E"/>
    <w:rsid w:val="00220501"/>
    <w:rsid w:val="0022155D"/>
    <w:rsid w:val="002228C5"/>
    <w:rsid w:val="002234A1"/>
    <w:rsid w:val="00225B65"/>
    <w:rsid w:val="00226A9B"/>
    <w:rsid w:val="00227A05"/>
    <w:rsid w:val="00230D77"/>
    <w:rsid w:val="00233283"/>
    <w:rsid w:val="0023419E"/>
    <w:rsid w:val="002356AB"/>
    <w:rsid w:val="00237CCE"/>
    <w:rsid w:val="002424F4"/>
    <w:rsid w:val="00243A2F"/>
    <w:rsid w:val="002516B6"/>
    <w:rsid w:val="002529E2"/>
    <w:rsid w:val="00253491"/>
    <w:rsid w:val="00261D26"/>
    <w:rsid w:val="002628B5"/>
    <w:rsid w:val="00262A29"/>
    <w:rsid w:val="002644A0"/>
    <w:rsid w:val="00270F05"/>
    <w:rsid w:val="0027174B"/>
    <w:rsid w:val="00275BC6"/>
    <w:rsid w:val="00281429"/>
    <w:rsid w:val="002816CD"/>
    <w:rsid w:val="0028365D"/>
    <w:rsid w:val="00290F27"/>
    <w:rsid w:val="0029480E"/>
    <w:rsid w:val="0029607E"/>
    <w:rsid w:val="00297419"/>
    <w:rsid w:val="002A00A4"/>
    <w:rsid w:val="002A20AC"/>
    <w:rsid w:val="002A73B2"/>
    <w:rsid w:val="002B08B3"/>
    <w:rsid w:val="002B196A"/>
    <w:rsid w:val="002B277D"/>
    <w:rsid w:val="002B64B0"/>
    <w:rsid w:val="002B6DDA"/>
    <w:rsid w:val="002C165E"/>
    <w:rsid w:val="002C2F6D"/>
    <w:rsid w:val="002C38F4"/>
    <w:rsid w:val="002C3ED7"/>
    <w:rsid w:val="002C6B89"/>
    <w:rsid w:val="002C7169"/>
    <w:rsid w:val="002C7B92"/>
    <w:rsid w:val="002D02F0"/>
    <w:rsid w:val="002D1351"/>
    <w:rsid w:val="002D3100"/>
    <w:rsid w:val="002D621D"/>
    <w:rsid w:val="002E369B"/>
    <w:rsid w:val="002E4B1C"/>
    <w:rsid w:val="002E5AF7"/>
    <w:rsid w:val="002E64CC"/>
    <w:rsid w:val="002E7505"/>
    <w:rsid w:val="002E7808"/>
    <w:rsid w:val="002F2868"/>
    <w:rsid w:val="002F387F"/>
    <w:rsid w:val="0030062E"/>
    <w:rsid w:val="00301B67"/>
    <w:rsid w:val="0030253A"/>
    <w:rsid w:val="003026D8"/>
    <w:rsid w:val="00303DD5"/>
    <w:rsid w:val="00306EA4"/>
    <w:rsid w:val="0031108F"/>
    <w:rsid w:val="00313106"/>
    <w:rsid w:val="00315188"/>
    <w:rsid w:val="00315255"/>
    <w:rsid w:val="00316C9E"/>
    <w:rsid w:val="003177DE"/>
    <w:rsid w:val="00324FE2"/>
    <w:rsid w:val="00331973"/>
    <w:rsid w:val="00333A7C"/>
    <w:rsid w:val="003377AB"/>
    <w:rsid w:val="003402D3"/>
    <w:rsid w:val="003454F9"/>
    <w:rsid w:val="00345A28"/>
    <w:rsid w:val="00351514"/>
    <w:rsid w:val="00351926"/>
    <w:rsid w:val="00353728"/>
    <w:rsid w:val="00355F28"/>
    <w:rsid w:val="00360620"/>
    <w:rsid w:val="003606E4"/>
    <w:rsid w:val="003610C6"/>
    <w:rsid w:val="00362C75"/>
    <w:rsid w:val="00363CCD"/>
    <w:rsid w:val="00365AE5"/>
    <w:rsid w:val="00365E40"/>
    <w:rsid w:val="0037333F"/>
    <w:rsid w:val="00374FB2"/>
    <w:rsid w:val="00375330"/>
    <w:rsid w:val="00382BF9"/>
    <w:rsid w:val="00386843"/>
    <w:rsid w:val="003871D9"/>
    <w:rsid w:val="00390B49"/>
    <w:rsid w:val="003910BF"/>
    <w:rsid w:val="00391613"/>
    <w:rsid w:val="00392756"/>
    <w:rsid w:val="003A41EA"/>
    <w:rsid w:val="003A58C7"/>
    <w:rsid w:val="003B0E72"/>
    <w:rsid w:val="003B7B3E"/>
    <w:rsid w:val="003C02E6"/>
    <w:rsid w:val="003C0A1A"/>
    <w:rsid w:val="003C2F7A"/>
    <w:rsid w:val="003C32A8"/>
    <w:rsid w:val="003C4187"/>
    <w:rsid w:val="003C4AAB"/>
    <w:rsid w:val="003C7F21"/>
    <w:rsid w:val="003D262F"/>
    <w:rsid w:val="003D51E2"/>
    <w:rsid w:val="003D569E"/>
    <w:rsid w:val="003D595E"/>
    <w:rsid w:val="003D5D1D"/>
    <w:rsid w:val="003D5FFB"/>
    <w:rsid w:val="003D6341"/>
    <w:rsid w:val="003D6F3C"/>
    <w:rsid w:val="003D75EA"/>
    <w:rsid w:val="003E11D6"/>
    <w:rsid w:val="003E23EC"/>
    <w:rsid w:val="003E52FF"/>
    <w:rsid w:val="003E539B"/>
    <w:rsid w:val="003E57A7"/>
    <w:rsid w:val="003F02B9"/>
    <w:rsid w:val="003F4524"/>
    <w:rsid w:val="003F74D4"/>
    <w:rsid w:val="00400620"/>
    <w:rsid w:val="00400AB4"/>
    <w:rsid w:val="00403A40"/>
    <w:rsid w:val="004053CE"/>
    <w:rsid w:val="00406C35"/>
    <w:rsid w:val="0041409E"/>
    <w:rsid w:val="004166D0"/>
    <w:rsid w:val="004209BD"/>
    <w:rsid w:val="00421076"/>
    <w:rsid w:val="004225A6"/>
    <w:rsid w:val="00423351"/>
    <w:rsid w:val="004236A0"/>
    <w:rsid w:val="00425A81"/>
    <w:rsid w:val="004277CE"/>
    <w:rsid w:val="00430387"/>
    <w:rsid w:val="00430DD5"/>
    <w:rsid w:val="00433D8E"/>
    <w:rsid w:val="00436F8C"/>
    <w:rsid w:val="004373A5"/>
    <w:rsid w:val="004409CD"/>
    <w:rsid w:val="0044217C"/>
    <w:rsid w:val="004505AD"/>
    <w:rsid w:val="004515AE"/>
    <w:rsid w:val="004530F1"/>
    <w:rsid w:val="00453ACA"/>
    <w:rsid w:val="00456017"/>
    <w:rsid w:val="00463247"/>
    <w:rsid w:val="00463A92"/>
    <w:rsid w:val="00464EDF"/>
    <w:rsid w:val="00472DA0"/>
    <w:rsid w:val="00473523"/>
    <w:rsid w:val="0047668D"/>
    <w:rsid w:val="0047760F"/>
    <w:rsid w:val="00485EA6"/>
    <w:rsid w:val="0048632D"/>
    <w:rsid w:val="004876A9"/>
    <w:rsid w:val="00491AAE"/>
    <w:rsid w:val="00493BEE"/>
    <w:rsid w:val="00493C94"/>
    <w:rsid w:val="00494E20"/>
    <w:rsid w:val="004972C5"/>
    <w:rsid w:val="004B0302"/>
    <w:rsid w:val="004B32AE"/>
    <w:rsid w:val="004B599A"/>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E7003"/>
    <w:rsid w:val="004F3025"/>
    <w:rsid w:val="004F42E5"/>
    <w:rsid w:val="004F4474"/>
    <w:rsid w:val="004F6F84"/>
    <w:rsid w:val="005002A0"/>
    <w:rsid w:val="00504A6A"/>
    <w:rsid w:val="00505EFC"/>
    <w:rsid w:val="00507C8F"/>
    <w:rsid w:val="0051001C"/>
    <w:rsid w:val="00512261"/>
    <w:rsid w:val="00512884"/>
    <w:rsid w:val="00514D73"/>
    <w:rsid w:val="00516488"/>
    <w:rsid w:val="00522729"/>
    <w:rsid w:val="00523D9F"/>
    <w:rsid w:val="005268B5"/>
    <w:rsid w:val="00526FFF"/>
    <w:rsid w:val="005305E3"/>
    <w:rsid w:val="00533619"/>
    <w:rsid w:val="00542B7F"/>
    <w:rsid w:val="00543996"/>
    <w:rsid w:val="00544221"/>
    <w:rsid w:val="00546706"/>
    <w:rsid w:val="00546957"/>
    <w:rsid w:val="00552E7D"/>
    <w:rsid w:val="00554099"/>
    <w:rsid w:val="0055426C"/>
    <w:rsid w:val="00554A68"/>
    <w:rsid w:val="00554D7D"/>
    <w:rsid w:val="00556225"/>
    <w:rsid w:val="00557854"/>
    <w:rsid w:val="0056005F"/>
    <w:rsid w:val="005607C2"/>
    <w:rsid w:val="0056148A"/>
    <w:rsid w:val="0056275A"/>
    <w:rsid w:val="00563E86"/>
    <w:rsid w:val="00564271"/>
    <w:rsid w:val="0056582F"/>
    <w:rsid w:val="005663C3"/>
    <w:rsid w:val="0057249F"/>
    <w:rsid w:val="0057368E"/>
    <w:rsid w:val="00573D8E"/>
    <w:rsid w:val="005756BD"/>
    <w:rsid w:val="005800EC"/>
    <w:rsid w:val="00580A1F"/>
    <w:rsid w:val="005813BF"/>
    <w:rsid w:val="00582DC9"/>
    <w:rsid w:val="0058444C"/>
    <w:rsid w:val="00585D81"/>
    <w:rsid w:val="00586EE2"/>
    <w:rsid w:val="00591676"/>
    <w:rsid w:val="00593041"/>
    <w:rsid w:val="005948F6"/>
    <w:rsid w:val="00595CB6"/>
    <w:rsid w:val="00597569"/>
    <w:rsid w:val="005A1AED"/>
    <w:rsid w:val="005A3284"/>
    <w:rsid w:val="005A633E"/>
    <w:rsid w:val="005A7630"/>
    <w:rsid w:val="005B020F"/>
    <w:rsid w:val="005B1775"/>
    <w:rsid w:val="005B373A"/>
    <w:rsid w:val="005B377B"/>
    <w:rsid w:val="005B4C75"/>
    <w:rsid w:val="005B4F5F"/>
    <w:rsid w:val="005B7302"/>
    <w:rsid w:val="005B79C5"/>
    <w:rsid w:val="005B7EFA"/>
    <w:rsid w:val="005C00EA"/>
    <w:rsid w:val="005C79F0"/>
    <w:rsid w:val="005D212E"/>
    <w:rsid w:val="005D3277"/>
    <w:rsid w:val="005D4013"/>
    <w:rsid w:val="005D5B59"/>
    <w:rsid w:val="005D667C"/>
    <w:rsid w:val="005E1333"/>
    <w:rsid w:val="005E4249"/>
    <w:rsid w:val="005E62FD"/>
    <w:rsid w:val="005F3E02"/>
    <w:rsid w:val="005F5818"/>
    <w:rsid w:val="00603874"/>
    <w:rsid w:val="00603E5C"/>
    <w:rsid w:val="00604491"/>
    <w:rsid w:val="00604E78"/>
    <w:rsid w:val="00604FBB"/>
    <w:rsid w:val="00610CA1"/>
    <w:rsid w:val="00613335"/>
    <w:rsid w:val="006133BF"/>
    <w:rsid w:val="00614E1B"/>
    <w:rsid w:val="00615FB2"/>
    <w:rsid w:val="00617702"/>
    <w:rsid w:val="0062191B"/>
    <w:rsid w:val="00622F44"/>
    <w:rsid w:val="00624269"/>
    <w:rsid w:val="00624273"/>
    <w:rsid w:val="00625FEA"/>
    <w:rsid w:val="00630A93"/>
    <w:rsid w:val="006310BA"/>
    <w:rsid w:val="00632E27"/>
    <w:rsid w:val="00633AA6"/>
    <w:rsid w:val="00634ABD"/>
    <w:rsid w:val="006359AB"/>
    <w:rsid w:val="00636A33"/>
    <w:rsid w:val="006373D0"/>
    <w:rsid w:val="006418B9"/>
    <w:rsid w:val="00643634"/>
    <w:rsid w:val="0064682B"/>
    <w:rsid w:val="0064779B"/>
    <w:rsid w:val="006477CA"/>
    <w:rsid w:val="00652FD8"/>
    <w:rsid w:val="0065347D"/>
    <w:rsid w:val="00653B55"/>
    <w:rsid w:val="00654B25"/>
    <w:rsid w:val="00655ACF"/>
    <w:rsid w:val="0065600A"/>
    <w:rsid w:val="00656A89"/>
    <w:rsid w:val="006620E9"/>
    <w:rsid w:val="00662A72"/>
    <w:rsid w:val="00663950"/>
    <w:rsid w:val="0066593F"/>
    <w:rsid w:val="006679B2"/>
    <w:rsid w:val="00670255"/>
    <w:rsid w:val="00670905"/>
    <w:rsid w:val="006752EC"/>
    <w:rsid w:val="0067660D"/>
    <w:rsid w:val="006779AE"/>
    <w:rsid w:val="00677B45"/>
    <w:rsid w:val="006803E3"/>
    <w:rsid w:val="0068386A"/>
    <w:rsid w:val="00683955"/>
    <w:rsid w:val="0068469B"/>
    <w:rsid w:val="00686128"/>
    <w:rsid w:val="0068710A"/>
    <w:rsid w:val="006914F8"/>
    <w:rsid w:val="00694195"/>
    <w:rsid w:val="00694E97"/>
    <w:rsid w:val="006A0D25"/>
    <w:rsid w:val="006A13A8"/>
    <w:rsid w:val="006A48D1"/>
    <w:rsid w:val="006A6361"/>
    <w:rsid w:val="006B0203"/>
    <w:rsid w:val="006B0AE3"/>
    <w:rsid w:val="006B19D5"/>
    <w:rsid w:val="006B4606"/>
    <w:rsid w:val="006C140D"/>
    <w:rsid w:val="006C4B99"/>
    <w:rsid w:val="006D2A0E"/>
    <w:rsid w:val="006D5379"/>
    <w:rsid w:val="006E0DB4"/>
    <w:rsid w:val="006E1C9B"/>
    <w:rsid w:val="006E4F66"/>
    <w:rsid w:val="006F10EB"/>
    <w:rsid w:val="006F14AE"/>
    <w:rsid w:val="006F7B99"/>
    <w:rsid w:val="00701996"/>
    <w:rsid w:val="0070491C"/>
    <w:rsid w:val="00705773"/>
    <w:rsid w:val="00706818"/>
    <w:rsid w:val="007079FD"/>
    <w:rsid w:val="00710516"/>
    <w:rsid w:val="00714387"/>
    <w:rsid w:val="00715B34"/>
    <w:rsid w:val="00715CB2"/>
    <w:rsid w:val="00724013"/>
    <w:rsid w:val="0072519C"/>
    <w:rsid w:val="00725791"/>
    <w:rsid w:val="007264BD"/>
    <w:rsid w:val="0073069C"/>
    <w:rsid w:val="00731177"/>
    <w:rsid w:val="00733607"/>
    <w:rsid w:val="007339F2"/>
    <w:rsid w:val="0073439B"/>
    <w:rsid w:val="007351D9"/>
    <w:rsid w:val="007400E1"/>
    <w:rsid w:val="00742143"/>
    <w:rsid w:val="0074371A"/>
    <w:rsid w:val="00747CB4"/>
    <w:rsid w:val="00750983"/>
    <w:rsid w:val="00753672"/>
    <w:rsid w:val="007558C8"/>
    <w:rsid w:val="00755916"/>
    <w:rsid w:val="00755B70"/>
    <w:rsid w:val="0075697A"/>
    <w:rsid w:val="00760A1F"/>
    <w:rsid w:val="00761CD1"/>
    <w:rsid w:val="00764EB1"/>
    <w:rsid w:val="00765061"/>
    <w:rsid w:val="007730DD"/>
    <w:rsid w:val="00773979"/>
    <w:rsid w:val="00773A7A"/>
    <w:rsid w:val="007748EA"/>
    <w:rsid w:val="00777126"/>
    <w:rsid w:val="00777EBF"/>
    <w:rsid w:val="00780719"/>
    <w:rsid w:val="00780974"/>
    <w:rsid w:val="00783C78"/>
    <w:rsid w:val="007852FA"/>
    <w:rsid w:val="00785FC6"/>
    <w:rsid w:val="007913C4"/>
    <w:rsid w:val="0079270B"/>
    <w:rsid w:val="0079491B"/>
    <w:rsid w:val="00797F50"/>
    <w:rsid w:val="007A0086"/>
    <w:rsid w:val="007A2C8A"/>
    <w:rsid w:val="007A3BAC"/>
    <w:rsid w:val="007A41BC"/>
    <w:rsid w:val="007A5352"/>
    <w:rsid w:val="007B0DDD"/>
    <w:rsid w:val="007B326E"/>
    <w:rsid w:val="007B4790"/>
    <w:rsid w:val="007B67DA"/>
    <w:rsid w:val="007C05FE"/>
    <w:rsid w:val="007C481B"/>
    <w:rsid w:val="007C4A8A"/>
    <w:rsid w:val="007C68CA"/>
    <w:rsid w:val="007C7E96"/>
    <w:rsid w:val="007D7665"/>
    <w:rsid w:val="007E6EB6"/>
    <w:rsid w:val="007F051E"/>
    <w:rsid w:val="007F2832"/>
    <w:rsid w:val="007F4586"/>
    <w:rsid w:val="007F691C"/>
    <w:rsid w:val="007F7329"/>
    <w:rsid w:val="00802D4E"/>
    <w:rsid w:val="00804BD3"/>
    <w:rsid w:val="00804D83"/>
    <w:rsid w:val="008054F1"/>
    <w:rsid w:val="00805F19"/>
    <w:rsid w:val="00806B11"/>
    <w:rsid w:val="008210D5"/>
    <w:rsid w:val="00821248"/>
    <w:rsid w:val="008226D2"/>
    <w:rsid w:val="00822790"/>
    <w:rsid w:val="008245AF"/>
    <w:rsid w:val="00827201"/>
    <w:rsid w:val="00827274"/>
    <w:rsid w:val="008278E9"/>
    <w:rsid w:val="00830AF9"/>
    <w:rsid w:val="00831E6F"/>
    <w:rsid w:val="0083345A"/>
    <w:rsid w:val="00833B25"/>
    <w:rsid w:val="008374C3"/>
    <w:rsid w:val="00843A75"/>
    <w:rsid w:val="0084592C"/>
    <w:rsid w:val="008541C3"/>
    <w:rsid w:val="00857214"/>
    <w:rsid w:val="008579AF"/>
    <w:rsid w:val="00860FA2"/>
    <w:rsid w:val="00861F68"/>
    <w:rsid w:val="008626A7"/>
    <w:rsid w:val="00864D32"/>
    <w:rsid w:val="00867CB8"/>
    <w:rsid w:val="00867DB1"/>
    <w:rsid w:val="008722CA"/>
    <w:rsid w:val="00875508"/>
    <w:rsid w:val="00876634"/>
    <w:rsid w:val="00877CBF"/>
    <w:rsid w:val="00880573"/>
    <w:rsid w:val="008840CE"/>
    <w:rsid w:val="008844C2"/>
    <w:rsid w:val="00887AD5"/>
    <w:rsid w:val="00890594"/>
    <w:rsid w:val="00891281"/>
    <w:rsid w:val="0089518A"/>
    <w:rsid w:val="00897145"/>
    <w:rsid w:val="008A2891"/>
    <w:rsid w:val="008A4F02"/>
    <w:rsid w:val="008A5268"/>
    <w:rsid w:val="008A68ED"/>
    <w:rsid w:val="008A6F21"/>
    <w:rsid w:val="008B3903"/>
    <w:rsid w:val="008B5D7B"/>
    <w:rsid w:val="008C0461"/>
    <w:rsid w:val="008C177B"/>
    <w:rsid w:val="008C2989"/>
    <w:rsid w:val="008C2DFE"/>
    <w:rsid w:val="008C38C6"/>
    <w:rsid w:val="008C44DB"/>
    <w:rsid w:val="008C5CF1"/>
    <w:rsid w:val="008D4147"/>
    <w:rsid w:val="008D75CF"/>
    <w:rsid w:val="008D7824"/>
    <w:rsid w:val="008D7F04"/>
    <w:rsid w:val="008E050C"/>
    <w:rsid w:val="008E4CAE"/>
    <w:rsid w:val="008E745C"/>
    <w:rsid w:val="008F0C4F"/>
    <w:rsid w:val="008F2153"/>
    <w:rsid w:val="008F2793"/>
    <w:rsid w:val="008F5096"/>
    <w:rsid w:val="00902033"/>
    <w:rsid w:val="009034EC"/>
    <w:rsid w:val="00903FCF"/>
    <w:rsid w:val="009065D8"/>
    <w:rsid w:val="009078E7"/>
    <w:rsid w:val="00907976"/>
    <w:rsid w:val="00907B17"/>
    <w:rsid w:val="00911015"/>
    <w:rsid w:val="00912715"/>
    <w:rsid w:val="00913BDA"/>
    <w:rsid w:val="009175AF"/>
    <w:rsid w:val="009213AB"/>
    <w:rsid w:val="0092263C"/>
    <w:rsid w:val="00926C12"/>
    <w:rsid w:val="00926EAA"/>
    <w:rsid w:val="00927260"/>
    <w:rsid w:val="00932ADE"/>
    <w:rsid w:val="00932BAE"/>
    <w:rsid w:val="00933EC9"/>
    <w:rsid w:val="00936422"/>
    <w:rsid w:val="00941B1E"/>
    <w:rsid w:val="009434C8"/>
    <w:rsid w:val="00946DEF"/>
    <w:rsid w:val="0095332C"/>
    <w:rsid w:val="00957F4C"/>
    <w:rsid w:val="00961A0B"/>
    <w:rsid w:val="00964736"/>
    <w:rsid w:val="00970EAC"/>
    <w:rsid w:val="0097324C"/>
    <w:rsid w:val="00973CDD"/>
    <w:rsid w:val="00974536"/>
    <w:rsid w:val="00976EC4"/>
    <w:rsid w:val="00977A54"/>
    <w:rsid w:val="00982053"/>
    <w:rsid w:val="00982F86"/>
    <w:rsid w:val="00987C24"/>
    <w:rsid w:val="00987DC7"/>
    <w:rsid w:val="009918B2"/>
    <w:rsid w:val="009919F0"/>
    <w:rsid w:val="00991C01"/>
    <w:rsid w:val="0099247E"/>
    <w:rsid w:val="0099465C"/>
    <w:rsid w:val="009A3D7E"/>
    <w:rsid w:val="009A4E5E"/>
    <w:rsid w:val="009A5A6F"/>
    <w:rsid w:val="009A6CB5"/>
    <w:rsid w:val="009A6D09"/>
    <w:rsid w:val="009B02B2"/>
    <w:rsid w:val="009B24D9"/>
    <w:rsid w:val="009B4B8A"/>
    <w:rsid w:val="009B55DD"/>
    <w:rsid w:val="009C0CC6"/>
    <w:rsid w:val="009C1165"/>
    <w:rsid w:val="009C1DAF"/>
    <w:rsid w:val="009C2945"/>
    <w:rsid w:val="009C3875"/>
    <w:rsid w:val="009C6F8A"/>
    <w:rsid w:val="009D13C3"/>
    <w:rsid w:val="009D1E70"/>
    <w:rsid w:val="009D2896"/>
    <w:rsid w:val="009D2CD6"/>
    <w:rsid w:val="009D2F97"/>
    <w:rsid w:val="009D3DF8"/>
    <w:rsid w:val="009D3F96"/>
    <w:rsid w:val="009D6B45"/>
    <w:rsid w:val="009D7D58"/>
    <w:rsid w:val="009E23E6"/>
    <w:rsid w:val="009E631F"/>
    <w:rsid w:val="009E6EA6"/>
    <w:rsid w:val="009F18E2"/>
    <w:rsid w:val="009F1E82"/>
    <w:rsid w:val="009F3356"/>
    <w:rsid w:val="00A02BD1"/>
    <w:rsid w:val="00A07BFA"/>
    <w:rsid w:val="00A15161"/>
    <w:rsid w:val="00A223E2"/>
    <w:rsid w:val="00A232D9"/>
    <w:rsid w:val="00A23E49"/>
    <w:rsid w:val="00A23F30"/>
    <w:rsid w:val="00A2549B"/>
    <w:rsid w:val="00A25FAF"/>
    <w:rsid w:val="00A2667D"/>
    <w:rsid w:val="00A326DC"/>
    <w:rsid w:val="00A34502"/>
    <w:rsid w:val="00A34981"/>
    <w:rsid w:val="00A403A6"/>
    <w:rsid w:val="00A47489"/>
    <w:rsid w:val="00A50FC0"/>
    <w:rsid w:val="00A527B1"/>
    <w:rsid w:val="00A52A3B"/>
    <w:rsid w:val="00A54227"/>
    <w:rsid w:val="00A568D0"/>
    <w:rsid w:val="00A56A4B"/>
    <w:rsid w:val="00A61537"/>
    <w:rsid w:val="00A62256"/>
    <w:rsid w:val="00A652D8"/>
    <w:rsid w:val="00A67E52"/>
    <w:rsid w:val="00A72FAE"/>
    <w:rsid w:val="00A76FFA"/>
    <w:rsid w:val="00A77287"/>
    <w:rsid w:val="00A806DE"/>
    <w:rsid w:val="00A816EE"/>
    <w:rsid w:val="00A81BC7"/>
    <w:rsid w:val="00A81FF3"/>
    <w:rsid w:val="00A836F0"/>
    <w:rsid w:val="00A852AD"/>
    <w:rsid w:val="00A8797D"/>
    <w:rsid w:val="00A912DE"/>
    <w:rsid w:val="00A942E8"/>
    <w:rsid w:val="00A96A4D"/>
    <w:rsid w:val="00AA2AF0"/>
    <w:rsid w:val="00AA38E3"/>
    <w:rsid w:val="00AA3C7B"/>
    <w:rsid w:val="00AA5556"/>
    <w:rsid w:val="00AA59B7"/>
    <w:rsid w:val="00AA74E8"/>
    <w:rsid w:val="00AB53B2"/>
    <w:rsid w:val="00AC0C93"/>
    <w:rsid w:val="00AC468F"/>
    <w:rsid w:val="00AC6827"/>
    <w:rsid w:val="00AC6BB2"/>
    <w:rsid w:val="00AC76EB"/>
    <w:rsid w:val="00AD13E2"/>
    <w:rsid w:val="00AD2EE7"/>
    <w:rsid w:val="00AD5A17"/>
    <w:rsid w:val="00AD6E5A"/>
    <w:rsid w:val="00AD7207"/>
    <w:rsid w:val="00AE00FC"/>
    <w:rsid w:val="00AE1A8A"/>
    <w:rsid w:val="00AE2504"/>
    <w:rsid w:val="00AE5BBC"/>
    <w:rsid w:val="00AE6A5B"/>
    <w:rsid w:val="00AF4EBF"/>
    <w:rsid w:val="00AF5D9E"/>
    <w:rsid w:val="00B0068B"/>
    <w:rsid w:val="00B03BE0"/>
    <w:rsid w:val="00B04225"/>
    <w:rsid w:val="00B064B7"/>
    <w:rsid w:val="00B1331A"/>
    <w:rsid w:val="00B15D47"/>
    <w:rsid w:val="00B15DED"/>
    <w:rsid w:val="00B165E0"/>
    <w:rsid w:val="00B175BA"/>
    <w:rsid w:val="00B2266B"/>
    <w:rsid w:val="00B24022"/>
    <w:rsid w:val="00B27912"/>
    <w:rsid w:val="00B309E3"/>
    <w:rsid w:val="00B312DA"/>
    <w:rsid w:val="00B327FE"/>
    <w:rsid w:val="00B329A7"/>
    <w:rsid w:val="00B3468C"/>
    <w:rsid w:val="00B35937"/>
    <w:rsid w:val="00B361F4"/>
    <w:rsid w:val="00B40D46"/>
    <w:rsid w:val="00B41F9D"/>
    <w:rsid w:val="00B428D8"/>
    <w:rsid w:val="00B43AA1"/>
    <w:rsid w:val="00B4668C"/>
    <w:rsid w:val="00B46A64"/>
    <w:rsid w:val="00B52360"/>
    <w:rsid w:val="00B57445"/>
    <w:rsid w:val="00B629B7"/>
    <w:rsid w:val="00B6398E"/>
    <w:rsid w:val="00B63997"/>
    <w:rsid w:val="00B72683"/>
    <w:rsid w:val="00B74092"/>
    <w:rsid w:val="00B740A2"/>
    <w:rsid w:val="00B7501F"/>
    <w:rsid w:val="00B766B8"/>
    <w:rsid w:val="00B768D3"/>
    <w:rsid w:val="00B76DBC"/>
    <w:rsid w:val="00B77CD5"/>
    <w:rsid w:val="00B81B5E"/>
    <w:rsid w:val="00B91A03"/>
    <w:rsid w:val="00BA1CBF"/>
    <w:rsid w:val="00BA5898"/>
    <w:rsid w:val="00BA6757"/>
    <w:rsid w:val="00BB02C4"/>
    <w:rsid w:val="00BB06EB"/>
    <w:rsid w:val="00BB0854"/>
    <w:rsid w:val="00BB36BC"/>
    <w:rsid w:val="00BB53E6"/>
    <w:rsid w:val="00BB754D"/>
    <w:rsid w:val="00BC01C2"/>
    <w:rsid w:val="00BC029B"/>
    <w:rsid w:val="00BC1A64"/>
    <w:rsid w:val="00BC1AC3"/>
    <w:rsid w:val="00BC639B"/>
    <w:rsid w:val="00BC6867"/>
    <w:rsid w:val="00BC68B5"/>
    <w:rsid w:val="00BC6E7F"/>
    <w:rsid w:val="00BD054A"/>
    <w:rsid w:val="00BE0534"/>
    <w:rsid w:val="00BE4B98"/>
    <w:rsid w:val="00BF7CE5"/>
    <w:rsid w:val="00C002AA"/>
    <w:rsid w:val="00C007DA"/>
    <w:rsid w:val="00C01142"/>
    <w:rsid w:val="00C02205"/>
    <w:rsid w:val="00C02B7C"/>
    <w:rsid w:val="00C02CBD"/>
    <w:rsid w:val="00C126BC"/>
    <w:rsid w:val="00C14FBE"/>
    <w:rsid w:val="00C1576A"/>
    <w:rsid w:val="00C15D04"/>
    <w:rsid w:val="00C16EC9"/>
    <w:rsid w:val="00C25787"/>
    <w:rsid w:val="00C25A9F"/>
    <w:rsid w:val="00C31382"/>
    <w:rsid w:val="00C329C7"/>
    <w:rsid w:val="00C36832"/>
    <w:rsid w:val="00C378ED"/>
    <w:rsid w:val="00C37DC5"/>
    <w:rsid w:val="00C40823"/>
    <w:rsid w:val="00C43558"/>
    <w:rsid w:val="00C45229"/>
    <w:rsid w:val="00C4689B"/>
    <w:rsid w:val="00C52287"/>
    <w:rsid w:val="00C563B2"/>
    <w:rsid w:val="00C62F64"/>
    <w:rsid w:val="00C66B3F"/>
    <w:rsid w:val="00C675DA"/>
    <w:rsid w:val="00C741C8"/>
    <w:rsid w:val="00C75A81"/>
    <w:rsid w:val="00C80BBF"/>
    <w:rsid w:val="00C84821"/>
    <w:rsid w:val="00C85714"/>
    <w:rsid w:val="00C868DE"/>
    <w:rsid w:val="00C86A4F"/>
    <w:rsid w:val="00C874C6"/>
    <w:rsid w:val="00C91B2A"/>
    <w:rsid w:val="00C9388D"/>
    <w:rsid w:val="00C94120"/>
    <w:rsid w:val="00C94D2B"/>
    <w:rsid w:val="00C94DAF"/>
    <w:rsid w:val="00C9767B"/>
    <w:rsid w:val="00C97856"/>
    <w:rsid w:val="00CA09CC"/>
    <w:rsid w:val="00CA25BC"/>
    <w:rsid w:val="00CA5CB8"/>
    <w:rsid w:val="00CA5FE8"/>
    <w:rsid w:val="00CA6610"/>
    <w:rsid w:val="00CA69B8"/>
    <w:rsid w:val="00CA770E"/>
    <w:rsid w:val="00CB79BC"/>
    <w:rsid w:val="00CC3539"/>
    <w:rsid w:val="00CC6092"/>
    <w:rsid w:val="00CC699E"/>
    <w:rsid w:val="00CC720C"/>
    <w:rsid w:val="00CD4FC2"/>
    <w:rsid w:val="00CD672A"/>
    <w:rsid w:val="00CD744C"/>
    <w:rsid w:val="00CE1591"/>
    <w:rsid w:val="00CE1B62"/>
    <w:rsid w:val="00CE21E5"/>
    <w:rsid w:val="00CE3139"/>
    <w:rsid w:val="00CE5EEB"/>
    <w:rsid w:val="00CE63DC"/>
    <w:rsid w:val="00CE6A6F"/>
    <w:rsid w:val="00CE6FC1"/>
    <w:rsid w:val="00CE77BF"/>
    <w:rsid w:val="00CF0124"/>
    <w:rsid w:val="00CF0CEE"/>
    <w:rsid w:val="00CF35CD"/>
    <w:rsid w:val="00CF4A9F"/>
    <w:rsid w:val="00D01306"/>
    <w:rsid w:val="00D035E1"/>
    <w:rsid w:val="00D04D10"/>
    <w:rsid w:val="00D0731A"/>
    <w:rsid w:val="00D14044"/>
    <w:rsid w:val="00D17047"/>
    <w:rsid w:val="00D2194E"/>
    <w:rsid w:val="00D22299"/>
    <w:rsid w:val="00D23CA7"/>
    <w:rsid w:val="00D24A82"/>
    <w:rsid w:val="00D30D2C"/>
    <w:rsid w:val="00D3245E"/>
    <w:rsid w:val="00D35343"/>
    <w:rsid w:val="00D36F8C"/>
    <w:rsid w:val="00D3700F"/>
    <w:rsid w:val="00D37383"/>
    <w:rsid w:val="00D4621E"/>
    <w:rsid w:val="00D46C5B"/>
    <w:rsid w:val="00D47707"/>
    <w:rsid w:val="00D527F7"/>
    <w:rsid w:val="00D52EA6"/>
    <w:rsid w:val="00D60485"/>
    <w:rsid w:val="00D60E8F"/>
    <w:rsid w:val="00D61612"/>
    <w:rsid w:val="00D6351D"/>
    <w:rsid w:val="00D65C1A"/>
    <w:rsid w:val="00D66BEE"/>
    <w:rsid w:val="00D67315"/>
    <w:rsid w:val="00D67E70"/>
    <w:rsid w:val="00D70F76"/>
    <w:rsid w:val="00D710D8"/>
    <w:rsid w:val="00D7309C"/>
    <w:rsid w:val="00D73A11"/>
    <w:rsid w:val="00D81111"/>
    <w:rsid w:val="00D81474"/>
    <w:rsid w:val="00D81FBF"/>
    <w:rsid w:val="00D83D0C"/>
    <w:rsid w:val="00D9091C"/>
    <w:rsid w:val="00D90EC1"/>
    <w:rsid w:val="00D915A8"/>
    <w:rsid w:val="00DA4DAA"/>
    <w:rsid w:val="00DB0B38"/>
    <w:rsid w:val="00DB1A64"/>
    <w:rsid w:val="00DB2B45"/>
    <w:rsid w:val="00DB2D21"/>
    <w:rsid w:val="00DB47EA"/>
    <w:rsid w:val="00DB5C6D"/>
    <w:rsid w:val="00DC0B61"/>
    <w:rsid w:val="00DC0C88"/>
    <w:rsid w:val="00DC0CE3"/>
    <w:rsid w:val="00DC25CE"/>
    <w:rsid w:val="00DD14CC"/>
    <w:rsid w:val="00DD1B00"/>
    <w:rsid w:val="00DD5779"/>
    <w:rsid w:val="00DE2F9D"/>
    <w:rsid w:val="00DE3677"/>
    <w:rsid w:val="00DE37E8"/>
    <w:rsid w:val="00DE37F9"/>
    <w:rsid w:val="00DE77CA"/>
    <w:rsid w:val="00DF0DA1"/>
    <w:rsid w:val="00DF0E6E"/>
    <w:rsid w:val="00DF1C47"/>
    <w:rsid w:val="00DF46FB"/>
    <w:rsid w:val="00DF5DEA"/>
    <w:rsid w:val="00E01B95"/>
    <w:rsid w:val="00E0467C"/>
    <w:rsid w:val="00E0663E"/>
    <w:rsid w:val="00E07E3D"/>
    <w:rsid w:val="00E12974"/>
    <w:rsid w:val="00E12BDC"/>
    <w:rsid w:val="00E16AE1"/>
    <w:rsid w:val="00E17083"/>
    <w:rsid w:val="00E17927"/>
    <w:rsid w:val="00E17E1B"/>
    <w:rsid w:val="00E200D1"/>
    <w:rsid w:val="00E20AD4"/>
    <w:rsid w:val="00E2132C"/>
    <w:rsid w:val="00E21750"/>
    <w:rsid w:val="00E21CE5"/>
    <w:rsid w:val="00E225BE"/>
    <w:rsid w:val="00E230F3"/>
    <w:rsid w:val="00E2346E"/>
    <w:rsid w:val="00E30065"/>
    <w:rsid w:val="00E31863"/>
    <w:rsid w:val="00E32303"/>
    <w:rsid w:val="00E329E4"/>
    <w:rsid w:val="00E33258"/>
    <w:rsid w:val="00E350C6"/>
    <w:rsid w:val="00E363A0"/>
    <w:rsid w:val="00E36440"/>
    <w:rsid w:val="00E420E2"/>
    <w:rsid w:val="00E427A3"/>
    <w:rsid w:val="00E47E3A"/>
    <w:rsid w:val="00E5121C"/>
    <w:rsid w:val="00E52825"/>
    <w:rsid w:val="00E54452"/>
    <w:rsid w:val="00E56300"/>
    <w:rsid w:val="00E62151"/>
    <w:rsid w:val="00E6241D"/>
    <w:rsid w:val="00E6765E"/>
    <w:rsid w:val="00E71891"/>
    <w:rsid w:val="00E736CC"/>
    <w:rsid w:val="00E7443B"/>
    <w:rsid w:val="00E75BAF"/>
    <w:rsid w:val="00E75BF0"/>
    <w:rsid w:val="00E763AB"/>
    <w:rsid w:val="00E76D4E"/>
    <w:rsid w:val="00E82C56"/>
    <w:rsid w:val="00E84F5C"/>
    <w:rsid w:val="00E85A3A"/>
    <w:rsid w:val="00E8643C"/>
    <w:rsid w:val="00E86DC5"/>
    <w:rsid w:val="00E95942"/>
    <w:rsid w:val="00E964D3"/>
    <w:rsid w:val="00E966A1"/>
    <w:rsid w:val="00EA18D1"/>
    <w:rsid w:val="00EA2425"/>
    <w:rsid w:val="00EA3707"/>
    <w:rsid w:val="00EA3BE2"/>
    <w:rsid w:val="00EA431C"/>
    <w:rsid w:val="00EA4480"/>
    <w:rsid w:val="00EA4741"/>
    <w:rsid w:val="00EB00B2"/>
    <w:rsid w:val="00EB0EAA"/>
    <w:rsid w:val="00EB2352"/>
    <w:rsid w:val="00EB4FF2"/>
    <w:rsid w:val="00EB7994"/>
    <w:rsid w:val="00EC1784"/>
    <w:rsid w:val="00EC21AF"/>
    <w:rsid w:val="00EC2389"/>
    <w:rsid w:val="00EC3DEB"/>
    <w:rsid w:val="00EC490F"/>
    <w:rsid w:val="00ED59E5"/>
    <w:rsid w:val="00ED5ACA"/>
    <w:rsid w:val="00ED634B"/>
    <w:rsid w:val="00ED7D60"/>
    <w:rsid w:val="00EE2D51"/>
    <w:rsid w:val="00EE6ED3"/>
    <w:rsid w:val="00EE7178"/>
    <w:rsid w:val="00EE7DEB"/>
    <w:rsid w:val="00EF315E"/>
    <w:rsid w:val="00EF733E"/>
    <w:rsid w:val="00F01C96"/>
    <w:rsid w:val="00F01F7B"/>
    <w:rsid w:val="00F023AA"/>
    <w:rsid w:val="00F06A1C"/>
    <w:rsid w:val="00F078FA"/>
    <w:rsid w:val="00F07B7C"/>
    <w:rsid w:val="00F1148B"/>
    <w:rsid w:val="00F11832"/>
    <w:rsid w:val="00F15660"/>
    <w:rsid w:val="00F160E3"/>
    <w:rsid w:val="00F2058E"/>
    <w:rsid w:val="00F22093"/>
    <w:rsid w:val="00F22A6D"/>
    <w:rsid w:val="00F2490A"/>
    <w:rsid w:val="00F2627B"/>
    <w:rsid w:val="00F3022C"/>
    <w:rsid w:val="00F32800"/>
    <w:rsid w:val="00F358F9"/>
    <w:rsid w:val="00F36E4A"/>
    <w:rsid w:val="00F41030"/>
    <w:rsid w:val="00F4637E"/>
    <w:rsid w:val="00F46952"/>
    <w:rsid w:val="00F46D22"/>
    <w:rsid w:val="00F50181"/>
    <w:rsid w:val="00F50BA1"/>
    <w:rsid w:val="00F6010D"/>
    <w:rsid w:val="00F609CA"/>
    <w:rsid w:val="00F63E75"/>
    <w:rsid w:val="00F63EDC"/>
    <w:rsid w:val="00F6638D"/>
    <w:rsid w:val="00F66BE8"/>
    <w:rsid w:val="00F67145"/>
    <w:rsid w:val="00F67DEC"/>
    <w:rsid w:val="00F67E0C"/>
    <w:rsid w:val="00F71080"/>
    <w:rsid w:val="00F75A57"/>
    <w:rsid w:val="00F766D0"/>
    <w:rsid w:val="00F80B16"/>
    <w:rsid w:val="00F87329"/>
    <w:rsid w:val="00F87607"/>
    <w:rsid w:val="00F97C9D"/>
    <w:rsid w:val="00F97F41"/>
    <w:rsid w:val="00FA23EF"/>
    <w:rsid w:val="00FA38CB"/>
    <w:rsid w:val="00FA3B07"/>
    <w:rsid w:val="00FA6E1C"/>
    <w:rsid w:val="00FB398E"/>
    <w:rsid w:val="00FC03D5"/>
    <w:rsid w:val="00FC0BE9"/>
    <w:rsid w:val="00FC4CC1"/>
    <w:rsid w:val="00FC4E59"/>
    <w:rsid w:val="00FC55B7"/>
    <w:rsid w:val="00FD3BD2"/>
    <w:rsid w:val="00FD617E"/>
    <w:rsid w:val="00FD6510"/>
    <w:rsid w:val="00FD7272"/>
    <w:rsid w:val="00FD7376"/>
    <w:rsid w:val="00FE16C5"/>
    <w:rsid w:val="00FE205F"/>
    <w:rsid w:val="00FE3714"/>
    <w:rsid w:val="00FE604E"/>
    <w:rsid w:val="00FE71EA"/>
    <w:rsid w:val="00FF124D"/>
    <w:rsid w:val="00FF2505"/>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35156-9132-4280-A998-41547011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2919</Words>
  <Characters>18382</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21259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3</cp:revision>
  <cp:lastPrinted>2018-10-02T10:05:00Z</cp:lastPrinted>
  <dcterms:created xsi:type="dcterms:W3CDTF">2019-01-23T08:19:00Z</dcterms:created>
  <dcterms:modified xsi:type="dcterms:W3CDTF">2019-01-23T08:19:00Z</dcterms:modified>
</cp:coreProperties>
</file>