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4590B" w14:textId="77777777" w:rsidR="00B447B8" w:rsidRDefault="00B447B8" w:rsidP="00B447B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ROMÂNIA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 w:rsidRPr="00BA69AC">
        <w:rPr>
          <w:b/>
          <w:sz w:val="16"/>
          <w:szCs w:val="16"/>
        </w:rPr>
        <w:t xml:space="preserve">(nu produce </w:t>
      </w:r>
      <w:proofErr w:type="spellStart"/>
      <w:r w:rsidRPr="00BA69AC">
        <w:rPr>
          <w:b/>
          <w:sz w:val="16"/>
          <w:szCs w:val="16"/>
        </w:rPr>
        <w:t>efecte</w:t>
      </w:r>
      <w:proofErr w:type="spellEnd"/>
      <w:r w:rsidRPr="00BA69AC">
        <w:rPr>
          <w:b/>
          <w:sz w:val="16"/>
          <w:szCs w:val="16"/>
        </w:rPr>
        <w:t xml:space="preserve"> </w:t>
      </w:r>
      <w:proofErr w:type="spellStart"/>
      <w:proofErr w:type="gramStart"/>
      <w:r w:rsidRPr="00BA69AC">
        <w:rPr>
          <w:b/>
          <w:sz w:val="16"/>
          <w:szCs w:val="16"/>
        </w:rPr>
        <w:t>juridice</w:t>
      </w:r>
      <w:proofErr w:type="spellEnd"/>
      <w:r w:rsidRPr="00BA69AC">
        <w:rPr>
          <w:b/>
          <w:sz w:val="16"/>
          <w:szCs w:val="16"/>
        </w:rPr>
        <w:t>)*</w:t>
      </w:r>
      <w:proofErr w:type="gramEnd"/>
      <w:r>
        <w:rPr>
          <w:b/>
          <w:sz w:val="24"/>
          <w:szCs w:val="24"/>
        </w:rPr>
        <w:tab/>
      </w:r>
    </w:p>
    <w:p w14:paraId="68E8C1E0" w14:textId="77777777" w:rsidR="00B447B8" w:rsidRDefault="00B447B8" w:rsidP="00B447B8">
      <w:pPr>
        <w:jc w:val="both"/>
        <w:rPr>
          <w:b/>
          <w:sz w:val="24"/>
          <w:szCs w:val="24"/>
        </w:rPr>
      </w:pPr>
      <w:r w:rsidRPr="001F226C">
        <w:rPr>
          <w:b/>
          <w:sz w:val="24"/>
          <w:szCs w:val="24"/>
        </w:rPr>
        <w:t>JUDEŢUL MUREŞ</w:t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PRIMAR</w:t>
      </w:r>
    </w:p>
    <w:p w14:paraId="4462A822" w14:textId="265328B0" w:rsidR="00B447B8" w:rsidRPr="001F226C" w:rsidRDefault="00B447B8" w:rsidP="00B447B8">
      <w:pPr>
        <w:jc w:val="both"/>
        <w:rPr>
          <w:b/>
          <w:sz w:val="24"/>
          <w:szCs w:val="24"/>
        </w:rPr>
      </w:pPr>
      <w:r w:rsidRPr="001F226C">
        <w:rPr>
          <w:b/>
          <w:sz w:val="24"/>
          <w:szCs w:val="24"/>
        </w:rPr>
        <w:t>MUNICIPIUL T</w:t>
      </w:r>
      <w:r>
        <w:rPr>
          <w:b/>
          <w:sz w:val="24"/>
          <w:szCs w:val="24"/>
        </w:rPr>
        <w:t>Â</w:t>
      </w:r>
      <w:r w:rsidRPr="001F226C">
        <w:rPr>
          <w:b/>
          <w:sz w:val="24"/>
          <w:szCs w:val="24"/>
        </w:rPr>
        <w:t>RGU-MUREŞ</w:t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</w:r>
      <w:r w:rsidRPr="001F226C">
        <w:rPr>
          <w:b/>
          <w:sz w:val="24"/>
          <w:szCs w:val="24"/>
        </w:rPr>
        <w:tab/>
      </w:r>
      <w:r w:rsidR="00DF6C1F">
        <w:rPr>
          <w:b/>
          <w:sz w:val="24"/>
          <w:szCs w:val="24"/>
        </w:rPr>
        <w:tab/>
      </w:r>
      <w:r w:rsidR="00DF6C1F">
        <w:rPr>
          <w:b/>
          <w:sz w:val="24"/>
          <w:szCs w:val="24"/>
        </w:rPr>
        <w:tab/>
        <w:t>INIȚIATOR</w:t>
      </w:r>
    </w:p>
    <w:p w14:paraId="17D90090" w14:textId="3B7A3255" w:rsidR="00B447B8" w:rsidRPr="001F226C" w:rsidRDefault="00B447B8" w:rsidP="00B447B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D.A.S.C.P.C/</w:t>
      </w:r>
      <w:proofErr w:type="spellStart"/>
      <w:r w:rsidRPr="001F226C">
        <w:rPr>
          <w:b/>
          <w:sz w:val="24"/>
          <w:szCs w:val="24"/>
        </w:rPr>
        <w:t>Serviciul</w:t>
      </w:r>
      <w:proofErr w:type="spellEnd"/>
      <w:r w:rsidRPr="001F226C">
        <w:rPr>
          <w:b/>
          <w:sz w:val="24"/>
          <w:szCs w:val="24"/>
        </w:rPr>
        <w:t xml:space="preserve"> </w:t>
      </w:r>
      <w:proofErr w:type="spellStart"/>
      <w:r w:rsidRPr="001F226C">
        <w:rPr>
          <w:b/>
          <w:sz w:val="24"/>
          <w:szCs w:val="24"/>
        </w:rPr>
        <w:t>activit</w:t>
      </w:r>
      <w:r w:rsidRPr="001F226C">
        <w:rPr>
          <w:b/>
          <w:sz w:val="24"/>
          <w:szCs w:val="24"/>
          <w:lang w:val="ro-RO"/>
        </w:rPr>
        <w:t>ăţi</w:t>
      </w:r>
      <w:proofErr w:type="spellEnd"/>
      <w:r w:rsidRPr="001F226C">
        <w:rPr>
          <w:b/>
          <w:sz w:val="24"/>
          <w:szCs w:val="24"/>
          <w:lang w:val="ro-RO"/>
        </w:rPr>
        <w:t xml:space="preserve"> culturale, </w:t>
      </w:r>
      <w:proofErr w:type="spellStart"/>
      <w:proofErr w:type="gramStart"/>
      <w:r w:rsidRPr="001F226C">
        <w:rPr>
          <w:b/>
          <w:sz w:val="24"/>
          <w:szCs w:val="24"/>
          <w:lang w:val="ro-RO"/>
        </w:rPr>
        <w:t>sportive,tineret</w:t>
      </w:r>
      <w:proofErr w:type="spellEnd"/>
      <w:proofErr w:type="gramEnd"/>
      <w:r w:rsidRPr="001F226C">
        <w:rPr>
          <w:b/>
          <w:sz w:val="24"/>
          <w:szCs w:val="24"/>
          <w:lang w:val="ro-RO"/>
        </w:rPr>
        <w:t xml:space="preserve"> </w:t>
      </w:r>
      <w:proofErr w:type="spellStart"/>
      <w:r w:rsidRPr="001F226C">
        <w:rPr>
          <w:b/>
          <w:sz w:val="24"/>
          <w:szCs w:val="24"/>
          <w:lang w:val="ro-RO"/>
        </w:rPr>
        <w:t>şi</w:t>
      </w:r>
      <w:proofErr w:type="spellEnd"/>
      <w:r w:rsidRPr="001F226C">
        <w:rPr>
          <w:b/>
          <w:sz w:val="24"/>
          <w:szCs w:val="24"/>
          <w:lang w:val="ro-RO"/>
        </w:rPr>
        <w:t xml:space="preserve"> locativ</w:t>
      </w:r>
      <w:r w:rsidR="00DF6C1F">
        <w:rPr>
          <w:b/>
          <w:sz w:val="24"/>
          <w:szCs w:val="24"/>
        </w:rPr>
        <w:t xml:space="preserve">    </w:t>
      </w:r>
      <w:r w:rsidR="00DF6C1F" w:rsidRPr="00DF6C1F">
        <w:rPr>
          <w:b/>
          <w:sz w:val="24"/>
          <w:szCs w:val="24"/>
          <w:lang w:val="ro-RO"/>
        </w:rPr>
        <w:t>SOÓS ZOLTÁN</w:t>
      </w:r>
      <w:r w:rsidRPr="001F226C">
        <w:rPr>
          <w:b/>
          <w:sz w:val="24"/>
          <w:szCs w:val="24"/>
        </w:rPr>
        <w:t xml:space="preserve">                  </w:t>
      </w:r>
    </w:p>
    <w:p w14:paraId="7AF7507A" w14:textId="5300E9D2" w:rsidR="00B447B8" w:rsidRPr="00610C2E" w:rsidRDefault="00B447B8" w:rsidP="00B447B8">
      <w:pPr>
        <w:pStyle w:val="Heading3"/>
        <w:rPr>
          <w:rFonts w:ascii="Times New Roman" w:hAnsi="Times New Roman"/>
          <w:b/>
          <w:sz w:val="24"/>
          <w:szCs w:val="24"/>
          <w:lang w:val="ro-RO"/>
        </w:rPr>
      </w:pPr>
      <w:r w:rsidRPr="00610C2E">
        <w:rPr>
          <w:rFonts w:ascii="Times New Roman" w:hAnsi="Times New Roman"/>
          <w:b/>
          <w:sz w:val="24"/>
          <w:szCs w:val="24"/>
          <w:lang w:val="ro-RO"/>
        </w:rPr>
        <w:t>Nr</w:t>
      </w:r>
      <w:r>
        <w:rPr>
          <w:rFonts w:ascii="Times New Roman" w:hAnsi="Times New Roman"/>
          <w:b/>
          <w:sz w:val="24"/>
          <w:szCs w:val="24"/>
          <w:lang w:val="ro-RO"/>
        </w:rPr>
        <w:t>.</w:t>
      </w:r>
      <w:r w:rsidR="006C28D0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9971CA">
        <w:rPr>
          <w:rFonts w:ascii="Times New Roman" w:hAnsi="Times New Roman"/>
          <w:b/>
          <w:sz w:val="24"/>
          <w:szCs w:val="24"/>
          <w:lang w:val="ro-RO"/>
        </w:rPr>
        <w:t>63</w:t>
      </w:r>
      <w:r w:rsidR="00781C99">
        <w:rPr>
          <w:rFonts w:ascii="Times New Roman" w:hAnsi="Times New Roman"/>
          <w:b/>
          <w:sz w:val="24"/>
          <w:szCs w:val="24"/>
          <w:lang w:val="ro-RO"/>
        </w:rPr>
        <w:t>880</w:t>
      </w:r>
      <w:r w:rsidRPr="00610C2E">
        <w:rPr>
          <w:rFonts w:ascii="Times New Roman" w:hAnsi="Times New Roman"/>
          <w:b/>
          <w:sz w:val="24"/>
          <w:szCs w:val="24"/>
          <w:lang w:val="ro-RO"/>
        </w:rPr>
        <w:t xml:space="preserve"> din</w:t>
      </w:r>
      <w:r w:rsidR="009971CA">
        <w:rPr>
          <w:rFonts w:ascii="Times New Roman" w:hAnsi="Times New Roman"/>
          <w:b/>
          <w:sz w:val="24"/>
          <w:szCs w:val="24"/>
          <w:lang w:val="ro-RO"/>
        </w:rPr>
        <w:t xml:space="preserve"> 29.10.2020</w:t>
      </w:r>
      <w:r w:rsidRPr="00610C2E">
        <w:rPr>
          <w:rFonts w:ascii="Times New Roman" w:hAnsi="Times New Roman"/>
          <w:b/>
          <w:sz w:val="24"/>
          <w:szCs w:val="24"/>
          <w:lang w:val="ro-RO"/>
        </w:rPr>
        <w:t xml:space="preserve">  </w:t>
      </w:r>
    </w:p>
    <w:p w14:paraId="7CD7530D" w14:textId="77777777" w:rsidR="00B447B8" w:rsidRDefault="00B447B8" w:rsidP="00B447B8">
      <w:pPr>
        <w:rPr>
          <w:sz w:val="24"/>
          <w:szCs w:val="24"/>
          <w:lang w:val="ro-RO"/>
        </w:rPr>
      </w:pPr>
    </w:p>
    <w:p w14:paraId="0F2F89E3" w14:textId="14AA61CB" w:rsidR="00B447B8" w:rsidRDefault="00B447B8" w:rsidP="00B447B8">
      <w:pPr>
        <w:pStyle w:val="Heading2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spellStart"/>
      <w:r w:rsidRPr="008227F3">
        <w:rPr>
          <w:rFonts w:ascii="Times New Roman" w:hAnsi="Times New Roman" w:cs="Times New Roman"/>
          <w:i w:val="0"/>
          <w:sz w:val="24"/>
          <w:szCs w:val="24"/>
        </w:rPr>
        <w:t>Referat</w:t>
      </w:r>
      <w:proofErr w:type="spellEnd"/>
      <w:r w:rsidRPr="008227F3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proofErr w:type="spellStart"/>
      <w:r w:rsidRPr="008227F3">
        <w:rPr>
          <w:rFonts w:ascii="Times New Roman" w:hAnsi="Times New Roman" w:cs="Times New Roman"/>
          <w:i w:val="0"/>
          <w:sz w:val="24"/>
          <w:szCs w:val="24"/>
        </w:rPr>
        <w:t>aprobare</w:t>
      </w:r>
      <w:proofErr w:type="spellEnd"/>
    </w:p>
    <w:p w14:paraId="20211F8A" w14:textId="77777777" w:rsidR="009B3344" w:rsidRDefault="009B3344" w:rsidP="009B3344">
      <w:pPr>
        <w:pStyle w:val="BodyText3"/>
        <w:ind w:firstLine="720"/>
        <w:rPr>
          <w:b/>
          <w:bCs/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privind</w:t>
      </w:r>
      <w:proofErr w:type="spellEnd"/>
      <w:r>
        <w:rPr>
          <w:b/>
          <w:bCs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aprobarea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termenelor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închiriere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spațiile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altă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destinație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decât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aceea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locuințe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aflate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în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proprietatea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unităților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administrativ</w:t>
      </w:r>
      <w:proofErr w:type="spellEnd"/>
      <w:r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teritoriale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și</w:t>
      </w:r>
      <w:proofErr w:type="spellEnd"/>
      <w:r>
        <w:rPr>
          <w:b/>
          <w:bCs/>
          <w:sz w:val="24"/>
          <w:szCs w:val="24"/>
        </w:rPr>
        <w:t xml:space="preserve"> date </w:t>
      </w:r>
      <w:proofErr w:type="spellStart"/>
      <w:r>
        <w:rPr>
          <w:b/>
          <w:bCs/>
          <w:sz w:val="24"/>
          <w:szCs w:val="24"/>
        </w:rPr>
        <w:t>în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administrare</w:t>
      </w:r>
      <w:proofErr w:type="spellEnd"/>
      <w:r>
        <w:rPr>
          <w:b/>
          <w:bCs/>
          <w:sz w:val="24"/>
          <w:szCs w:val="24"/>
        </w:rPr>
        <w:t xml:space="preserve"> S.C. LOCATIV S.A.</w:t>
      </w:r>
    </w:p>
    <w:p w14:paraId="31C3A403" w14:textId="77777777" w:rsidR="009B3344" w:rsidRDefault="009B3344" w:rsidP="009B3344">
      <w:pPr>
        <w:pStyle w:val="BodyText3"/>
        <w:ind w:firstLine="720"/>
        <w:rPr>
          <w:b/>
          <w:sz w:val="24"/>
          <w:szCs w:val="24"/>
        </w:rPr>
      </w:pPr>
    </w:p>
    <w:p w14:paraId="1C346F71" w14:textId="4706B088" w:rsidR="00B447B8" w:rsidRDefault="00B447B8" w:rsidP="006C28D0">
      <w:pPr>
        <w:pStyle w:val="BodyText3"/>
        <w:ind w:firstLine="720"/>
        <w:jc w:val="both"/>
        <w:rPr>
          <w:sz w:val="24"/>
          <w:szCs w:val="24"/>
        </w:rPr>
      </w:pPr>
      <w:proofErr w:type="spellStart"/>
      <w:r w:rsidRPr="008227F3">
        <w:rPr>
          <w:sz w:val="24"/>
          <w:szCs w:val="24"/>
        </w:rPr>
        <w:t>Comisia</w:t>
      </w:r>
      <w:proofErr w:type="spellEnd"/>
      <w:r w:rsidRPr="008227F3">
        <w:rPr>
          <w:sz w:val="24"/>
          <w:szCs w:val="24"/>
        </w:rPr>
        <w:t xml:space="preserve"> de </w:t>
      </w:r>
      <w:proofErr w:type="spellStart"/>
      <w:proofErr w:type="gramStart"/>
      <w:r w:rsidRPr="008227F3">
        <w:rPr>
          <w:sz w:val="24"/>
          <w:szCs w:val="24"/>
        </w:rPr>
        <w:t>specialitate</w:t>
      </w:r>
      <w:proofErr w:type="spellEnd"/>
      <w:r w:rsidRPr="008227F3">
        <w:rPr>
          <w:sz w:val="24"/>
          <w:szCs w:val="24"/>
        </w:rPr>
        <w:t xml:space="preserve">  </w:t>
      </w:r>
      <w:proofErr w:type="spellStart"/>
      <w:r w:rsidRPr="008227F3">
        <w:rPr>
          <w:sz w:val="24"/>
          <w:szCs w:val="24"/>
        </w:rPr>
        <w:t>numită</w:t>
      </w:r>
      <w:proofErr w:type="spellEnd"/>
      <w:proofErr w:type="gramEnd"/>
      <w:r w:rsidRPr="008227F3">
        <w:rPr>
          <w:sz w:val="24"/>
          <w:szCs w:val="24"/>
        </w:rPr>
        <w:t xml:space="preserve"> </w:t>
      </w:r>
      <w:proofErr w:type="spellStart"/>
      <w:r w:rsidRPr="008227F3">
        <w:rPr>
          <w:sz w:val="24"/>
          <w:szCs w:val="24"/>
        </w:rPr>
        <w:t>prin</w:t>
      </w:r>
      <w:proofErr w:type="spellEnd"/>
      <w:r w:rsidRPr="008227F3">
        <w:rPr>
          <w:sz w:val="24"/>
          <w:szCs w:val="24"/>
        </w:rPr>
        <w:t xml:space="preserve"> HCLM nr. 22</w:t>
      </w:r>
      <w:r w:rsidR="006C28D0">
        <w:rPr>
          <w:sz w:val="24"/>
          <w:szCs w:val="24"/>
        </w:rPr>
        <w:t>1</w:t>
      </w:r>
      <w:r w:rsidRPr="008227F3">
        <w:rPr>
          <w:sz w:val="24"/>
          <w:szCs w:val="24"/>
        </w:rPr>
        <w:t xml:space="preserve">/2019, </w:t>
      </w:r>
      <w:proofErr w:type="gramStart"/>
      <w:r w:rsidRPr="008227F3">
        <w:rPr>
          <w:sz w:val="24"/>
          <w:szCs w:val="24"/>
        </w:rPr>
        <w:t>a</w:t>
      </w:r>
      <w:proofErr w:type="gramEnd"/>
      <w:r w:rsidRPr="008227F3">
        <w:rPr>
          <w:sz w:val="24"/>
          <w:szCs w:val="24"/>
        </w:rPr>
        <w:t xml:space="preserve"> </w:t>
      </w:r>
      <w:proofErr w:type="spellStart"/>
      <w:r w:rsidRPr="008227F3">
        <w:rPr>
          <w:sz w:val="24"/>
          <w:szCs w:val="24"/>
        </w:rPr>
        <w:t>analizat</w:t>
      </w:r>
      <w:proofErr w:type="spellEnd"/>
      <w:r w:rsidRPr="008227F3">
        <w:rPr>
          <w:sz w:val="24"/>
          <w:szCs w:val="24"/>
        </w:rPr>
        <w:t xml:space="preserve"> </w:t>
      </w:r>
      <w:proofErr w:type="spellStart"/>
      <w:r w:rsidRPr="008227F3">
        <w:rPr>
          <w:sz w:val="24"/>
          <w:szCs w:val="24"/>
        </w:rPr>
        <w:t>referatul</w:t>
      </w:r>
      <w:proofErr w:type="spellEnd"/>
      <w:r w:rsidRPr="008227F3">
        <w:rPr>
          <w:sz w:val="24"/>
          <w:szCs w:val="24"/>
        </w:rPr>
        <w:t xml:space="preserve"> nr. </w:t>
      </w:r>
      <w:proofErr w:type="gramStart"/>
      <w:r w:rsidRPr="008227F3">
        <w:rPr>
          <w:sz w:val="24"/>
          <w:szCs w:val="24"/>
        </w:rPr>
        <w:t xml:space="preserve">din  </w:t>
      </w:r>
      <w:proofErr w:type="spellStart"/>
      <w:r w:rsidRPr="008227F3">
        <w:rPr>
          <w:sz w:val="24"/>
          <w:szCs w:val="24"/>
        </w:rPr>
        <w:t>prezentat</w:t>
      </w:r>
      <w:proofErr w:type="spellEnd"/>
      <w:proofErr w:type="gramEnd"/>
      <w:r w:rsidRPr="008227F3">
        <w:rPr>
          <w:sz w:val="24"/>
          <w:szCs w:val="24"/>
        </w:rPr>
        <w:t xml:space="preserve"> de </w:t>
      </w:r>
      <w:proofErr w:type="spellStart"/>
      <w:r w:rsidRPr="008227F3">
        <w:rPr>
          <w:sz w:val="24"/>
          <w:szCs w:val="24"/>
        </w:rPr>
        <w:t>compartimentul</w:t>
      </w:r>
      <w:proofErr w:type="spellEnd"/>
      <w:r w:rsidRPr="008227F3">
        <w:rPr>
          <w:sz w:val="24"/>
          <w:szCs w:val="24"/>
        </w:rPr>
        <w:t xml:space="preserve"> de </w:t>
      </w:r>
      <w:proofErr w:type="spellStart"/>
      <w:r w:rsidRPr="008227F3">
        <w:rPr>
          <w:sz w:val="24"/>
          <w:szCs w:val="24"/>
        </w:rPr>
        <w:t>specialitate</w:t>
      </w:r>
      <w:proofErr w:type="spellEnd"/>
      <w:r w:rsidRPr="008227F3">
        <w:rPr>
          <w:sz w:val="24"/>
          <w:szCs w:val="24"/>
        </w:rPr>
        <w:t xml:space="preserve"> </w:t>
      </w:r>
      <w:proofErr w:type="spellStart"/>
      <w:r w:rsidRPr="008227F3">
        <w:rPr>
          <w:sz w:val="24"/>
          <w:szCs w:val="24"/>
        </w:rPr>
        <w:t>propunând</w:t>
      </w:r>
      <w:proofErr w:type="spellEnd"/>
      <w:r w:rsidRPr="008227F3">
        <w:rPr>
          <w:sz w:val="24"/>
          <w:szCs w:val="24"/>
        </w:rPr>
        <w:t xml:space="preserve"> </w:t>
      </w:r>
      <w:proofErr w:type="spellStart"/>
      <w:r w:rsidRPr="008227F3">
        <w:rPr>
          <w:sz w:val="24"/>
          <w:szCs w:val="24"/>
        </w:rPr>
        <w:t>întocmirea</w:t>
      </w:r>
      <w:proofErr w:type="spellEnd"/>
      <w:r w:rsidRPr="008227F3">
        <w:rPr>
          <w:sz w:val="24"/>
          <w:szCs w:val="24"/>
        </w:rPr>
        <w:t xml:space="preserve"> </w:t>
      </w:r>
      <w:proofErr w:type="spellStart"/>
      <w:r w:rsidRPr="008227F3">
        <w:rPr>
          <w:sz w:val="24"/>
          <w:szCs w:val="24"/>
        </w:rPr>
        <w:t>proiectului</w:t>
      </w:r>
      <w:proofErr w:type="spellEnd"/>
      <w:r w:rsidRPr="008227F3">
        <w:rPr>
          <w:sz w:val="24"/>
          <w:szCs w:val="24"/>
        </w:rPr>
        <w:t xml:space="preserve"> de </w:t>
      </w:r>
      <w:proofErr w:type="spellStart"/>
      <w:r w:rsidRPr="008227F3">
        <w:rPr>
          <w:sz w:val="24"/>
          <w:szCs w:val="24"/>
        </w:rPr>
        <w:t>hotărâre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aprobarea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termenelor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închiriere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pentru</w:t>
      </w:r>
      <w:proofErr w:type="spellEnd"/>
      <w:r w:rsidR="006C28D0">
        <w:rPr>
          <w:sz w:val="24"/>
          <w:szCs w:val="24"/>
        </w:rPr>
        <w:t xml:space="preserve"> </w:t>
      </w:r>
      <w:proofErr w:type="spellStart"/>
      <w:r w:rsidR="006C28D0" w:rsidRPr="002C33A0">
        <w:rPr>
          <w:sz w:val="24"/>
          <w:szCs w:val="24"/>
        </w:rPr>
        <w:t>pentru</w:t>
      </w:r>
      <w:proofErr w:type="spellEnd"/>
      <w:r w:rsidR="006C28D0" w:rsidRPr="002C33A0">
        <w:rPr>
          <w:sz w:val="24"/>
          <w:szCs w:val="24"/>
        </w:rPr>
        <w:t xml:space="preserve"> </w:t>
      </w:r>
      <w:proofErr w:type="spellStart"/>
      <w:r w:rsidR="006C28D0">
        <w:rPr>
          <w:sz w:val="24"/>
          <w:szCs w:val="24"/>
        </w:rPr>
        <w:t>spațiile</w:t>
      </w:r>
      <w:proofErr w:type="spellEnd"/>
      <w:r w:rsidR="006C28D0">
        <w:rPr>
          <w:sz w:val="24"/>
          <w:szCs w:val="24"/>
        </w:rPr>
        <w:t xml:space="preserve"> </w:t>
      </w:r>
      <w:r w:rsidR="006C28D0" w:rsidRPr="002C33A0">
        <w:rPr>
          <w:sz w:val="24"/>
          <w:szCs w:val="24"/>
        </w:rPr>
        <w:t>cu</w:t>
      </w:r>
      <w:r w:rsidR="006C28D0">
        <w:rPr>
          <w:sz w:val="24"/>
          <w:szCs w:val="24"/>
        </w:rPr>
        <w:t xml:space="preserve"> </w:t>
      </w:r>
      <w:proofErr w:type="spellStart"/>
      <w:r w:rsidR="006C28D0">
        <w:rPr>
          <w:sz w:val="24"/>
          <w:szCs w:val="24"/>
        </w:rPr>
        <w:t>altă</w:t>
      </w:r>
      <w:proofErr w:type="spellEnd"/>
      <w:r w:rsidR="006C28D0">
        <w:rPr>
          <w:sz w:val="24"/>
          <w:szCs w:val="24"/>
        </w:rPr>
        <w:t xml:space="preserve"> </w:t>
      </w:r>
      <w:r w:rsidR="006C28D0" w:rsidRPr="002C33A0">
        <w:rPr>
          <w:sz w:val="24"/>
          <w:szCs w:val="24"/>
        </w:rPr>
        <w:t xml:space="preserve"> </w:t>
      </w:r>
      <w:proofErr w:type="spellStart"/>
      <w:r w:rsidR="006C28D0" w:rsidRPr="002C33A0">
        <w:rPr>
          <w:sz w:val="24"/>
          <w:szCs w:val="24"/>
        </w:rPr>
        <w:t>destinați</w:t>
      </w:r>
      <w:r w:rsidR="006C28D0">
        <w:rPr>
          <w:sz w:val="24"/>
          <w:szCs w:val="24"/>
        </w:rPr>
        <w:t>e</w:t>
      </w:r>
      <w:proofErr w:type="spellEnd"/>
      <w:r w:rsidR="006C28D0" w:rsidRPr="002C33A0">
        <w:rPr>
          <w:sz w:val="24"/>
          <w:szCs w:val="24"/>
        </w:rPr>
        <w:t xml:space="preserve"> </w:t>
      </w:r>
      <w:proofErr w:type="spellStart"/>
      <w:r w:rsidR="006C28D0" w:rsidRPr="002C33A0">
        <w:rPr>
          <w:sz w:val="24"/>
          <w:szCs w:val="24"/>
        </w:rPr>
        <w:t>de</w:t>
      </w:r>
      <w:r w:rsidR="006C28D0">
        <w:rPr>
          <w:sz w:val="24"/>
          <w:szCs w:val="24"/>
        </w:rPr>
        <w:t>cât</w:t>
      </w:r>
      <w:proofErr w:type="spellEnd"/>
      <w:r w:rsidR="006C28D0">
        <w:rPr>
          <w:sz w:val="24"/>
          <w:szCs w:val="24"/>
        </w:rPr>
        <w:t xml:space="preserve"> </w:t>
      </w:r>
      <w:proofErr w:type="spellStart"/>
      <w:r w:rsidR="006C28D0">
        <w:rPr>
          <w:sz w:val="24"/>
          <w:szCs w:val="24"/>
        </w:rPr>
        <w:t>aceea</w:t>
      </w:r>
      <w:proofErr w:type="spellEnd"/>
      <w:r w:rsidR="006C28D0">
        <w:rPr>
          <w:sz w:val="24"/>
          <w:szCs w:val="24"/>
        </w:rPr>
        <w:t xml:space="preserve"> de</w:t>
      </w:r>
      <w:r w:rsidR="006C28D0" w:rsidRPr="002C33A0">
        <w:rPr>
          <w:sz w:val="24"/>
          <w:szCs w:val="24"/>
        </w:rPr>
        <w:t xml:space="preserve"> </w:t>
      </w:r>
      <w:proofErr w:type="spellStart"/>
      <w:r w:rsidR="006C28D0" w:rsidRPr="002C33A0">
        <w:rPr>
          <w:sz w:val="24"/>
          <w:szCs w:val="24"/>
        </w:rPr>
        <w:t>locuințe</w:t>
      </w:r>
      <w:proofErr w:type="spellEnd"/>
      <w:r w:rsidR="006C28D0" w:rsidRPr="002C33A0">
        <w:rPr>
          <w:sz w:val="24"/>
          <w:szCs w:val="24"/>
        </w:rPr>
        <w:t xml:space="preserve"> </w:t>
      </w:r>
      <w:proofErr w:type="spellStart"/>
      <w:r w:rsidR="006C28D0" w:rsidRPr="002C33A0">
        <w:rPr>
          <w:sz w:val="24"/>
          <w:szCs w:val="24"/>
        </w:rPr>
        <w:t>aflate</w:t>
      </w:r>
      <w:proofErr w:type="spellEnd"/>
      <w:r w:rsidR="006C28D0" w:rsidRPr="002C33A0">
        <w:rPr>
          <w:sz w:val="24"/>
          <w:szCs w:val="24"/>
        </w:rPr>
        <w:t xml:space="preserve"> </w:t>
      </w:r>
      <w:proofErr w:type="spellStart"/>
      <w:r w:rsidR="006C28D0" w:rsidRPr="002C33A0">
        <w:rPr>
          <w:sz w:val="24"/>
          <w:szCs w:val="24"/>
        </w:rPr>
        <w:t>în</w:t>
      </w:r>
      <w:proofErr w:type="spellEnd"/>
      <w:r w:rsidR="006C28D0" w:rsidRPr="002C33A0">
        <w:rPr>
          <w:sz w:val="24"/>
          <w:szCs w:val="24"/>
        </w:rPr>
        <w:t xml:space="preserve"> </w:t>
      </w:r>
      <w:proofErr w:type="spellStart"/>
      <w:r w:rsidR="006C28D0" w:rsidRPr="002C33A0">
        <w:rPr>
          <w:sz w:val="24"/>
          <w:szCs w:val="24"/>
        </w:rPr>
        <w:t>proprietatea</w:t>
      </w:r>
      <w:proofErr w:type="spellEnd"/>
      <w:r w:rsidR="006C28D0" w:rsidRPr="002C33A0">
        <w:rPr>
          <w:sz w:val="24"/>
          <w:szCs w:val="24"/>
        </w:rPr>
        <w:t xml:space="preserve"> </w:t>
      </w:r>
      <w:proofErr w:type="spellStart"/>
      <w:r w:rsidR="006C28D0" w:rsidRPr="002C33A0">
        <w:rPr>
          <w:sz w:val="24"/>
          <w:szCs w:val="24"/>
        </w:rPr>
        <w:t>unităților</w:t>
      </w:r>
      <w:proofErr w:type="spellEnd"/>
      <w:r w:rsidR="006C28D0" w:rsidRPr="002C33A0">
        <w:rPr>
          <w:sz w:val="24"/>
          <w:szCs w:val="24"/>
        </w:rPr>
        <w:t xml:space="preserve"> </w:t>
      </w:r>
      <w:proofErr w:type="spellStart"/>
      <w:r w:rsidR="006C28D0" w:rsidRPr="002C33A0">
        <w:rPr>
          <w:sz w:val="24"/>
          <w:szCs w:val="24"/>
        </w:rPr>
        <w:t>administrativ</w:t>
      </w:r>
      <w:proofErr w:type="spellEnd"/>
      <w:r w:rsidR="006C28D0" w:rsidRPr="002C33A0">
        <w:rPr>
          <w:sz w:val="24"/>
          <w:szCs w:val="24"/>
        </w:rPr>
        <w:t xml:space="preserve">- </w:t>
      </w:r>
      <w:proofErr w:type="spellStart"/>
      <w:r w:rsidR="006C28D0" w:rsidRPr="002C33A0">
        <w:rPr>
          <w:sz w:val="24"/>
          <w:szCs w:val="24"/>
        </w:rPr>
        <w:t>teritoriale</w:t>
      </w:r>
      <w:proofErr w:type="spellEnd"/>
      <w:r w:rsidR="00A506EB">
        <w:rPr>
          <w:sz w:val="24"/>
          <w:szCs w:val="24"/>
        </w:rPr>
        <w:t xml:space="preserve"> date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administrare</w:t>
      </w:r>
      <w:proofErr w:type="spellEnd"/>
      <w:r>
        <w:rPr>
          <w:sz w:val="24"/>
          <w:szCs w:val="24"/>
        </w:rPr>
        <w:t xml:space="preserve"> S.C. LOCATIV S.A, conform </w:t>
      </w:r>
      <w:proofErr w:type="spellStart"/>
      <w:r>
        <w:rPr>
          <w:sz w:val="24"/>
          <w:szCs w:val="24"/>
        </w:rPr>
        <w:t>procesului</w:t>
      </w:r>
      <w:proofErr w:type="spellEnd"/>
      <w:r>
        <w:rPr>
          <w:sz w:val="24"/>
          <w:szCs w:val="24"/>
        </w:rPr>
        <w:t xml:space="preserve"> verbal nr.</w:t>
      </w:r>
      <w:r w:rsidR="00B264ED">
        <w:rPr>
          <w:sz w:val="24"/>
          <w:szCs w:val="24"/>
        </w:rPr>
        <w:t>27126/2020</w:t>
      </w:r>
      <w:r w:rsidR="006C28D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întocmit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acest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sens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anexat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prezentei</w:t>
      </w:r>
      <w:proofErr w:type="spellEnd"/>
      <w:r>
        <w:rPr>
          <w:sz w:val="24"/>
          <w:szCs w:val="24"/>
        </w:rPr>
        <w:t>.</w:t>
      </w:r>
    </w:p>
    <w:p w14:paraId="45470813" w14:textId="6C760F60" w:rsidR="00B447B8" w:rsidRDefault="00B447B8" w:rsidP="00B447B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Respectând principiile specifice aplicabile administrației publice locale prevăzute de Constituție coroborat cu prevederile art. 75 al OUG nr. 57/2019 privind Codul Administrativ, </w:t>
      </w:r>
      <w:r w:rsidR="006C28D0">
        <w:rPr>
          <w:rFonts w:ascii="Times New Roman" w:hAnsi="Times New Roman"/>
          <w:sz w:val="24"/>
          <w:szCs w:val="24"/>
        </w:rPr>
        <w:t xml:space="preserve">fiecare unitate administrative teritorială, în virtutea principiului constituțional al descentralizării și autonomiei locale </w:t>
      </w:r>
      <w:r>
        <w:rPr>
          <w:rFonts w:ascii="Times New Roman" w:hAnsi="Times New Roman"/>
          <w:sz w:val="24"/>
          <w:szCs w:val="24"/>
        </w:rPr>
        <w:t xml:space="preserve">consiliul local </w:t>
      </w:r>
      <w:proofErr w:type="spellStart"/>
      <w:r>
        <w:rPr>
          <w:rFonts w:ascii="Times New Roman" w:hAnsi="Times New Roman"/>
          <w:sz w:val="24"/>
          <w:szCs w:val="24"/>
        </w:rPr>
        <w:t>hotăr</w:t>
      </w:r>
      <w:r w:rsidR="006C28D0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ște</w:t>
      </w:r>
      <w:proofErr w:type="spellEnd"/>
      <w:r>
        <w:rPr>
          <w:rFonts w:ascii="Times New Roman" w:hAnsi="Times New Roman"/>
          <w:sz w:val="24"/>
          <w:szCs w:val="24"/>
        </w:rPr>
        <w:t xml:space="preserve"> politicile locale</w:t>
      </w:r>
      <w:r w:rsidR="003F305C">
        <w:rPr>
          <w:rFonts w:ascii="Times New Roman" w:hAnsi="Times New Roman"/>
          <w:sz w:val="24"/>
          <w:szCs w:val="24"/>
        </w:rPr>
        <w:t>.</w:t>
      </w:r>
    </w:p>
    <w:p w14:paraId="0838CC91" w14:textId="1EB0C051" w:rsidR="00A2103F" w:rsidRDefault="00A2103F" w:rsidP="00B447B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Luând în considerare faptul că la nivelul instituției mai multe acte normative reglementează durata contractelor de închiriere aflate în derulare pentru spațiile proprietatea municipalității( HCLM nr. 133/2006, </w:t>
      </w:r>
      <w:r w:rsidR="00EB2C4A">
        <w:rPr>
          <w:rFonts w:ascii="Times New Roman" w:hAnsi="Times New Roman"/>
          <w:sz w:val="24"/>
          <w:szCs w:val="24"/>
        </w:rPr>
        <w:t xml:space="preserve">HCLM nr. </w:t>
      </w:r>
      <w:r>
        <w:rPr>
          <w:rFonts w:ascii="Times New Roman" w:hAnsi="Times New Roman"/>
          <w:sz w:val="24"/>
          <w:szCs w:val="24"/>
        </w:rPr>
        <w:t xml:space="preserve">80/2006, </w:t>
      </w:r>
      <w:r w:rsidR="00EB2C4A">
        <w:rPr>
          <w:rFonts w:ascii="Times New Roman" w:hAnsi="Times New Roman"/>
          <w:sz w:val="24"/>
          <w:szCs w:val="24"/>
        </w:rPr>
        <w:t xml:space="preserve">HCLM nr. </w:t>
      </w:r>
      <w:r>
        <w:rPr>
          <w:rFonts w:ascii="Times New Roman" w:hAnsi="Times New Roman"/>
          <w:sz w:val="24"/>
          <w:szCs w:val="24"/>
        </w:rPr>
        <w:t>347/2006,</w:t>
      </w:r>
      <w:r w:rsidR="00EB2C4A">
        <w:rPr>
          <w:rFonts w:ascii="Times New Roman" w:hAnsi="Times New Roman"/>
          <w:sz w:val="24"/>
          <w:szCs w:val="24"/>
        </w:rPr>
        <w:t xml:space="preserve">HCLM nr. </w:t>
      </w:r>
      <w:r>
        <w:rPr>
          <w:rFonts w:ascii="Times New Roman" w:hAnsi="Times New Roman"/>
          <w:sz w:val="24"/>
          <w:szCs w:val="24"/>
        </w:rPr>
        <w:t xml:space="preserve">405/2009) se impune adoptarea unei </w:t>
      </w:r>
      <w:r w:rsidR="00BF3005">
        <w:rPr>
          <w:rFonts w:ascii="Times New Roman" w:hAnsi="Times New Roman"/>
          <w:sz w:val="24"/>
          <w:szCs w:val="24"/>
        </w:rPr>
        <w:t>hotărâri în acest sens.</w:t>
      </w:r>
    </w:p>
    <w:p w14:paraId="510D9605" w14:textId="1731B406" w:rsidR="00B447B8" w:rsidRDefault="006454F3" w:rsidP="00B447B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3F305C">
        <w:rPr>
          <w:rFonts w:ascii="Times New Roman" w:hAnsi="Times New Roman"/>
          <w:sz w:val="24"/>
          <w:szCs w:val="24"/>
        </w:rPr>
        <w:t xml:space="preserve">ajoritatea chiriașilor folosesc spațiile de o perioadă mai îndelungată și au fost înființați de mai </w:t>
      </w:r>
      <w:proofErr w:type="spellStart"/>
      <w:r w:rsidR="003F305C">
        <w:rPr>
          <w:rFonts w:ascii="Times New Roman" w:hAnsi="Times New Roman"/>
          <w:sz w:val="24"/>
          <w:szCs w:val="24"/>
        </w:rPr>
        <w:t>multi</w:t>
      </w:r>
      <w:proofErr w:type="spellEnd"/>
      <w:r w:rsidR="003F305C">
        <w:rPr>
          <w:rFonts w:ascii="Times New Roman" w:hAnsi="Times New Roman"/>
          <w:sz w:val="24"/>
          <w:szCs w:val="24"/>
        </w:rPr>
        <w:t xml:space="preserve"> ani, comisia de specialitate privind repartizarea spațiilor cu altă destinație decât aceea de locuințe propune  prelungirea contractelor de închiriere după cum urmează: </w:t>
      </w:r>
    </w:p>
    <w:p w14:paraId="15B75F58" w14:textId="1ECD5034" w:rsidR="002A3334" w:rsidRDefault="002A3334" w:rsidP="002A333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pentru asociațiile neguvernamentale și asociațiilor de proprietari maximum 2 ani, cu posibilitate de prelungire succesivă nelimitată  condiționată de achitarea la zi a chiriei cât și a tuturor cheltuielilor de întreținere aferente imobilului, precum și prezentarea unui raport privind  activitatea desfășurată în imobilul in cauză</w:t>
      </w:r>
      <w:r w:rsidR="00790989">
        <w:rPr>
          <w:rFonts w:ascii="Times New Roman" w:hAnsi="Times New Roman"/>
          <w:sz w:val="24"/>
          <w:szCs w:val="24"/>
        </w:rPr>
        <w:t xml:space="preserve">, urmând ca în contractele de închiriere să fie stipulat clauza de  reziliere în interval de 2 ani în cazul desființării asociației/fundației precum și pentru neprezentarea Raportului de activitate. În cazul imobilelor </w:t>
      </w:r>
    </w:p>
    <w:p w14:paraId="36D165FF" w14:textId="2A238D62" w:rsidR="002A3334" w:rsidRDefault="002A3334" w:rsidP="002A333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pentru partidele politice maximum 4 ani, cu posibilitate de prelungire succesivă nelimitată  condiționată de achitarea la zi a chiriei cât și a tuturor cheltuielilor de întreținere aferente imobilului, cu clauză de reziliere </w:t>
      </w:r>
      <w:r w:rsidR="003F305C">
        <w:rPr>
          <w:rFonts w:ascii="Times New Roman" w:hAnsi="Times New Roman"/>
          <w:sz w:val="24"/>
          <w:szCs w:val="24"/>
        </w:rPr>
        <w:t>în</w:t>
      </w:r>
      <w:r>
        <w:rPr>
          <w:rFonts w:ascii="Times New Roman" w:hAnsi="Times New Roman"/>
          <w:sz w:val="24"/>
          <w:szCs w:val="24"/>
        </w:rPr>
        <w:t xml:space="preserve"> contract</w:t>
      </w:r>
      <w:r w:rsidR="003F305C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în situația radierii partidului politic</w:t>
      </w:r>
    </w:p>
    <w:p w14:paraId="1A42B5DD" w14:textId="77777777" w:rsidR="002A3334" w:rsidRDefault="002A3334" w:rsidP="002A333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-pentru instituțiile publice maximum 4 ani, cu posibilitate de prelungire succesivă nelimitată  condiționată de achitarea la zi a chiriei cât și a tuturor cheltuielilor de întreținere aferente imobilului.</w:t>
      </w:r>
    </w:p>
    <w:p w14:paraId="0C47AB0B" w14:textId="77777777" w:rsidR="002A3334" w:rsidRDefault="002A3334" w:rsidP="002A3334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F27F48A" w14:textId="77777777" w:rsidR="00B447B8" w:rsidRPr="008227F3" w:rsidRDefault="00B447B8" w:rsidP="00B447B8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8227F3">
        <w:rPr>
          <w:rFonts w:ascii="Times New Roman" w:hAnsi="Times New Roman"/>
          <w:sz w:val="24"/>
          <w:szCs w:val="24"/>
        </w:rPr>
        <w:t xml:space="preserve">Având în vedere propunerea favorabilă a comisiei de specialitate, conform procesului verbal anexat, vă rugăm a analiza  </w:t>
      </w:r>
      <w:proofErr w:type="spellStart"/>
      <w:r w:rsidRPr="008227F3">
        <w:rPr>
          <w:rFonts w:ascii="Times New Roman" w:hAnsi="Times New Roman"/>
          <w:sz w:val="24"/>
          <w:szCs w:val="24"/>
        </w:rPr>
        <w:t>şi</w:t>
      </w:r>
      <w:proofErr w:type="spellEnd"/>
      <w:r w:rsidRPr="008227F3">
        <w:rPr>
          <w:rFonts w:ascii="Times New Roman" w:hAnsi="Times New Roman"/>
          <w:sz w:val="24"/>
          <w:szCs w:val="24"/>
        </w:rPr>
        <w:t xml:space="preserve"> aproba materialul prezentat</w:t>
      </w:r>
    </w:p>
    <w:p w14:paraId="2ADD1592" w14:textId="39107BC6" w:rsidR="00B447B8" w:rsidRDefault="00B447B8" w:rsidP="00B447B8">
      <w:pPr>
        <w:spacing w:line="360" w:lineRule="auto"/>
        <w:ind w:firstLine="720"/>
        <w:jc w:val="both"/>
        <w:rPr>
          <w:sz w:val="24"/>
          <w:szCs w:val="24"/>
        </w:rPr>
      </w:pPr>
      <w:r w:rsidRPr="008227F3">
        <w:rPr>
          <w:b/>
          <w:sz w:val="24"/>
          <w:szCs w:val="24"/>
        </w:rPr>
        <w:tab/>
      </w:r>
      <w:r w:rsidRPr="008227F3">
        <w:rPr>
          <w:b/>
          <w:sz w:val="24"/>
          <w:szCs w:val="24"/>
        </w:rPr>
        <w:tab/>
      </w:r>
      <w:proofErr w:type="spellStart"/>
      <w:r w:rsidRPr="008227F3">
        <w:rPr>
          <w:sz w:val="24"/>
          <w:szCs w:val="24"/>
        </w:rPr>
        <w:t>Anexă</w:t>
      </w:r>
      <w:proofErr w:type="spellEnd"/>
      <w:r w:rsidRPr="008227F3">
        <w:rPr>
          <w:sz w:val="24"/>
          <w:szCs w:val="24"/>
        </w:rPr>
        <w:t>:</w:t>
      </w:r>
      <w:r w:rsidR="006B1634">
        <w:rPr>
          <w:sz w:val="24"/>
          <w:szCs w:val="24"/>
        </w:rPr>
        <w:t xml:space="preserve"> Extras </w:t>
      </w:r>
      <w:proofErr w:type="spellStart"/>
      <w:r w:rsidR="006B1634">
        <w:rPr>
          <w:sz w:val="24"/>
          <w:szCs w:val="24"/>
        </w:rPr>
        <w:t>p</w:t>
      </w:r>
      <w:r w:rsidRPr="008227F3">
        <w:rPr>
          <w:sz w:val="24"/>
          <w:szCs w:val="24"/>
        </w:rPr>
        <w:t>roces</w:t>
      </w:r>
      <w:proofErr w:type="spellEnd"/>
      <w:r w:rsidRPr="008227F3">
        <w:rPr>
          <w:sz w:val="24"/>
          <w:szCs w:val="24"/>
        </w:rPr>
        <w:t xml:space="preserve"> verbal nr. </w:t>
      </w:r>
      <w:r w:rsidR="00B07B77">
        <w:rPr>
          <w:sz w:val="24"/>
          <w:szCs w:val="24"/>
        </w:rPr>
        <w:t>27126/2020</w:t>
      </w:r>
      <w:r w:rsidRPr="008227F3">
        <w:rPr>
          <w:sz w:val="24"/>
          <w:szCs w:val="24"/>
        </w:rPr>
        <w:t xml:space="preserve"> </w:t>
      </w:r>
    </w:p>
    <w:p w14:paraId="48691BAB" w14:textId="287EC854" w:rsidR="00781C99" w:rsidRPr="00781C99" w:rsidRDefault="00781C99" w:rsidP="00781C99">
      <w:pPr>
        <w:pStyle w:val="Heading3"/>
        <w:rPr>
          <w:rFonts w:ascii="Times New Roman" w:hAnsi="Times New Roman"/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781C99">
        <w:rPr>
          <w:rFonts w:ascii="Times New Roman" w:hAnsi="Times New Roman"/>
          <w:b/>
          <w:bCs/>
          <w:sz w:val="24"/>
          <w:szCs w:val="24"/>
        </w:rPr>
        <w:t>Aviz</w:t>
      </w:r>
      <w:proofErr w:type="spellEnd"/>
      <w:r w:rsidRPr="00781C9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781C99">
        <w:rPr>
          <w:rFonts w:ascii="Times New Roman" w:hAnsi="Times New Roman"/>
          <w:b/>
          <w:bCs/>
          <w:sz w:val="24"/>
          <w:szCs w:val="24"/>
        </w:rPr>
        <w:t>favorabil</w:t>
      </w:r>
      <w:proofErr w:type="spellEnd"/>
    </w:p>
    <w:p w14:paraId="267C3B12" w14:textId="307C380B" w:rsidR="00B447B8" w:rsidRPr="00781C99" w:rsidRDefault="009B3344" w:rsidP="00781C99">
      <w:pPr>
        <w:pStyle w:val="Heading3"/>
        <w:rPr>
          <w:rFonts w:ascii="Times New Roman" w:hAnsi="Times New Roman"/>
          <w:b/>
          <w:bCs/>
          <w:sz w:val="24"/>
          <w:szCs w:val="24"/>
          <w:lang w:val="hu-HU"/>
        </w:rPr>
      </w:pPr>
      <w:r w:rsidRPr="00781C99">
        <w:rPr>
          <w:rFonts w:ascii="Times New Roman" w:hAnsi="Times New Roman"/>
          <w:b/>
          <w:bCs/>
          <w:sz w:val="24"/>
          <w:szCs w:val="24"/>
        </w:rPr>
        <w:tab/>
      </w:r>
      <w:r w:rsidRPr="00781C99">
        <w:rPr>
          <w:rFonts w:ascii="Times New Roman" w:hAnsi="Times New Roman"/>
          <w:b/>
          <w:bCs/>
          <w:sz w:val="24"/>
          <w:szCs w:val="24"/>
        </w:rPr>
        <w:tab/>
      </w:r>
      <w:r w:rsidRPr="00781C99">
        <w:rPr>
          <w:rFonts w:ascii="Times New Roman" w:hAnsi="Times New Roman"/>
          <w:b/>
          <w:bCs/>
          <w:sz w:val="24"/>
          <w:szCs w:val="24"/>
        </w:rPr>
        <w:tab/>
      </w:r>
      <w:r w:rsidR="00781C99" w:rsidRPr="00781C99">
        <w:rPr>
          <w:rFonts w:ascii="Times New Roman" w:hAnsi="Times New Roman"/>
          <w:b/>
          <w:bCs/>
          <w:sz w:val="24"/>
          <w:szCs w:val="24"/>
        </w:rPr>
        <w:tab/>
      </w:r>
      <w:r w:rsidR="00781C99" w:rsidRPr="00781C99">
        <w:rPr>
          <w:rFonts w:ascii="Times New Roman" w:hAnsi="Times New Roman"/>
          <w:b/>
          <w:bCs/>
          <w:sz w:val="24"/>
          <w:szCs w:val="24"/>
        </w:rPr>
        <w:tab/>
      </w:r>
      <w:r w:rsidR="00781C99" w:rsidRPr="00781C99">
        <w:rPr>
          <w:rFonts w:ascii="Times New Roman" w:hAnsi="Times New Roman"/>
          <w:b/>
          <w:bCs/>
          <w:sz w:val="24"/>
          <w:szCs w:val="24"/>
        </w:rPr>
        <w:tab/>
      </w:r>
      <w:r w:rsidR="00781C99" w:rsidRPr="00781C99">
        <w:rPr>
          <w:rFonts w:ascii="Times New Roman" w:hAnsi="Times New Roman"/>
          <w:b/>
          <w:bCs/>
          <w:sz w:val="24"/>
          <w:szCs w:val="24"/>
        </w:rPr>
        <w:tab/>
      </w:r>
      <w:r w:rsidR="00781C99" w:rsidRPr="00781C99">
        <w:rPr>
          <w:rFonts w:ascii="Times New Roman" w:hAnsi="Times New Roman"/>
          <w:b/>
          <w:bCs/>
          <w:sz w:val="24"/>
          <w:szCs w:val="24"/>
          <w:lang w:val="pt-BR"/>
        </w:rPr>
        <w:t xml:space="preserve">Director exec. adj.   D.A.S.C.P.C.  </w:t>
      </w:r>
      <w:r w:rsidRPr="00781C99">
        <w:rPr>
          <w:rFonts w:ascii="Times New Roman" w:hAnsi="Times New Roman"/>
          <w:b/>
          <w:bCs/>
          <w:sz w:val="24"/>
          <w:szCs w:val="24"/>
        </w:rPr>
        <w:tab/>
      </w:r>
      <w:r w:rsidRPr="00781C99">
        <w:rPr>
          <w:rFonts w:ascii="Times New Roman" w:hAnsi="Times New Roman"/>
          <w:b/>
          <w:bCs/>
          <w:sz w:val="24"/>
          <w:szCs w:val="24"/>
        </w:rPr>
        <w:tab/>
      </w:r>
      <w:r w:rsidRPr="00781C99">
        <w:rPr>
          <w:rFonts w:ascii="Times New Roman" w:hAnsi="Times New Roman"/>
          <w:b/>
          <w:bCs/>
          <w:sz w:val="24"/>
          <w:szCs w:val="24"/>
        </w:rPr>
        <w:tab/>
      </w:r>
      <w:r w:rsidRPr="00781C99">
        <w:rPr>
          <w:rFonts w:ascii="Times New Roman" w:hAnsi="Times New Roman"/>
          <w:b/>
          <w:bCs/>
          <w:sz w:val="24"/>
          <w:szCs w:val="24"/>
        </w:rPr>
        <w:tab/>
      </w:r>
      <w:r w:rsidR="00B447B8" w:rsidRPr="00781C99">
        <w:rPr>
          <w:rFonts w:ascii="Times New Roman" w:hAnsi="Times New Roman"/>
          <w:b/>
          <w:bCs/>
          <w:sz w:val="24"/>
          <w:szCs w:val="24"/>
          <w:lang w:val="pt-BR"/>
        </w:rPr>
        <w:tab/>
      </w:r>
      <w:r w:rsidR="00B447B8" w:rsidRPr="00781C99">
        <w:rPr>
          <w:rFonts w:ascii="Times New Roman" w:hAnsi="Times New Roman"/>
          <w:b/>
          <w:bCs/>
          <w:sz w:val="24"/>
          <w:szCs w:val="24"/>
          <w:lang w:val="pt-BR"/>
        </w:rPr>
        <w:tab/>
        <w:t xml:space="preserve">          </w:t>
      </w:r>
      <w:r w:rsidR="00B447B8" w:rsidRPr="00781C99">
        <w:rPr>
          <w:rFonts w:ascii="Times New Roman" w:hAnsi="Times New Roman"/>
          <w:b/>
          <w:bCs/>
          <w:sz w:val="24"/>
          <w:szCs w:val="24"/>
          <w:lang w:val="pt-BR"/>
        </w:rPr>
        <w:tab/>
      </w:r>
      <w:r w:rsidR="00781C99" w:rsidRPr="00781C99">
        <w:rPr>
          <w:rFonts w:ascii="Times New Roman" w:hAnsi="Times New Roman"/>
          <w:b/>
          <w:bCs/>
          <w:sz w:val="24"/>
          <w:szCs w:val="24"/>
          <w:lang w:val="pt-BR"/>
        </w:rPr>
        <w:t xml:space="preserve">       </w:t>
      </w:r>
      <w:r w:rsidR="00781C99" w:rsidRPr="00781C99">
        <w:rPr>
          <w:rFonts w:ascii="Times New Roman" w:hAnsi="Times New Roman"/>
          <w:b/>
          <w:bCs/>
          <w:sz w:val="24"/>
          <w:szCs w:val="24"/>
          <w:lang w:val="pt-BR"/>
        </w:rPr>
        <w:tab/>
      </w:r>
      <w:r w:rsidR="00781C99" w:rsidRPr="00781C99">
        <w:rPr>
          <w:rFonts w:ascii="Times New Roman" w:hAnsi="Times New Roman"/>
          <w:b/>
          <w:bCs/>
          <w:sz w:val="24"/>
          <w:szCs w:val="24"/>
          <w:lang w:val="pt-BR"/>
        </w:rPr>
        <w:tab/>
      </w:r>
      <w:r w:rsidR="00781C99" w:rsidRPr="00781C99">
        <w:rPr>
          <w:rFonts w:ascii="Times New Roman" w:hAnsi="Times New Roman"/>
          <w:b/>
          <w:bCs/>
          <w:sz w:val="24"/>
          <w:szCs w:val="24"/>
          <w:lang w:val="pt-BR"/>
        </w:rPr>
        <w:tab/>
        <w:t xml:space="preserve">  </w:t>
      </w:r>
      <w:r w:rsidR="00B447B8" w:rsidRPr="00781C99">
        <w:rPr>
          <w:rFonts w:ascii="Times New Roman" w:hAnsi="Times New Roman"/>
          <w:b/>
          <w:bCs/>
          <w:sz w:val="24"/>
          <w:szCs w:val="24"/>
        </w:rPr>
        <w:t xml:space="preserve">Cosmin </w:t>
      </w:r>
      <w:proofErr w:type="spellStart"/>
      <w:r w:rsidR="00B447B8" w:rsidRPr="00781C99">
        <w:rPr>
          <w:rFonts w:ascii="Times New Roman" w:hAnsi="Times New Roman"/>
          <w:b/>
          <w:bCs/>
          <w:sz w:val="24"/>
          <w:szCs w:val="24"/>
        </w:rPr>
        <w:t>Blaga-Zătreanu</w:t>
      </w:r>
      <w:proofErr w:type="spellEnd"/>
      <w:r w:rsidR="00B447B8" w:rsidRPr="00781C99"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14:paraId="06F2F2FD" w14:textId="12FDA93C" w:rsidR="00B447B8" w:rsidRPr="00781C99" w:rsidRDefault="00B447B8" w:rsidP="00B447B8">
      <w:pPr>
        <w:tabs>
          <w:tab w:val="left" w:pos="720"/>
          <w:tab w:val="left" w:pos="1440"/>
          <w:tab w:val="left" w:pos="2160"/>
          <w:tab w:val="left" w:pos="2880"/>
          <w:tab w:val="left" w:pos="5460"/>
        </w:tabs>
        <w:jc w:val="both"/>
        <w:rPr>
          <w:rFonts w:ascii="Calibri" w:hAnsi="Calibri"/>
          <w:b/>
          <w:bCs/>
          <w:lang w:val="en-ID"/>
        </w:rPr>
      </w:pPr>
      <w:r w:rsidRPr="00781C99">
        <w:rPr>
          <w:b/>
          <w:bCs/>
          <w:i/>
          <w:sz w:val="24"/>
          <w:szCs w:val="24"/>
          <w:lang w:val="hu-HU"/>
        </w:rPr>
        <w:tab/>
      </w:r>
      <w:r w:rsidRPr="00781C99">
        <w:rPr>
          <w:b/>
          <w:bCs/>
          <w:i/>
          <w:sz w:val="24"/>
          <w:szCs w:val="24"/>
          <w:lang w:val="hu-HU"/>
        </w:rPr>
        <w:tab/>
      </w:r>
      <w:r w:rsidRPr="00781C99">
        <w:rPr>
          <w:b/>
          <w:bCs/>
          <w:i/>
          <w:sz w:val="24"/>
          <w:szCs w:val="24"/>
          <w:lang w:val="hu-HU"/>
        </w:rPr>
        <w:tab/>
      </w:r>
      <w:r w:rsidRPr="00781C99">
        <w:rPr>
          <w:b/>
          <w:bCs/>
          <w:i/>
          <w:sz w:val="24"/>
          <w:szCs w:val="24"/>
          <w:lang w:val="hu-HU"/>
        </w:rPr>
        <w:tab/>
      </w:r>
    </w:p>
    <w:p w14:paraId="31609865" w14:textId="77777777" w:rsidR="00B447B8" w:rsidRDefault="00B447B8" w:rsidP="00B447B8">
      <w:pPr>
        <w:jc w:val="both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  <w:r>
        <w:rPr>
          <w:b/>
          <w:sz w:val="24"/>
          <w:szCs w:val="24"/>
          <w:lang w:val="ro-RO"/>
        </w:rPr>
        <w:tab/>
      </w:r>
    </w:p>
    <w:p w14:paraId="61C33547" w14:textId="77777777" w:rsidR="00B447B8" w:rsidRPr="002C33A0" w:rsidRDefault="00B447B8" w:rsidP="00B447B8">
      <w:pPr>
        <w:pStyle w:val="NoSpacing"/>
        <w:jc w:val="center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2C33A0">
        <w:rPr>
          <w:rFonts w:ascii="Times New Roman" w:hAnsi="Times New Roman"/>
          <w:b/>
          <w:i/>
          <w:iCs/>
          <w:sz w:val="24"/>
          <w:szCs w:val="24"/>
        </w:rPr>
        <w:t>Aviz favorabil S.C. LOCATIV S.A</w:t>
      </w:r>
    </w:p>
    <w:p w14:paraId="18DFD5CA" w14:textId="77777777" w:rsidR="00B447B8" w:rsidRPr="002C33A0" w:rsidRDefault="00B447B8" w:rsidP="00B447B8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2C33A0">
        <w:rPr>
          <w:rFonts w:ascii="Times New Roman" w:hAnsi="Times New Roman"/>
          <w:b/>
          <w:i/>
          <w:iCs/>
          <w:sz w:val="24"/>
          <w:szCs w:val="24"/>
        </w:rPr>
        <w:t>Director</w:t>
      </w:r>
    </w:p>
    <w:p w14:paraId="5E19568F" w14:textId="30F3C07E" w:rsidR="00B447B8" w:rsidRDefault="00B447B8" w:rsidP="00B447B8">
      <w:pPr>
        <w:pStyle w:val="NoSpacing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2C33A0">
        <w:rPr>
          <w:rFonts w:ascii="Times New Roman" w:hAnsi="Times New Roman"/>
          <w:b/>
          <w:i/>
          <w:iCs/>
          <w:sz w:val="24"/>
          <w:szCs w:val="24"/>
        </w:rPr>
        <w:t>Filimon Vasile</w:t>
      </w:r>
    </w:p>
    <w:p w14:paraId="0D1AA44A" w14:textId="77777777" w:rsidR="00B447B8" w:rsidRDefault="00B447B8" w:rsidP="00B447B8">
      <w:pPr>
        <w:pStyle w:val="Heading3"/>
        <w:rPr>
          <w:rFonts w:ascii="Times New Roman" w:hAnsi="Times New Roman"/>
          <w:i/>
          <w:iCs/>
          <w:sz w:val="20"/>
          <w:lang w:val="ro-RO"/>
        </w:rPr>
      </w:pPr>
      <w:r w:rsidRPr="002C33A0">
        <w:rPr>
          <w:rFonts w:ascii="Times New Roman" w:hAnsi="Times New Roman"/>
          <w:sz w:val="24"/>
          <w:szCs w:val="24"/>
        </w:rPr>
        <w:t xml:space="preserve">            </w:t>
      </w:r>
      <w:r w:rsidRPr="002C33A0">
        <w:rPr>
          <w:rFonts w:ascii="Times New Roman" w:hAnsi="Times New Roman"/>
          <w:sz w:val="24"/>
          <w:szCs w:val="24"/>
        </w:rPr>
        <w:tab/>
      </w:r>
      <w:r w:rsidRPr="002C33A0">
        <w:rPr>
          <w:rFonts w:ascii="Times New Roman" w:hAnsi="Times New Roman"/>
          <w:sz w:val="24"/>
          <w:szCs w:val="24"/>
        </w:rPr>
        <w:tab/>
      </w:r>
      <w:r w:rsidRPr="002C33A0">
        <w:rPr>
          <w:rFonts w:ascii="Times New Roman" w:hAnsi="Times New Roman"/>
          <w:sz w:val="24"/>
          <w:szCs w:val="24"/>
        </w:rPr>
        <w:tab/>
      </w:r>
      <w:r w:rsidRPr="002C33A0">
        <w:rPr>
          <w:rFonts w:ascii="Times New Roman" w:hAnsi="Times New Roman"/>
          <w:sz w:val="24"/>
          <w:szCs w:val="24"/>
        </w:rPr>
        <w:tab/>
      </w:r>
      <w:r w:rsidRPr="002C33A0">
        <w:rPr>
          <w:rFonts w:ascii="Times New Roman" w:hAnsi="Times New Roman"/>
          <w:sz w:val="24"/>
          <w:szCs w:val="24"/>
        </w:rPr>
        <w:tab/>
      </w:r>
      <w:r w:rsidRPr="002C33A0">
        <w:rPr>
          <w:rFonts w:ascii="Times New Roman" w:hAnsi="Times New Roman"/>
          <w:sz w:val="24"/>
          <w:szCs w:val="24"/>
        </w:rPr>
        <w:tab/>
      </w:r>
      <w:r w:rsidRPr="002C33A0">
        <w:rPr>
          <w:rFonts w:ascii="Times New Roman" w:hAnsi="Times New Roman"/>
          <w:sz w:val="24"/>
          <w:szCs w:val="24"/>
        </w:rPr>
        <w:tab/>
      </w:r>
      <w:r w:rsidRPr="002C33A0">
        <w:rPr>
          <w:rFonts w:ascii="Times New Roman" w:hAnsi="Times New Roman"/>
          <w:sz w:val="24"/>
          <w:szCs w:val="24"/>
        </w:rPr>
        <w:tab/>
      </w:r>
      <w:r>
        <w:tab/>
      </w:r>
      <w:proofErr w:type="spellStart"/>
      <w:r>
        <w:rPr>
          <w:rFonts w:ascii="Times New Roman" w:hAnsi="Times New Roman"/>
          <w:i/>
          <w:iCs/>
          <w:sz w:val="20"/>
        </w:rPr>
        <w:t>Întocmit</w:t>
      </w:r>
      <w:proofErr w:type="spellEnd"/>
      <w:r>
        <w:rPr>
          <w:rFonts w:ascii="Times New Roman" w:hAnsi="Times New Roman"/>
          <w:i/>
          <w:iCs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21D536B" w14:textId="1CDBA45C" w:rsidR="00B447B8" w:rsidRDefault="00B447B8" w:rsidP="00B447B8">
      <w:pPr>
        <w:pStyle w:val="Heading3"/>
        <w:rPr>
          <w:rFonts w:ascii="Times New Roman" w:hAnsi="Times New Roman"/>
          <w:b/>
          <w:i/>
          <w:iCs/>
          <w:sz w:val="20"/>
          <w:lang w:val="ro-RO"/>
        </w:rPr>
      </w:pPr>
      <w:r>
        <w:rPr>
          <w:i/>
          <w:iCs/>
          <w:sz w:val="20"/>
          <w:lang w:val="ro-RO"/>
        </w:rPr>
        <w:tab/>
      </w:r>
      <w:r>
        <w:rPr>
          <w:i/>
          <w:iCs/>
          <w:sz w:val="20"/>
          <w:lang w:val="ro-RO"/>
        </w:rPr>
        <w:tab/>
      </w:r>
      <w:r>
        <w:rPr>
          <w:i/>
          <w:iCs/>
          <w:sz w:val="20"/>
          <w:lang w:val="ro-RO"/>
        </w:rPr>
        <w:tab/>
      </w:r>
      <w:r>
        <w:rPr>
          <w:i/>
          <w:iCs/>
          <w:sz w:val="20"/>
          <w:lang w:val="ro-RO"/>
        </w:rPr>
        <w:tab/>
        <w:t xml:space="preserve">    </w:t>
      </w:r>
      <w:r>
        <w:rPr>
          <w:b/>
          <w:i/>
          <w:iCs/>
          <w:sz w:val="20"/>
          <w:lang w:val="ro-RO"/>
        </w:rPr>
        <w:t xml:space="preserve">     </w:t>
      </w:r>
      <w:r>
        <w:rPr>
          <w:rFonts w:ascii="Times New Roman" w:hAnsi="Times New Roman"/>
          <w:b/>
          <w:i/>
          <w:iCs/>
          <w:sz w:val="20"/>
          <w:lang w:val="ro-RO"/>
        </w:rPr>
        <w:tab/>
      </w:r>
      <w:r>
        <w:rPr>
          <w:rFonts w:ascii="Times New Roman" w:hAnsi="Times New Roman"/>
          <w:b/>
          <w:i/>
          <w:iCs/>
          <w:sz w:val="20"/>
          <w:lang w:val="ro-RO"/>
        </w:rPr>
        <w:tab/>
      </w:r>
      <w:r>
        <w:rPr>
          <w:rFonts w:ascii="Times New Roman" w:hAnsi="Times New Roman"/>
          <w:b/>
          <w:i/>
          <w:iCs/>
          <w:sz w:val="20"/>
          <w:lang w:val="ro-RO"/>
        </w:rPr>
        <w:tab/>
      </w:r>
      <w:r>
        <w:rPr>
          <w:rFonts w:ascii="Times New Roman" w:hAnsi="Times New Roman"/>
          <w:b/>
          <w:i/>
          <w:iCs/>
          <w:sz w:val="20"/>
          <w:lang w:val="ro-RO"/>
        </w:rPr>
        <w:tab/>
      </w:r>
      <w:r>
        <w:rPr>
          <w:rFonts w:ascii="Times New Roman" w:hAnsi="Times New Roman"/>
          <w:b/>
          <w:i/>
          <w:iCs/>
          <w:sz w:val="20"/>
          <w:lang w:val="ro-RO"/>
        </w:rPr>
        <w:tab/>
        <w:t xml:space="preserve">         </w:t>
      </w:r>
      <w:proofErr w:type="spellStart"/>
      <w:r>
        <w:rPr>
          <w:rFonts w:ascii="Times New Roman" w:hAnsi="Times New Roman"/>
          <w:b/>
          <w:i/>
          <w:iCs/>
          <w:sz w:val="20"/>
          <w:lang w:val="ro-RO"/>
        </w:rPr>
        <w:t>Costașuc</w:t>
      </w:r>
      <w:proofErr w:type="spellEnd"/>
      <w:r>
        <w:rPr>
          <w:rFonts w:ascii="Times New Roman" w:hAnsi="Times New Roman"/>
          <w:b/>
          <w:i/>
          <w:iCs/>
          <w:sz w:val="20"/>
          <w:lang w:val="ro-RO"/>
        </w:rPr>
        <w:t xml:space="preserve"> </w:t>
      </w:r>
      <w:proofErr w:type="spellStart"/>
      <w:r>
        <w:rPr>
          <w:rFonts w:ascii="Times New Roman" w:hAnsi="Times New Roman"/>
          <w:b/>
          <w:i/>
          <w:iCs/>
          <w:sz w:val="20"/>
          <w:lang w:val="ro-RO"/>
        </w:rPr>
        <w:t>Irma</w:t>
      </w:r>
      <w:proofErr w:type="spellEnd"/>
    </w:p>
    <w:p w14:paraId="4A1613FA" w14:textId="4113F39A" w:rsidR="00B447B8" w:rsidRDefault="00B447B8" w:rsidP="00B447B8">
      <w:pPr>
        <w:jc w:val="both"/>
        <w:rPr>
          <w:b/>
          <w:sz w:val="16"/>
          <w:szCs w:val="16"/>
          <w:lang w:val="ro-RO" w:eastAsia="ro-RO"/>
        </w:rPr>
      </w:pP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sz w:val="16"/>
          <w:szCs w:val="16"/>
          <w:lang w:val="ro-RO" w:eastAsia="ro-RO"/>
        </w:rPr>
        <w:t xml:space="preserve">Actele administrative sunt hotărârile de Consiliu local care intră în vigoare </w:t>
      </w:r>
      <w:proofErr w:type="spellStart"/>
      <w:r>
        <w:rPr>
          <w:b/>
          <w:sz w:val="16"/>
          <w:szCs w:val="16"/>
          <w:lang w:val="ro-RO" w:eastAsia="ro-RO"/>
        </w:rPr>
        <w:t>şi</w:t>
      </w:r>
      <w:proofErr w:type="spellEnd"/>
      <w:r>
        <w:rPr>
          <w:b/>
          <w:sz w:val="16"/>
          <w:szCs w:val="16"/>
          <w:lang w:val="ro-RO" w:eastAsia="ro-RO"/>
        </w:rPr>
        <w:t xml:space="preserve"> produc efecte juridice după </w:t>
      </w:r>
      <w:r w:rsidR="00A2103F">
        <w:rPr>
          <w:b/>
          <w:sz w:val="16"/>
          <w:szCs w:val="16"/>
          <w:lang w:val="ro-RO" w:eastAsia="ro-RO"/>
        </w:rPr>
        <w:t>/</w:t>
      </w:r>
      <w:r>
        <w:rPr>
          <w:b/>
          <w:sz w:val="16"/>
          <w:szCs w:val="16"/>
          <w:lang w:val="ro-RO" w:eastAsia="ro-RO"/>
        </w:rPr>
        <w:t xml:space="preserve">îndeplinirea </w:t>
      </w:r>
      <w:proofErr w:type="spellStart"/>
      <w:r>
        <w:rPr>
          <w:b/>
          <w:sz w:val="16"/>
          <w:szCs w:val="16"/>
          <w:lang w:val="ro-RO" w:eastAsia="ro-RO"/>
        </w:rPr>
        <w:t>condiţiilor</w:t>
      </w:r>
      <w:proofErr w:type="spellEnd"/>
      <w:r>
        <w:rPr>
          <w:b/>
          <w:sz w:val="16"/>
          <w:szCs w:val="16"/>
          <w:lang w:val="ro-RO" w:eastAsia="ro-RO"/>
        </w:rPr>
        <w:t xml:space="preserve"> prevăzute de art. 129, art. 139 din O.U.G. nr. 57/2019 privind Codul Administrativ</w:t>
      </w:r>
    </w:p>
    <w:p w14:paraId="4C092B12" w14:textId="77777777" w:rsidR="00B447B8" w:rsidRDefault="00B447B8" w:rsidP="00B447B8">
      <w:pPr>
        <w:jc w:val="both"/>
        <w:rPr>
          <w:b/>
          <w:sz w:val="16"/>
          <w:szCs w:val="16"/>
          <w:lang w:val="ro-RO" w:eastAsia="ro-RO"/>
        </w:rPr>
      </w:pPr>
    </w:p>
    <w:p w14:paraId="16C635CC" w14:textId="77777777" w:rsidR="00B447B8" w:rsidRDefault="00B447B8" w:rsidP="00B447B8">
      <w:pPr>
        <w:jc w:val="both"/>
        <w:rPr>
          <w:b/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                                                                                   </w:t>
      </w:r>
      <w:r>
        <w:rPr>
          <w:b/>
          <w:sz w:val="16"/>
          <w:szCs w:val="16"/>
          <w:lang w:val="ro-RO"/>
        </w:rPr>
        <w:t xml:space="preserve">                                                                              </w:t>
      </w:r>
    </w:p>
    <w:p w14:paraId="4D0A87EF" w14:textId="77777777" w:rsidR="00B447B8" w:rsidRDefault="00137141" w:rsidP="000C1417">
      <w:pPr>
        <w:rPr>
          <w:b/>
          <w:sz w:val="22"/>
          <w:szCs w:val="22"/>
          <w:lang w:val="ro-RO" w:eastAsia="ro-RO"/>
        </w:rPr>
      </w:pPr>
      <w:r>
        <w:rPr>
          <w:rFonts w:ascii="Calibri" w:eastAsia="Calibri" w:hAnsi="Calibri"/>
          <w:sz w:val="22"/>
          <w:szCs w:val="22"/>
          <w:lang w:val="en-ID"/>
        </w:rPr>
        <w:object w:dxaOrig="1440" w:dyaOrig="1440" w14:anchorId="1A2D62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6" type="#_x0000_t75" style="position:absolute;margin-left:1pt;margin-top:4pt;width:38.4pt;height:57.6pt;z-index:-251658752" wrapcoords="-174 0 -174 21481 21600 21481 21600 0 -174 0">
            <v:imagedata r:id="rId4" o:title=""/>
            <w10:wrap type="tight"/>
          </v:shape>
          <o:OLEObject Type="Embed" ProgID="Word.Picture.8" ShapeID="Picture 5" DrawAspect="Content" ObjectID="_1665922640" r:id="rId5">
            <o:FieldCodes>\* MERGEFORMAT</o:FieldCodes>
          </o:OLEObject>
        </w:object>
      </w:r>
      <w:r w:rsidR="00B447B8">
        <w:rPr>
          <w:b/>
          <w:lang w:val="ro-RO" w:eastAsia="ro-RO"/>
        </w:rPr>
        <w:t xml:space="preserve">R O M Â N I A </w:t>
      </w:r>
      <w:r w:rsidR="00B447B8">
        <w:rPr>
          <w:b/>
          <w:lang w:val="ro-RO" w:eastAsia="ro-RO"/>
        </w:rPr>
        <w:tab/>
      </w:r>
      <w:r w:rsidR="00B447B8">
        <w:rPr>
          <w:b/>
          <w:lang w:val="ro-RO" w:eastAsia="ro-RO"/>
        </w:rPr>
        <w:tab/>
      </w:r>
      <w:r w:rsidR="00B447B8">
        <w:rPr>
          <w:b/>
          <w:lang w:val="ro-RO" w:eastAsia="ro-RO"/>
        </w:rPr>
        <w:tab/>
      </w:r>
      <w:r w:rsidR="00B447B8">
        <w:rPr>
          <w:b/>
          <w:lang w:val="ro-RO" w:eastAsia="ro-RO"/>
        </w:rPr>
        <w:tab/>
      </w:r>
      <w:r w:rsidR="00B447B8">
        <w:rPr>
          <w:b/>
          <w:lang w:val="ro-RO" w:eastAsia="ro-RO"/>
        </w:rPr>
        <w:tab/>
      </w:r>
      <w:r w:rsidR="00B447B8">
        <w:rPr>
          <w:b/>
          <w:lang w:val="ro-RO" w:eastAsia="ro-RO"/>
        </w:rPr>
        <w:tab/>
      </w:r>
      <w:r w:rsidR="00B447B8">
        <w:rPr>
          <w:bCs/>
          <w:lang w:val="ro-RO" w:eastAsia="ro-RO"/>
        </w:rPr>
        <w:t xml:space="preserve">        Proiect</w:t>
      </w:r>
      <w:r w:rsidR="00B447B8">
        <w:rPr>
          <w:b/>
          <w:lang w:val="ro-RO" w:eastAsia="ro-RO"/>
        </w:rPr>
        <w:tab/>
      </w:r>
    </w:p>
    <w:p w14:paraId="280DB7D7" w14:textId="77777777" w:rsidR="00B447B8" w:rsidRDefault="00B447B8" w:rsidP="00B447B8">
      <w:pPr>
        <w:jc w:val="both"/>
        <w:rPr>
          <w:b/>
          <w:lang w:val="ro-RO" w:eastAsia="ro-RO"/>
        </w:rPr>
      </w:pPr>
      <w:r>
        <w:rPr>
          <w:b/>
          <w:lang w:val="ro-RO" w:eastAsia="ro-RO"/>
        </w:rPr>
        <w:t>JUDEŢUL MUREŞ</w:t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sz w:val="16"/>
          <w:szCs w:val="16"/>
          <w:lang w:val="ro-RO"/>
        </w:rPr>
        <w:t xml:space="preserve">  (nu produce efecte juridice) *</w:t>
      </w:r>
    </w:p>
    <w:p w14:paraId="315268AE" w14:textId="77777777" w:rsidR="00B447B8" w:rsidRDefault="00B447B8" w:rsidP="00B447B8">
      <w:pPr>
        <w:jc w:val="both"/>
        <w:rPr>
          <w:b/>
          <w:lang w:val="ro-RO" w:eastAsia="ro-RO"/>
        </w:rPr>
      </w:pPr>
      <w:r>
        <w:rPr>
          <w:b/>
          <w:lang w:val="ro-RO" w:eastAsia="ro-RO"/>
        </w:rPr>
        <w:t>CONSILIUL LOCAL AL MUNICIPIULUI TÂRGU MUREŞ</w:t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  <w:t xml:space="preserve">Inițiator </w:t>
      </w:r>
    </w:p>
    <w:p w14:paraId="4186B02E" w14:textId="77777777" w:rsidR="00B447B8" w:rsidRDefault="00B447B8" w:rsidP="00B447B8">
      <w:pPr>
        <w:jc w:val="both"/>
        <w:rPr>
          <w:b/>
          <w:lang w:val="ro-RO" w:eastAsia="ro-RO"/>
        </w:rPr>
      </w:pP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</w:r>
      <w:r>
        <w:rPr>
          <w:b/>
          <w:lang w:val="ro-RO" w:eastAsia="ro-RO"/>
        </w:rPr>
        <w:tab/>
        <w:t xml:space="preserve">PRIMAR </w:t>
      </w:r>
    </w:p>
    <w:p w14:paraId="12156A31" w14:textId="76832E5A" w:rsidR="00B447B8" w:rsidRDefault="000C1417" w:rsidP="000C1417">
      <w:pPr>
        <w:ind w:left="6480"/>
        <w:rPr>
          <w:b/>
          <w:lang w:val="ro-RO"/>
        </w:rPr>
      </w:pPr>
      <w:r>
        <w:rPr>
          <w:b/>
          <w:lang w:val="ro-RO"/>
        </w:rPr>
        <w:t xml:space="preserve">     SOÓS ZOLTÁN</w:t>
      </w:r>
      <w:r w:rsidR="00B447B8">
        <w:rPr>
          <w:b/>
          <w:lang w:val="ro-RO"/>
        </w:rPr>
        <w:tab/>
      </w:r>
      <w:r w:rsidR="00B447B8">
        <w:rPr>
          <w:b/>
          <w:lang w:val="ro-RO"/>
        </w:rPr>
        <w:tab/>
        <w:t xml:space="preserve">                                       </w:t>
      </w:r>
    </w:p>
    <w:p w14:paraId="5A978FAC" w14:textId="77777777" w:rsidR="00B447B8" w:rsidRPr="002C33A0" w:rsidRDefault="00B447B8" w:rsidP="00B447B8">
      <w:pPr>
        <w:jc w:val="center"/>
        <w:rPr>
          <w:b/>
          <w:sz w:val="24"/>
          <w:szCs w:val="24"/>
          <w:lang w:val="ro-RO"/>
        </w:rPr>
      </w:pPr>
      <w:r w:rsidRPr="002C33A0">
        <w:rPr>
          <w:b/>
          <w:sz w:val="24"/>
          <w:szCs w:val="24"/>
          <w:lang w:val="ro-RO"/>
        </w:rPr>
        <w:t>H O T Ă R Â R E A     nr. ______</w:t>
      </w:r>
    </w:p>
    <w:p w14:paraId="036FAA55" w14:textId="2C7CE290" w:rsidR="00B447B8" w:rsidRDefault="00B447B8" w:rsidP="00B447B8">
      <w:pPr>
        <w:jc w:val="center"/>
        <w:rPr>
          <w:b/>
          <w:sz w:val="24"/>
          <w:szCs w:val="24"/>
          <w:lang w:val="ro-RO"/>
        </w:rPr>
      </w:pPr>
      <w:r w:rsidRPr="002C33A0">
        <w:rPr>
          <w:b/>
          <w:sz w:val="24"/>
          <w:szCs w:val="24"/>
          <w:lang w:val="ro-RO"/>
        </w:rPr>
        <w:t>din _____________________ 2020</w:t>
      </w:r>
    </w:p>
    <w:p w14:paraId="51CA5219" w14:textId="77777777" w:rsidR="00781C99" w:rsidRDefault="00781C99" w:rsidP="00781C99">
      <w:pPr>
        <w:pStyle w:val="BodyText3"/>
        <w:ind w:firstLine="720"/>
        <w:rPr>
          <w:b/>
          <w:bCs/>
          <w:sz w:val="24"/>
          <w:szCs w:val="24"/>
        </w:rPr>
      </w:pPr>
      <w:proofErr w:type="spellStart"/>
      <w:proofErr w:type="gramStart"/>
      <w:r>
        <w:rPr>
          <w:b/>
          <w:bCs/>
          <w:sz w:val="24"/>
          <w:szCs w:val="24"/>
        </w:rPr>
        <w:t>privind</w:t>
      </w:r>
      <w:proofErr w:type="spellEnd"/>
      <w:r>
        <w:rPr>
          <w:b/>
          <w:bCs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aprobarea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termenelor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închiriere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pentru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spațiile</w:t>
      </w:r>
      <w:proofErr w:type="spellEnd"/>
      <w:r>
        <w:rPr>
          <w:b/>
          <w:sz w:val="24"/>
          <w:szCs w:val="24"/>
        </w:rPr>
        <w:t xml:space="preserve"> cu </w:t>
      </w:r>
      <w:proofErr w:type="spellStart"/>
      <w:r>
        <w:rPr>
          <w:b/>
          <w:sz w:val="24"/>
          <w:szCs w:val="24"/>
        </w:rPr>
        <w:t>altă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destinație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decât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aceea</w:t>
      </w:r>
      <w:proofErr w:type="spellEnd"/>
      <w:r>
        <w:rPr>
          <w:b/>
          <w:sz w:val="24"/>
          <w:szCs w:val="24"/>
        </w:rPr>
        <w:t xml:space="preserve"> de </w:t>
      </w:r>
      <w:proofErr w:type="spellStart"/>
      <w:r>
        <w:rPr>
          <w:b/>
          <w:sz w:val="24"/>
          <w:szCs w:val="24"/>
        </w:rPr>
        <w:t>locuințe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aflate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în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proprietatea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unităților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administrativ</w:t>
      </w:r>
      <w:proofErr w:type="spellEnd"/>
      <w:r>
        <w:rPr>
          <w:b/>
          <w:sz w:val="24"/>
          <w:szCs w:val="24"/>
        </w:rPr>
        <w:t xml:space="preserve">- </w:t>
      </w:r>
      <w:proofErr w:type="spellStart"/>
      <w:r>
        <w:rPr>
          <w:b/>
          <w:sz w:val="24"/>
          <w:szCs w:val="24"/>
        </w:rPr>
        <w:t>teritoriale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și</w:t>
      </w:r>
      <w:proofErr w:type="spellEnd"/>
      <w:r>
        <w:rPr>
          <w:b/>
          <w:bCs/>
          <w:sz w:val="24"/>
          <w:szCs w:val="24"/>
        </w:rPr>
        <w:t xml:space="preserve"> date </w:t>
      </w:r>
      <w:proofErr w:type="spellStart"/>
      <w:r>
        <w:rPr>
          <w:b/>
          <w:bCs/>
          <w:sz w:val="24"/>
          <w:szCs w:val="24"/>
        </w:rPr>
        <w:t>în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administrare</w:t>
      </w:r>
      <w:proofErr w:type="spellEnd"/>
      <w:r>
        <w:rPr>
          <w:b/>
          <w:bCs/>
          <w:sz w:val="24"/>
          <w:szCs w:val="24"/>
        </w:rPr>
        <w:t xml:space="preserve"> S.C. LOCATIV S.A.</w:t>
      </w:r>
    </w:p>
    <w:p w14:paraId="59BC6AB6" w14:textId="77777777" w:rsidR="00781C99" w:rsidRDefault="00781C99" w:rsidP="00781C99">
      <w:pPr>
        <w:pStyle w:val="BodyText3"/>
        <w:ind w:firstLine="720"/>
        <w:rPr>
          <w:b/>
          <w:sz w:val="24"/>
          <w:szCs w:val="24"/>
        </w:rPr>
      </w:pPr>
    </w:p>
    <w:p w14:paraId="4E0C8800" w14:textId="77777777" w:rsidR="00781C99" w:rsidRPr="002C33A0" w:rsidRDefault="00781C99" w:rsidP="00B447B8">
      <w:pPr>
        <w:jc w:val="center"/>
        <w:rPr>
          <w:b/>
          <w:sz w:val="24"/>
          <w:szCs w:val="24"/>
          <w:lang w:val="ro-RO"/>
        </w:rPr>
      </w:pPr>
    </w:p>
    <w:p w14:paraId="58612278" w14:textId="77777777" w:rsidR="00B447B8" w:rsidRDefault="00B447B8" w:rsidP="00B447B8">
      <w:pPr>
        <w:adjustRightInd w:val="0"/>
        <w:jc w:val="center"/>
        <w:rPr>
          <w:b/>
          <w:bCs/>
          <w:i/>
          <w:sz w:val="24"/>
          <w:szCs w:val="24"/>
          <w:lang w:val="ro-RO" w:eastAsia="ro-RO"/>
        </w:rPr>
      </w:pPr>
      <w:r>
        <w:rPr>
          <w:b/>
          <w:bCs/>
          <w:i/>
          <w:sz w:val="24"/>
          <w:szCs w:val="24"/>
          <w:lang w:val="ro-RO" w:eastAsia="ro-RO"/>
        </w:rPr>
        <w:t xml:space="preserve">Consiliul local al municipiului Târgu </w:t>
      </w:r>
      <w:proofErr w:type="spellStart"/>
      <w:r>
        <w:rPr>
          <w:b/>
          <w:bCs/>
          <w:i/>
          <w:sz w:val="24"/>
          <w:szCs w:val="24"/>
          <w:lang w:val="ro-RO" w:eastAsia="ro-RO"/>
        </w:rPr>
        <w:t>Mureş</w:t>
      </w:r>
      <w:proofErr w:type="spellEnd"/>
      <w:r>
        <w:rPr>
          <w:b/>
          <w:bCs/>
          <w:i/>
          <w:sz w:val="24"/>
          <w:szCs w:val="24"/>
          <w:lang w:val="ro-RO" w:eastAsia="ro-RO"/>
        </w:rPr>
        <w:t xml:space="preserve">, întrunit în </w:t>
      </w:r>
      <w:proofErr w:type="spellStart"/>
      <w:r>
        <w:rPr>
          <w:b/>
          <w:bCs/>
          <w:i/>
          <w:sz w:val="24"/>
          <w:szCs w:val="24"/>
          <w:lang w:val="ro-RO" w:eastAsia="ro-RO"/>
        </w:rPr>
        <w:t>şedinţă</w:t>
      </w:r>
      <w:proofErr w:type="spellEnd"/>
      <w:r>
        <w:rPr>
          <w:b/>
          <w:bCs/>
          <w:i/>
          <w:sz w:val="24"/>
          <w:szCs w:val="24"/>
          <w:lang w:val="ro-RO" w:eastAsia="ro-RO"/>
        </w:rPr>
        <w:t xml:space="preserve"> ordinară  de lucru,</w:t>
      </w:r>
    </w:p>
    <w:p w14:paraId="217440BE" w14:textId="60CC800D" w:rsidR="00B447B8" w:rsidRPr="008227F3" w:rsidRDefault="00B447B8" w:rsidP="00B447B8">
      <w:pPr>
        <w:pStyle w:val="BodyText3"/>
        <w:ind w:firstLine="720"/>
        <w:jc w:val="both"/>
        <w:rPr>
          <w:b/>
          <w:bCs/>
          <w:sz w:val="24"/>
          <w:szCs w:val="24"/>
        </w:rPr>
      </w:pPr>
      <w:r>
        <w:rPr>
          <w:b/>
          <w:sz w:val="24"/>
          <w:szCs w:val="24"/>
          <w:lang w:val="en-US"/>
        </w:rPr>
        <w:t>Av</w:t>
      </w:r>
      <w:proofErr w:type="spellStart"/>
      <w:r>
        <w:rPr>
          <w:b/>
          <w:sz w:val="24"/>
          <w:szCs w:val="24"/>
          <w:lang w:val="ro-RO"/>
        </w:rPr>
        <w:t>ând</w:t>
      </w:r>
      <w:proofErr w:type="spellEnd"/>
      <w:r>
        <w:rPr>
          <w:b/>
          <w:sz w:val="24"/>
          <w:szCs w:val="24"/>
          <w:lang w:val="ro-RO"/>
        </w:rPr>
        <w:t xml:space="preserve"> în vedere: </w:t>
      </w:r>
      <w:r>
        <w:rPr>
          <w:bCs/>
          <w:sz w:val="24"/>
          <w:szCs w:val="24"/>
          <w:lang w:val="ro-RO"/>
        </w:rPr>
        <w:t>a.</w:t>
      </w:r>
      <w:r>
        <w:rPr>
          <w:b/>
          <w:sz w:val="24"/>
          <w:szCs w:val="24"/>
          <w:lang w:val="ro-RO"/>
        </w:rPr>
        <w:t xml:space="preserve">) </w:t>
      </w:r>
      <w:r>
        <w:rPr>
          <w:sz w:val="24"/>
          <w:szCs w:val="24"/>
          <w:lang w:val="ro-RO"/>
        </w:rPr>
        <w:t xml:space="preserve">Referatul de aprobare nr. </w:t>
      </w:r>
      <w:r w:rsidR="00781C99">
        <w:rPr>
          <w:sz w:val="24"/>
          <w:szCs w:val="24"/>
          <w:lang w:val="ro-RO"/>
        </w:rPr>
        <w:t>63880</w:t>
      </w:r>
      <w:r>
        <w:rPr>
          <w:sz w:val="24"/>
          <w:szCs w:val="24"/>
          <w:lang w:val="ro-RO"/>
        </w:rPr>
        <w:t xml:space="preserve"> din </w:t>
      </w:r>
      <w:r w:rsidR="00781C99">
        <w:rPr>
          <w:sz w:val="24"/>
          <w:szCs w:val="24"/>
          <w:lang w:val="ro-RO"/>
        </w:rPr>
        <w:t>29.10.2020</w:t>
      </w:r>
      <w:r>
        <w:rPr>
          <w:sz w:val="24"/>
          <w:szCs w:val="24"/>
          <w:lang w:val="ro-RO"/>
        </w:rPr>
        <w:t xml:space="preserve">  </w:t>
      </w:r>
      <w:proofErr w:type="spellStart"/>
      <w:r>
        <w:rPr>
          <w:sz w:val="24"/>
          <w:szCs w:val="24"/>
          <w:lang w:val="ro-RO"/>
        </w:rPr>
        <w:t>iniţiat</w:t>
      </w:r>
      <w:proofErr w:type="spellEnd"/>
      <w:r>
        <w:rPr>
          <w:sz w:val="24"/>
          <w:szCs w:val="24"/>
          <w:lang w:val="ro-RO"/>
        </w:rPr>
        <w:t xml:space="preserve"> de Primar prin  Direcția Activități Social Culturale Patrimoniale Comerciale / Serviciul Activități Culturale, Sportive, Tineret și Locativ privind</w:t>
      </w:r>
      <w:r w:rsidRPr="008227F3">
        <w:rPr>
          <w:b/>
          <w:bCs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aprobarea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termenelor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închiriere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9379B">
        <w:rPr>
          <w:sz w:val="24"/>
          <w:szCs w:val="24"/>
        </w:rPr>
        <w:t>privind</w:t>
      </w:r>
      <w:proofErr w:type="spellEnd"/>
      <w:r w:rsidR="0049379B">
        <w:rPr>
          <w:sz w:val="24"/>
          <w:szCs w:val="24"/>
        </w:rPr>
        <w:t xml:space="preserve"> </w:t>
      </w:r>
      <w:proofErr w:type="spellStart"/>
      <w:r w:rsidR="0049379B">
        <w:rPr>
          <w:sz w:val="24"/>
          <w:szCs w:val="24"/>
        </w:rPr>
        <w:t>aprobarea</w:t>
      </w:r>
      <w:proofErr w:type="spellEnd"/>
      <w:r w:rsidR="0049379B">
        <w:rPr>
          <w:sz w:val="24"/>
          <w:szCs w:val="24"/>
        </w:rPr>
        <w:t xml:space="preserve"> </w:t>
      </w:r>
      <w:proofErr w:type="spellStart"/>
      <w:r w:rsidR="0049379B">
        <w:rPr>
          <w:sz w:val="24"/>
          <w:szCs w:val="24"/>
        </w:rPr>
        <w:t>termenelor</w:t>
      </w:r>
      <w:proofErr w:type="spellEnd"/>
      <w:r w:rsidR="0049379B">
        <w:rPr>
          <w:sz w:val="24"/>
          <w:szCs w:val="24"/>
        </w:rPr>
        <w:t xml:space="preserve"> de </w:t>
      </w:r>
      <w:proofErr w:type="spellStart"/>
      <w:r w:rsidR="0049379B">
        <w:rPr>
          <w:sz w:val="24"/>
          <w:szCs w:val="24"/>
        </w:rPr>
        <w:t>închiriere</w:t>
      </w:r>
      <w:proofErr w:type="spellEnd"/>
      <w:r w:rsidR="0049379B">
        <w:rPr>
          <w:sz w:val="24"/>
          <w:szCs w:val="24"/>
        </w:rPr>
        <w:t xml:space="preserve"> </w:t>
      </w:r>
      <w:proofErr w:type="spellStart"/>
      <w:r w:rsidR="0049379B">
        <w:rPr>
          <w:sz w:val="24"/>
          <w:szCs w:val="24"/>
        </w:rPr>
        <w:t>pentru</w:t>
      </w:r>
      <w:proofErr w:type="spellEnd"/>
      <w:r w:rsidR="0049379B">
        <w:rPr>
          <w:sz w:val="24"/>
          <w:szCs w:val="24"/>
        </w:rPr>
        <w:t xml:space="preserve"> </w:t>
      </w:r>
      <w:proofErr w:type="spellStart"/>
      <w:r w:rsidR="0049379B">
        <w:rPr>
          <w:sz w:val="24"/>
          <w:szCs w:val="24"/>
        </w:rPr>
        <w:t>spațiile</w:t>
      </w:r>
      <w:proofErr w:type="spellEnd"/>
      <w:r w:rsidR="0049379B">
        <w:rPr>
          <w:sz w:val="24"/>
          <w:szCs w:val="24"/>
        </w:rPr>
        <w:t xml:space="preserve"> cu </w:t>
      </w:r>
      <w:proofErr w:type="spellStart"/>
      <w:r w:rsidR="0049379B">
        <w:rPr>
          <w:sz w:val="24"/>
          <w:szCs w:val="24"/>
        </w:rPr>
        <w:t>altă</w:t>
      </w:r>
      <w:proofErr w:type="spellEnd"/>
      <w:r w:rsidR="0049379B">
        <w:rPr>
          <w:sz w:val="24"/>
          <w:szCs w:val="24"/>
        </w:rPr>
        <w:t xml:space="preserve"> </w:t>
      </w:r>
      <w:proofErr w:type="spellStart"/>
      <w:r w:rsidR="0049379B">
        <w:rPr>
          <w:sz w:val="24"/>
          <w:szCs w:val="24"/>
        </w:rPr>
        <w:t>destinație</w:t>
      </w:r>
      <w:proofErr w:type="spellEnd"/>
      <w:r w:rsidR="0049379B">
        <w:rPr>
          <w:sz w:val="24"/>
          <w:szCs w:val="24"/>
        </w:rPr>
        <w:t xml:space="preserve"> </w:t>
      </w:r>
      <w:proofErr w:type="spellStart"/>
      <w:r w:rsidR="0049379B">
        <w:rPr>
          <w:sz w:val="24"/>
          <w:szCs w:val="24"/>
        </w:rPr>
        <w:t>decât</w:t>
      </w:r>
      <w:proofErr w:type="spellEnd"/>
      <w:r w:rsidR="0049379B">
        <w:rPr>
          <w:sz w:val="24"/>
          <w:szCs w:val="24"/>
        </w:rPr>
        <w:t xml:space="preserve"> </w:t>
      </w:r>
      <w:proofErr w:type="spellStart"/>
      <w:r w:rsidR="0049379B">
        <w:rPr>
          <w:sz w:val="24"/>
          <w:szCs w:val="24"/>
        </w:rPr>
        <w:t>aceea</w:t>
      </w:r>
      <w:proofErr w:type="spellEnd"/>
      <w:r w:rsidR="0049379B">
        <w:rPr>
          <w:sz w:val="24"/>
          <w:szCs w:val="24"/>
        </w:rPr>
        <w:t xml:space="preserve"> d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locuințe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aflate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în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proprietatea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statului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sau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unităților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administrativ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teritoriale</w:t>
      </w:r>
      <w:proofErr w:type="spellEnd"/>
      <w:r w:rsidRPr="008227F3">
        <w:rPr>
          <w:b/>
          <w:bCs/>
          <w:sz w:val="24"/>
          <w:szCs w:val="24"/>
        </w:rPr>
        <w:t xml:space="preserve"> </w:t>
      </w:r>
    </w:p>
    <w:p w14:paraId="03E48920" w14:textId="77777777" w:rsidR="00B447B8" w:rsidRDefault="00B447B8" w:rsidP="00B447B8">
      <w:pPr>
        <w:pStyle w:val="BodyText3"/>
        <w:ind w:firstLine="720"/>
        <w:jc w:val="both"/>
        <w:rPr>
          <w:sz w:val="24"/>
          <w:szCs w:val="24"/>
        </w:rPr>
      </w:pPr>
      <w:r>
        <w:rPr>
          <w:bCs/>
          <w:sz w:val="24"/>
          <w:szCs w:val="24"/>
          <w:lang w:val="ro-RO"/>
        </w:rPr>
        <w:t>b.)</w:t>
      </w:r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</w:rPr>
        <w:t>Având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avizul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comisiei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instituită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HCLM  nr</w:t>
      </w:r>
      <w:proofErr w:type="gramEnd"/>
      <w:r>
        <w:rPr>
          <w:sz w:val="24"/>
          <w:szCs w:val="24"/>
        </w:rPr>
        <w:t>. 220/ 2019,</w:t>
      </w:r>
    </w:p>
    <w:p w14:paraId="716D4AC4" w14:textId="1173697A" w:rsidR="00B447B8" w:rsidRDefault="00B447B8" w:rsidP="00B447B8">
      <w:pPr>
        <w:pStyle w:val="Heading3"/>
        <w:ind w:righ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c.</w:t>
      </w:r>
      <w:r>
        <w:rPr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Văzând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procesul</w:t>
      </w:r>
      <w:proofErr w:type="spellEnd"/>
      <w:r>
        <w:rPr>
          <w:rFonts w:ascii="Times New Roman" w:hAnsi="Times New Roman"/>
          <w:sz w:val="24"/>
          <w:szCs w:val="24"/>
        </w:rPr>
        <w:t xml:space="preserve"> verbal al </w:t>
      </w:r>
      <w:proofErr w:type="spellStart"/>
      <w:r>
        <w:rPr>
          <w:rFonts w:ascii="Times New Roman" w:hAnsi="Times New Roman"/>
          <w:sz w:val="24"/>
          <w:szCs w:val="24"/>
        </w:rPr>
        <w:t>comisiei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repartizarea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spațiilor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altă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destinație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decât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aceea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locuințe</w:t>
      </w:r>
      <w:proofErr w:type="spellEnd"/>
      <w:r>
        <w:rPr>
          <w:rFonts w:ascii="Times New Roman" w:hAnsi="Times New Roman"/>
          <w:sz w:val="24"/>
          <w:szCs w:val="24"/>
        </w:rPr>
        <w:t xml:space="preserve">  nr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="00762CBA"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întocmit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sens</w:t>
      </w:r>
      <w:proofErr w:type="spellEnd"/>
      <w:r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14:paraId="08DA3F9C" w14:textId="77777777" w:rsidR="00B447B8" w:rsidRDefault="00B447B8" w:rsidP="00B447B8">
      <w:pPr>
        <w:pStyle w:val="BodyText3"/>
        <w:ind w:firstLine="720"/>
        <w:jc w:val="both"/>
        <w:rPr>
          <w:sz w:val="24"/>
          <w:szCs w:val="24"/>
          <w:lang w:val="ro-RO"/>
        </w:rPr>
      </w:pPr>
      <w:r>
        <w:rPr>
          <w:sz w:val="24"/>
          <w:szCs w:val="24"/>
        </w:rPr>
        <w:t xml:space="preserve">d.) </w:t>
      </w:r>
      <w:proofErr w:type="spellStart"/>
      <w:r>
        <w:rPr>
          <w:sz w:val="24"/>
          <w:szCs w:val="24"/>
        </w:rPr>
        <w:t>Raportul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Comisiilor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specialitate</w:t>
      </w:r>
      <w:proofErr w:type="spellEnd"/>
      <w:r>
        <w:rPr>
          <w:sz w:val="24"/>
          <w:szCs w:val="24"/>
        </w:rPr>
        <w:t xml:space="preserve"> din </w:t>
      </w:r>
      <w:proofErr w:type="spellStart"/>
      <w:r>
        <w:rPr>
          <w:sz w:val="24"/>
          <w:szCs w:val="24"/>
        </w:rPr>
        <w:t>cadrul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Consiliului</w:t>
      </w:r>
      <w:proofErr w:type="spellEnd"/>
      <w:r>
        <w:rPr>
          <w:sz w:val="24"/>
          <w:szCs w:val="24"/>
        </w:rPr>
        <w:t xml:space="preserve"> local municipal </w:t>
      </w:r>
      <w:proofErr w:type="spellStart"/>
      <w:r>
        <w:rPr>
          <w:sz w:val="24"/>
          <w:szCs w:val="24"/>
        </w:rPr>
        <w:t>Târgu</w:t>
      </w:r>
      <w:proofErr w:type="spellEnd"/>
      <w:r>
        <w:rPr>
          <w:sz w:val="24"/>
          <w:szCs w:val="24"/>
        </w:rPr>
        <w:t xml:space="preserve"> Mureș</w:t>
      </w:r>
    </w:p>
    <w:p w14:paraId="7BD8C089" w14:textId="03A8F50B" w:rsidR="00762CBA" w:rsidRPr="00CF1D55" w:rsidRDefault="00B447B8" w:rsidP="00762CBA">
      <w:pPr>
        <w:pStyle w:val="Heading3"/>
        <w:ind w:right="0" w:firstLine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În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conformitate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cu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prevederile</w:t>
      </w:r>
      <w:proofErr w:type="spellEnd"/>
      <w:r>
        <w:rPr>
          <w:rFonts w:ascii="Times New Roman" w:hAnsi="Times New Roman"/>
          <w:b/>
        </w:rPr>
        <w:t xml:space="preserve"> :</w:t>
      </w:r>
      <w:proofErr w:type="gramEnd"/>
      <w:r w:rsidR="009854EB">
        <w:rPr>
          <w:rFonts w:ascii="Times New Roman" w:hAnsi="Times New Roman"/>
          <w:sz w:val="24"/>
          <w:szCs w:val="24"/>
        </w:rPr>
        <w:t xml:space="preserve"> </w:t>
      </w:r>
      <w:r w:rsidRPr="00056675">
        <w:rPr>
          <w:rFonts w:ascii="Times New Roman" w:hAnsi="Times New Roman"/>
          <w:sz w:val="24"/>
          <w:szCs w:val="24"/>
        </w:rPr>
        <w:t>art</w:t>
      </w:r>
      <w:r w:rsidR="009854EB">
        <w:rPr>
          <w:rFonts w:ascii="Times New Roman" w:hAnsi="Times New Roman"/>
          <w:sz w:val="24"/>
          <w:szCs w:val="24"/>
        </w:rPr>
        <w:t>.</w:t>
      </w:r>
      <w:r w:rsidRPr="00056675">
        <w:rPr>
          <w:rFonts w:ascii="Times New Roman" w:hAnsi="Times New Roman"/>
          <w:sz w:val="24"/>
          <w:szCs w:val="24"/>
        </w:rPr>
        <w:t xml:space="preserve">75 </w:t>
      </w:r>
      <w:r>
        <w:rPr>
          <w:rFonts w:ascii="Times New Roman" w:hAnsi="Times New Roman"/>
          <w:sz w:val="24"/>
          <w:szCs w:val="24"/>
        </w:rPr>
        <w:t xml:space="preserve">din </w:t>
      </w:r>
      <w:r w:rsidRPr="00056675">
        <w:rPr>
          <w:rFonts w:ascii="Times New Roman" w:hAnsi="Times New Roman"/>
          <w:sz w:val="24"/>
          <w:szCs w:val="24"/>
        </w:rPr>
        <w:t>OUG nr. 57/2019</w:t>
      </w:r>
      <w:r w:rsidRPr="00056675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056675">
        <w:rPr>
          <w:rFonts w:ascii="Times New Roman" w:hAnsi="Times New Roman"/>
          <w:sz w:val="24"/>
          <w:szCs w:val="24"/>
        </w:rPr>
        <w:t>privind</w:t>
      </w:r>
      <w:proofErr w:type="spellEnd"/>
      <w:r w:rsidRPr="000566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675">
        <w:rPr>
          <w:rFonts w:ascii="Times New Roman" w:hAnsi="Times New Roman"/>
          <w:sz w:val="24"/>
          <w:szCs w:val="24"/>
        </w:rPr>
        <w:t>Codul</w:t>
      </w:r>
      <w:proofErr w:type="spellEnd"/>
      <w:r w:rsidRPr="000566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675">
        <w:rPr>
          <w:rFonts w:ascii="Times New Roman" w:hAnsi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prevederile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Ordonanței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nr. 26/2000 cu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privire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asociaţii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şi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fundaţii</w:t>
      </w:r>
      <w:proofErr w:type="spellEnd"/>
      <w:r w:rsidR="00F0565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05652">
        <w:rPr>
          <w:rFonts w:ascii="Times New Roman" w:hAnsi="Times New Roman"/>
          <w:sz w:val="24"/>
          <w:szCs w:val="24"/>
        </w:rPr>
        <w:t>Legea</w:t>
      </w:r>
      <w:proofErr w:type="spellEnd"/>
      <w:r w:rsidR="00F05652">
        <w:rPr>
          <w:rFonts w:ascii="Times New Roman" w:hAnsi="Times New Roman"/>
          <w:sz w:val="24"/>
          <w:szCs w:val="24"/>
        </w:rPr>
        <w:t xml:space="preserve"> nr. 14/2003 </w:t>
      </w:r>
      <w:proofErr w:type="spellStart"/>
      <w:r w:rsidR="00F05652">
        <w:rPr>
          <w:rFonts w:ascii="Times New Roman" w:hAnsi="Times New Roman"/>
          <w:sz w:val="24"/>
          <w:szCs w:val="24"/>
        </w:rPr>
        <w:t>Legea</w:t>
      </w:r>
      <w:proofErr w:type="spellEnd"/>
      <w:r w:rsidR="00F056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5652">
        <w:rPr>
          <w:rFonts w:ascii="Times New Roman" w:hAnsi="Times New Roman"/>
          <w:sz w:val="24"/>
          <w:szCs w:val="24"/>
        </w:rPr>
        <w:t>partidelor</w:t>
      </w:r>
      <w:proofErr w:type="spellEnd"/>
      <w:r w:rsidR="00F05652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05652">
        <w:rPr>
          <w:rFonts w:ascii="Times New Roman" w:hAnsi="Times New Roman"/>
          <w:sz w:val="24"/>
          <w:szCs w:val="24"/>
        </w:rPr>
        <w:t>politice</w:t>
      </w:r>
      <w:proofErr w:type="spellEnd"/>
      <w:r w:rsidR="00F05652">
        <w:rPr>
          <w:rFonts w:ascii="Times New Roman" w:hAnsi="Times New Roman"/>
          <w:sz w:val="24"/>
          <w:szCs w:val="24"/>
        </w:rPr>
        <w:t>,  art.</w:t>
      </w:r>
      <w:proofErr w:type="gramEnd"/>
      <w:r w:rsidR="00F05652">
        <w:rPr>
          <w:rFonts w:ascii="Times New Roman" w:hAnsi="Times New Roman"/>
          <w:sz w:val="24"/>
          <w:szCs w:val="24"/>
        </w:rPr>
        <w:t xml:space="preserve"> 26 din  </w:t>
      </w:r>
      <w:proofErr w:type="spellStart"/>
      <w:r w:rsidR="00F05652">
        <w:rPr>
          <w:rFonts w:ascii="Times New Roman" w:hAnsi="Times New Roman"/>
          <w:sz w:val="24"/>
          <w:szCs w:val="24"/>
        </w:rPr>
        <w:t>Legea</w:t>
      </w:r>
      <w:proofErr w:type="spellEnd"/>
      <w:r w:rsidR="00F05652">
        <w:rPr>
          <w:rFonts w:ascii="Times New Roman" w:hAnsi="Times New Roman"/>
          <w:sz w:val="24"/>
          <w:szCs w:val="24"/>
        </w:rPr>
        <w:t xml:space="preserve"> 334/2006 </w:t>
      </w:r>
      <w:proofErr w:type="spellStart"/>
      <w:r w:rsidR="00F05652">
        <w:rPr>
          <w:rFonts w:ascii="Times New Roman" w:hAnsi="Times New Roman"/>
          <w:sz w:val="24"/>
          <w:szCs w:val="24"/>
        </w:rPr>
        <w:t>privind</w:t>
      </w:r>
      <w:proofErr w:type="spellEnd"/>
      <w:r w:rsidR="00F056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5652">
        <w:rPr>
          <w:rFonts w:ascii="Times New Roman" w:hAnsi="Times New Roman"/>
          <w:sz w:val="24"/>
          <w:szCs w:val="24"/>
        </w:rPr>
        <w:t>finanțarea</w:t>
      </w:r>
      <w:proofErr w:type="spellEnd"/>
      <w:r w:rsidR="00F056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5652">
        <w:rPr>
          <w:rFonts w:ascii="Times New Roman" w:hAnsi="Times New Roman"/>
          <w:sz w:val="24"/>
          <w:szCs w:val="24"/>
        </w:rPr>
        <w:t>partidelor</w:t>
      </w:r>
      <w:proofErr w:type="spellEnd"/>
      <w:r w:rsidR="00F056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5652">
        <w:rPr>
          <w:rFonts w:ascii="Times New Roman" w:hAnsi="Times New Roman"/>
          <w:sz w:val="24"/>
          <w:szCs w:val="24"/>
        </w:rPr>
        <w:t>politice</w:t>
      </w:r>
      <w:proofErr w:type="spellEnd"/>
      <w:r w:rsidR="00F05652">
        <w:rPr>
          <w:rFonts w:ascii="Times New Roman" w:hAnsi="Times New Roman"/>
          <w:sz w:val="24"/>
          <w:szCs w:val="24"/>
        </w:rPr>
        <w:t>,</w:t>
      </w:r>
      <w:r w:rsidR="00762CBA" w:rsidRPr="00CF1D55">
        <w:rPr>
          <w:rFonts w:ascii="Times New Roman" w:hAnsi="Times New Roman"/>
          <w:sz w:val="24"/>
          <w:szCs w:val="24"/>
        </w:rPr>
        <w:t xml:space="preserve"> precum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și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HCLM nr. 54/2004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privind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funcționarea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Comisiei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specialitate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pentru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repartizarea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spațiilor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altă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destinație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decât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aceea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locuințe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modificările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și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completările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62CBA" w:rsidRPr="00CF1D55">
        <w:rPr>
          <w:rFonts w:ascii="Times New Roman" w:hAnsi="Times New Roman"/>
          <w:sz w:val="24"/>
          <w:szCs w:val="24"/>
        </w:rPr>
        <w:t>ulterioare</w:t>
      </w:r>
      <w:proofErr w:type="spellEnd"/>
      <w:r w:rsidR="00762CBA" w:rsidRPr="00CF1D55">
        <w:rPr>
          <w:rFonts w:ascii="Times New Roman" w:hAnsi="Times New Roman"/>
          <w:sz w:val="24"/>
          <w:szCs w:val="24"/>
        </w:rPr>
        <w:t>.</w:t>
      </w:r>
    </w:p>
    <w:p w14:paraId="37C707A2" w14:textId="455F41D4" w:rsidR="00B447B8" w:rsidRDefault="00B447B8" w:rsidP="00B447B8">
      <w:pPr>
        <w:pStyle w:val="Heading3"/>
        <w:ind w:right="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HCLM nr. </w:t>
      </w:r>
      <w:r w:rsidR="00762CBA">
        <w:rPr>
          <w:rFonts w:ascii="Times New Roman" w:hAnsi="Times New Roman"/>
          <w:sz w:val="24"/>
          <w:szCs w:val="24"/>
        </w:rPr>
        <w:t xml:space="preserve">54/2004 </w:t>
      </w:r>
      <w:r>
        <w:rPr>
          <w:rFonts w:ascii="Times New Roman" w:hAnsi="Times New Roman"/>
          <w:sz w:val="24"/>
          <w:szCs w:val="24"/>
        </w:rPr>
        <w:t xml:space="preserve">cu </w:t>
      </w:r>
      <w:proofErr w:type="spellStart"/>
      <w:r>
        <w:rPr>
          <w:rFonts w:ascii="Times New Roman" w:hAnsi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</w:p>
    <w:p w14:paraId="697CA206" w14:textId="77777777" w:rsidR="00B447B8" w:rsidRDefault="00B447B8" w:rsidP="00B447B8">
      <w:pPr>
        <w:pStyle w:val="Heading3"/>
        <w:ind w:right="0" w:firstLine="720"/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Legii</w:t>
      </w:r>
      <w:proofErr w:type="spellEnd"/>
      <w:r>
        <w:rPr>
          <w:rFonts w:ascii="Times New Roman" w:hAnsi="Times New Roman"/>
          <w:sz w:val="24"/>
          <w:szCs w:val="24"/>
        </w:rPr>
        <w:t xml:space="preserve"> nr. 24/2004 </w:t>
      </w:r>
      <w:r>
        <w:rPr>
          <w:rFonts w:ascii="Times New Roman" w:hAnsi="Times New Roman"/>
          <w:sz w:val="24"/>
          <w:szCs w:val="24"/>
          <w:lang w:val="ro-RO" w:eastAsia="ro-RO"/>
        </w:rPr>
        <w:t xml:space="preserve">privind normele de tehnică legislativă pentru elaborarea actelor normative, republicată, a </w:t>
      </w:r>
      <w:proofErr w:type="spellStart"/>
      <w:r>
        <w:rPr>
          <w:rFonts w:ascii="Times New Roman" w:hAnsi="Times New Roman"/>
          <w:iCs/>
          <w:sz w:val="24"/>
          <w:szCs w:val="24"/>
        </w:rPr>
        <w:t>Legii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nr. 52/2003 </w:t>
      </w:r>
      <w:proofErr w:type="spellStart"/>
      <w:r>
        <w:rPr>
          <w:rFonts w:ascii="Times New Roman" w:hAnsi="Times New Roman"/>
          <w:iCs/>
          <w:sz w:val="24"/>
          <w:szCs w:val="24"/>
        </w:rPr>
        <w:t>privind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transparenţa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decizională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în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administraţia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publică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iCs/>
          <w:sz w:val="24"/>
          <w:szCs w:val="24"/>
        </w:rPr>
        <w:t>republicată</w:t>
      </w:r>
      <w:proofErr w:type="spellEnd"/>
      <w:r>
        <w:rPr>
          <w:rFonts w:ascii="Times New Roman" w:hAnsi="Times New Roman"/>
          <w:iCs/>
          <w:sz w:val="24"/>
          <w:szCs w:val="24"/>
        </w:rPr>
        <w:t>,</w:t>
      </w:r>
      <w:r>
        <w:t xml:space="preserve">  </w:t>
      </w:r>
    </w:p>
    <w:p w14:paraId="6D60A7A7" w14:textId="77777777" w:rsidR="00B447B8" w:rsidRDefault="00B447B8" w:rsidP="00B447B8">
      <w:pPr>
        <w:pStyle w:val="Heading3"/>
        <w:ind w:right="0" w:firstLine="720"/>
        <w:rPr>
          <w:rFonts w:ascii="Times New Roman" w:hAnsi="Times New Roman"/>
          <w:sz w:val="24"/>
          <w:szCs w:val="24"/>
        </w:rPr>
      </w:pPr>
      <w:r>
        <w:t xml:space="preserve">- </w:t>
      </w:r>
      <w:r>
        <w:rPr>
          <w:rFonts w:ascii="Times New Roman" w:hAnsi="Times New Roman"/>
          <w:sz w:val="24"/>
          <w:szCs w:val="24"/>
        </w:rPr>
        <w:t xml:space="preserve">art. 129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.(</w:t>
      </w:r>
      <w:proofErr w:type="gramEnd"/>
      <w:r>
        <w:rPr>
          <w:rFonts w:ascii="Times New Roman" w:hAnsi="Times New Roman"/>
          <w:sz w:val="24"/>
          <w:szCs w:val="24"/>
        </w:rPr>
        <w:t xml:space="preserve">1), 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 (2),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 (7)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lit.q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.(14), art.196,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.(1), lit. „a”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ale art. 243,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 (1), lit. „</w:t>
      </w:r>
      <w:proofErr w:type="gramStart"/>
      <w:r>
        <w:rPr>
          <w:rFonts w:ascii="Times New Roman" w:hAnsi="Times New Roman"/>
          <w:sz w:val="24"/>
          <w:szCs w:val="24"/>
        </w:rPr>
        <w:t>a”  din</w:t>
      </w:r>
      <w:proofErr w:type="gramEnd"/>
      <w:r>
        <w:rPr>
          <w:rFonts w:ascii="Times New Roman" w:hAnsi="Times New Roman"/>
          <w:sz w:val="24"/>
          <w:szCs w:val="24"/>
        </w:rPr>
        <w:t xml:space="preserve"> OUG nr. 57/2019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Codul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300CABF4" w14:textId="77777777" w:rsidR="00B447B8" w:rsidRDefault="00B447B8" w:rsidP="00B447B8">
      <w:pPr>
        <w:pStyle w:val="NoSpacing"/>
        <w:ind w:left="426"/>
        <w:jc w:val="both"/>
        <w:rPr>
          <w:rFonts w:ascii="Times New Roman" w:hAnsi="Times New Roman"/>
          <w:sz w:val="24"/>
          <w:szCs w:val="20"/>
        </w:rPr>
      </w:pPr>
    </w:p>
    <w:p w14:paraId="712D73E6" w14:textId="6312914F" w:rsidR="00B447B8" w:rsidRDefault="00B447B8" w:rsidP="00B447B8">
      <w:pPr>
        <w:adjustRightInd w:val="0"/>
        <w:ind w:firstLine="426"/>
        <w:jc w:val="center"/>
        <w:rPr>
          <w:sz w:val="28"/>
          <w:szCs w:val="28"/>
          <w:lang w:val="ro-RO" w:eastAsia="ro-RO"/>
        </w:rPr>
      </w:pPr>
      <w:r>
        <w:rPr>
          <w:b/>
          <w:bCs/>
          <w:sz w:val="28"/>
          <w:szCs w:val="28"/>
          <w:lang w:val="ro-RO" w:eastAsia="ro-RO"/>
        </w:rPr>
        <w:t xml:space="preserve">H o t ă r ă </w:t>
      </w:r>
      <w:proofErr w:type="spellStart"/>
      <w:r>
        <w:rPr>
          <w:b/>
          <w:bCs/>
          <w:sz w:val="28"/>
          <w:szCs w:val="28"/>
          <w:lang w:val="ro-RO" w:eastAsia="ro-RO"/>
        </w:rPr>
        <w:t>ş</w:t>
      </w:r>
      <w:proofErr w:type="spellEnd"/>
      <w:r>
        <w:rPr>
          <w:b/>
          <w:bCs/>
          <w:sz w:val="28"/>
          <w:szCs w:val="28"/>
          <w:lang w:val="ro-RO" w:eastAsia="ro-RO"/>
        </w:rPr>
        <w:t xml:space="preserve"> t e </w:t>
      </w:r>
      <w:r>
        <w:rPr>
          <w:sz w:val="28"/>
          <w:szCs w:val="28"/>
          <w:lang w:val="ro-RO" w:eastAsia="ro-RO"/>
        </w:rPr>
        <w:t>:</w:t>
      </w:r>
    </w:p>
    <w:p w14:paraId="5A5D6973" w14:textId="77777777" w:rsidR="009D553A" w:rsidRDefault="009D553A" w:rsidP="00B447B8">
      <w:pPr>
        <w:adjustRightInd w:val="0"/>
        <w:ind w:firstLine="426"/>
        <w:jc w:val="center"/>
        <w:rPr>
          <w:sz w:val="28"/>
          <w:szCs w:val="28"/>
          <w:lang w:val="ro-RO" w:eastAsia="ro-RO"/>
        </w:rPr>
      </w:pPr>
    </w:p>
    <w:p w14:paraId="7E05886B" w14:textId="77777777" w:rsidR="00B447B8" w:rsidRDefault="00B447B8" w:rsidP="00B447B8">
      <w:pPr>
        <w:pStyle w:val="BodyText3"/>
        <w:jc w:val="left"/>
        <w:rPr>
          <w:b/>
          <w:bCs/>
          <w:sz w:val="24"/>
          <w:szCs w:val="24"/>
        </w:rPr>
      </w:pPr>
    </w:p>
    <w:p w14:paraId="2316FAC1" w14:textId="65AA85E4" w:rsidR="00790989" w:rsidRDefault="00B447B8" w:rsidP="0079098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765548">
        <w:rPr>
          <w:rFonts w:ascii="Times New Roman" w:hAnsi="Times New Roman"/>
          <w:sz w:val="24"/>
          <w:szCs w:val="24"/>
        </w:rPr>
        <w:t xml:space="preserve">Art. </w:t>
      </w:r>
      <w:r w:rsidR="00E5631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7655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</w:t>
      </w:r>
      <w:r w:rsidRPr="00765548">
        <w:rPr>
          <w:rFonts w:ascii="Times New Roman" w:hAnsi="Times New Roman"/>
          <w:sz w:val="24"/>
          <w:szCs w:val="24"/>
        </w:rPr>
        <w:t>e aprobă termenul de închiriere</w:t>
      </w:r>
      <w:r>
        <w:rPr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pentru </w:t>
      </w:r>
      <w:r w:rsidR="00790989">
        <w:rPr>
          <w:rFonts w:ascii="Times New Roman" w:hAnsi="Times New Roman"/>
          <w:sz w:val="24"/>
          <w:szCs w:val="24"/>
        </w:rPr>
        <w:t xml:space="preserve">- pentru asociațiile neguvernamentale și </w:t>
      </w:r>
      <w:r w:rsidR="0098771A">
        <w:rPr>
          <w:rFonts w:ascii="Times New Roman" w:hAnsi="Times New Roman"/>
          <w:sz w:val="24"/>
          <w:szCs w:val="24"/>
        </w:rPr>
        <w:t>A</w:t>
      </w:r>
      <w:r w:rsidR="00790989">
        <w:rPr>
          <w:rFonts w:ascii="Times New Roman" w:hAnsi="Times New Roman"/>
          <w:sz w:val="24"/>
          <w:szCs w:val="24"/>
        </w:rPr>
        <w:t>sociațiilor de proprietari maximum 2 ani, cu posibilitate de prelungire succesivă nelimitată  condiționată de achitarea la zi a chiriei cât și a tuturor cheltuielilor de întreținere aferente imobilului, precum și prezentarea unui raport privind  activitatea desfășurată în imobilul in cauză.</w:t>
      </w:r>
    </w:p>
    <w:p w14:paraId="124B8668" w14:textId="358F8357" w:rsidR="00BF3005" w:rsidRDefault="00BF3005" w:rsidP="00BF300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Urmând ca în contractele de închiriere să se înscrie clauza rezilierii în intervalul de 2 ani în cazul </w:t>
      </w:r>
      <w:proofErr w:type="spellStart"/>
      <w:r>
        <w:rPr>
          <w:rFonts w:ascii="Times New Roman" w:hAnsi="Times New Roman"/>
          <w:sz w:val="24"/>
          <w:szCs w:val="24"/>
        </w:rPr>
        <w:t>desfințării</w:t>
      </w:r>
      <w:proofErr w:type="spellEnd"/>
      <w:r>
        <w:rPr>
          <w:rFonts w:ascii="Times New Roman" w:hAnsi="Times New Roman"/>
          <w:sz w:val="24"/>
          <w:szCs w:val="24"/>
        </w:rPr>
        <w:t xml:space="preserve"> fundației, asociației sau ONG-ului respectiv.</w:t>
      </w:r>
    </w:p>
    <w:p w14:paraId="5DAE7B91" w14:textId="3F670EBE" w:rsidR="00BF3005" w:rsidRDefault="00BF3005" w:rsidP="00BF3005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39E72A3" w14:textId="6E9BCA0C" w:rsidR="00790989" w:rsidRDefault="00BF3005" w:rsidP="00CC797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Art. </w:t>
      </w:r>
      <w:r w:rsidR="00E5631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Se aprobă termenul de închiriere </w:t>
      </w:r>
      <w:r w:rsidR="00CC7971">
        <w:rPr>
          <w:rFonts w:ascii="Times New Roman" w:hAnsi="Times New Roman"/>
          <w:sz w:val="24"/>
          <w:szCs w:val="24"/>
        </w:rPr>
        <w:t xml:space="preserve">pentru </w:t>
      </w:r>
      <w:r w:rsidR="00790989">
        <w:rPr>
          <w:rFonts w:ascii="Times New Roman" w:hAnsi="Times New Roman"/>
          <w:sz w:val="24"/>
          <w:szCs w:val="24"/>
        </w:rPr>
        <w:t>partidele politice maximum 4 ani, cu posibilitate de prelungire succesivă nelimitată  condiționată de achitarea la zi a chiriei cât și a tuturor cheltuielilor de întreținere aferente imobilului</w:t>
      </w:r>
      <w:r w:rsidR="00275490">
        <w:rPr>
          <w:rFonts w:ascii="Times New Roman" w:hAnsi="Times New Roman"/>
          <w:sz w:val="24"/>
          <w:szCs w:val="24"/>
        </w:rPr>
        <w:t>. Urmând ca în contractele de închiriere să se înscrie clauza rezilierii în intervalul de 4 ani în cazul radier</w:t>
      </w:r>
      <w:r w:rsidR="00D62AA0">
        <w:rPr>
          <w:rFonts w:ascii="Times New Roman" w:hAnsi="Times New Roman"/>
          <w:sz w:val="24"/>
          <w:szCs w:val="24"/>
        </w:rPr>
        <w:t xml:space="preserve">ii/dizolvării </w:t>
      </w:r>
      <w:r w:rsidR="00F05652">
        <w:rPr>
          <w:rFonts w:ascii="Times New Roman" w:hAnsi="Times New Roman"/>
          <w:sz w:val="24"/>
          <w:szCs w:val="24"/>
        </w:rPr>
        <w:t>etc.</w:t>
      </w:r>
      <w:r w:rsidR="00D62AA0">
        <w:rPr>
          <w:rFonts w:ascii="Times New Roman" w:hAnsi="Times New Roman"/>
          <w:sz w:val="24"/>
          <w:szCs w:val="24"/>
        </w:rPr>
        <w:t xml:space="preserve"> în condițiile reglementărilor legale</w:t>
      </w:r>
      <w:r w:rsidR="00F05652">
        <w:rPr>
          <w:rFonts w:ascii="Times New Roman" w:hAnsi="Times New Roman"/>
          <w:sz w:val="24"/>
          <w:szCs w:val="24"/>
        </w:rPr>
        <w:t>.</w:t>
      </w:r>
    </w:p>
    <w:p w14:paraId="37371571" w14:textId="573E4F10" w:rsidR="00CC1C40" w:rsidRDefault="00CC1C40" w:rsidP="00CC797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C6C0FCD" w14:textId="3316094E" w:rsidR="00CC1C40" w:rsidRPr="00651AF8" w:rsidRDefault="00CC1C40" w:rsidP="00CC7971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Art. </w:t>
      </w:r>
      <w:r w:rsidR="00E56318">
        <w:rPr>
          <w:rFonts w:ascii="Times New Roman" w:hAnsi="Times New Roman"/>
          <w:sz w:val="24"/>
          <w:szCs w:val="24"/>
        </w:rPr>
        <w:t>3</w:t>
      </w:r>
      <w:r w:rsidRPr="00651AF8">
        <w:rPr>
          <w:rFonts w:ascii="Times New Roman" w:hAnsi="Times New Roman"/>
          <w:sz w:val="24"/>
          <w:szCs w:val="24"/>
        </w:rPr>
        <w:t xml:space="preserve">.  </w:t>
      </w:r>
      <w:r w:rsidRPr="00651AF8">
        <w:rPr>
          <w:rStyle w:val="spar"/>
          <w:rFonts w:ascii="Times New Roman" w:hAnsi="Times New Roman"/>
          <w:color w:val="000000"/>
          <w:sz w:val="24"/>
          <w:szCs w:val="24"/>
        </w:rPr>
        <w:t xml:space="preserve">Pe data intrării în vigoare a prezentei Hotărâre de Consiliu Local Municipal se abrogă </w:t>
      </w:r>
      <w:r w:rsidR="00163BB0">
        <w:rPr>
          <w:rStyle w:val="spar"/>
          <w:rFonts w:ascii="Times New Roman" w:hAnsi="Times New Roman"/>
          <w:color w:val="000000"/>
          <w:sz w:val="24"/>
          <w:szCs w:val="24"/>
        </w:rPr>
        <w:t xml:space="preserve">prevederile </w:t>
      </w:r>
      <w:r w:rsidRPr="00651AF8">
        <w:rPr>
          <w:rStyle w:val="spar"/>
          <w:rFonts w:ascii="Times New Roman" w:hAnsi="Times New Roman"/>
          <w:color w:val="000000"/>
          <w:sz w:val="24"/>
          <w:szCs w:val="24"/>
        </w:rPr>
        <w:t xml:space="preserve"> </w:t>
      </w:r>
      <w:r w:rsidRPr="00651AF8">
        <w:rPr>
          <w:rFonts w:ascii="Times New Roman" w:hAnsi="Times New Roman"/>
          <w:sz w:val="24"/>
          <w:szCs w:val="24"/>
        </w:rPr>
        <w:t>HCLM nr. 133/2006</w:t>
      </w:r>
      <w:r w:rsidR="00651AF8">
        <w:rPr>
          <w:rFonts w:ascii="Times New Roman" w:hAnsi="Times New Roman"/>
          <w:sz w:val="24"/>
          <w:szCs w:val="24"/>
        </w:rPr>
        <w:t xml:space="preserve"> privind aprobarea duratei contractelor de închiriere pentru spațiile proprietatea municipalității, utilizate de fundații, asociații nonguvernamentale ca sedii</w:t>
      </w:r>
      <w:r w:rsidRPr="00651AF8">
        <w:rPr>
          <w:rFonts w:ascii="Times New Roman" w:hAnsi="Times New Roman"/>
          <w:sz w:val="24"/>
          <w:szCs w:val="24"/>
        </w:rPr>
        <w:t>,</w:t>
      </w:r>
      <w:r w:rsidR="00F05652">
        <w:rPr>
          <w:rFonts w:ascii="Times New Roman" w:hAnsi="Times New Roman"/>
          <w:sz w:val="24"/>
          <w:szCs w:val="24"/>
        </w:rPr>
        <w:t xml:space="preserve"> </w:t>
      </w:r>
      <w:r w:rsidR="00163BB0">
        <w:rPr>
          <w:rFonts w:ascii="Times New Roman" w:hAnsi="Times New Roman"/>
          <w:sz w:val="24"/>
          <w:szCs w:val="24"/>
        </w:rPr>
        <w:t>HCLM nr.</w:t>
      </w:r>
      <w:r w:rsidRPr="00651AF8">
        <w:rPr>
          <w:rFonts w:ascii="Times New Roman" w:hAnsi="Times New Roman"/>
          <w:sz w:val="24"/>
          <w:szCs w:val="24"/>
        </w:rPr>
        <w:t xml:space="preserve"> 80/2006</w:t>
      </w:r>
      <w:r w:rsidR="00651AF8">
        <w:rPr>
          <w:rFonts w:ascii="Times New Roman" w:hAnsi="Times New Roman"/>
          <w:sz w:val="24"/>
          <w:szCs w:val="24"/>
        </w:rPr>
        <w:t xml:space="preserve"> privind aprobarea duratei contractelor de închiriere pentru partide politice</w:t>
      </w:r>
      <w:r w:rsidRPr="00651AF8">
        <w:rPr>
          <w:rFonts w:ascii="Times New Roman" w:hAnsi="Times New Roman"/>
          <w:sz w:val="24"/>
          <w:szCs w:val="24"/>
        </w:rPr>
        <w:t xml:space="preserve">, </w:t>
      </w:r>
      <w:r w:rsidR="00163BB0">
        <w:rPr>
          <w:rFonts w:ascii="Times New Roman" w:hAnsi="Times New Roman"/>
          <w:sz w:val="24"/>
          <w:szCs w:val="24"/>
        </w:rPr>
        <w:t xml:space="preserve">HCLM nr. </w:t>
      </w:r>
      <w:r w:rsidRPr="00651AF8">
        <w:rPr>
          <w:rFonts w:ascii="Times New Roman" w:hAnsi="Times New Roman"/>
          <w:sz w:val="24"/>
          <w:szCs w:val="24"/>
        </w:rPr>
        <w:t>347/2006,</w:t>
      </w:r>
      <w:r w:rsidR="00163BB0">
        <w:rPr>
          <w:rFonts w:ascii="Times New Roman" w:hAnsi="Times New Roman"/>
          <w:sz w:val="24"/>
          <w:szCs w:val="24"/>
        </w:rPr>
        <w:t xml:space="preserve"> HCLM nr. </w:t>
      </w:r>
      <w:r w:rsidRPr="00651AF8">
        <w:rPr>
          <w:rFonts w:ascii="Times New Roman" w:hAnsi="Times New Roman"/>
          <w:sz w:val="24"/>
          <w:szCs w:val="24"/>
        </w:rPr>
        <w:t>405/2009</w:t>
      </w:r>
      <w:r w:rsidR="00651AF8">
        <w:rPr>
          <w:rFonts w:ascii="Times New Roman" w:hAnsi="Times New Roman"/>
          <w:sz w:val="24"/>
          <w:szCs w:val="24"/>
        </w:rPr>
        <w:t xml:space="preserve"> pentru aprobarea duratei contractelor de închiriere</w:t>
      </w:r>
      <w:r w:rsidRPr="00651AF8">
        <w:rPr>
          <w:rFonts w:ascii="Times New Roman" w:hAnsi="Times New Roman"/>
          <w:sz w:val="24"/>
          <w:szCs w:val="24"/>
        </w:rPr>
        <w:t>.</w:t>
      </w:r>
    </w:p>
    <w:p w14:paraId="21C0FD80" w14:textId="77777777" w:rsidR="00275490" w:rsidRPr="00651AF8" w:rsidRDefault="00275490" w:rsidP="00CC797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30A0BDB8" w14:textId="43F1B8D0" w:rsidR="00790989" w:rsidRDefault="00275490" w:rsidP="00790989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4. Se aprobă termenul de închiriere </w:t>
      </w:r>
      <w:r w:rsidR="00790989">
        <w:rPr>
          <w:rFonts w:ascii="Times New Roman" w:hAnsi="Times New Roman"/>
          <w:sz w:val="24"/>
          <w:szCs w:val="24"/>
        </w:rPr>
        <w:t>pentru instituțiile publice maximum 4 ani, cu posibilitate de prelungire succesivă nelimitată  condiționată de achitarea la zi a chiriei cât și a tuturor cheltuielilor de întreținere aferente imobilului.</w:t>
      </w:r>
    </w:p>
    <w:p w14:paraId="431BF775" w14:textId="219B01E7" w:rsidR="00B447B8" w:rsidRDefault="00B447B8" w:rsidP="00790989">
      <w:pPr>
        <w:pStyle w:val="NoSpacing"/>
        <w:ind w:firstLine="720"/>
        <w:jc w:val="both"/>
        <w:rPr>
          <w:b/>
          <w:bCs/>
          <w:sz w:val="24"/>
          <w:szCs w:val="24"/>
        </w:rPr>
      </w:pPr>
    </w:p>
    <w:p w14:paraId="1516E0A1" w14:textId="3755F170" w:rsidR="00B447B8" w:rsidRDefault="00B447B8" w:rsidP="00B447B8">
      <w:pPr>
        <w:pStyle w:val="BodyText"/>
        <w:ind w:firstLine="708"/>
        <w:jc w:val="both"/>
        <w:rPr>
          <w:sz w:val="24"/>
          <w:szCs w:val="24"/>
        </w:rPr>
      </w:pPr>
      <w:r w:rsidRPr="00C7428E">
        <w:rPr>
          <w:bCs/>
          <w:sz w:val="24"/>
          <w:szCs w:val="24"/>
          <w:lang w:val="ro-RO"/>
        </w:rPr>
        <w:t xml:space="preserve">Art. </w:t>
      </w:r>
      <w:r w:rsidR="00275490">
        <w:rPr>
          <w:bCs/>
          <w:sz w:val="24"/>
          <w:szCs w:val="24"/>
          <w:lang w:val="ro-RO"/>
        </w:rPr>
        <w:t>5</w:t>
      </w:r>
      <w:r>
        <w:rPr>
          <w:b/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Cu aducerea la îndeplinire a prevederilor prezentei hotărâri se </w:t>
      </w:r>
      <w:proofErr w:type="spellStart"/>
      <w:r>
        <w:rPr>
          <w:sz w:val="24"/>
          <w:szCs w:val="24"/>
          <w:lang w:val="ro-RO"/>
        </w:rPr>
        <w:t>încredinţează</w:t>
      </w:r>
      <w:proofErr w:type="spellEnd"/>
      <w:r>
        <w:rPr>
          <w:sz w:val="24"/>
          <w:szCs w:val="24"/>
          <w:lang w:val="ro-RO"/>
        </w:rPr>
        <w:t xml:space="preserve"> Executivul Municipiului Târgu </w:t>
      </w:r>
      <w:proofErr w:type="spellStart"/>
      <w:r>
        <w:rPr>
          <w:sz w:val="24"/>
          <w:szCs w:val="24"/>
          <w:lang w:val="ro-RO"/>
        </w:rPr>
        <w:t>Mureş</w:t>
      </w:r>
      <w:proofErr w:type="spellEnd"/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</w:rPr>
        <w:t>prin</w:t>
      </w:r>
      <w:proofErr w:type="spellEnd"/>
      <w:r>
        <w:rPr>
          <w:sz w:val="24"/>
          <w:szCs w:val="24"/>
        </w:rPr>
        <w:t xml:space="preserve">  D.A.S.C.P.C- </w:t>
      </w:r>
      <w:proofErr w:type="spellStart"/>
      <w:r>
        <w:rPr>
          <w:sz w:val="24"/>
          <w:szCs w:val="24"/>
        </w:rPr>
        <w:t>Serviciul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activități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culturale</w:t>
      </w:r>
      <w:proofErr w:type="spellEnd"/>
      <w:r>
        <w:rPr>
          <w:sz w:val="24"/>
          <w:szCs w:val="24"/>
        </w:rPr>
        <w:t xml:space="preserve"> sportive </w:t>
      </w:r>
      <w:proofErr w:type="spellStart"/>
      <w:r>
        <w:rPr>
          <w:sz w:val="24"/>
          <w:szCs w:val="24"/>
        </w:rPr>
        <w:t>tineret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locativ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respectiv</w:t>
      </w:r>
      <w:proofErr w:type="spellEnd"/>
      <w:r>
        <w:rPr>
          <w:sz w:val="24"/>
          <w:szCs w:val="24"/>
        </w:rPr>
        <w:t xml:space="preserve"> S.C. LOCATIV S.A.</w:t>
      </w:r>
    </w:p>
    <w:p w14:paraId="771C25C8" w14:textId="77777777" w:rsidR="0024215A" w:rsidRDefault="0024215A" w:rsidP="00B447B8">
      <w:pPr>
        <w:pStyle w:val="BodyText"/>
        <w:ind w:firstLine="708"/>
        <w:jc w:val="both"/>
        <w:rPr>
          <w:sz w:val="24"/>
          <w:szCs w:val="24"/>
        </w:rPr>
      </w:pPr>
    </w:p>
    <w:p w14:paraId="29B43D8E" w14:textId="4303C315" w:rsidR="00B447B8" w:rsidRDefault="00B447B8" w:rsidP="00B447B8">
      <w:pPr>
        <w:ind w:firstLine="720"/>
        <w:jc w:val="both"/>
        <w:rPr>
          <w:b/>
          <w:sz w:val="24"/>
          <w:szCs w:val="24"/>
          <w:lang w:val="ro-RO"/>
        </w:rPr>
      </w:pPr>
      <w:r w:rsidRPr="00C7428E">
        <w:rPr>
          <w:bCs/>
          <w:sz w:val="24"/>
          <w:szCs w:val="24"/>
          <w:lang w:val="ro-RO"/>
        </w:rPr>
        <w:t xml:space="preserve">Art. </w:t>
      </w:r>
      <w:r w:rsidR="0024215A">
        <w:rPr>
          <w:bCs/>
          <w:sz w:val="24"/>
          <w:szCs w:val="24"/>
          <w:lang w:val="ro-RO"/>
        </w:rPr>
        <w:t>6</w:t>
      </w:r>
      <w:r>
        <w:rPr>
          <w:b/>
          <w:sz w:val="24"/>
          <w:szCs w:val="24"/>
          <w:lang w:val="ro-RO"/>
        </w:rPr>
        <w:t xml:space="preserve">.  </w:t>
      </w:r>
      <w:r>
        <w:rPr>
          <w:sz w:val="24"/>
          <w:szCs w:val="24"/>
          <w:lang w:val="ro-RO"/>
        </w:rPr>
        <w:t xml:space="preserve">În conformitate cu prevederile art. 252, alin. 1, lit. c și ale art. 255 din O.U.G. nr. 57/2019 privind Codul Administrativ precum și ale art. 3, alin. 1 din Legea nr. 554/2004, privind contenciosul administrativ, prezenta Hotărâre se înaintează Prefectului </w:t>
      </w:r>
      <w:proofErr w:type="spellStart"/>
      <w:r>
        <w:rPr>
          <w:sz w:val="24"/>
          <w:szCs w:val="24"/>
          <w:lang w:val="ro-RO"/>
        </w:rPr>
        <w:t>Judeţului</w:t>
      </w:r>
      <w:proofErr w:type="spellEnd"/>
      <w:r>
        <w:rPr>
          <w:sz w:val="24"/>
          <w:szCs w:val="24"/>
          <w:lang w:val="ro-RO"/>
        </w:rPr>
        <w:t xml:space="preserve"> </w:t>
      </w:r>
      <w:proofErr w:type="spellStart"/>
      <w:r>
        <w:rPr>
          <w:sz w:val="24"/>
          <w:szCs w:val="24"/>
          <w:lang w:val="ro-RO"/>
        </w:rPr>
        <w:t>Mureş</w:t>
      </w:r>
      <w:proofErr w:type="spellEnd"/>
      <w:r>
        <w:rPr>
          <w:sz w:val="24"/>
          <w:szCs w:val="24"/>
          <w:lang w:val="ro-RO"/>
        </w:rPr>
        <w:t xml:space="preserve"> pentru exercitarea controlului de legalitate.</w:t>
      </w:r>
      <w:r>
        <w:rPr>
          <w:b/>
          <w:sz w:val="24"/>
          <w:szCs w:val="24"/>
          <w:lang w:val="ro-RO"/>
        </w:rPr>
        <w:tab/>
      </w:r>
    </w:p>
    <w:p w14:paraId="02AA4BDA" w14:textId="77777777" w:rsidR="00B447B8" w:rsidRDefault="00B447B8" w:rsidP="00B447B8">
      <w:pPr>
        <w:ind w:firstLine="720"/>
        <w:jc w:val="both"/>
        <w:rPr>
          <w:sz w:val="24"/>
          <w:szCs w:val="24"/>
          <w:lang w:val="ro-RO"/>
        </w:rPr>
      </w:pPr>
    </w:p>
    <w:p w14:paraId="5A2CA6D0" w14:textId="77777777" w:rsidR="00B447B8" w:rsidRDefault="00B447B8" w:rsidP="00B447B8">
      <w:pPr>
        <w:ind w:left="170"/>
        <w:jc w:val="center"/>
        <w:rPr>
          <w:rFonts w:eastAsia="Umbra BT"/>
          <w:b/>
          <w:sz w:val="24"/>
          <w:szCs w:val="24"/>
          <w:lang w:val="ro-RO" w:eastAsia="ro-RO"/>
        </w:rPr>
      </w:pPr>
      <w:r>
        <w:rPr>
          <w:rFonts w:eastAsia="Umbra BT"/>
          <w:b/>
          <w:sz w:val="24"/>
          <w:szCs w:val="24"/>
          <w:lang w:val="ro-RO" w:eastAsia="ro-RO"/>
        </w:rPr>
        <w:t>Viză de legalitate</w:t>
      </w:r>
    </w:p>
    <w:p w14:paraId="7E085161" w14:textId="77777777" w:rsidR="00B447B8" w:rsidRDefault="00B447B8" w:rsidP="00B447B8">
      <w:pPr>
        <w:ind w:left="17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Secretarul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Municipiului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Târgu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Mureş</w:t>
      </w:r>
      <w:proofErr w:type="spellEnd"/>
      <w:r>
        <w:rPr>
          <w:b/>
          <w:sz w:val="24"/>
          <w:szCs w:val="24"/>
        </w:rPr>
        <w:t>,</w:t>
      </w:r>
    </w:p>
    <w:p w14:paraId="2026E296" w14:textId="2CEE6231" w:rsidR="00B447B8" w:rsidRDefault="00B447B8" w:rsidP="00B447B8">
      <w:pPr>
        <w:ind w:left="17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Buculei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Dianora</w:t>
      </w:r>
      <w:proofErr w:type="spellEnd"/>
      <w:r>
        <w:rPr>
          <w:b/>
          <w:sz w:val="24"/>
          <w:szCs w:val="24"/>
        </w:rPr>
        <w:t>-Monica</w:t>
      </w:r>
    </w:p>
    <w:p w14:paraId="5039C4AC" w14:textId="533AD047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12550CD0" w14:textId="63D932F2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1E844E46" w14:textId="54BB9D88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3C975CE6" w14:textId="15D3AC03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747ABB5D" w14:textId="2372DB8B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085D279C" w14:textId="78C5436A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42B83F1B" w14:textId="3159C38E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28BB7E84" w14:textId="3BF14DDE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3345152A" w14:textId="22A9A2E8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60DB720D" w14:textId="5DB33968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3FAE3F12" w14:textId="1AB66BC9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6351B41E" w14:textId="5077C248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1D6526C4" w14:textId="4C8CE22D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53CDC24C" w14:textId="17A3B14F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7DD5D30D" w14:textId="0F0E9223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3D08F84B" w14:textId="1C2A3C33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1B543A09" w14:textId="09432604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70162A83" w14:textId="1D69D33C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7FD97125" w14:textId="53D69C2A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6B31DDAF" w14:textId="73126806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242DAC49" w14:textId="07373AF9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6CDE1CC0" w14:textId="2001D7BB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01BDDCA8" w14:textId="6BC6C397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434A584A" w14:textId="1629F6F6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0BB3EC94" w14:textId="10878F88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3B9A1CDD" w14:textId="77777777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36277469" w14:textId="77777777" w:rsidR="004E706E" w:rsidRDefault="004E706E" w:rsidP="00B447B8">
      <w:pPr>
        <w:ind w:left="170"/>
        <w:jc w:val="center"/>
        <w:rPr>
          <w:b/>
          <w:sz w:val="24"/>
          <w:szCs w:val="24"/>
        </w:rPr>
      </w:pPr>
    </w:p>
    <w:p w14:paraId="0ECF6126" w14:textId="77777777" w:rsidR="00B447B8" w:rsidRDefault="00B447B8" w:rsidP="00B447B8">
      <w:pPr>
        <w:ind w:left="170"/>
        <w:jc w:val="center"/>
        <w:rPr>
          <w:b/>
          <w:sz w:val="24"/>
          <w:szCs w:val="24"/>
        </w:rPr>
      </w:pPr>
    </w:p>
    <w:p w14:paraId="44CE9B50" w14:textId="77777777" w:rsidR="00B447B8" w:rsidRDefault="00B447B8" w:rsidP="00B447B8">
      <w:pPr>
        <w:ind w:left="170" w:firstLine="720"/>
        <w:jc w:val="both"/>
        <w:rPr>
          <w:b/>
          <w:sz w:val="16"/>
          <w:szCs w:val="16"/>
          <w:lang w:val="ro-RO" w:eastAsia="ro-RO"/>
        </w:rPr>
      </w:pPr>
      <w:r>
        <w:rPr>
          <w:b/>
          <w:sz w:val="16"/>
          <w:szCs w:val="16"/>
          <w:lang w:val="ro-RO" w:eastAsia="ro-RO"/>
        </w:rPr>
        <w:t xml:space="preserve">*Actele administrative sunt hotărârile de Consiliu local care intră în vigoare </w:t>
      </w:r>
      <w:proofErr w:type="spellStart"/>
      <w:r>
        <w:rPr>
          <w:b/>
          <w:sz w:val="16"/>
          <w:szCs w:val="16"/>
          <w:lang w:val="ro-RO" w:eastAsia="ro-RO"/>
        </w:rPr>
        <w:t>şi</w:t>
      </w:r>
      <w:proofErr w:type="spellEnd"/>
      <w:r>
        <w:rPr>
          <w:b/>
          <w:sz w:val="16"/>
          <w:szCs w:val="16"/>
          <w:lang w:val="ro-RO" w:eastAsia="ro-RO"/>
        </w:rPr>
        <w:t xml:space="preserve"> produc efecte juridice după îndeplinirea </w:t>
      </w:r>
      <w:proofErr w:type="spellStart"/>
      <w:r>
        <w:rPr>
          <w:b/>
          <w:sz w:val="16"/>
          <w:szCs w:val="16"/>
          <w:lang w:val="ro-RO" w:eastAsia="ro-RO"/>
        </w:rPr>
        <w:t>condiţiilor</w:t>
      </w:r>
      <w:proofErr w:type="spellEnd"/>
      <w:r>
        <w:rPr>
          <w:b/>
          <w:sz w:val="16"/>
          <w:szCs w:val="16"/>
          <w:lang w:val="ro-RO" w:eastAsia="ro-RO"/>
        </w:rPr>
        <w:t xml:space="preserve"> prevăzute de art. 129, art. 139 din O.U.G. nr. 57/2019 privind Codul Administrativ </w:t>
      </w:r>
    </w:p>
    <w:p w14:paraId="452921DB" w14:textId="77777777" w:rsidR="00B447B8" w:rsidRPr="002C33A0" w:rsidRDefault="00B447B8" w:rsidP="00B447B8">
      <w:pPr>
        <w:pStyle w:val="NoSpacing"/>
        <w:ind w:firstLine="708"/>
        <w:jc w:val="both"/>
        <w:rPr>
          <w:b/>
          <w:bCs/>
          <w:sz w:val="24"/>
          <w:szCs w:val="24"/>
        </w:rPr>
      </w:pPr>
    </w:p>
    <w:p w14:paraId="2820D3E4" w14:textId="77777777" w:rsidR="00B447B8" w:rsidRDefault="00B447B8"/>
    <w:sectPr w:rsidR="00B447B8" w:rsidSect="00E56318">
      <w:pgSz w:w="11906" w:h="16838"/>
      <w:pgMar w:top="709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bra BT">
    <w:altName w:val="Times New Roman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7B8"/>
    <w:rsid w:val="00025199"/>
    <w:rsid w:val="000C1417"/>
    <w:rsid w:val="00137141"/>
    <w:rsid w:val="00163BB0"/>
    <w:rsid w:val="0024215A"/>
    <w:rsid w:val="00275490"/>
    <w:rsid w:val="00293EE2"/>
    <w:rsid w:val="002A3334"/>
    <w:rsid w:val="002D31C6"/>
    <w:rsid w:val="003F305C"/>
    <w:rsid w:val="0049379B"/>
    <w:rsid w:val="004E706E"/>
    <w:rsid w:val="00542BCC"/>
    <w:rsid w:val="006454F3"/>
    <w:rsid w:val="00651AF8"/>
    <w:rsid w:val="006B1634"/>
    <w:rsid w:val="006C28D0"/>
    <w:rsid w:val="00762CBA"/>
    <w:rsid w:val="00781C99"/>
    <w:rsid w:val="00790989"/>
    <w:rsid w:val="00805975"/>
    <w:rsid w:val="009854EB"/>
    <w:rsid w:val="0098771A"/>
    <w:rsid w:val="009971CA"/>
    <w:rsid w:val="009B3344"/>
    <w:rsid w:val="009D553A"/>
    <w:rsid w:val="00A2103F"/>
    <w:rsid w:val="00A506EB"/>
    <w:rsid w:val="00B07B77"/>
    <w:rsid w:val="00B264ED"/>
    <w:rsid w:val="00B447B8"/>
    <w:rsid w:val="00B92A45"/>
    <w:rsid w:val="00BF3005"/>
    <w:rsid w:val="00C919E7"/>
    <w:rsid w:val="00CC1C40"/>
    <w:rsid w:val="00CC7971"/>
    <w:rsid w:val="00D62AA0"/>
    <w:rsid w:val="00DF6C1F"/>
    <w:rsid w:val="00E023FC"/>
    <w:rsid w:val="00E56318"/>
    <w:rsid w:val="00EB2C4A"/>
    <w:rsid w:val="00F05652"/>
    <w:rsid w:val="00F5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8AAEDB"/>
  <w15:chartTrackingRefBased/>
  <w15:docId w15:val="{BC80AA31-CB14-492E-B018-03BB59D4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2">
    <w:name w:val="heading 2"/>
    <w:basedOn w:val="Normal"/>
    <w:next w:val="Normal"/>
    <w:link w:val="Heading2Char"/>
    <w:qFormat/>
    <w:rsid w:val="00B447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447B8"/>
    <w:pPr>
      <w:keepNext/>
      <w:ind w:right="-908"/>
      <w:jc w:val="both"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447B8"/>
    <w:rPr>
      <w:rFonts w:ascii="Arial" w:eastAsia="Times New Roman" w:hAnsi="Arial" w:cs="Arial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rsid w:val="00B447B8"/>
    <w:rPr>
      <w:rFonts w:ascii="Arial" w:eastAsia="Times New Roman" w:hAnsi="Arial" w:cs="Times New Roman"/>
      <w:sz w:val="28"/>
      <w:szCs w:val="20"/>
      <w:lang w:val="en-AU"/>
    </w:rPr>
  </w:style>
  <w:style w:type="paragraph" w:styleId="BodyText3">
    <w:name w:val="Body Text 3"/>
    <w:basedOn w:val="Normal"/>
    <w:link w:val="BodyText3Char"/>
    <w:rsid w:val="00B447B8"/>
    <w:pPr>
      <w:jc w:val="center"/>
    </w:pPr>
  </w:style>
  <w:style w:type="character" w:customStyle="1" w:styleId="BodyText3Char">
    <w:name w:val="Body Text 3 Char"/>
    <w:basedOn w:val="DefaultParagraphFont"/>
    <w:link w:val="BodyText3"/>
    <w:rsid w:val="00B447B8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B447B8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B447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47B8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spar">
    <w:name w:val="s_par"/>
    <w:basedOn w:val="DefaultParagraphFont"/>
    <w:rsid w:val="00CC1C40"/>
  </w:style>
  <w:style w:type="paragraph" w:styleId="BalloonText">
    <w:name w:val="Balloon Text"/>
    <w:basedOn w:val="Normal"/>
    <w:link w:val="BalloonTextChar"/>
    <w:uiPriority w:val="99"/>
    <w:semiHidden/>
    <w:unhideWhenUsed/>
    <w:rsid w:val="009877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1A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1662</Words>
  <Characters>9476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2020-10-29T07:26:00Z</cp:lastPrinted>
  <dcterms:created xsi:type="dcterms:W3CDTF">2020-11-03T13:31:00Z</dcterms:created>
  <dcterms:modified xsi:type="dcterms:W3CDTF">2020-11-03T13:31:00Z</dcterms:modified>
</cp:coreProperties>
</file>