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DE49C" w14:textId="77777777" w:rsidR="0016541C" w:rsidRPr="0016541C" w:rsidRDefault="0016541C" w:rsidP="0016541C">
      <w:pPr>
        <w:rPr>
          <w:rFonts w:ascii="Times New Roman" w:hAnsi="Times New Roman"/>
        </w:rPr>
      </w:pPr>
      <w:r w:rsidRPr="0016541C">
        <w:rPr>
          <w:rFonts w:ascii="Times New Roman" w:hAnsi="Times New Roman"/>
        </w:rPr>
        <w:t>ROMÂNIA</w:t>
      </w:r>
      <w:r w:rsidRPr="0016541C">
        <w:rPr>
          <w:rFonts w:ascii="Times New Roman" w:hAnsi="Times New Roman"/>
        </w:rPr>
        <w:tab/>
      </w:r>
      <w:r w:rsidRPr="0016541C">
        <w:rPr>
          <w:rFonts w:ascii="Times New Roman" w:hAnsi="Times New Roman"/>
        </w:rPr>
        <w:tab/>
      </w:r>
      <w:r w:rsidRPr="0016541C">
        <w:rPr>
          <w:rFonts w:ascii="Times New Roman" w:hAnsi="Times New Roman"/>
        </w:rPr>
        <w:tab/>
      </w:r>
      <w:r w:rsidRPr="0016541C">
        <w:rPr>
          <w:rFonts w:ascii="Times New Roman" w:hAnsi="Times New Roman"/>
        </w:rPr>
        <w:tab/>
      </w:r>
      <w:r w:rsidRPr="0016541C">
        <w:rPr>
          <w:rFonts w:ascii="Times New Roman" w:hAnsi="Times New Roman"/>
        </w:rPr>
        <w:tab/>
      </w:r>
      <w:r w:rsidRPr="0016541C">
        <w:rPr>
          <w:rFonts w:ascii="Times New Roman" w:hAnsi="Times New Roman"/>
        </w:rPr>
        <w:tab/>
      </w:r>
      <w:r w:rsidRPr="0016541C">
        <w:rPr>
          <w:rFonts w:ascii="Times New Roman" w:hAnsi="Times New Roman"/>
        </w:rPr>
        <w:tab/>
      </w:r>
      <w:r w:rsidRPr="0016541C">
        <w:rPr>
          <w:rFonts w:ascii="Times New Roman" w:hAnsi="Times New Roman"/>
        </w:rPr>
        <w:tab/>
      </w:r>
      <w:r w:rsidRPr="0016541C">
        <w:rPr>
          <w:rFonts w:ascii="Times New Roman" w:hAnsi="Times New Roman"/>
        </w:rPr>
        <w:tab/>
      </w:r>
      <w:r w:rsidRPr="0016541C">
        <w:rPr>
          <w:rFonts w:ascii="Times New Roman" w:hAnsi="Times New Roman"/>
          <w:b/>
          <w:bCs/>
          <w:sz w:val="16"/>
          <w:szCs w:val="16"/>
        </w:rPr>
        <w:t xml:space="preserve">(nu produce </w:t>
      </w:r>
      <w:proofErr w:type="spellStart"/>
      <w:r w:rsidRPr="0016541C">
        <w:rPr>
          <w:rFonts w:ascii="Times New Roman" w:hAnsi="Times New Roman"/>
          <w:b/>
          <w:bCs/>
          <w:sz w:val="16"/>
          <w:szCs w:val="16"/>
        </w:rPr>
        <w:t>efecte</w:t>
      </w:r>
      <w:proofErr w:type="spellEnd"/>
      <w:r w:rsidRPr="0016541C"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 w:rsidRPr="0016541C">
        <w:rPr>
          <w:rFonts w:ascii="Times New Roman" w:hAnsi="Times New Roman"/>
          <w:b/>
          <w:bCs/>
          <w:sz w:val="16"/>
          <w:szCs w:val="16"/>
        </w:rPr>
        <w:t>juridice</w:t>
      </w:r>
      <w:proofErr w:type="spellEnd"/>
      <w:proofErr w:type="gramStart"/>
      <w:r w:rsidRPr="0016541C">
        <w:rPr>
          <w:rFonts w:ascii="Times New Roman" w:hAnsi="Times New Roman"/>
          <w:b/>
          <w:bCs/>
          <w:sz w:val="16"/>
          <w:szCs w:val="16"/>
        </w:rPr>
        <w:t>)•</w:t>
      </w:r>
      <w:proofErr w:type="gramEnd"/>
      <w:r w:rsidRPr="0016541C">
        <w:rPr>
          <w:rFonts w:ascii="Times New Roman" w:hAnsi="Times New Roman"/>
        </w:rPr>
        <w:tab/>
      </w:r>
    </w:p>
    <w:p w14:paraId="7F8802E5" w14:textId="77777777" w:rsidR="0016541C" w:rsidRPr="0016541C" w:rsidRDefault="0016541C" w:rsidP="0016541C">
      <w:pPr>
        <w:rPr>
          <w:rFonts w:ascii="Times New Roman" w:hAnsi="Times New Roman"/>
        </w:rPr>
      </w:pPr>
      <w:r w:rsidRPr="0016541C">
        <w:rPr>
          <w:rFonts w:ascii="Times New Roman" w:hAnsi="Times New Roman"/>
        </w:rPr>
        <w:t xml:space="preserve">MUNICIPIUL TÎRGU-MURES  </w:t>
      </w:r>
    </w:p>
    <w:p w14:paraId="1FE3FD4F" w14:textId="77777777" w:rsidR="0016541C" w:rsidRPr="0016541C" w:rsidRDefault="0016541C" w:rsidP="0016541C">
      <w:pPr>
        <w:rPr>
          <w:rFonts w:ascii="Times New Roman" w:hAnsi="Times New Roman"/>
        </w:rPr>
      </w:pPr>
      <w:proofErr w:type="spellStart"/>
      <w:r w:rsidRPr="0016541C">
        <w:rPr>
          <w:rFonts w:ascii="Times New Roman" w:hAnsi="Times New Roman"/>
        </w:rPr>
        <w:t>Serviciul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Juridic</w:t>
      </w:r>
      <w:proofErr w:type="spellEnd"/>
      <w:r w:rsidRPr="0016541C">
        <w:rPr>
          <w:rFonts w:ascii="Times New Roman" w:hAnsi="Times New Roman"/>
        </w:rPr>
        <w:t xml:space="preserve">, Logistic, </w:t>
      </w:r>
      <w:proofErr w:type="spellStart"/>
      <w:r w:rsidRPr="0016541C">
        <w:rPr>
          <w:rFonts w:ascii="Times New Roman" w:hAnsi="Times New Roman"/>
        </w:rPr>
        <w:t>Licitaţii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şi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Asociaţii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Proprietari</w:t>
      </w:r>
      <w:proofErr w:type="spellEnd"/>
      <w:r w:rsidRPr="0016541C">
        <w:rPr>
          <w:rFonts w:ascii="Times New Roman" w:hAnsi="Times New Roman"/>
        </w:rPr>
        <w:t xml:space="preserve">                              </w:t>
      </w:r>
      <w:proofErr w:type="gramStart"/>
      <w:r w:rsidRPr="0016541C">
        <w:rPr>
          <w:rFonts w:ascii="Times New Roman" w:hAnsi="Times New Roman"/>
        </w:rPr>
        <w:t>PRIMAR ,</w:t>
      </w:r>
      <w:proofErr w:type="gramEnd"/>
    </w:p>
    <w:p w14:paraId="08798BC1" w14:textId="77777777" w:rsidR="0016541C" w:rsidRPr="0016541C" w:rsidRDefault="0016541C" w:rsidP="0016541C">
      <w:pPr>
        <w:rPr>
          <w:rFonts w:ascii="Times New Roman" w:hAnsi="Times New Roman"/>
          <w:b/>
        </w:rPr>
      </w:pP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>. B1/13/1852 din 14.01.2020</w:t>
      </w:r>
      <w:r w:rsidRPr="0016541C">
        <w:rPr>
          <w:rFonts w:ascii="Times New Roman" w:hAnsi="Times New Roman"/>
          <w:b/>
        </w:rPr>
        <w:tab/>
      </w:r>
      <w:r w:rsidRPr="0016541C">
        <w:rPr>
          <w:rFonts w:ascii="Times New Roman" w:hAnsi="Times New Roman"/>
          <w:b/>
        </w:rPr>
        <w:tab/>
      </w:r>
      <w:r w:rsidRPr="0016541C">
        <w:rPr>
          <w:rFonts w:ascii="Times New Roman" w:hAnsi="Times New Roman"/>
          <w:b/>
        </w:rPr>
        <w:tab/>
        <w:t xml:space="preserve">                               </w:t>
      </w:r>
      <w:r w:rsidRPr="0016541C">
        <w:rPr>
          <w:rFonts w:ascii="Times New Roman" w:hAnsi="Times New Roman"/>
        </w:rPr>
        <w:t xml:space="preserve">        </w:t>
      </w:r>
      <w:proofErr w:type="spellStart"/>
      <w:r w:rsidRPr="0016541C">
        <w:rPr>
          <w:rFonts w:ascii="Times New Roman" w:hAnsi="Times New Roman"/>
        </w:rPr>
        <w:t>Dr.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Dorin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Florea</w:t>
      </w:r>
      <w:proofErr w:type="spellEnd"/>
    </w:p>
    <w:p w14:paraId="266565FD" w14:textId="77777777" w:rsidR="0016541C" w:rsidRPr="0016541C" w:rsidRDefault="0016541C" w:rsidP="0016541C">
      <w:pPr>
        <w:ind w:right="-465"/>
        <w:rPr>
          <w:rFonts w:ascii="Times New Roman" w:hAnsi="Times New Roman"/>
          <w:b/>
        </w:rPr>
      </w:pPr>
    </w:p>
    <w:p w14:paraId="1B066278" w14:textId="77777777" w:rsidR="0016541C" w:rsidRPr="0016541C" w:rsidRDefault="0016541C" w:rsidP="0016541C">
      <w:pPr>
        <w:ind w:right="49"/>
        <w:jc w:val="center"/>
        <w:rPr>
          <w:rFonts w:ascii="Times New Roman" w:hAnsi="Times New Roman"/>
          <w:b/>
        </w:rPr>
      </w:pPr>
    </w:p>
    <w:p w14:paraId="5EFC5AFA" w14:textId="77777777" w:rsidR="0016541C" w:rsidRPr="0016541C" w:rsidRDefault="0016541C" w:rsidP="0016541C">
      <w:pPr>
        <w:ind w:right="49"/>
        <w:jc w:val="center"/>
        <w:rPr>
          <w:rFonts w:ascii="Times New Roman" w:hAnsi="Times New Roman"/>
          <w:b/>
        </w:rPr>
      </w:pPr>
      <w:r w:rsidRPr="0016541C">
        <w:rPr>
          <w:rFonts w:ascii="Times New Roman" w:hAnsi="Times New Roman"/>
          <w:b/>
        </w:rPr>
        <w:t>REFERAT DE APROBARE A PROIECTULUI DE HOTĂRÂRE</w:t>
      </w:r>
    </w:p>
    <w:p w14:paraId="7E0711DF" w14:textId="6D1A3A5C" w:rsidR="0016541C" w:rsidRPr="0016541C" w:rsidRDefault="0016541C" w:rsidP="0016541C">
      <w:pPr>
        <w:ind w:right="49"/>
        <w:jc w:val="both"/>
        <w:rPr>
          <w:rFonts w:ascii="Times New Roman" w:hAnsi="Times New Roman"/>
          <w:b/>
        </w:rPr>
      </w:pPr>
      <w:proofErr w:type="spellStart"/>
      <w:proofErr w:type="gramStart"/>
      <w:r w:rsidRPr="0016541C">
        <w:rPr>
          <w:rFonts w:ascii="Times New Roman" w:hAnsi="Times New Roman"/>
          <w:b/>
          <w:i/>
        </w:rPr>
        <w:t>privind</w:t>
      </w:r>
      <w:proofErr w:type="spellEnd"/>
      <w:proofErr w:type="gramEnd"/>
      <w:r w:rsidRPr="0016541C">
        <w:rPr>
          <w:rFonts w:ascii="Times New Roman" w:hAnsi="Times New Roman"/>
          <w:b/>
          <w:i/>
        </w:rPr>
        <w:t xml:space="preserve"> </w:t>
      </w:r>
      <w:proofErr w:type="spellStart"/>
      <w:r w:rsidRPr="0016541C">
        <w:rPr>
          <w:rFonts w:ascii="Times New Roman" w:hAnsi="Times New Roman"/>
          <w:b/>
          <w:i/>
        </w:rPr>
        <w:t>instituirea</w:t>
      </w:r>
      <w:proofErr w:type="spellEnd"/>
      <w:r w:rsidRPr="0016541C">
        <w:rPr>
          <w:rFonts w:ascii="Times New Roman" w:hAnsi="Times New Roman"/>
          <w:b/>
          <w:i/>
        </w:rPr>
        <w:t xml:space="preserve"> TAXEI DE REABILITARE TERMICĂ, </w:t>
      </w:r>
      <w:proofErr w:type="spellStart"/>
      <w:r w:rsidRPr="0016541C">
        <w:rPr>
          <w:rFonts w:ascii="Times New Roman" w:hAnsi="Times New Roman"/>
          <w:b/>
          <w:i/>
        </w:rPr>
        <w:t>pe</w:t>
      </w:r>
      <w:proofErr w:type="spellEnd"/>
      <w:r w:rsidRPr="0016541C">
        <w:rPr>
          <w:rFonts w:ascii="Times New Roman" w:hAnsi="Times New Roman"/>
          <w:b/>
          <w:i/>
        </w:rPr>
        <w:t xml:space="preserve"> o </w:t>
      </w:r>
      <w:proofErr w:type="spellStart"/>
      <w:r w:rsidRPr="0016541C">
        <w:rPr>
          <w:rFonts w:ascii="Times New Roman" w:hAnsi="Times New Roman"/>
          <w:b/>
          <w:i/>
        </w:rPr>
        <w:t>perioadă</w:t>
      </w:r>
      <w:proofErr w:type="spellEnd"/>
      <w:r w:rsidRPr="0016541C">
        <w:rPr>
          <w:rFonts w:ascii="Times New Roman" w:hAnsi="Times New Roman"/>
          <w:b/>
          <w:i/>
        </w:rPr>
        <w:t xml:space="preserve"> de 3 </w:t>
      </w:r>
      <w:proofErr w:type="spellStart"/>
      <w:r w:rsidRPr="0016541C">
        <w:rPr>
          <w:rFonts w:ascii="Times New Roman" w:hAnsi="Times New Roman"/>
          <w:b/>
          <w:i/>
        </w:rPr>
        <w:t>ani</w:t>
      </w:r>
      <w:proofErr w:type="spellEnd"/>
      <w:r w:rsidRPr="0016541C">
        <w:rPr>
          <w:rFonts w:ascii="Times New Roman" w:hAnsi="Times New Roman"/>
          <w:b/>
          <w:i/>
        </w:rPr>
        <w:t xml:space="preserve">, </w:t>
      </w:r>
      <w:proofErr w:type="spellStart"/>
      <w:r w:rsidRPr="0016541C">
        <w:rPr>
          <w:rFonts w:ascii="Times New Roman" w:hAnsi="Times New Roman"/>
          <w:b/>
          <w:i/>
        </w:rPr>
        <w:t>pentru</w:t>
      </w:r>
      <w:proofErr w:type="spellEnd"/>
      <w:r w:rsidRPr="0016541C">
        <w:rPr>
          <w:rFonts w:ascii="Times New Roman" w:hAnsi="Times New Roman"/>
          <w:b/>
          <w:i/>
        </w:rPr>
        <w:t xml:space="preserve">   </w:t>
      </w:r>
      <w:proofErr w:type="spellStart"/>
      <w:r w:rsidRPr="0016541C">
        <w:rPr>
          <w:rFonts w:ascii="Times New Roman" w:hAnsi="Times New Roman"/>
          <w:b/>
          <w:i/>
        </w:rPr>
        <w:t>proprietarii</w:t>
      </w:r>
      <w:proofErr w:type="spellEnd"/>
      <w:r w:rsidRPr="0016541C">
        <w:rPr>
          <w:rFonts w:ascii="Times New Roman" w:hAnsi="Times New Roman"/>
          <w:b/>
          <w:i/>
        </w:rPr>
        <w:t xml:space="preserve"> de </w:t>
      </w:r>
      <w:proofErr w:type="spellStart"/>
      <w:r w:rsidRPr="0016541C">
        <w:rPr>
          <w:rFonts w:ascii="Times New Roman" w:hAnsi="Times New Roman"/>
          <w:b/>
          <w:i/>
        </w:rPr>
        <w:t>apartamente</w:t>
      </w:r>
      <w:proofErr w:type="spellEnd"/>
      <w:r w:rsidRPr="0016541C">
        <w:rPr>
          <w:rFonts w:ascii="Times New Roman" w:hAnsi="Times New Roman"/>
          <w:b/>
          <w:i/>
        </w:rPr>
        <w:t xml:space="preserve"> care au </w:t>
      </w:r>
      <w:proofErr w:type="spellStart"/>
      <w:r w:rsidRPr="0016541C">
        <w:rPr>
          <w:rFonts w:ascii="Times New Roman" w:hAnsi="Times New Roman"/>
          <w:b/>
          <w:i/>
        </w:rPr>
        <w:t>restanţe</w:t>
      </w:r>
      <w:proofErr w:type="spellEnd"/>
      <w:r w:rsidRPr="0016541C">
        <w:rPr>
          <w:rFonts w:ascii="Times New Roman" w:hAnsi="Times New Roman"/>
          <w:b/>
          <w:i/>
        </w:rPr>
        <w:t xml:space="preserve"> la </w:t>
      </w:r>
      <w:proofErr w:type="spellStart"/>
      <w:r w:rsidRPr="0016541C">
        <w:rPr>
          <w:rFonts w:ascii="Times New Roman" w:hAnsi="Times New Roman"/>
          <w:b/>
          <w:i/>
        </w:rPr>
        <w:t>plata</w:t>
      </w:r>
      <w:proofErr w:type="spellEnd"/>
      <w:r w:rsidRPr="0016541C">
        <w:rPr>
          <w:rFonts w:ascii="Times New Roman" w:hAnsi="Times New Roman"/>
          <w:b/>
          <w:i/>
        </w:rPr>
        <w:t xml:space="preserve"> </w:t>
      </w:r>
      <w:proofErr w:type="spellStart"/>
      <w:r w:rsidRPr="0016541C">
        <w:rPr>
          <w:rFonts w:ascii="Times New Roman" w:hAnsi="Times New Roman"/>
          <w:b/>
          <w:i/>
        </w:rPr>
        <w:t>cotei-părţi</w:t>
      </w:r>
      <w:proofErr w:type="spellEnd"/>
      <w:r w:rsidRPr="0016541C">
        <w:rPr>
          <w:rFonts w:ascii="Times New Roman" w:hAnsi="Times New Roman"/>
          <w:b/>
          <w:i/>
        </w:rPr>
        <w:t xml:space="preserve"> din </w:t>
      </w:r>
      <w:proofErr w:type="spellStart"/>
      <w:r w:rsidRPr="0016541C">
        <w:rPr>
          <w:rFonts w:ascii="Times New Roman" w:hAnsi="Times New Roman"/>
          <w:b/>
          <w:i/>
        </w:rPr>
        <w:t>costurile</w:t>
      </w:r>
      <w:proofErr w:type="spellEnd"/>
      <w:r w:rsidRPr="0016541C">
        <w:rPr>
          <w:rFonts w:ascii="Times New Roman" w:hAnsi="Times New Roman"/>
          <w:b/>
          <w:i/>
        </w:rPr>
        <w:t xml:space="preserve"> </w:t>
      </w:r>
      <w:proofErr w:type="spellStart"/>
      <w:r w:rsidRPr="0016541C">
        <w:rPr>
          <w:rFonts w:ascii="Times New Roman" w:hAnsi="Times New Roman"/>
          <w:b/>
          <w:i/>
        </w:rPr>
        <w:t>lucrărilor</w:t>
      </w:r>
      <w:proofErr w:type="spellEnd"/>
      <w:r w:rsidRPr="0016541C">
        <w:rPr>
          <w:rFonts w:ascii="Times New Roman" w:hAnsi="Times New Roman"/>
          <w:b/>
          <w:i/>
        </w:rPr>
        <w:t xml:space="preserve"> de </w:t>
      </w:r>
      <w:proofErr w:type="spellStart"/>
      <w:r w:rsidRPr="0016541C">
        <w:rPr>
          <w:rFonts w:ascii="Times New Roman" w:hAnsi="Times New Roman"/>
          <w:b/>
          <w:i/>
        </w:rPr>
        <w:t>intervenţie</w:t>
      </w:r>
      <w:proofErr w:type="spellEnd"/>
      <w:r w:rsidRPr="0016541C">
        <w:rPr>
          <w:rFonts w:ascii="Times New Roman" w:hAnsi="Times New Roman"/>
          <w:b/>
          <w:i/>
        </w:rPr>
        <w:t xml:space="preserve"> </w:t>
      </w:r>
      <w:proofErr w:type="spellStart"/>
      <w:r w:rsidRPr="0016541C">
        <w:rPr>
          <w:rFonts w:ascii="Times New Roman" w:hAnsi="Times New Roman"/>
          <w:b/>
          <w:i/>
        </w:rPr>
        <w:t>realizate</w:t>
      </w:r>
      <w:proofErr w:type="spellEnd"/>
      <w:r w:rsidRPr="0016541C">
        <w:rPr>
          <w:rFonts w:ascii="Times New Roman" w:hAnsi="Times New Roman"/>
          <w:b/>
          <w:i/>
        </w:rPr>
        <w:t xml:space="preserve"> la 3 </w:t>
      </w:r>
      <w:proofErr w:type="spellStart"/>
      <w:r w:rsidRPr="0016541C">
        <w:rPr>
          <w:rFonts w:ascii="Times New Roman" w:hAnsi="Times New Roman"/>
          <w:b/>
          <w:i/>
        </w:rPr>
        <w:t>blocuri</w:t>
      </w:r>
      <w:proofErr w:type="spellEnd"/>
      <w:r w:rsidRPr="0016541C">
        <w:rPr>
          <w:rFonts w:ascii="Times New Roman" w:hAnsi="Times New Roman"/>
          <w:b/>
          <w:i/>
        </w:rPr>
        <w:t xml:space="preserve"> de </w:t>
      </w:r>
      <w:proofErr w:type="spellStart"/>
      <w:r w:rsidRPr="0016541C">
        <w:rPr>
          <w:rFonts w:ascii="Times New Roman" w:hAnsi="Times New Roman"/>
          <w:b/>
          <w:i/>
        </w:rPr>
        <w:t>locuinţe</w:t>
      </w:r>
      <w:proofErr w:type="spellEnd"/>
      <w:r w:rsidRPr="0016541C">
        <w:rPr>
          <w:rFonts w:ascii="Times New Roman" w:hAnsi="Times New Roman"/>
          <w:b/>
          <w:i/>
        </w:rPr>
        <w:t xml:space="preserve"> din </w:t>
      </w:r>
      <w:proofErr w:type="spellStart"/>
      <w:r w:rsidRPr="0016541C">
        <w:rPr>
          <w:rFonts w:ascii="Times New Roman" w:hAnsi="Times New Roman"/>
          <w:b/>
          <w:i/>
        </w:rPr>
        <w:t>municipiul</w:t>
      </w:r>
      <w:proofErr w:type="spellEnd"/>
      <w:r w:rsidRPr="0016541C">
        <w:rPr>
          <w:rFonts w:ascii="Times New Roman" w:hAnsi="Times New Roman"/>
          <w:b/>
          <w:i/>
        </w:rPr>
        <w:t xml:space="preserve"> </w:t>
      </w:r>
      <w:proofErr w:type="spellStart"/>
      <w:r w:rsidRPr="0016541C">
        <w:rPr>
          <w:rFonts w:ascii="Times New Roman" w:hAnsi="Times New Roman"/>
          <w:b/>
          <w:i/>
        </w:rPr>
        <w:t>Târgu-Mureş</w:t>
      </w:r>
      <w:proofErr w:type="spellEnd"/>
      <w:r w:rsidRPr="0016541C">
        <w:rPr>
          <w:rFonts w:ascii="Times New Roman" w:hAnsi="Times New Roman"/>
          <w:b/>
          <w:bCs/>
          <w:i/>
          <w:color w:val="000000"/>
        </w:rPr>
        <w:t xml:space="preserve"> .</w:t>
      </w:r>
    </w:p>
    <w:p w14:paraId="70459969" w14:textId="77777777" w:rsidR="0016541C" w:rsidRPr="0016541C" w:rsidRDefault="0016541C" w:rsidP="0016541C">
      <w:pPr>
        <w:ind w:firstLine="708"/>
        <w:jc w:val="both"/>
        <w:rPr>
          <w:rFonts w:ascii="Times New Roman" w:hAnsi="Times New Roman"/>
        </w:rPr>
      </w:pPr>
      <w:proofErr w:type="spellStart"/>
      <w:r w:rsidRPr="0016541C">
        <w:rPr>
          <w:rFonts w:ascii="Times New Roman" w:hAnsi="Times New Roman"/>
        </w:rPr>
        <w:t>Directiva</w:t>
      </w:r>
      <w:proofErr w:type="spellEnd"/>
      <w:r w:rsidRPr="0016541C">
        <w:rPr>
          <w:rFonts w:ascii="Times New Roman" w:hAnsi="Times New Roman"/>
        </w:rPr>
        <w:t xml:space="preserve"> 2006/32/CE a </w:t>
      </w:r>
      <w:proofErr w:type="spellStart"/>
      <w:r w:rsidRPr="0016541C">
        <w:rPr>
          <w:rFonts w:ascii="Times New Roman" w:hAnsi="Times New Roman"/>
        </w:rPr>
        <w:t>Parlamentului</w:t>
      </w:r>
      <w:proofErr w:type="spellEnd"/>
      <w:r w:rsidRPr="0016541C">
        <w:rPr>
          <w:rFonts w:ascii="Times New Roman" w:hAnsi="Times New Roman"/>
        </w:rPr>
        <w:t xml:space="preserve"> European </w:t>
      </w:r>
      <w:proofErr w:type="spellStart"/>
      <w:r w:rsidRPr="0016541C">
        <w:rPr>
          <w:rFonts w:ascii="Times New Roman" w:hAnsi="Times New Roman"/>
        </w:rPr>
        <w:t>şi</w:t>
      </w:r>
      <w:proofErr w:type="spellEnd"/>
      <w:r w:rsidRPr="0016541C">
        <w:rPr>
          <w:rFonts w:ascii="Times New Roman" w:hAnsi="Times New Roman"/>
        </w:rPr>
        <w:t xml:space="preserve"> a </w:t>
      </w:r>
      <w:proofErr w:type="spellStart"/>
      <w:r w:rsidRPr="0016541C">
        <w:rPr>
          <w:rFonts w:ascii="Times New Roman" w:hAnsi="Times New Roman"/>
        </w:rPr>
        <w:t>Consiliului</w:t>
      </w:r>
      <w:proofErr w:type="spellEnd"/>
      <w:r w:rsidRPr="0016541C">
        <w:rPr>
          <w:rFonts w:ascii="Times New Roman" w:hAnsi="Times New Roman"/>
        </w:rPr>
        <w:t xml:space="preserve"> din 5 </w:t>
      </w:r>
      <w:proofErr w:type="spellStart"/>
      <w:r w:rsidRPr="0016541C">
        <w:rPr>
          <w:rFonts w:ascii="Times New Roman" w:hAnsi="Times New Roman"/>
        </w:rPr>
        <w:t>aprilie</w:t>
      </w:r>
      <w:proofErr w:type="spellEnd"/>
      <w:r w:rsidRPr="0016541C">
        <w:rPr>
          <w:rFonts w:ascii="Times New Roman" w:hAnsi="Times New Roman"/>
        </w:rPr>
        <w:t xml:space="preserve"> 2006 </w:t>
      </w:r>
      <w:proofErr w:type="spellStart"/>
      <w:r w:rsidRPr="0016541C">
        <w:rPr>
          <w:rFonts w:ascii="Times New Roman" w:hAnsi="Times New Roman"/>
        </w:rPr>
        <w:t>privind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eficienţa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energetică</w:t>
      </w:r>
      <w:proofErr w:type="spellEnd"/>
      <w:r w:rsidRPr="0016541C">
        <w:rPr>
          <w:rFonts w:ascii="Times New Roman" w:hAnsi="Times New Roman"/>
        </w:rPr>
        <w:t xml:space="preserve"> la </w:t>
      </w:r>
      <w:proofErr w:type="spellStart"/>
      <w:r w:rsidRPr="0016541C">
        <w:rPr>
          <w:rFonts w:ascii="Times New Roman" w:hAnsi="Times New Roman"/>
        </w:rPr>
        <w:t>utilizatorii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finali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şi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serviciile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energetice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prevede</w:t>
      </w:r>
      <w:proofErr w:type="spellEnd"/>
      <w:r w:rsidRPr="0016541C">
        <w:rPr>
          <w:rFonts w:ascii="Times New Roman" w:hAnsi="Times New Roman"/>
        </w:rPr>
        <w:t xml:space="preserve">, </w:t>
      </w:r>
      <w:proofErr w:type="spellStart"/>
      <w:r w:rsidRPr="0016541C">
        <w:rPr>
          <w:rFonts w:ascii="Times New Roman" w:hAnsi="Times New Roman"/>
        </w:rPr>
        <w:t>printre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altele</w:t>
      </w:r>
      <w:proofErr w:type="spellEnd"/>
      <w:r w:rsidRPr="0016541C">
        <w:rPr>
          <w:rFonts w:ascii="Times New Roman" w:hAnsi="Times New Roman"/>
        </w:rPr>
        <w:t xml:space="preserve">, ca </w:t>
      </w:r>
      <w:proofErr w:type="spellStart"/>
      <w:r w:rsidRPr="0016541C">
        <w:rPr>
          <w:rFonts w:ascii="Times New Roman" w:hAnsi="Times New Roman"/>
        </w:rPr>
        <w:t>statele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membre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să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ia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toate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măsurile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pentru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îmbunătăţirea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eficienţei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energetice</w:t>
      </w:r>
      <w:proofErr w:type="spellEnd"/>
      <w:r w:rsidRPr="0016541C">
        <w:rPr>
          <w:rFonts w:ascii="Times New Roman" w:hAnsi="Times New Roman"/>
        </w:rPr>
        <w:t xml:space="preserve"> la </w:t>
      </w:r>
      <w:proofErr w:type="spellStart"/>
      <w:r w:rsidRPr="0016541C">
        <w:rPr>
          <w:rFonts w:ascii="Times New Roman" w:hAnsi="Times New Roman"/>
        </w:rPr>
        <w:t>utilizatorii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finali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şi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stabileşte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ţinte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naţionale</w:t>
      </w:r>
      <w:proofErr w:type="spellEnd"/>
      <w:r w:rsidRPr="0016541C">
        <w:rPr>
          <w:rFonts w:ascii="Times New Roman" w:hAnsi="Times New Roman"/>
        </w:rPr>
        <w:t xml:space="preserve"> de minimum 9 % </w:t>
      </w:r>
      <w:proofErr w:type="spellStart"/>
      <w:r w:rsidRPr="0016541C">
        <w:rPr>
          <w:rFonts w:ascii="Times New Roman" w:hAnsi="Times New Roman"/>
        </w:rPr>
        <w:t>privind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economiile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energie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pentru</w:t>
      </w:r>
      <w:proofErr w:type="spellEnd"/>
      <w:r w:rsidRPr="0016541C">
        <w:rPr>
          <w:rFonts w:ascii="Times New Roman" w:hAnsi="Times New Roman"/>
        </w:rPr>
        <w:t xml:space="preserve"> al 9-lea an de </w:t>
      </w:r>
      <w:proofErr w:type="spellStart"/>
      <w:r w:rsidRPr="0016541C">
        <w:rPr>
          <w:rFonts w:ascii="Times New Roman" w:hAnsi="Times New Roman"/>
        </w:rPr>
        <w:t>aplicare</w:t>
      </w:r>
      <w:proofErr w:type="spellEnd"/>
      <w:r w:rsidRPr="0016541C">
        <w:rPr>
          <w:rFonts w:ascii="Times New Roman" w:hAnsi="Times New Roman"/>
        </w:rPr>
        <w:t xml:space="preserve"> a </w:t>
      </w:r>
      <w:proofErr w:type="spellStart"/>
      <w:r w:rsidRPr="0016541C">
        <w:rPr>
          <w:rFonts w:ascii="Times New Roman" w:hAnsi="Times New Roman"/>
        </w:rPr>
        <w:t>directivei</w:t>
      </w:r>
      <w:proofErr w:type="spellEnd"/>
      <w:r w:rsidRPr="0016541C">
        <w:rPr>
          <w:rFonts w:ascii="Times New Roman" w:hAnsi="Times New Roman"/>
        </w:rPr>
        <w:t xml:space="preserve">. </w:t>
      </w:r>
    </w:p>
    <w:p w14:paraId="664C2940" w14:textId="1EB3A6FF" w:rsidR="0016541C" w:rsidRPr="0016541C" w:rsidRDefault="0016541C" w:rsidP="0016541C">
      <w:pPr>
        <w:ind w:firstLine="708"/>
        <w:jc w:val="both"/>
        <w:rPr>
          <w:rFonts w:ascii="Times New Roman" w:hAnsi="Times New Roman"/>
        </w:rPr>
      </w:pPr>
      <w:proofErr w:type="spellStart"/>
      <w:r w:rsidRPr="0016541C">
        <w:rPr>
          <w:rFonts w:ascii="Times New Roman" w:hAnsi="Times New Roman"/>
        </w:rPr>
        <w:t>Pentru</w:t>
      </w:r>
      <w:proofErr w:type="spellEnd"/>
      <w:r w:rsidRPr="0016541C">
        <w:rPr>
          <w:rFonts w:ascii="Times New Roman" w:hAnsi="Times New Roman"/>
        </w:rPr>
        <w:t xml:space="preserve"> </w:t>
      </w:r>
      <w:proofErr w:type="gramStart"/>
      <w:r w:rsidRPr="0016541C">
        <w:rPr>
          <w:rFonts w:ascii="Times New Roman" w:hAnsi="Times New Roman"/>
        </w:rPr>
        <w:t>a</w:t>
      </w:r>
      <w:proofErr w:type="gram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răspunde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acestei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exigenţe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explicite</w:t>
      </w:r>
      <w:proofErr w:type="spellEnd"/>
      <w:r w:rsidRPr="0016541C">
        <w:rPr>
          <w:rFonts w:ascii="Times New Roman" w:hAnsi="Times New Roman"/>
        </w:rPr>
        <w:t xml:space="preserve">, </w:t>
      </w:r>
      <w:proofErr w:type="spellStart"/>
      <w:r w:rsidRPr="0016541C">
        <w:rPr>
          <w:rFonts w:ascii="Times New Roman" w:hAnsi="Times New Roman"/>
        </w:rPr>
        <w:t>prin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implementarea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programului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privind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creşterea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performanţei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energetice</w:t>
      </w:r>
      <w:proofErr w:type="spellEnd"/>
      <w:r w:rsidRPr="0016541C">
        <w:rPr>
          <w:rFonts w:ascii="Times New Roman" w:hAnsi="Times New Roman"/>
        </w:rPr>
        <w:t xml:space="preserve"> a </w:t>
      </w:r>
      <w:proofErr w:type="spellStart"/>
      <w:r w:rsidRPr="0016541C">
        <w:rPr>
          <w:rFonts w:ascii="Times New Roman" w:hAnsi="Times New Roman"/>
        </w:rPr>
        <w:t>blocurilor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locuinţe</w:t>
      </w:r>
      <w:proofErr w:type="spellEnd"/>
      <w:r w:rsidRPr="0016541C">
        <w:rPr>
          <w:rFonts w:ascii="Times New Roman" w:hAnsi="Times New Roman"/>
        </w:rPr>
        <w:t xml:space="preserve"> se </w:t>
      </w:r>
      <w:proofErr w:type="spellStart"/>
      <w:r w:rsidRPr="0016541C">
        <w:rPr>
          <w:rFonts w:ascii="Times New Roman" w:hAnsi="Times New Roman"/>
        </w:rPr>
        <w:t>limitează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consumul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anual</w:t>
      </w:r>
      <w:proofErr w:type="spellEnd"/>
      <w:r w:rsidRPr="0016541C">
        <w:rPr>
          <w:rFonts w:ascii="Times New Roman" w:hAnsi="Times New Roman"/>
        </w:rPr>
        <w:t xml:space="preserve"> specific de </w:t>
      </w:r>
      <w:proofErr w:type="spellStart"/>
      <w:r w:rsidRPr="0016541C">
        <w:rPr>
          <w:rFonts w:ascii="Times New Roman" w:hAnsi="Times New Roman"/>
        </w:rPr>
        <w:t>energie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pentru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încălzirea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locuinţelor</w:t>
      </w:r>
      <w:proofErr w:type="spellEnd"/>
      <w:r w:rsidRPr="0016541C">
        <w:rPr>
          <w:rFonts w:ascii="Times New Roman" w:hAnsi="Times New Roman"/>
        </w:rPr>
        <w:t xml:space="preserve">, din </w:t>
      </w:r>
      <w:proofErr w:type="spellStart"/>
      <w:r w:rsidRPr="0016541C">
        <w:rPr>
          <w:rFonts w:ascii="Times New Roman" w:hAnsi="Times New Roman"/>
        </w:rPr>
        <w:t>condominii</w:t>
      </w:r>
      <w:proofErr w:type="spellEnd"/>
      <w:r w:rsidRPr="0016541C">
        <w:rPr>
          <w:rFonts w:ascii="Times New Roman" w:hAnsi="Times New Roman"/>
        </w:rPr>
        <w:t>, la</w:t>
      </w:r>
      <w:r>
        <w:rPr>
          <w:rFonts w:ascii="Times New Roman" w:hAnsi="Times New Roman"/>
        </w:rPr>
        <w:t xml:space="preserve"> maximum 100 Kwh/</w:t>
      </w:r>
      <w:proofErr w:type="spellStart"/>
      <w:r>
        <w:rPr>
          <w:rFonts w:ascii="Times New Roman" w:hAnsi="Times New Roman"/>
        </w:rPr>
        <w:t>mp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utilă</w:t>
      </w:r>
      <w:proofErr w:type="spellEnd"/>
      <w:r>
        <w:rPr>
          <w:rFonts w:ascii="Times New Roman" w:hAnsi="Times New Roman"/>
        </w:rPr>
        <w:t>.</w:t>
      </w:r>
    </w:p>
    <w:p w14:paraId="6F63E498" w14:textId="36843AA0" w:rsidR="0016541C" w:rsidRPr="0016541C" w:rsidRDefault="0016541C" w:rsidP="0016541C">
      <w:pPr>
        <w:ind w:firstLine="708"/>
        <w:jc w:val="both"/>
        <w:rPr>
          <w:rFonts w:ascii="Times New Roman" w:hAnsi="Times New Roman"/>
        </w:rPr>
      </w:pPr>
      <w:proofErr w:type="spellStart"/>
      <w:r w:rsidRPr="0016541C">
        <w:rPr>
          <w:rFonts w:ascii="Times New Roman" w:hAnsi="Times New Roman"/>
        </w:rPr>
        <w:t>În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acest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sens</w:t>
      </w:r>
      <w:proofErr w:type="spellEnd"/>
      <w:r w:rsidRPr="0016541C">
        <w:rPr>
          <w:rFonts w:ascii="Times New Roman" w:hAnsi="Times New Roman"/>
        </w:rPr>
        <w:t xml:space="preserve">, </w:t>
      </w:r>
      <w:proofErr w:type="spellStart"/>
      <w:r w:rsidRPr="0016541C">
        <w:rPr>
          <w:rFonts w:ascii="Times New Roman" w:hAnsi="Times New Roman"/>
        </w:rPr>
        <w:t>măsurile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reabilitare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termică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propuse</w:t>
      </w:r>
      <w:proofErr w:type="spellEnd"/>
      <w:r w:rsidRPr="0016541C">
        <w:rPr>
          <w:rFonts w:ascii="Times New Roman" w:hAnsi="Times New Roman"/>
        </w:rPr>
        <w:t xml:space="preserve"> au </w:t>
      </w:r>
      <w:proofErr w:type="spellStart"/>
      <w:r w:rsidRPr="0016541C">
        <w:rPr>
          <w:rFonts w:ascii="Times New Roman" w:hAnsi="Times New Roman"/>
        </w:rPr>
        <w:t>vizat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termoizolarea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pereţilor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exteriori</w:t>
      </w:r>
      <w:proofErr w:type="spellEnd"/>
      <w:r w:rsidRPr="0016541C">
        <w:rPr>
          <w:rFonts w:ascii="Times New Roman" w:hAnsi="Times New Roman"/>
        </w:rPr>
        <w:t xml:space="preserve">, </w:t>
      </w:r>
      <w:proofErr w:type="spellStart"/>
      <w:r w:rsidRPr="0016541C">
        <w:rPr>
          <w:rFonts w:ascii="Times New Roman" w:hAnsi="Times New Roman"/>
        </w:rPr>
        <w:t>termo</w:t>
      </w:r>
      <w:proofErr w:type="spellEnd"/>
      <w:r w:rsidRPr="0016541C">
        <w:rPr>
          <w:rFonts w:ascii="Times New Roman" w:hAnsi="Times New Roman"/>
        </w:rPr>
        <w:t>/</w:t>
      </w:r>
      <w:proofErr w:type="spellStart"/>
      <w:r w:rsidRPr="0016541C">
        <w:rPr>
          <w:rFonts w:ascii="Times New Roman" w:hAnsi="Times New Roman"/>
        </w:rPr>
        <w:t>hidroizolarea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planşeului</w:t>
      </w:r>
      <w:proofErr w:type="spellEnd"/>
      <w:r w:rsidRPr="0016541C">
        <w:rPr>
          <w:rFonts w:ascii="Times New Roman" w:hAnsi="Times New Roman"/>
        </w:rPr>
        <w:t xml:space="preserve"> de la </w:t>
      </w:r>
      <w:proofErr w:type="spellStart"/>
      <w:r w:rsidRPr="0016541C">
        <w:rPr>
          <w:rFonts w:ascii="Times New Roman" w:hAnsi="Times New Roman"/>
        </w:rPr>
        <w:t>ultimul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nivel</w:t>
      </w:r>
      <w:proofErr w:type="spellEnd"/>
      <w:r w:rsidRPr="0016541C">
        <w:rPr>
          <w:rFonts w:ascii="Times New Roman" w:hAnsi="Times New Roman"/>
        </w:rPr>
        <w:t xml:space="preserve">, </w:t>
      </w:r>
      <w:proofErr w:type="spellStart"/>
      <w:r w:rsidRPr="0016541C">
        <w:rPr>
          <w:rFonts w:ascii="Times New Roman" w:hAnsi="Times New Roman"/>
        </w:rPr>
        <w:t>termoizolarea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planşeului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peste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subsol</w:t>
      </w:r>
      <w:proofErr w:type="spellEnd"/>
      <w:r w:rsidRPr="0016541C">
        <w:rPr>
          <w:rFonts w:ascii="Times New Roman" w:hAnsi="Times New Roman"/>
        </w:rPr>
        <w:t xml:space="preserve">, </w:t>
      </w:r>
      <w:proofErr w:type="spellStart"/>
      <w:r w:rsidRPr="0016541C">
        <w:rPr>
          <w:rFonts w:ascii="Times New Roman" w:hAnsi="Times New Roman"/>
        </w:rPr>
        <w:t>înlocuirea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tâmplăriei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exterioare</w:t>
      </w:r>
      <w:proofErr w:type="spellEnd"/>
      <w:r w:rsidRPr="0016541C">
        <w:rPr>
          <w:rFonts w:ascii="Times New Roman" w:hAnsi="Times New Roman"/>
        </w:rPr>
        <w:t xml:space="preserve"> la </w:t>
      </w:r>
      <w:proofErr w:type="spellStart"/>
      <w:r w:rsidRPr="0016541C">
        <w:rPr>
          <w:rFonts w:ascii="Times New Roman" w:hAnsi="Times New Roman"/>
        </w:rPr>
        <w:t>apartamente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şi</w:t>
      </w:r>
      <w:proofErr w:type="spellEnd"/>
      <w:r w:rsidRPr="0016541C">
        <w:rPr>
          <w:rFonts w:ascii="Times New Roman" w:hAnsi="Times New Roman"/>
        </w:rPr>
        <w:t xml:space="preserve"> a </w:t>
      </w:r>
      <w:proofErr w:type="spellStart"/>
      <w:r w:rsidRPr="0016541C">
        <w:rPr>
          <w:rFonts w:ascii="Times New Roman" w:hAnsi="Times New Roman"/>
        </w:rPr>
        <w:t>uşilor</w:t>
      </w:r>
      <w:proofErr w:type="spellEnd"/>
      <w:r w:rsidRPr="0016541C">
        <w:rPr>
          <w:rFonts w:ascii="Times New Roman" w:hAnsi="Times New Roman"/>
        </w:rPr>
        <w:t xml:space="preserve"> de la </w:t>
      </w:r>
      <w:proofErr w:type="spellStart"/>
      <w:r w:rsidRPr="0016541C">
        <w:rPr>
          <w:rFonts w:ascii="Times New Roman" w:hAnsi="Times New Roman"/>
        </w:rPr>
        <w:t>intrările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principale</w:t>
      </w:r>
      <w:proofErr w:type="spellEnd"/>
      <w:r w:rsidRPr="0016541C">
        <w:rPr>
          <w:rFonts w:ascii="Times New Roman" w:hAnsi="Times New Roman"/>
        </w:rPr>
        <w:t xml:space="preserve">, </w:t>
      </w:r>
      <w:proofErr w:type="spellStart"/>
      <w:r w:rsidRPr="0016541C">
        <w:rPr>
          <w:rFonts w:ascii="Times New Roman" w:hAnsi="Times New Roman"/>
        </w:rPr>
        <w:t>închideri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balcoane</w:t>
      </w:r>
      <w:proofErr w:type="spellEnd"/>
      <w:r w:rsidRPr="0016541C">
        <w:rPr>
          <w:rFonts w:ascii="Times New Roman" w:hAnsi="Times New Roman"/>
        </w:rPr>
        <w:t xml:space="preserve">. </w:t>
      </w:r>
      <w:proofErr w:type="spellStart"/>
      <w:r w:rsidRPr="0016541C">
        <w:rPr>
          <w:rFonts w:ascii="Times New Roman" w:hAnsi="Times New Roman"/>
        </w:rPr>
        <w:t>Necesitatea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implementării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proiectelor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rezultă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şi</w:t>
      </w:r>
      <w:proofErr w:type="spellEnd"/>
      <w:r w:rsidRPr="0016541C">
        <w:rPr>
          <w:rFonts w:ascii="Times New Roman" w:hAnsi="Times New Roman"/>
        </w:rPr>
        <w:t xml:space="preserve"> din </w:t>
      </w:r>
      <w:proofErr w:type="spellStart"/>
      <w:r w:rsidRPr="0016541C">
        <w:rPr>
          <w:rFonts w:ascii="Times New Roman" w:hAnsi="Times New Roman"/>
        </w:rPr>
        <w:t>cerinţa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mai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generală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privind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reducerea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consumului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resurse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energetice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primare</w:t>
      </w:r>
      <w:proofErr w:type="spellEnd"/>
      <w:r w:rsidRPr="0016541C">
        <w:rPr>
          <w:rFonts w:ascii="Times New Roman" w:hAnsi="Times New Roman"/>
        </w:rPr>
        <w:t xml:space="preserve">, </w:t>
      </w:r>
      <w:proofErr w:type="spellStart"/>
      <w:r w:rsidRPr="0016541C">
        <w:rPr>
          <w:rFonts w:ascii="Times New Roman" w:hAnsi="Times New Roman"/>
        </w:rPr>
        <w:t>respectiv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diminuare</w:t>
      </w:r>
      <w:proofErr w:type="spellEnd"/>
      <w:r w:rsidRPr="0016541C">
        <w:rPr>
          <w:rFonts w:ascii="Times New Roman" w:hAnsi="Times New Roman"/>
        </w:rPr>
        <w:t xml:space="preserve"> a </w:t>
      </w:r>
      <w:proofErr w:type="spellStart"/>
      <w:r w:rsidRPr="0016541C">
        <w:rPr>
          <w:rFonts w:ascii="Times New Roman" w:hAnsi="Times New Roman"/>
        </w:rPr>
        <w:t>cantităţii</w:t>
      </w:r>
      <w:proofErr w:type="spellEnd"/>
      <w:r w:rsidRPr="0016541C">
        <w:rPr>
          <w:rFonts w:ascii="Times New Roman" w:hAnsi="Times New Roman"/>
        </w:rPr>
        <w:t xml:space="preserve"> de gaze, cu </w:t>
      </w:r>
      <w:proofErr w:type="spellStart"/>
      <w:r w:rsidRPr="0016541C">
        <w:rPr>
          <w:rFonts w:ascii="Times New Roman" w:hAnsi="Times New Roman"/>
        </w:rPr>
        <w:t>efect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seră</w:t>
      </w:r>
      <w:proofErr w:type="spellEnd"/>
      <w:r w:rsidRPr="0016541C">
        <w:rPr>
          <w:rFonts w:ascii="Times New Roman" w:hAnsi="Times New Roman"/>
        </w:rPr>
        <w:t xml:space="preserve">, evacuate </w:t>
      </w:r>
      <w:proofErr w:type="spellStart"/>
      <w:r w:rsidRPr="0016541C">
        <w:rPr>
          <w:rFonts w:ascii="Times New Roman" w:hAnsi="Times New Roman"/>
        </w:rPr>
        <w:t>în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atmosferă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şi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deci</w:t>
      </w:r>
      <w:proofErr w:type="spellEnd"/>
      <w:r w:rsidRPr="0016541C">
        <w:rPr>
          <w:rFonts w:ascii="Times New Roman" w:hAnsi="Times New Roman"/>
        </w:rPr>
        <w:t xml:space="preserve">, </w:t>
      </w:r>
      <w:proofErr w:type="spellStart"/>
      <w:r w:rsidRPr="0016541C">
        <w:rPr>
          <w:rFonts w:ascii="Times New Roman" w:hAnsi="Times New Roman"/>
        </w:rPr>
        <w:t>diminuarea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efectelor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schimbărilor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climatice</w:t>
      </w:r>
      <w:proofErr w:type="spellEnd"/>
      <w:r w:rsidRPr="0016541C">
        <w:rPr>
          <w:rFonts w:ascii="Times New Roman" w:hAnsi="Times New Roman"/>
        </w:rPr>
        <w:t xml:space="preserve">. </w:t>
      </w:r>
      <w:proofErr w:type="spellStart"/>
      <w:r w:rsidRPr="0016541C">
        <w:rPr>
          <w:rFonts w:ascii="Times New Roman" w:hAnsi="Times New Roman"/>
        </w:rPr>
        <w:t>Implementarea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programului</w:t>
      </w:r>
      <w:proofErr w:type="spellEnd"/>
      <w:r w:rsidRPr="0016541C">
        <w:rPr>
          <w:rFonts w:ascii="Times New Roman" w:hAnsi="Times New Roman"/>
        </w:rPr>
        <w:t xml:space="preserve"> conduce la </w:t>
      </w:r>
      <w:proofErr w:type="spellStart"/>
      <w:r w:rsidRPr="0016541C">
        <w:rPr>
          <w:rFonts w:ascii="Times New Roman" w:hAnsi="Times New Roman"/>
        </w:rPr>
        <w:t>diminuarea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semnificativă</w:t>
      </w:r>
      <w:proofErr w:type="spellEnd"/>
      <w:r w:rsidRPr="0016541C">
        <w:rPr>
          <w:rFonts w:ascii="Times New Roman" w:hAnsi="Times New Roman"/>
        </w:rPr>
        <w:t xml:space="preserve"> a </w:t>
      </w:r>
      <w:proofErr w:type="spellStart"/>
      <w:r w:rsidRPr="0016541C">
        <w:rPr>
          <w:rFonts w:ascii="Times New Roman" w:hAnsi="Times New Roman"/>
        </w:rPr>
        <w:t>costurilor</w:t>
      </w:r>
      <w:proofErr w:type="spellEnd"/>
      <w:r w:rsidRPr="0016541C">
        <w:rPr>
          <w:rFonts w:ascii="Times New Roman" w:hAnsi="Times New Roman"/>
        </w:rPr>
        <w:t xml:space="preserve"> cu </w:t>
      </w:r>
      <w:proofErr w:type="spellStart"/>
      <w:r w:rsidRPr="0016541C">
        <w:rPr>
          <w:rFonts w:ascii="Times New Roman" w:hAnsi="Times New Roman"/>
        </w:rPr>
        <w:t>încălzirea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locuinţelor</w:t>
      </w:r>
      <w:proofErr w:type="spellEnd"/>
      <w:r w:rsidRPr="0016541C">
        <w:rPr>
          <w:rFonts w:ascii="Times New Roman" w:hAnsi="Times New Roman"/>
        </w:rPr>
        <w:t xml:space="preserve">, la </w:t>
      </w:r>
      <w:proofErr w:type="spellStart"/>
      <w:r w:rsidRPr="0016541C">
        <w:rPr>
          <w:rFonts w:ascii="Times New Roman" w:hAnsi="Times New Roman"/>
        </w:rPr>
        <w:t>ameliorarea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aspectului</w:t>
      </w:r>
      <w:proofErr w:type="spellEnd"/>
      <w:r w:rsidRPr="0016541C">
        <w:rPr>
          <w:rFonts w:ascii="Times New Roman" w:hAnsi="Times New Roman"/>
        </w:rPr>
        <w:t xml:space="preserve"> urbanistic al </w:t>
      </w:r>
      <w:proofErr w:type="spellStart"/>
      <w:r w:rsidRPr="0016541C">
        <w:rPr>
          <w:rFonts w:ascii="Times New Roman" w:hAnsi="Times New Roman"/>
        </w:rPr>
        <w:t>localităţilor</w:t>
      </w:r>
      <w:proofErr w:type="spellEnd"/>
      <w:r w:rsidRPr="0016541C">
        <w:rPr>
          <w:rFonts w:ascii="Times New Roman" w:hAnsi="Times New Roman"/>
        </w:rPr>
        <w:t xml:space="preserve"> urbane </w:t>
      </w:r>
      <w:proofErr w:type="spellStart"/>
      <w:r w:rsidRPr="0016541C">
        <w:rPr>
          <w:rFonts w:ascii="Times New Roman" w:hAnsi="Times New Roman"/>
        </w:rPr>
        <w:t>şi</w:t>
      </w:r>
      <w:proofErr w:type="spellEnd"/>
      <w:r w:rsidRPr="0016541C">
        <w:rPr>
          <w:rFonts w:ascii="Times New Roman" w:hAnsi="Times New Roman"/>
        </w:rPr>
        <w:t xml:space="preserve">, nu </w:t>
      </w:r>
      <w:proofErr w:type="spellStart"/>
      <w:r w:rsidRPr="0016541C">
        <w:rPr>
          <w:rFonts w:ascii="Times New Roman" w:hAnsi="Times New Roman"/>
        </w:rPr>
        <w:t>în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ultimul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rând</w:t>
      </w:r>
      <w:proofErr w:type="spellEnd"/>
      <w:r w:rsidRPr="0016541C">
        <w:rPr>
          <w:rFonts w:ascii="Times New Roman" w:hAnsi="Times New Roman"/>
        </w:rPr>
        <w:t xml:space="preserve"> la </w:t>
      </w:r>
      <w:proofErr w:type="spellStart"/>
      <w:r w:rsidRPr="0016541C">
        <w:rPr>
          <w:rFonts w:ascii="Times New Roman" w:hAnsi="Times New Roman"/>
        </w:rPr>
        <w:t>creşterea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valorii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piaţă</w:t>
      </w:r>
      <w:proofErr w:type="spellEnd"/>
      <w:r w:rsidRPr="0016541C">
        <w:rPr>
          <w:rFonts w:ascii="Times New Roman" w:hAnsi="Times New Roman"/>
        </w:rPr>
        <w:t xml:space="preserve"> </w:t>
      </w:r>
      <w:proofErr w:type="gramStart"/>
      <w:r w:rsidRPr="0016541C">
        <w:rPr>
          <w:rFonts w:ascii="Times New Roman" w:hAnsi="Times New Roman"/>
        </w:rPr>
        <w:t>a</w:t>
      </w:r>
      <w:proofErr w:type="gram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apartamentelor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reabilitate</w:t>
      </w:r>
      <w:proofErr w:type="spellEnd"/>
      <w:r>
        <w:rPr>
          <w:rFonts w:ascii="Times New Roman" w:hAnsi="Times New Roman"/>
        </w:rPr>
        <w:t>.</w:t>
      </w:r>
    </w:p>
    <w:p w14:paraId="664599FF" w14:textId="77777777" w:rsidR="0016541C" w:rsidRPr="0016541C" w:rsidRDefault="0016541C" w:rsidP="0016541C">
      <w:pPr>
        <w:ind w:firstLine="708"/>
        <w:jc w:val="both"/>
        <w:rPr>
          <w:rFonts w:ascii="Times New Roman" w:hAnsi="Times New Roman"/>
        </w:rPr>
      </w:pPr>
      <w:proofErr w:type="spellStart"/>
      <w:proofErr w:type="gramStart"/>
      <w:r w:rsidRPr="0016541C">
        <w:rPr>
          <w:rFonts w:ascii="Times New Roman" w:hAnsi="Times New Roman"/>
        </w:rPr>
        <w:t>Începând</w:t>
      </w:r>
      <w:proofErr w:type="spellEnd"/>
      <w:r w:rsidRPr="0016541C">
        <w:rPr>
          <w:rFonts w:ascii="Times New Roman" w:hAnsi="Times New Roman"/>
        </w:rPr>
        <w:t xml:space="preserve"> cu </w:t>
      </w:r>
      <w:proofErr w:type="spellStart"/>
      <w:r w:rsidRPr="0016541C">
        <w:rPr>
          <w:rFonts w:ascii="Times New Roman" w:hAnsi="Times New Roman"/>
        </w:rPr>
        <w:t>anul</w:t>
      </w:r>
      <w:proofErr w:type="spellEnd"/>
      <w:r w:rsidRPr="0016541C">
        <w:rPr>
          <w:rFonts w:ascii="Times New Roman" w:hAnsi="Times New Roman"/>
        </w:rPr>
        <w:t xml:space="preserve"> 2006, </w:t>
      </w:r>
      <w:proofErr w:type="spellStart"/>
      <w:r w:rsidRPr="0016541C">
        <w:rPr>
          <w:rFonts w:ascii="Times New Roman" w:hAnsi="Times New Roman"/>
        </w:rPr>
        <w:t>asociaţiile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proprietari</w:t>
      </w:r>
      <w:proofErr w:type="spellEnd"/>
      <w:r w:rsidRPr="0016541C">
        <w:rPr>
          <w:rFonts w:ascii="Times New Roman" w:hAnsi="Times New Roman"/>
        </w:rPr>
        <w:t xml:space="preserve"> din </w:t>
      </w:r>
      <w:proofErr w:type="spellStart"/>
      <w:r w:rsidRPr="0016541C">
        <w:rPr>
          <w:rFonts w:ascii="Times New Roman" w:hAnsi="Times New Roman"/>
        </w:rPr>
        <w:t>municipiul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Târgu-Mureş</w:t>
      </w:r>
      <w:proofErr w:type="spellEnd"/>
      <w:r w:rsidRPr="0016541C">
        <w:rPr>
          <w:rFonts w:ascii="Times New Roman" w:hAnsi="Times New Roman"/>
        </w:rPr>
        <w:t xml:space="preserve">, au </w:t>
      </w:r>
      <w:proofErr w:type="spellStart"/>
      <w:r w:rsidRPr="0016541C">
        <w:rPr>
          <w:rFonts w:ascii="Times New Roman" w:hAnsi="Times New Roman"/>
        </w:rPr>
        <w:t>adresat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solicitări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înscriere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în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Programul</w:t>
      </w:r>
      <w:proofErr w:type="spellEnd"/>
      <w:r w:rsidRPr="0016541C">
        <w:rPr>
          <w:rFonts w:ascii="Times New Roman" w:hAnsi="Times New Roman"/>
        </w:rPr>
        <w:t xml:space="preserve"> local de </w:t>
      </w:r>
      <w:proofErr w:type="spellStart"/>
      <w:r w:rsidRPr="0016541C">
        <w:rPr>
          <w:rFonts w:ascii="Times New Roman" w:hAnsi="Times New Roman"/>
        </w:rPr>
        <w:t>reabilitare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termică</w:t>
      </w:r>
      <w:proofErr w:type="spellEnd"/>
      <w:r w:rsidRPr="0016541C">
        <w:rPr>
          <w:rFonts w:ascii="Times New Roman" w:hAnsi="Times New Roman"/>
        </w:rPr>
        <w:t xml:space="preserve"> a </w:t>
      </w:r>
      <w:proofErr w:type="spellStart"/>
      <w:r w:rsidRPr="0016541C">
        <w:rPr>
          <w:rFonts w:ascii="Times New Roman" w:hAnsi="Times New Roman"/>
        </w:rPr>
        <w:t>blocurilor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locuinţe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pe</w:t>
      </w:r>
      <w:proofErr w:type="spellEnd"/>
      <w:r w:rsidRPr="0016541C">
        <w:rPr>
          <w:rFonts w:ascii="Times New Roman" w:hAnsi="Times New Roman"/>
        </w:rPr>
        <w:t xml:space="preserve"> care le </w:t>
      </w:r>
      <w:proofErr w:type="spellStart"/>
      <w:r w:rsidRPr="0016541C">
        <w:rPr>
          <w:rFonts w:ascii="Times New Roman" w:hAnsi="Times New Roman"/>
        </w:rPr>
        <w:t>administrează</w:t>
      </w:r>
      <w:proofErr w:type="spellEnd"/>
      <w:r w:rsidRPr="0016541C">
        <w:rPr>
          <w:rFonts w:ascii="Times New Roman" w:hAnsi="Times New Roman"/>
        </w:rPr>
        <w:t>.</w:t>
      </w:r>
      <w:proofErr w:type="gramEnd"/>
    </w:p>
    <w:p w14:paraId="1731B25E" w14:textId="77777777" w:rsidR="0016541C" w:rsidRPr="0016541C" w:rsidRDefault="0016541C" w:rsidP="0016541C">
      <w:pPr>
        <w:ind w:firstLine="708"/>
        <w:jc w:val="both"/>
        <w:rPr>
          <w:rFonts w:ascii="Times New Roman" w:hAnsi="Times New Roman"/>
        </w:rPr>
      </w:pPr>
      <w:proofErr w:type="spellStart"/>
      <w:r w:rsidRPr="0016541C">
        <w:rPr>
          <w:rFonts w:ascii="Times New Roman" w:hAnsi="Times New Roman"/>
        </w:rPr>
        <w:t>Municipiul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Târgu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Mureş</w:t>
      </w:r>
      <w:proofErr w:type="spellEnd"/>
      <w:r w:rsidRPr="0016541C">
        <w:rPr>
          <w:rFonts w:ascii="Times New Roman" w:hAnsi="Times New Roman"/>
        </w:rPr>
        <w:t xml:space="preserve"> a </w:t>
      </w:r>
      <w:proofErr w:type="spellStart"/>
      <w:r w:rsidRPr="0016541C">
        <w:rPr>
          <w:rFonts w:ascii="Times New Roman" w:hAnsi="Times New Roman"/>
        </w:rPr>
        <w:t>efectuat</w:t>
      </w:r>
      <w:proofErr w:type="spellEnd"/>
      <w:r w:rsidRPr="0016541C">
        <w:rPr>
          <w:rFonts w:ascii="Times New Roman" w:hAnsi="Times New Roman"/>
        </w:rPr>
        <w:t xml:space="preserve">, </w:t>
      </w:r>
      <w:proofErr w:type="spellStart"/>
      <w:r w:rsidRPr="0016541C">
        <w:rPr>
          <w:rFonts w:ascii="Times New Roman" w:hAnsi="Times New Roman"/>
        </w:rPr>
        <w:t>demersurile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legale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şi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procedurale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pentru</w:t>
      </w:r>
      <w:proofErr w:type="spellEnd"/>
      <w:r w:rsidRPr="0016541C">
        <w:rPr>
          <w:rFonts w:ascii="Times New Roman" w:hAnsi="Times New Roman"/>
        </w:rPr>
        <w:t xml:space="preserve"> a </w:t>
      </w:r>
      <w:proofErr w:type="spellStart"/>
      <w:r w:rsidRPr="0016541C">
        <w:rPr>
          <w:rFonts w:ascii="Times New Roman" w:hAnsi="Times New Roman"/>
        </w:rPr>
        <w:t>promova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solicitările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asociaţiilor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proprietari</w:t>
      </w:r>
      <w:proofErr w:type="spellEnd"/>
      <w:r w:rsidRPr="0016541C">
        <w:rPr>
          <w:rFonts w:ascii="Times New Roman" w:hAnsi="Times New Roman"/>
        </w:rPr>
        <w:t xml:space="preserve">, de </w:t>
      </w:r>
      <w:proofErr w:type="spellStart"/>
      <w:r w:rsidRPr="0016541C">
        <w:rPr>
          <w:rFonts w:ascii="Times New Roman" w:hAnsi="Times New Roman"/>
        </w:rPr>
        <w:t>înscriere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în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Programul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creştere</w:t>
      </w:r>
      <w:proofErr w:type="spellEnd"/>
      <w:r w:rsidRPr="0016541C">
        <w:rPr>
          <w:rFonts w:ascii="Times New Roman" w:hAnsi="Times New Roman"/>
        </w:rPr>
        <w:t xml:space="preserve"> a  </w:t>
      </w:r>
      <w:proofErr w:type="spellStart"/>
      <w:r w:rsidRPr="0016541C">
        <w:rPr>
          <w:rFonts w:ascii="Times New Roman" w:hAnsi="Times New Roman"/>
        </w:rPr>
        <w:t>performanţei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energetice</w:t>
      </w:r>
      <w:proofErr w:type="spellEnd"/>
      <w:r w:rsidRPr="0016541C">
        <w:rPr>
          <w:rFonts w:ascii="Times New Roman" w:hAnsi="Times New Roman"/>
        </w:rPr>
        <w:t xml:space="preserve"> a  </w:t>
      </w:r>
      <w:proofErr w:type="spellStart"/>
      <w:r w:rsidRPr="0016541C">
        <w:rPr>
          <w:rFonts w:ascii="Times New Roman" w:hAnsi="Times New Roman"/>
        </w:rPr>
        <w:t>blocurilor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locuinţe</w:t>
      </w:r>
      <w:proofErr w:type="spellEnd"/>
      <w:r w:rsidRPr="0016541C">
        <w:rPr>
          <w:rFonts w:ascii="Times New Roman" w:hAnsi="Times New Roman"/>
        </w:rPr>
        <w:t xml:space="preserve"> conform OUG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 xml:space="preserve">. 18/2009 a </w:t>
      </w:r>
      <w:proofErr w:type="spellStart"/>
      <w:r w:rsidRPr="0016541C">
        <w:rPr>
          <w:rFonts w:ascii="Times New Roman" w:hAnsi="Times New Roman"/>
        </w:rPr>
        <w:t>mai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multor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blocuri</w:t>
      </w:r>
      <w:proofErr w:type="spellEnd"/>
      <w:r w:rsidRPr="0016541C">
        <w:rPr>
          <w:rFonts w:ascii="Times New Roman" w:hAnsi="Times New Roman"/>
        </w:rPr>
        <w:t xml:space="preserve">, </w:t>
      </w:r>
      <w:proofErr w:type="spellStart"/>
      <w:r w:rsidRPr="0016541C">
        <w:rPr>
          <w:rFonts w:ascii="Times New Roman" w:hAnsi="Times New Roman"/>
        </w:rPr>
        <w:t>urmând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să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recupereze</w:t>
      </w:r>
      <w:proofErr w:type="spellEnd"/>
      <w:r w:rsidRPr="0016541C">
        <w:rPr>
          <w:rFonts w:ascii="Times New Roman" w:hAnsi="Times New Roman"/>
        </w:rPr>
        <w:t xml:space="preserve"> de la </w:t>
      </w:r>
      <w:proofErr w:type="spellStart"/>
      <w:r w:rsidRPr="0016541C">
        <w:rPr>
          <w:rFonts w:ascii="Times New Roman" w:hAnsi="Times New Roman"/>
        </w:rPr>
        <w:t>asociaţiile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proprietari</w:t>
      </w:r>
      <w:proofErr w:type="spellEnd"/>
      <w:r w:rsidRPr="0016541C">
        <w:rPr>
          <w:rFonts w:ascii="Times New Roman" w:hAnsi="Times New Roman"/>
        </w:rPr>
        <w:t xml:space="preserve">, </w:t>
      </w:r>
      <w:proofErr w:type="spellStart"/>
      <w:r w:rsidRPr="0016541C">
        <w:rPr>
          <w:rFonts w:ascii="Times New Roman" w:hAnsi="Times New Roman"/>
        </w:rPr>
        <w:t>în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condiţiile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legii</w:t>
      </w:r>
      <w:proofErr w:type="spellEnd"/>
      <w:r w:rsidRPr="0016541C">
        <w:rPr>
          <w:rFonts w:ascii="Times New Roman" w:hAnsi="Times New Roman"/>
        </w:rPr>
        <w:t xml:space="preserve">, din </w:t>
      </w:r>
      <w:proofErr w:type="spellStart"/>
      <w:r w:rsidRPr="0016541C">
        <w:rPr>
          <w:rFonts w:ascii="Times New Roman" w:hAnsi="Times New Roman"/>
        </w:rPr>
        <w:t>fondul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reparaţii</w:t>
      </w:r>
      <w:proofErr w:type="spellEnd"/>
      <w:r w:rsidRPr="0016541C">
        <w:rPr>
          <w:rFonts w:ascii="Times New Roman" w:hAnsi="Times New Roman"/>
        </w:rPr>
        <w:t xml:space="preserve"> al </w:t>
      </w:r>
      <w:proofErr w:type="spellStart"/>
      <w:r w:rsidRPr="0016541C">
        <w:rPr>
          <w:rFonts w:ascii="Times New Roman" w:hAnsi="Times New Roman"/>
        </w:rPr>
        <w:t>asociaţiilor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proprietari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sau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prin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instituirea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taxei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reabilitare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termică</w:t>
      </w:r>
      <w:proofErr w:type="spellEnd"/>
      <w:r w:rsidRPr="0016541C">
        <w:rPr>
          <w:rFonts w:ascii="Times New Roman" w:hAnsi="Times New Roman"/>
        </w:rPr>
        <w:t xml:space="preserve">, </w:t>
      </w:r>
      <w:proofErr w:type="spellStart"/>
      <w:r w:rsidRPr="0016541C">
        <w:rPr>
          <w:rFonts w:ascii="Times New Roman" w:hAnsi="Times New Roman"/>
        </w:rPr>
        <w:t>cota</w:t>
      </w:r>
      <w:proofErr w:type="spellEnd"/>
      <w:r w:rsidRPr="0016541C">
        <w:rPr>
          <w:rFonts w:ascii="Times New Roman" w:hAnsi="Times New Roman"/>
        </w:rPr>
        <w:t xml:space="preserve">-parte de </w:t>
      </w:r>
      <w:proofErr w:type="spellStart"/>
      <w:r w:rsidRPr="0016541C">
        <w:rPr>
          <w:rFonts w:ascii="Times New Roman" w:hAnsi="Times New Roman"/>
        </w:rPr>
        <w:t>cofinanţare</w:t>
      </w:r>
      <w:proofErr w:type="spellEnd"/>
      <w:r w:rsidRPr="0016541C">
        <w:rPr>
          <w:rFonts w:ascii="Times New Roman" w:hAnsi="Times New Roman"/>
        </w:rPr>
        <w:t xml:space="preserve"> de 20 % din </w:t>
      </w:r>
      <w:proofErr w:type="spellStart"/>
      <w:r w:rsidRPr="0016541C">
        <w:rPr>
          <w:rFonts w:ascii="Times New Roman" w:hAnsi="Times New Roman"/>
        </w:rPr>
        <w:t>costurile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lucrărilor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intervenţie</w:t>
      </w:r>
      <w:proofErr w:type="spellEnd"/>
      <w:r w:rsidRPr="0016541C">
        <w:rPr>
          <w:rFonts w:ascii="Times New Roman" w:hAnsi="Times New Roman"/>
        </w:rPr>
        <w:t xml:space="preserve">. </w:t>
      </w:r>
    </w:p>
    <w:p w14:paraId="689474BF" w14:textId="77777777" w:rsidR="0016541C" w:rsidRPr="0016541C" w:rsidRDefault="0016541C" w:rsidP="0016541C">
      <w:pPr>
        <w:ind w:firstLine="708"/>
        <w:jc w:val="both"/>
        <w:rPr>
          <w:rFonts w:ascii="Times New Roman" w:hAnsi="Times New Roman"/>
        </w:rPr>
      </w:pPr>
      <w:proofErr w:type="spellStart"/>
      <w:proofErr w:type="gramStart"/>
      <w:r w:rsidRPr="0016541C">
        <w:rPr>
          <w:rFonts w:ascii="Times New Roman" w:hAnsi="Times New Roman"/>
        </w:rPr>
        <w:t>În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condiţiile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reglementărilor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în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domeniu</w:t>
      </w:r>
      <w:proofErr w:type="spellEnd"/>
      <w:r w:rsidRPr="0016541C">
        <w:rPr>
          <w:rFonts w:ascii="Times New Roman" w:hAnsi="Times New Roman"/>
        </w:rPr>
        <w:t xml:space="preserve">, au </w:t>
      </w:r>
      <w:proofErr w:type="spellStart"/>
      <w:r w:rsidRPr="0016541C">
        <w:rPr>
          <w:rFonts w:ascii="Times New Roman" w:hAnsi="Times New Roman"/>
        </w:rPr>
        <w:t>fost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reabilitate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termic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și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blocurile</w:t>
      </w:r>
      <w:proofErr w:type="spellEnd"/>
      <w:r w:rsidRPr="0016541C">
        <w:rPr>
          <w:rFonts w:ascii="Times New Roman" w:hAnsi="Times New Roman"/>
        </w:rPr>
        <w:t xml:space="preserve"> din B-</w:t>
      </w:r>
      <w:proofErr w:type="spellStart"/>
      <w:r w:rsidRPr="0016541C">
        <w:rPr>
          <w:rFonts w:ascii="Times New Roman" w:hAnsi="Times New Roman"/>
        </w:rPr>
        <w:t>dul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Pandurilor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>.</w:t>
      </w:r>
      <w:proofErr w:type="gramEnd"/>
      <w:r w:rsidRPr="0016541C">
        <w:rPr>
          <w:rFonts w:ascii="Times New Roman" w:hAnsi="Times New Roman"/>
        </w:rPr>
        <w:t xml:space="preserve"> </w:t>
      </w:r>
      <w:proofErr w:type="gramStart"/>
      <w:r w:rsidRPr="0016541C">
        <w:rPr>
          <w:rFonts w:ascii="Times New Roman" w:hAnsi="Times New Roman"/>
        </w:rPr>
        <w:t xml:space="preserve">2, Str. </w:t>
      </w:r>
      <w:proofErr w:type="spellStart"/>
      <w:r w:rsidRPr="0016541C">
        <w:rPr>
          <w:rFonts w:ascii="Times New Roman" w:hAnsi="Times New Roman"/>
        </w:rPr>
        <w:t>Măgurei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>.</w:t>
      </w:r>
      <w:proofErr w:type="gramEnd"/>
      <w:r w:rsidRPr="0016541C">
        <w:rPr>
          <w:rFonts w:ascii="Times New Roman" w:hAnsi="Times New Roman"/>
        </w:rPr>
        <w:t xml:space="preserve"> </w:t>
      </w:r>
      <w:proofErr w:type="gramStart"/>
      <w:r w:rsidRPr="0016541C">
        <w:rPr>
          <w:rFonts w:ascii="Times New Roman" w:hAnsi="Times New Roman"/>
        </w:rPr>
        <w:t xml:space="preserve">17-19-21 </w:t>
      </w:r>
      <w:proofErr w:type="spellStart"/>
      <w:r w:rsidRPr="0016541C">
        <w:rPr>
          <w:rFonts w:ascii="Times New Roman" w:hAnsi="Times New Roman"/>
        </w:rPr>
        <w:t>și</w:t>
      </w:r>
      <w:proofErr w:type="spellEnd"/>
      <w:r w:rsidRPr="0016541C">
        <w:rPr>
          <w:rFonts w:ascii="Times New Roman" w:hAnsi="Times New Roman"/>
        </w:rPr>
        <w:t xml:space="preserve"> Str. </w:t>
      </w:r>
      <w:proofErr w:type="spellStart"/>
      <w:r w:rsidRPr="0016541C">
        <w:rPr>
          <w:rFonts w:ascii="Times New Roman" w:hAnsi="Times New Roman"/>
        </w:rPr>
        <w:t>Măgurei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>.</w:t>
      </w:r>
      <w:proofErr w:type="gramEnd"/>
      <w:r w:rsidRPr="0016541C">
        <w:rPr>
          <w:rFonts w:ascii="Times New Roman" w:hAnsi="Times New Roman"/>
        </w:rPr>
        <w:t xml:space="preserve"> 23-25-27, </w:t>
      </w:r>
      <w:proofErr w:type="spellStart"/>
      <w:r w:rsidRPr="0016541C">
        <w:rPr>
          <w:rFonts w:ascii="Times New Roman" w:hAnsi="Times New Roman"/>
        </w:rPr>
        <w:t>blocuri</w:t>
      </w:r>
      <w:proofErr w:type="spellEnd"/>
      <w:r w:rsidRPr="0016541C">
        <w:rPr>
          <w:rFonts w:ascii="Times New Roman" w:hAnsi="Times New Roman"/>
        </w:rPr>
        <w:t xml:space="preserve"> administrate de </w:t>
      </w:r>
      <w:proofErr w:type="spellStart"/>
      <w:r w:rsidRPr="0016541C">
        <w:rPr>
          <w:rFonts w:ascii="Times New Roman" w:hAnsi="Times New Roman"/>
        </w:rPr>
        <w:t>Asociația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Proprietari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 xml:space="preserve">. 41. Cu </w:t>
      </w:r>
      <w:proofErr w:type="spellStart"/>
      <w:r w:rsidRPr="0016541C">
        <w:rPr>
          <w:rFonts w:ascii="Times New Roman" w:hAnsi="Times New Roman"/>
        </w:rPr>
        <w:t>adresa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 xml:space="preserve">. </w:t>
      </w:r>
      <w:proofErr w:type="gramStart"/>
      <w:r w:rsidRPr="0016541C">
        <w:rPr>
          <w:rFonts w:ascii="Times New Roman" w:hAnsi="Times New Roman"/>
        </w:rPr>
        <w:t xml:space="preserve">2/08.01.2020 (965/09.01.2020) </w:t>
      </w:r>
      <w:proofErr w:type="spellStart"/>
      <w:r w:rsidRPr="0016541C">
        <w:rPr>
          <w:rFonts w:ascii="Times New Roman" w:hAnsi="Times New Roman"/>
        </w:rPr>
        <w:t>asociația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proprietari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solicită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instituirea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taxei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reabilitare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termică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pentru</w:t>
      </w:r>
      <w:proofErr w:type="spellEnd"/>
      <w:r w:rsidRPr="0016541C">
        <w:rPr>
          <w:rFonts w:ascii="Times New Roman" w:hAnsi="Times New Roman"/>
        </w:rPr>
        <w:t xml:space="preserve"> 7 </w:t>
      </w:r>
      <w:proofErr w:type="spellStart"/>
      <w:r w:rsidRPr="0016541C">
        <w:rPr>
          <w:rFonts w:ascii="Times New Roman" w:hAnsi="Times New Roman"/>
        </w:rPr>
        <w:t>proprietari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apartamente</w:t>
      </w:r>
      <w:proofErr w:type="spellEnd"/>
      <w:r w:rsidRPr="0016541C">
        <w:rPr>
          <w:rFonts w:ascii="Times New Roman" w:hAnsi="Times New Roman"/>
        </w:rPr>
        <w:t xml:space="preserve"> din </w:t>
      </w:r>
      <w:proofErr w:type="spellStart"/>
      <w:r w:rsidRPr="0016541C">
        <w:rPr>
          <w:rFonts w:ascii="Times New Roman" w:hAnsi="Times New Roman"/>
        </w:rPr>
        <w:t>cele</w:t>
      </w:r>
      <w:proofErr w:type="spellEnd"/>
      <w:r w:rsidRPr="0016541C">
        <w:rPr>
          <w:rFonts w:ascii="Times New Roman" w:hAnsi="Times New Roman"/>
        </w:rPr>
        <w:t xml:space="preserve"> 3 </w:t>
      </w:r>
      <w:proofErr w:type="spellStart"/>
      <w:r w:rsidRPr="0016541C">
        <w:rPr>
          <w:rFonts w:ascii="Times New Roman" w:hAnsi="Times New Roman"/>
        </w:rPr>
        <w:t>blocuri</w:t>
      </w:r>
      <w:proofErr w:type="spellEnd"/>
      <w:r w:rsidRPr="0016541C">
        <w:rPr>
          <w:rFonts w:ascii="Times New Roman" w:hAnsi="Times New Roman"/>
        </w:rPr>
        <w:t>.</w:t>
      </w:r>
      <w:proofErr w:type="gramEnd"/>
    </w:p>
    <w:p w14:paraId="224FB0DC" w14:textId="77777777" w:rsidR="0016541C" w:rsidRPr="0016541C" w:rsidRDefault="0016541C" w:rsidP="0016541C">
      <w:pPr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16541C">
        <w:rPr>
          <w:rFonts w:ascii="Times New Roman" w:hAnsi="Times New Roman"/>
        </w:rPr>
        <w:t>Astfel</w:t>
      </w:r>
      <w:proofErr w:type="spellEnd"/>
      <w:r w:rsidRPr="0016541C">
        <w:rPr>
          <w:rFonts w:ascii="Times New Roman" w:hAnsi="Times New Roman"/>
        </w:rPr>
        <w:t xml:space="preserve"> ,</w:t>
      </w:r>
      <w:proofErr w:type="gramEnd"/>
      <w:r w:rsidRPr="0016541C">
        <w:rPr>
          <w:rFonts w:ascii="Times New Roman" w:hAnsi="Times New Roman"/>
        </w:rPr>
        <w:t xml:space="preserve"> </w:t>
      </w:r>
    </w:p>
    <w:p w14:paraId="6640A9DB" w14:textId="77777777" w:rsidR="0016541C" w:rsidRPr="0016541C" w:rsidRDefault="0016541C" w:rsidP="0016541C">
      <w:pPr>
        <w:ind w:firstLine="720"/>
        <w:jc w:val="both"/>
        <w:rPr>
          <w:rFonts w:ascii="Times New Roman" w:hAnsi="Times New Roman"/>
        </w:rPr>
      </w:pPr>
      <w:proofErr w:type="gramStart"/>
      <w:r w:rsidRPr="0016541C">
        <w:rPr>
          <w:rFonts w:ascii="Times New Roman" w:hAnsi="Times New Roman"/>
        </w:rPr>
        <w:t>1.Lucrările</w:t>
      </w:r>
      <w:proofErr w:type="gram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reabilitare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termică</w:t>
      </w:r>
      <w:proofErr w:type="spellEnd"/>
      <w:r w:rsidRPr="0016541C">
        <w:rPr>
          <w:rFonts w:ascii="Times New Roman" w:hAnsi="Times New Roman"/>
        </w:rPr>
        <w:t xml:space="preserve"> la </w:t>
      </w:r>
      <w:proofErr w:type="spellStart"/>
      <w:r w:rsidRPr="0016541C">
        <w:rPr>
          <w:rFonts w:ascii="Times New Roman" w:hAnsi="Times New Roman"/>
        </w:rPr>
        <w:t>blocul</w:t>
      </w:r>
      <w:proofErr w:type="spellEnd"/>
      <w:r w:rsidRPr="0016541C">
        <w:rPr>
          <w:rFonts w:ascii="Times New Roman" w:hAnsi="Times New Roman"/>
        </w:rPr>
        <w:t xml:space="preserve"> din B-</w:t>
      </w:r>
      <w:proofErr w:type="spellStart"/>
      <w:r w:rsidRPr="0016541C">
        <w:rPr>
          <w:rFonts w:ascii="Times New Roman" w:hAnsi="Times New Roman"/>
        </w:rPr>
        <w:t>dul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Pandurilor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 xml:space="preserve">. </w:t>
      </w:r>
      <w:proofErr w:type="gramStart"/>
      <w:r w:rsidRPr="0016541C">
        <w:rPr>
          <w:rFonts w:ascii="Times New Roman" w:hAnsi="Times New Roman"/>
        </w:rPr>
        <w:t xml:space="preserve">2 au </w:t>
      </w:r>
      <w:proofErr w:type="spellStart"/>
      <w:r w:rsidRPr="0016541C">
        <w:rPr>
          <w:rFonts w:ascii="Times New Roman" w:hAnsi="Times New Roman"/>
        </w:rPr>
        <w:t>fost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finalizate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și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recepționate</w:t>
      </w:r>
      <w:proofErr w:type="spellEnd"/>
      <w:r w:rsidRPr="0016541C">
        <w:rPr>
          <w:rFonts w:ascii="Times New Roman" w:hAnsi="Times New Roman"/>
        </w:rPr>
        <w:t xml:space="preserve"> la data </w:t>
      </w:r>
      <w:proofErr w:type="spellStart"/>
      <w:r w:rsidRPr="0016541C">
        <w:rPr>
          <w:rFonts w:ascii="Times New Roman" w:hAnsi="Times New Roman"/>
        </w:rPr>
        <w:t>de</w:t>
      </w:r>
      <w:proofErr w:type="spellEnd"/>
      <w:r w:rsidRPr="0016541C">
        <w:rPr>
          <w:rFonts w:ascii="Times New Roman" w:hAnsi="Times New Roman"/>
        </w:rPr>
        <w:t xml:space="preserve"> 18.12.2012.</w:t>
      </w:r>
      <w:proofErr w:type="gramEnd"/>
      <w:r w:rsidRPr="0016541C">
        <w:rPr>
          <w:rFonts w:ascii="Times New Roman" w:hAnsi="Times New Roman"/>
        </w:rPr>
        <w:t xml:space="preserve"> </w:t>
      </w:r>
      <w:proofErr w:type="gramStart"/>
      <w:r w:rsidRPr="0016541C">
        <w:rPr>
          <w:rFonts w:ascii="Times New Roman" w:hAnsi="Times New Roman"/>
        </w:rPr>
        <w:t xml:space="preserve">Cu </w:t>
      </w:r>
      <w:proofErr w:type="spellStart"/>
      <w:r w:rsidRPr="0016541C">
        <w:rPr>
          <w:rFonts w:ascii="Times New Roman" w:hAnsi="Times New Roman"/>
        </w:rPr>
        <w:t>toate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acestea</w:t>
      </w:r>
      <w:proofErr w:type="spellEnd"/>
      <w:r w:rsidRPr="0016541C">
        <w:rPr>
          <w:rFonts w:ascii="Times New Roman" w:hAnsi="Times New Roman"/>
        </w:rPr>
        <w:t xml:space="preserve">, </w:t>
      </w:r>
      <w:proofErr w:type="spellStart"/>
      <w:r w:rsidRPr="0016541C">
        <w:rPr>
          <w:rFonts w:ascii="Times New Roman" w:hAnsi="Times New Roman"/>
        </w:rPr>
        <w:t>Seneciu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Ioana</w:t>
      </w:r>
      <w:proofErr w:type="spellEnd"/>
      <w:r w:rsidRPr="0016541C">
        <w:rPr>
          <w:rFonts w:ascii="Times New Roman" w:hAnsi="Times New Roman"/>
        </w:rPr>
        <w:t xml:space="preserve">, </w:t>
      </w:r>
      <w:proofErr w:type="spellStart"/>
      <w:r w:rsidRPr="0016541C">
        <w:rPr>
          <w:rFonts w:ascii="Times New Roman" w:hAnsi="Times New Roman"/>
        </w:rPr>
        <w:t>proprietarul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apartamentului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>.</w:t>
      </w:r>
      <w:proofErr w:type="gramEnd"/>
      <w:r w:rsidRPr="0016541C">
        <w:rPr>
          <w:rFonts w:ascii="Times New Roman" w:hAnsi="Times New Roman"/>
        </w:rPr>
        <w:t xml:space="preserve"> 14 are o </w:t>
      </w:r>
      <w:proofErr w:type="spellStart"/>
      <w:r w:rsidRPr="0016541C">
        <w:rPr>
          <w:rFonts w:ascii="Times New Roman" w:hAnsi="Times New Roman"/>
        </w:rPr>
        <w:t>restență</w:t>
      </w:r>
      <w:proofErr w:type="spellEnd"/>
      <w:r w:rsidRPr="0016541C">
        <w:rPr>
          <w:rFonts w:ascii="Times New Roman" w:hAnsi="Times New Roman"/>
        </w:rPr>
        <w:t xml:space="preserve"> de 1.467,78 lei la </w:t>
      </w:r>
      <w:proofErr w:type="spellStart"/>
      <w:r w:rsidRPr="0016541C">
        <w:rPr>
          <w:rFonts w:ascii="Times New Roman" w:hAnsi="Times New Roman"/>
        </w:rPr>
        <w:t>plata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cotei-părți</w:t>
      </w:r>
      <w:proofErr w:type="spellEnd"/>
      <w:r w:rsidRPr="0016541C">
        <w:rPr>
          <w:rFonts w:ascii="Times New Roman" w:hAnsi="Times New Roman"/>
        </w:rPr>
        <w:t xml:space="preserve"> din </w:t>
      </w:r>
      <w:proofErr w:type="spellStart"/>
      <w:r w:rsidRPr="0016541C">
        <w:rPr>
          <w:rFonts w:ascii="Times New Roman" w:hAnsi="Times New Roman"/>
        </w:rPr>
        <w:t>costul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lucrărilor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reabilitare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proofErr w:type="gramStart"/>
      <w:r w:rsidRPr="0016541C">
        <w:rPr>
          <w:rFonts w:ascii="Times New Roman" w:hAnsi="Times New Roman"/>
        </w:rPr>
        <w:t>termică</w:t>
      </w:r>
      <w:proofErr w:type="spellEnd"/>
      <w:r w:rsidRPr="0016541C">
        <w:rPr>
          <w:rFonts w:ascii="Times New Roman" w:hAnsi="Times New Roman"/>
        </w:rPr>
        <w:t xml:space="preserve"> ;</w:t>
      </w:r>
      <w:proofErr w:type="gramEnd"/>
    </w:p>
    <w:p w14:paraId="59C130C4" w14:textId="77777777" w:rsidR="0016541C" w:rsidRPr="0016541C" w:rsidRDefault="0016541C" w:rsidP="0016541C">
      <w:pPr>
        <w:ind w:firstLine="720"/>
        <w:jc w:val="both"/>
        <w:rPr>
          <w:rFonts w:ascii="Times New Roman" w:hAnsi="Times New Roman"/>
        </w:rPr>
      </w:pPr>
      <w:proofErr w:type="gramStart"/>
      <w:r w:rsidRPr="0016541C">
        <w:rPr>
          <w:rFonts w:ascii="Times New Roman" w:hAnsi="Times New Roman"/>
        </w:rPr>
        <w:lastRenderedPageBreak/>
        <w:t>2.Lucrările</w:t>
      </w:r>
      <w:proofErr w:type="gram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reabilitare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termică</w:t>
      </w:r>
      <w:proofErr w:type="spellEnd"/>
      <w:r w:rsidRPr="0016541C">
        <w:rPr>
          <w:rFonts w:ascii="Times New Roman" w:hAnsi="Times New Roman"/>
        </w:rPr>
        <w:t xml:space="preserve"> la </w:t>
      </w:r>
      <w:proofErr w:type="spellStart"/>
      <w:r w:rsidRPr="0016541C">
        <w:rPr>
          <w:rFonts w:ascii="Times New Roman" w:hAnsi="Times New Roman"/>
        </w:rPr>
        <w:t>blocurile</w:t>
      </w:r>
      <w:proofErr w:type="spellEnd"/>
      <w:r w:rsidRPr="0016541C">
        <w:rPr>
          <w:rFonts w:ascii="Times New Roman" w:hAnsi="Times New Roman"/>
        </w:rPr>
        <w:t xml:space="preserve"> din Str. </w:t>
      </w:r>
      <w:proofErr w:type="spellStart"/>
      <w:r w:rsidRPr="0016541C">
        <w:rPr>
          <w:rFonts w:ascii="Times New Roman" w:hAnsi="Times New Roman"/>
        </w:rPr>
        <w:t>Măgurei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 xml:space="preserve">. </w:t>
      </w:r>
      <w:proofErr w:type="gramStart"/>
      <w:r w:rsidRPr="0016541C">
        <w:rPr>
          <w:rFonts w:ascii="Times New Roman" w:hAnsi="Times New Roman"/>
        </w:rPr>
        <w:t xml:space="preserve">17-19-21 </w:t>
      </w:r>
      <w:proofErr w:type="spellStart"/>
      <w:r w:rsidRPr="0016541C">
        <w:rPr>
          <w:rFonts w:ascii="Times New Roman" w:hAnsi="Times New Roman"/>
        </w:rPr>
        <w:t>și</w:t>
      </w:r>
      <w:proofErr w:type="spellEnd"/>
      <w:r w:rsidRPr="0016541C">
        <w:rPr>
          <w:rFonts w:ascii="Times New Roman" w:hAnsi="Times New Roman"/>
        </w:rPr>
        <w:t xml:space="preserve"> Str. </w:t>
      </w:r>
      <w:proofErr w:type="spellStart"/>
      <w:r w:rsidRPr="0016541C">
        <w:rPr>
          <w:rFonts w:ascii="Times New Roman" w:hAnsi="Times New Roman"/>
        </w:rPr>
        <w:t>Măgurei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>.</w:t>
      </w:r>
      <w:proofErr w:type="gramEnd"/>
      <w:r w:rsidRPr="0016541C">
        <w:rPr>
          <w:rFonts w:ascii="Times New Roman" w:hAnsi="Times New Roman"/>
        </w:rPr>
        <w:t xml:space="preserve"> </w:t>
      </w:r>
      <w:proofErr w:type="gramStart"/>
      <w:r w:rsidRPr="0016541C">
        <w:rPr>
          <w:rFonts w:ascii="Times New Roman" w:hAnsi="Times New Roman"/>
        </w:rPr>
        <w:t xml:space="preserve">21-23-25 au </w:t>
      </w:r>
      <w:proofErr w:type="spellStart"/>
      <w:r w:rsidRPr="0016541C">
        <w:rPr>
          <w:rFonts w:ascii="Times New Roman" w:hAnsi="Times New Roman"/>
        </w:rPr>
        <w:t>fost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finalizate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și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recepționate</w:t>
      </w:r>
      <w:proofErr w:type="spellEnd"/>
      <w:r w:rsidRPr="0016541C">
        <w:rPr>
          <w:rFonts w:ascii="Times New Roman" w:hAnsi="Times New Roman"/>
        </w:rPr>
        <w:t xml:space="preserve"> la data </w:t>
      </w:r>
      <w:proofErr w:type="spellStart"/>
      <w:r w:rsidRPr="0016541C">
        <w:rPr>
          <w:rFonts w:ascii="Times New Roman" w:hAnsi="Times New Roman"/>
        </w:rPr>
        <w:t>de</w:t>
      </w:r>
      <w:proofErr w:type="spellEnd"/>
      <w:r w:rsidRPr="0016541C">
        <w:rPr>
          <w:rFonts w:ascii="Times New Roman" w:hAnsi="Times New Roman"/>
        </w:rPr>
        <w:t xml:space="preserve"> 13.06.2016.</w:t>
      </w:r>
      <w:proofErr w:type="gramEnd"/>
      <w:r w:rsidRPr="0016541C">
        <w:rPr>
          <w:rFonts w:ascii="Times New Roman" w:hAnsi="Times New Roman"/>
        </w:rPr>
        <w:t xml:space="preserve"> Cu </w:t>
      </w:r>
      <w:proofErr w:type="spellStart"/>
      <w:r w:rsidRPr="0016541C">
        <w:rPr>
          <w:rFonts w:ascii="Times New Roman" w:hAnsi="Times New Roman"/>
        </w:rPr>
        <w:t>toate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acestea</w:t>
      </w:r>
      <w:proofErr w:type="spellEnd"/>
      <w:r w:rsidRPr="0016541C">
        <w:rPr>
          <w:rFonts w:ascii="Times New Roman" w:hAnsi="Times New Roman"/>
        </w:rPr>
        <w:t xml:space="preserve">, </w:t>
      </w:r>
    </w:p>
    <w:p w14:paraId="6378B2DB" w14:textId="77777777" w:rsidR="0016541C" w:rsidRPr="0016541C" w:rsidRDefault="0016541C" w:rsidP="0016541C">
      <w:pPr>
        <w:ind w:firstLine="720"/>
        <w:jc w:val="both"/>
        <w:rPr>
          <w:rFonts w:ascii="Times New Roman" w:hAnsi="Times New Roman"/>
        </w:rPr>
      </w:pPr>
    </w:p>
    <w:p w14:paraId="489B9530" w14:textId="282F5913" w:rsidR="0016541C" w:rsidRPr="0016541C" w:rsidRDefault="0016541C" w:rsidP="0016541C">
      <w:pPr>
        <w:ind w:firstLine="720"/>
        <w:jc w:val="both"/>
        <w:rPr>
          <w:rFonts w:ascii="Times New Roman" w:hAnsi="Times New Roman"/>
        </w:rPr>
      </w:pPr>
      <w:r w:rsidRPr="0016541C">
        <w:rPr>
          <w:rFonts w:ascii="Times New Roman" w:hAnsi="Times New Roman"/>
        </w:rPr>
        <w:t>•</w:t>
      </w:r>
      <w:proofErr w:type="spellStart"/>
      <w:r w:rsidRPr="0016541C">
        <w:rPr>
          <w:rFonts w:ascii="Times New Roman" w:hAnsi="Times New Roman"/>
        </w:rPr>
        <w:t>Gorea</w:t>
      </w:r>
      <w:proofErr w:type="spellEnd"/>
      <w:r w:rsidRPr="0016541C">
        <w:rPr>
          <w:rFonts w:ascii="Times New Roman" w:hAnsi="Times New Roman"/>
        </w:rPr>
        <w:t xml:space="preserve"> Maria, Str. </w:t>
      </w:r>
      <w:proofErr w:type="spellStart"/>
      <w:r w:rsidRPr="0016541C">
        <w:rPr>
          <w:rFonts w:ascii="Times New Roman" w:hAnsi="Times New Roman"/>
        </w:rPr>
        <w:t>Măgurei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 xml:space="preserve">. </w:t>
      </w:r>
      <w:proofErr w:type="gramStart"/>
      <w:r w:rsidRPr="0016541C">
        <w:rPr>
          <w:rFonts w:ascii="Times New Roman" w:hAnsi="Times New Roman"/>
        </w:rPr>
        <w:t xml:space="preserve">19, </w:t>
      </w:r>
      <w:proofErr w:type="spellStart"/>
      <w:r w:rsidRPr="0016541C">
        <w:rPr>
          <w:rFonts w:ascii="Times New Roman" w:hAnsi="Times New Roman"/>
        </w:rPr>
        <w:t>proprietarul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apartamentului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>.</w:t>
      </w:r>
      <w:proofErr w:type="gramEnd"/>
      <w:r w:rsidRPr="0016541C">
        <w:rPr>
          <w:rFonts w:ascii="Times New Roman" w:hAnsi="Times New Roman"/>
        </w:rPr>
        <w:t xml:space="preserve"> 2 are o </w:t>
      </w:r>
      <w:proofErr w:type="spellStart"/>
      <w:r w:rsidRPr="0016541C">
        <w:rPr>
          <w:rFonts w:ascii="Times New Roman" w:hAnsi="Times New Roman"/>
        </w:rPr>
        <w:t>restență</w:t>
      </w:r>
      <w:proofErr w:type="spellEnd"/>
      <w:r w:rsidRPr="0016541C">
        <w:rPr>
          <w:rFonts w:ascii="Times New Roman" w:hAnsi="Times New Roman"/>
        </w:rPr>
        <w:t xml:space="preserve"> de 2.533,92 lei la </w:t>
      </w:r>
      <w:proofErr w:type="spellStart"/>
      <w:r w:rsidRPr="0016541C">
        <w:rPr>
          <w:rFonts w:ascii="Times New Roman" w:hAnsi="Times New Roman"/>
        </w:rPr>
        <w:t>plata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cotei-părți</w:t>
      </w:r>
      <w:proofErr w:type="spellEnd"/>
      <w:r w:rsidRPr="0016541C">
        <w:rPr>
          <w:rFonts w:ascii="Times New Roman" w:hAnsi="Times New Roman"/>
        </w:rPr>
        <w:t xml:space="preserve"> din </w:t>
      </w:r>
      <w:proofErr w:type="spellStart"/>
      <w:r w:rsidRPr="0016541C">
        <w:rPr>
          <w:rFonts w:ascii="Times New Roman" w:hAnsi="Times New Roman"/>
        </w:rPr>
        <w:t>costul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lucrărilor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reabilitare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termică</w:t>
      </w:r>
      <w:proofErr w:type="spellEnd"/>
      <w:r>
        <w:rPr>
          <w:rFonts w:ascii="Times New Roman" w:hAnsi="Times New Roman"/>
        </w:rPr>
        <w:t xml:space="preserve"> ;</w:t>
      </w:r>
      <w:proofErr w:type="gramEnd"/>
    </w:p>
    <w:p w14:paraId="7507F304" w14:textId="2B422BAF" w:rsidR="0016541C" w:rsidRPr="0016541C" w:rsidRDefault="0016541C" w:rsidP="0016541C">
      <w:pPr>
        <w:ind w:firstLine="720"/>
        <w:jc w:val="both"/>
        <w:rPr>
          <w:rFonts w:ascii="Times New Roman" w:hAnsi="Times New Roman"/>
        </w:rPr>
      </w:pPr>
      <w:r w:rsidRPr="0016541C">
        <w:rPr>
          <w:rFonts w:ascii="Times New Roman" w:hAnsi="Times New Roman"/>
        </w:rPr>
        <w:t>•</w:t>
      </w:r>
      <w:proofErr w:type="spellStart"/>
      <w:r w:rsidRPr="0016541C">
        <w:rPr>
          <w:rFonts w:ascii="Times New Roman" w:hAnsi="Times New Roman"/>
        </w:rPr>
        <w:t>Burcea</w:t>
      </w:r>
      <w:proofErr w:type="spellEnd"/>
      <w:r w:rsidRPr="0016541C">
        <w:rPr>
          <w:rFonts w:ascii="Times New Roman" w:hAnsi="Times New Roman"/>
        </w:rPr>
        <w:t xml:space="preserve"> Clara, Str. </w:t>
      </w:r>
      <w:proofErr w:type="spellStart"/>
      <w:r w:rsidRPr="0016541C">
        <w:rPr>
          <w:rFonts w:ascii="Times New Roman" w:hAnsi="Times New Roman"/>
        </w:rPr>
        <w:t>Măgurei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 xml:space="preserve">. </w:t>
      </w:r>
      <w:proofErr w:type="gramStart"/>
      <w:r w:rsidRPr="0016541C">
        <w:rPr>
          <w:rFonts w:ascii="Times New Roman" w:hAnsi="Times New Roman"/>
        </w:rPr>
        <w:t xml:space="preserve">19, </w:t>
      </w:r>
      <w:proofErr w:type="spellStart"/>
      <w:r w:rsidRPr="0016541C">
        <w:rPr>
          <w:rFonts w:ascii="Times New Roman" w:hAnsi="Times New Roman"/>
        </w:rPr>
        <w:t>proprietarul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apartamentului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>.</w:t>
      </w:r>
      <w:proofErr w:type="gramEnd"/>
      <w:r w:rsidRPr="0016541C">
        <w:rPr>
          <w:rFonts w:ascii="Times New Roman" w:hAnsi="Times New Roman"/>
        </w:rPr>
        <w:t xml:space="preserve"> 10 are o </w:t>
      </w:r>
      <w:proofErr w:type="spellStart"/>
      <w:r w:rsidRPr="0016541C">
        <w:rPr>
          <w:rFonts w:ascii="Times New Roman" w:hAnsi="Times New Roman"/>
        </w:rPr>
        <w:t>restență</w:t>
      </w:r>
      <w:proofErr w:type="spellEnd"/>
      <w:r w:rsidRPr="0016541C">
        <w:rPr>
          <w:rFonts w:ascii="Times New Roman" w:hAnsi="Times New Roman"/>
        </w:rPr>
        <w:t xml:space="preserve"> de 1.361,33 lei la </w:t>
      </w:r>
      <w:proofErr w:type="spellStart"/>
      <w:r w:rsidRPr="0016541C">
        <w:rPr>
          <w:rFonts w:ascii="Times New Roman" w:hAnsi="Times New Roman"/>
        </w:rPr>
        <w:t>plata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cotei-părți</w:t>
      </w:r>
      <w:proofErr w:type="spellEnd"/>
      <w:r w:rsidRPr="0016541C">
        <w:rPr>
          <w:rFonts w:ascii="Times New Roman" w:hAnsi="Times New Roman"/>
        </w:rPr>
        <w:t xml:space="preserve"> din </w:t>
      </w:r>
      <w:proofErr w:type="spellStart"/>
      <w:r w:rsidRPr="0016541C">
        <w:rPr>
          <w:rFonts w:ascii="Times New Roman" w:hAnsi="Times New Roman"/>
        </w:rPr>
        <w:t>costul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lucrărilor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re</w:t>
      </w:r>
      <w:r>
        <w:rPr>
          <w:rFonts w:ascii="Times New Roman" w:hAnsi="Times New Roman"/>
        </w:rPr>
        <w:t>abilitare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termică</w:t>
      </w:r>
      <w:proofErr w:type="spellEnd"/>
      <w:r>
        <w:rPr>
          <w:rFonts w:ascii="Times New Roman" w:hAnsi="Times New Roman"/>
        </w:rPr>
        <w:t xml:space="preserve"> ;</w:t>
      </w:r>
      <w:proofErr w:type="gramEnd"/>
    </w:p>
    <w:p w14:paraId="7E49CEA0" w14:textId="249295A5" w:rsidR="0016541C" w:rsidRPr="0016541C" w:rsidRDefault="0016541C" w:rsidP="0016541C">
      <w:pPr>
        <w:ind w:firstLine="720"/>
        <w:jc w:val="both"/>
        <w:rPr>
          <w:rFonts w:ascii="Times New Roman" w:hAnsi="Times New Roman"/>
        </w:rPr>
      </w:pPr>
      <w:r w:rsidRPr="0016541C">
        <w:rPr>
          <w:rFonts w:ascii="Times New Roman" w:hAnsi="Times New Roman"/>
        </w:rPr>
        <w:t xml:space="preserve">•Pop </w:t>
      </w:r>
      <w:proofErr w:type="spellStart"/>
      <w:r w:rsidRPr="0016541C">
        <w:rPr>
          <w:rFonts w:ascii="Times New Roman" w:hAnsi="Times New Roman"/>
        </w:rPr>
        <w:t>Ioan</w:t>
      </w:r>
      <w:proofErr w:type="spellEnd"/>
      <w:r w:rsidRPr="0016541C">
        <w:rPr>
          <w:rFonts w:ascii="Times New Roman" w:hAnsi="Times New Roman"/>
        </w:rPr>
        <w:t xml:space="preserve">, Str. </w:t>
      </w:r>
      <w:proofErr w:type="spellStart"/>
      <w:r w:rsidRPr="0016541C">
        <w:rPr>
          <w:rFonts w:ascii="Times New Roman" w:hAnsi="Times New Roman"/>
        </w:rPr>
        <w:t>Măgurei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 xml:space="preserve">. </w:t>
      </w:r>
      <w:proofErr w:type="gramStart"/>
      <w:r w:rsidRPr="0016541C">
        <w:rPr>
          <w:rFonts w:ascii="Times New Roman" w:hAnsi="Times New Roman"/>
        </w:rPr>
        <w:t xml:space="preserve">21, </w:t>
      </w:r>
      <w:proofErr w:type="spellStart"/>
      <w:r w:rsidRPr="0016541C">
        <w:rPr>
          <w:rFonts w:ascii="Times New Roman" w:hAnsi="Times New Roman"/>
        </w:rPr>
        <w:t>proprietarul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apartamentului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>.</w:t>
      </w:r>
      <w:proofErr w:type="gramEnd"/>
      <w:r w:rsidRPr="0016541C">
        <w:rPr>
          <w:rFonts w:ascii="Times New Roman" w:hAnsi="Times New Roman"/>
        </w:rPr>
        <w:t xml:space="preserve"> 6 are o </w:t>
      </w:r>
      <w:proofErr w:type="spellStart"/>
      <w:r w:rsidRPr="0016541C">
        <w:rPr>
          <w:rFonts w:ascii="Times New Roman" w:hAnsi="Times New Roman"/>
        </w:rPr>
        <w:t>restență</w:t>
      </w:r>
      <w:proofErr w:type="spellEnd"/>
      <w:r w:rsidRPr="0016541C">
        <w:rPr>
          <w:rFonts w:ascii="Times New Roman" w:hAnsi="Times New Roman"/>
        </w:rPr>
        <w:t xml:space="preserve"> de 2.461</w:t>
      </w:r>
      <w:proofErr w:type="gramStart"/>
      <w:r w:rsidRPr="0016541C">
        <w:rPr>
          <w:rFonts w:ascii="Times New Roman" w:hAnsi="Times New Roman"/>
        </w:rPr>
        <w:t>,33lei</w:t>
      </w:r>
      <w:proofErr w:type="gramEnd"/>
      <w:r w:rsidRPr="0016541C">
        <w:rPr>
          <w:rFonts w:ascii="Times New Roman" w:hAnsi="Times New Roman"/>
        </w:rPr>
        <w:t xml:space="preserve"> la </w:t>
      </w:r>
      <w:proofErr w:type="spellStart"/>
      <w:r w:rsidRPr="0016541C">
        <w:rPr>
          <w:rFonts w:ascii="Times New Roman" w:hAnsi="Times New Roman"/>
        </w:rPr>
        <w:t>plata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cotei-părți</w:t>
      </w:r>
      <w:proofErr w:type="spellEnd"/>
      <w:r w:rsidRPr="0016541C">
        <w:rPr>
          <w:rFonts w:ascii="Times New Roman" w:hAnsi="Times New Roman"/>
        </w:rPr>
        <w:t xml:space="preserve"> din </w:t>
      </w:r>
      <w:proofErr w:type="spellStart"/>
      <w:r w:rsidRPr="0016541C">
        <w:rPr>
          <w:rFonts w:ascii="Times New Roman" w:hAnsi="Times New Roman"/>
        </w:rPr>
        <w:t>costul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lucrărilor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reabilitare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termică</w:t>
      </w:r>
      <w:proofErr w:type="spellEnd"/>
      <w:r w:rsidRPr="0016541C">
        <w:rPr>
          <w:rFonts w:ascii="Times New Roman" w:hAnsi="Times New Roman"/>
        </w:rPr>
        <w:t xml:space="preserve"> ;</w:t>
      </w:r>
    </w:p>
    <w:p w14:paraId="4B315DC0" w14:textId="26838FD8" w:rsidR="0016541C" w:rsidRPr="0016541C" w:rsidRDefault="0016541C" w:rsidP="0016541C">
      <w:pPr>
        <w:ind w:firstLine="720"/>
        <w:jc w:val="both"/>
        <w:rPr>
          <w:rFonts w:ascii="Times New Roman" w:hAnsi="Times New Roman"/>
        </w:rPr>
      </w:pPr>
      <w:r w:rsidRPr="0016541C">
        <w:rPr>
          <w:rFonts w:ascii="Times New Roman" w:hAnsi="Times New Roman"/>
        </w:rPr>
        <w:t>•</w:t>
      </w:r>
      <w:proofErr w:type="spellStart"/>
      <w:r w:rsidRPr="0016541C">
        <w:rPr>
          <w:rFonts w:ascii="Times New Roman" w:hAnsi="Times New Roman"/>
        </w:rPr>
        <w:t>Barna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Vasile</w:t>
      </w:r>
      <w:proofErr w:type="spellEnd"/>
      <w:r w:rsidRPr="0016541C">
        <w:rPr>
          <w:rFonts w:ascii="Times New Roman" w:hAnsi="Times New Roman"/>
        </w:rPr>
        <w:t xml:space="preserve">, Str. </w:t>
      </w:r>
      <w:proofErr w:type="spellStart"/>
      <w:r w:rsidRPr="0016541C">
        <w:rPr>
          <w:rFonts w:ascii="Times New Roman" w:hAnsi="Times New Roman"/>
        </w:rPr>
        <w:t>Măgurei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 xml:space="preserve">. </w:t>
      </w:r>
      <w:proofErr w:type="gramStart"/>
      <w:r w:rsidRPr="0016541C">
        <w:rPr>
          <w:rFonts w:ascii="Times New Roman" w:hAnsi="Times New Roman"/>
        </w:rPr>
        <w:t xml:space="preserve">21, </w:t>
      </w:r>
      <w:proofErr w:type="spellStart"/>
      <w:r w:rsidRPr="0016541C">
        <w:rPr>
          <w:rFonts w:ascii="Times New Roman" w:hAnsi="Times New Roman"/>
        </w:rPr>
        <w:t>proprietarul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apartamentului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>.</w:t>
      </w:r>
      <w:proofErr w:type="gramEnd"/>
      <w:r w:rsidRPr="0016541C">
        <w:rPr>
          <w:rFonts w:ascii="Times New Roman" w:hAnsi="Times New Roman"/>
        </w:rPr>
        <w:t xml:space="preserve"> 10 are o </w:t>
      </w:r>
      <w:proofErr w:type="spellStart"/>
      <w:r w:rsidRPr="0016541C">
        <w:rPr>
          <w:rFonts w:ascii="Times New Roman" w:hAnsi="Times New Roman"/>
        </w:rPr>
        <w:t>restență</w:t>
      </w:r>
      <w:proofErr w:type="spellEnd"/>
      <w:r w:rsidRPr="0016541C">
        <w:rPr>
          <w:rFonts w:ascii="Times New Roman" w:hAnsi="Times New Roman"/>
        </w:rPr>
        <w:t xml:space="preserve"> de 2.419,36 lei la </w:t>
      </w:r>
      <w:proofErr w:type="spellStart"/>
      <w:r w:rsidRPr="0016541C">
        <w:rPr>
          <w:rFonts w:ascii="Times New Roman" w:hAnsi="Times New Roman"/>
        </w:rPr>
        <w:t>plata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cotei-părți</w:t>
      </w:r>
      <w:proofErr w:type="spellEnd"/>
      <w:r w:rsidRPr="0016541C">
        <w:rPr>
          <w:rFonts w:ascii="Times New Roman" w:hAnsi="Times New Roman"/>
        </w:rPr>
        <w:t xml:space="preserve"> din </w:t>
      </w:r>
      <w:proofErr w:type="spellStart"/>
      <w:r w:rsidRPr="0016541C">
        <w:rPr>
          <w:rFonts w:ascii="Times New Roman" w:hAnsi="Times New Roman"/>
        </w:rPr>
        <w:t>costul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lucrărilor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reabilitare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proofErr w:type="gramStart"/>
      <w:r w:rsidRPr="0016541C">
        <w:rPr>
          <w:rFonts w:ascii="Times New Roman" w:hAnsi="Times New Roman"/>
        </w:rPr>
        <w:t>termică</w:t>
      </w:r>
      <w:proofErr w:type="spellEnd"/>
      <w:r w:rsidRPr="0016541C">
        <w:rPr>
          <w:rFonts w:ascii="Times New Roman" w:hAnsi="Times New Roman"/>
        </w:rPr>
        <w:t xml:space="preserve"> ;</w:t>
      </w:r>
      <w:proofErr w:type="gramEnd"/>
    </w:p>
    <w:p w14:paraId="03085466" w14:textId="20320E17" w:rsidR="0016541C" w:rsidRPr="0016541C" w:rsidRDefault="0016541C" w:rsidP="0016541C">
      <w:pPr>
        <w:ind w:firstLine="720"/>
        <w:jc w:val="both"/>
        <w:rPr>
          <w:rFonts w:ascii="Times New Roman" w:hAnsi="Times New Roman"/>
        </w:rPr>
      </w:pPr>
      <w:r w:rsidRPr="0016541C">
        <w:rPr>
          <w:rFonts w:ascii="Times New Roman" w:hAnsi="Times New Roman"/>
        </w:rPr>
        <w:t>•</w:t>
      </w:r>
      <w:proofErr w:type="spellStart"/>
      <w:r w:rsidRPr="0016541C">
        <w:rPr>
          <w:rFonts w:ascii="Times New Roman" w:hAnsi="Times New Roman"/>
        </w:rPr>
        <w:t>Velcherean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Ovidiu</w:t>
      </w:r>
      <w:proofErr w:type="spellEnd"/>
      <w:r w:rsidRPr="0016541C">
        <w:rPr>
          <w:rFonts w:ascii="Times New Roman" w:hAnsi="Times New Roman"/>
        </w:rPr>
        <w:t xml:space="preserve">, Str. </w:t>
      </w:r>
      <w:proofErr w:type="spellStart"/>
      <w:r w:rsidRPr="0016541C">
        <w:rPr>
          <w:rFonts w:ascii="Times New Roman" w:hAnsi="Times New Roman"/>
        </w:rPr>
        <w:t>Măgurei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 xml:space="preserve">. </w:t>
      </w:r>
      <w:proofErr w:type="gramStart"/>
      <w:r w:rsidRPr="0016541C">
        <w:rPr>
          <w:rFonts w:ascii="Times New Roman" w:hAnsi="Times New Roman"/>
        </w:rPr>
        <w:t xml:space="preserve">21, </w:t>
      </w:r>
      <w:proofErr w:type="spellStart"/>
      <w:r w:rsidRPr="0016541C">
        <w:rPr>
          <w:rFonts w:ascii="Times New Roman" w:hAnsi="Times New Roman"/>
        </w:rPr>
        <w:t>proprietarul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apartamentului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>.</w:t>
      </w:r>
      <w:proofErr w:type="gramEnd"/>
      <w:r w:rsidRPr="0016541C">
        <w:rPr>
          <w:rFonts w:ascii="Times New Roman" w:hAnsi="Times New Roman"/>
        </w:rPr>
        <w:t xml:space="preserve"> 17 are o </w:t>
      </w:r>
      <w:proofErr w:type="spellStart"/>
      <w:r w:rsidRPr="0016541C">
        <w:rPr>
          <w:rFonts w:ascii="Times New Roman" w:hAnsi="Times New Roman"/>
        </w:rPr>
        <w:t>restență</w:t>
      </w:r>
      <w:proofErr w:type="spellEnd"/>
      <w:r w:rsidRPr="0016541C">
        <w:rPr>
          <w:rFonts w:ascii="Times New Roman" w:hAnsi="Times New Roman"/>
        </w:rPr>
        <w:t xml:space="preserve"> de 2.461,33 lei la </w:t>
      </w:r>
      <w:proofErr w:type="spellStart"/>
      <w:r w:rsidRPr="0016541C">
        <w:rPr>
          <w:rFonts w:ascii="Times New Roman" w:hAnsi="Times New Roman"/>
        </w:rPr>
        <w:t>plata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cotei-părți</w:t>
      </w:r>
      <w:proofErr w:type="spellEnd"/>
      <w:r w:rsidRPr="0016541C">
        <w:rPr>
          <w:rFonts w:ascii="Times New Roman" w:hAnsi="Times New Roman"/>
        </w:rPr>
        <w:t xml:space="preserve"> din </w:t>
      </w:r>
      <w:proofErr w:type="spellStart"/>
      <w:r w:rsidRPr="0016541C">
        <w:rPr>
          <w:rFonts w:ascii="Times New Roman" w:hAnsi="Times New Roman"/>
        </w:rPr>
        <w:t>costul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lucrărilor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reabilitare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proofErr w:type="gramStart"/>
      <w:r w:rsidRPr="0016541C">
        <w:rPr>
          <w:rFonts w:ascii="Times New Roman" w:hAnsi="Times New Roman"/>
        </w:rPr>
        <w:t>termică</w:t>
      </w:r>
      <w:proofErr w:type="spellEnd"/>
      <w:r w:rsidRPr="0016541C">
        <w:rPr>
          <w:rFonts w:ascii="Times New Roman" w:hAnsi="Times New Roman"/>
        </w:rPr>
        <w:t xml:space="preserve"> ;</w:t>
      </w:r>
      <w:proofErr w:type="gramEnd"/>
    </w:p>
    <w:p w14:paraId="4C3995FF" w14:textId="02DD8F8C" w:rsidR="0016541C" w:rsidRPr="0016541C" w:rsidRDefault="0016541C" w:rsidP="0016541C">
      <w:pPr>
        <w:ind w:firstLine="720"/>
        <w:jc w:val="both"/>
        <w:rPr>
          <w:rFonts w:ascii="Times New Roman" w:hAnsi="Times New Roman"/>
        </w:rPr>
      </w:pPr>
      <w:r w:rsidRPr="0016541C">
        <w:rPr>
          <w:rFonts w:ascii="Times New Roman" w:hAnsi="Times New Roman"/>
        </w:rPr>
        <w:t>•</w:t>
      </w:r>
      <w:proofErr w:type="spellStart"/>
      <w:r w:rsidRPr="0016541C">
        <w:rPr>
          <w:rFonts w:ascii="Times New Roman" w:hAnsi="Times New Roman"/>
        </w:rPr>
        <w:t>Komives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Istvan</w:t>
      </w:r>
      <w:proofErr w:type="spellEnd"/>
      <w:r w:rsidRPr="0016541C">
        <w:rPr>
          <w:rFonts w:ascii="Times New Roman" w:hAnsi="Times New Roman"/>
        </w:rPr>
        <w:t xml:space="preserve">, Str. </w:t>
      </w:r>
      <w:proofErr w:type="spellStart"/>
      <w:r w:rsidRPr="0016541C">
        <w:rPr>
          <w:rFonts w:ascii="Times New Roman" w:hAnsi="Times New Roman"/>
        </w:rPr>
        <w:t>Măgurei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 xml:space="preserve">. </w:t>
      </w:r>
      <w:proofErr w:type="gramStart"/>
      <w:r w:rsidRPr="0016541C">
        <w:rPr>
          <w:rFonts w:ascii="Times New Roman" w:hAnsi="Times New Roman"/>
        </w:rPr>
        <w:t xml:space="preserve">25, </w:t>
      </w:r>
      <w:proofErr w:type="spellStart"/>
      <w:r w:rsidRPr="0016541C">
        <w:rPr>
          <w:rFonts w:ascii="Times New Roman" w:hAnsi="Times New Roman"/>
        </w:rPr>
        <w:t>proprietarul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apartamentului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>.</w:t>
      </w:r>
      <w:proofErr w:type="gramEnd"/>
      <w:r w:rsidRPr="0016541C">
        <w:rPr>
          <w:rFonts w:ascii="Times New Roman" w:hAnsi="Times New Roman"/>
        </w:rPr>
        <w:t xml:space="preserve"> 14 are o </w:t>
      </w:r>
      <w:proofErr w:type="spellStart"/>
      <w:r w:rsidRPr="0016541C">
        <w:rPr>
          <w:rFonts w:ascii="Times New Roman" w:hAnsi="Times New Roman"/>
        </w:rPr>
        <w:t>restență</w:t>
      </w:r>
      <w:proofErr w:type="spellEnd"/>
      <w:r w:rsidRPr="0016541C">
        <w:rPr>
          <w:rFonts w:ascii="Times New Roman" w:hAnsi="Times New Roman"/>
        </w:rPr>
        <w:t xml:space="preserve"> de 1.665,70 lei la </w:t>
      </w:r>
      <w:proofErr w:type="spellStart"/>
      <w:r w:rsidRPr="0016541C">
        <w:rPr>
          <w:rFonts w:ascii="Times New Roman" w:hAnsi="Times New Roman"/>
        </w:rPr>
        <w:t>plata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cotei-părți</w:t>
      </w:r>
      <w:proofErr w:type="spellEnd"/>
      <w:r w:rsidRPr="0016541C">
        <w:rPr>
          <w:rFonts w:ascii="Times New Roman" w:hAnsi="Times New Roman"/>
        </w:rPr>
        <w:t xml:space="preserve"> din </w:t>
      </w:r>
      <w:proofErr w:type="spellStart"/>
      <w:r w:rsidRPr="0016541C">
        <w:rPr>
          <w:rFonts w:ascii="Times New Roman" w:hAnsi="Times New Roman"/>
        </w:rPr>
        <w:t>costul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lucrărilo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reabilitare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termică</w:t>
      </w:r>
      <w:proofErr w:type="spellEnd"/>
      <w:r>
        <w:rPr>
          <w:rFonts w:ascii="Times New Roman" w:hAnsi="Times New Roman"/>
        </w:rPr>
        <w:t xml:space="preserve"> ;</w:t>
      </w:r>
      <w:proofErr w:type="gramEnd"/>
    </w:p>
    <w:p w14:paraId="583C4841" w14:textId="77777777" w:rsidR="0016541C" w:rsidRPr="0016541C" w:rsidRDefault="0016541C" w:rsidP="0016541C">
      <w:pPr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16541C">
        <w:rPr>
          <w:rFonts w:ascii="Times New Roman" w:hAnsi="Times New Roman"/>
        </w:rPr>
        <w:t>Potrivit</w:t>
      </w:r>
      <w:proofErr w:type="spellEnd"/>
      <w:r w:rsidRPr="0016541C">
        <w:rPr>
          <w:rFonts w:ascii="Times New Roman" w:hAnsi="Times New Roman"/>
        </w:rPr>
        <w:t xml:space="preserve"> OUG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>.</w:t>
      </w:r>
      <w:proofErr w:type="gramEnd"/>
      <w:r w:rsidRPr="0016541C">
        <w:rPr>
          <w:rFonts w:ascii="Times New Roman" w:hAnsi="Times New Roman"/>
        </w:rPr>
        <w:t xml:space="preserve"> 18/2009, </w:t>
      </w:r>
      <w:proofErr w:type="spellStart"/>
      <w:r w:rsidRPr="0016541C">
        <w:rPr>
          <w:rFonts w:ascii="Times New Roman" w:hAnsi="Times New Roman"/>
        </w:rPr>
        <w:t>sumele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avansate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în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contul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asociaţiilor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proprietari</w:t>
      </w:r>
      <w:proofErr w:type="spellEnd"/>
      <w:r w:rsidRPr="0016541C">
        <w:rPr>
          <w:rFonts w:ascii="Times New Roman" w:hAnsi="Times New Roman"/>
        </w:rPr>
        <w:t xml:space="preserve"> (</w:t>
      </w:r>
      <w:proofErr w:type="spellStart"/>
      <w:r w:rsidRPr="0016541C">
        <w:rPr>
          <w:rFonts w:ascii="Times New Roman" w:hAnsi="Times New Roman"/>
        </w:rPr>
        <w:t>nn</w:t>
      </w:r>
      <w:proofErr w:type="spellEnd"/>
      <w:r w:rsidRPr="0016541C">
        <w:rPr>
          <w:rFonts w:ascii="Times New Roman" w:hAnsi="Times New Roman"/>
        </w:rPr>
        <w:t xml:space="preserve">. 10- 20 – 33 % din </w:t>
      </w:r>
      <w:proofErr w:type="spellStart"/>
      <w:r w:rsidRPr="0016541C">
        <w:rPr>
          <w:rFonts w:ascii="Times New Roman" w:hAnsi="Times New Roman"/>
        </w:rPr>
        <w:t>costuri</w:t>
      </w:r>
      <w:proofErr w:type="spellEnd"/>
      <w:r w:rsidRPr="0016541C">
        <w:rPr>
          <w:rFonts w:ascii="Times New Roman" w:hAnsi="Times New Roman"/>
        </w:rPr>
        <w:t xml:space="preserve">) de </w:t>
      </w:r>
      <w:proofErr w:type="spellStart"/>
      <w:r w:rsidRPr="0016541C">
        <w:rPr>
          <w:rFonts w:ascii="Times New Roman" w:hAnsi="Times New Roman"/>
        </w:rPr>
        <w:t>către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autoritatea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administraţiei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publice</w:t>
      </w:r>
      <w:proofErr w:type="spellEnd"/>
      <w:r w:rsidRPr="0016541C">
        <w:rPr>
          <w:rFonts w:ascii="Times New Roman" w:hAnsi="Times New Roman"/>
        </w:rPr>
        <w:t xml:space="preserve"> locale </w:t>
      </w:r>
      <w:proofErr w:type="spellStart"/>
      <w:r w:rsidRPr="0016541C">
        <w:rPr>
          <w:rFonts w:ascii="Times New Roman" w:hAnsi="Times New Roman"/>
        </w:rPr>
        <w:t>pentru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reabilitarea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termică</w:t>
      </w:r>
      <w:proofErr w:type="spellEnd"/>
      <w:r w:rsidRPr="0016541C">
        <w:rPr>
          <w:rFonts w:ascii="Times New Roman" w:hAnsi="Times New Roman"/>
        </w:rPr>
        <w:t xml:space="preserve"> a </w:t>
      </w:r>
      <w:proofErr w:type="spellStart"/>
      <w:r w:rsidRPr="0016541C">
        <w:rPr>
          <w:rFonts w:ascii="Times New Roman" w:hAnsi="Times New Roman"/>
        </w:rPr>
        <w:t>blocului</w:t>
      </w:r>
      <w:proofErr w:type="spellEnd"/>
      <w:r w:rsidRPr="0016541C">
        <w:rPr>
          <w:rFonts w:ascii="Times New Roman" w:hAnsi="Times New Roman"/>
        </w:rPr>
        <w:t xml:space="preserve"> </w:t>
      </w:r>
      <w:r w:rsidRPr="0016541C">
        <w:rPr>
          <w:rFonts w:ascii="Times New Roman" w:hAnsi="Times New Roman"/>
          <w:b/>
          <w:bCs/>
        </w:rPr>
        <w:t xml:space="preserve">se </w:t>
      </w:r>
      <w:proofErr w:type="spellStart"/>
      <w:r w:rsidRPr="0016541C">
        <w:rPr>
          <w:rFonts w:ascii="Times New Roman" w:hAnsi="Times New Roman"/>
          <w:b/>
          <w:bCs/>
        </w:rPr>
        <w:t>recupează</w:t>
      </w:r>
      <w:proofErr w:type="spellEnd"/>
      <w:r w:rsidRPr="0016541C">
        <w:rPr>
          <w:rFonts w:ascii="Times New Roman" w:hAnsi="Times New Roman"/>
          <w:b/>
          <w:bCs/>
        </w:rPr>
        <w:t xml:space="preserve"> din </w:t>
      </w:r>
      <w:proofErr w:type="spellStart"/>
      <w:r w:rsidRPr="0016541C">
        <w:rPr>
          <w:rFonts w:ascii="Times New Roman" w:hAnsi="Times New Roman"/>
          <w:b/>
          <w:bCs/>
        </w:rPr>
        <w:t>fondul</w:t>
      </w:r>
      <w:proofErr w:type="spellEnd"/>
      <w:r w:rsidRPr="0016541C">
        <w:rPr>
          <w:rFonts w:ascii="Times New Roman" w:hAnsi="Times New Roman"/>
          <w:b/>
          <w:bCs/>
        </w:rPr>
        <w:t xml:space="preserve"> de </w:t>
      </w:r>
      <w:proofErr w:type="spellStart"/>
      <w:r w:rsidRPr="0016541C">
        <w:rPr>
          <w:rFonts w:ascii="Times New Roman" w:hAnsi="Times New Roman"/>
          <w:b/>
          <w:bCs/>
        </w:rPr>
        <w:t>reparații</w:t>
      </w:r>
      <w:proofErr w:type="spellEnd"/>
      <w:r w:rsidRPr="0016541C">
        <w:rPr>
          <w:rFonts w:ascii="Times New Roman" w:hAnsi="Times New Roman"/>
          <w:b/>
          <w:bCs/>
        </w:rPr>
        <w:t xml:space="preserve"> </w:t>
      </w:r>
      <w:proofErr w:type="spellStart"/>
      <w:r w:rsidRPr="0016541C">
        <w:rPr>
          <w:rFonts w:ascii="Times New Roman" w:hAnsi="Times New Roman"/>
          <w:b/>
          <w:bCs/>
        </w:rPr>
        <w:t>sau</w:t>
      </w:r>
      <w:proofErr w:type="spellEnd"/>
      <w:r w:rsidRPr="0016541C">
        <w:rPr>
          <w:rFonts w:ascii="Times New Roman" w:hAnsi="Times New Roman"/>
          <w:b/>
          <w:bCs/>
        </w:rPr>
        <w:t xml:space="preserve"> </w:t>
      </w:r>
      <w:proofErr w:type="spellStart"/>
      <w:r w:rsidRPr="0016541C">
        <w:rPr>
          <w:rFonts w:ascii="Times New Roman" w:hAnsi="Times New Roman"/>
          <w:b/>
          <w:bCs/>
        </w:rPr>
        <w:t>prin</w:t>
      </w:r>
      <w:proofErr w:type="spellEnd"/>
      <w:r w:rsidRPr="0016541C">
        <w:rPr>
          <w:rFonts w:ascii="Times New Roman" w:hAnsi="Times New Roman"/>
          <w:b/>
          <w:bCs/>
        </w:rPr>
        <w:t xml:space="preserve"> taxa de </w:t>
      </w:r>
      <w:proofErr w:type="spellStart"/>
      <w:r w:rsidRPr="0016541C">
        <w:rPr>
          <w:rFonts w:ascii="Times New Roman" w:hAnsi="Times New Roman"/>
          <w:b/>
          <w:bCs/>
        </w:rPr>
        <w:t>reabilitare</w:t>
      </w:r>
      <w:proofErr w:type="spellEnd"/>
      <w:r w:rsidRPr="0016541C">
        <w:rPr>
          <w:rFonts w:ascii="Times New Roman" w:hAnsi="Times New Roman"/>
          <w:b/>
          <w:bCs/>
        </w:rPr>
        <w:t xml:space="preserve"> </w:t>
      </w:r>
      <w:proofErr w:type="spellStart"/>
      <w:r w:rsidRPr="0016541C">
        <w:rPr>
          <w:rFonts w:ascii="Times New Roman" w:hAnsi="Times New Roman"/>
          <w:b/>
          <w:bCs/>
        </w:rPr>
        <w:t>termică</w:t>
      </w:r>
      <w:proofErr w:type="spellEnd"/>
      <w:r w:rsidRPr="0016541C">
        <w:rPr>
          <w:rFonts w:ascii="Times New Roman" w:hAnsi="Times New Roman"/>
        </w:rPr>
        <w:t xml:space="preserve">, conform </w:t>
      </w:r>
      <w:proofErr w:type="spellStart"/>
      <w:r w:rsidRPr="0016541C">
        <w:rPr>
          <w:rFonts w:ascii="Times New Roman" w:hAnsi="Times New Roman"/>
        </w:rPr>
        <w:t>legislaţiei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în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vigoare</w:t>
      </w:r>
      <w:proofErr w:type="spellEnd"/>
      <w:r w:rsidRPr="0016541C">
        <w:rPr>
          <w:rFonts w:ascii="Times New Roman" w:hAnsi="Times New Roman"/>
        </w:rPr>
        <w:t xml:space="preserve"> (</w:t>
      </w:r>
      <w:proofErr w:type="spellStart"/>
      <w:r w:rsidRPr="0016541C">
        <w:rPr>
          <w:rFonts w:ascii="Times New Roman" w:hAnsi="Times New Roman"/>
        </w:rPr>
        <w:t>nn</w:t>
      </w:r>
      <w:proofErr w:type="spellEnd"/>
      <w:r w:rsidRPr="0016541C">
        <w:rPr>
          <w:rFonts w:ascii="Times New Roman" w:hAnsi="Times New Roman"/>
        </w:rPr>
        <w:t xml:space="preserve">. art. 14, </w:t>
      </w:r>
      <w:proofErr w:type="spellStart"/>
      <w:r w:rsidRPr="0016541C">
        <w:rPr>
          <w:rFonts w:ascii="Times New Roman" w:hAnsi="Times New Roman"/>
        </w:rPr>
        <w:t>alin</w:t>
      </w:r>
      <w:proofErr w:type="spellEnd"/>
      <w:r w:rsidRPr="0016541C">
        <w:rPr>
          <w:rFonts w:ascii="Times New Roman" w:hAnsi="Times New Roman"/>
        </w:rPr>
        <w:t xml:space="preserve">. 4 – 6 din OUG </w:t>
      </w:r>
      <w:proofErr w:type="spellStart"/>
      <w:r w:rsidRPr="0016541C">
        <w:rPr>
          <w:rFonts w:ascii="Times New Roman" w:hAnsi="Times New Roman"/>
        </w:rPr>
        <w:t>nr</w:t>
      </w:r>
      <w:proofErr w:type="spellEnd"/>
      <w:r w:rsidRPr="0016541C">
        <w:rPr>
          <w:rFonts w:ascii="Times New Roman" w:hAnsi="Times New Roman"/>
        </w:rPr>
        <w:t xml:space="preserve">. 18/2009). </w:t>
      </w:r>
    </w:p>
    <w:p w14:paraId="1BACBFAE" w14:textId="77777777" w:rsidR="0016541C" w:rsidRPr="0016541C" w:rsidRDefault="0016541C" w:rsidP="0016541C">
      <w:pPr>
        <w:autoSpaceDE w:val="0"/>
        <w:autoSpaceDN w:val="0"/>
        <w:adjustRightInd w:val="0"/>
        <w:ind w:right="49"/>
        <w:jc w:val="both"/>
        <w:rPr>
          <w:rFonts w:ascii="Times New Roman" w:hAnsi="Times New Roman"/>
          <w:i/>
        </w:rPr>
      </w:pPr>
      <w:r w:rsidRPr="0016541C">
        <w:rPr>
          <w:rFonts w:ascii="Times New Roman" w:hAnsi="Times New Roman"/>
          <w:bCs/>
        </w:rPr>
        <w:tab/>
      </w:r>
    </w:p>
    <w:p w14:paraId="002EC0A1" w14:textId="3C072340" w:rsidR="0016541C" w:rsidRPr="0016541C" w:rsidRDefault="0016541C" w:rsidP="0016541C">
      <w:pPr>
        <w:ind w:firstLine="720"/>
        <w:jc w:val="both"/>
        <w:rPr>
          <w:rFonts w:ascii="Times New Roman" w:hAnsi="Times New Roman"/>
          <w:b/>
        </w:rPr>
      </w:pPr>
      <w:proofErr w:type="spellStart"/>
      <w:r w:rsidRPr="0016541C">
        <w:rPr>
          <w:rFonts w:ascii="Times New Roman" w:hAnsi="Times New Roman"/>
        </w:rPr>
        <w:t>Având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în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vedere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cele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prezentate</w:t>
      </w:r>
      <w:proofErr w:type="spellEnd"/>
      <w:r w:rsidRPr="0016541C">
        <w:rPr>
          <w:rFonts w:ascii="Times New Roman" w:hAnsi="Times New Roman"/>
        </w:rPr>
        <w:t xml:space="preserve">, </w:t>
      </w:r>
      <w:proofErr w:type="spellStart"/>
      <w:r w:rsidRPr="0016541C">
        <w:rPr>
          <w:rFonts w:ascii="Times New Roman" w:hAnsi="Times New Roman"/>
          <w:b/>
        </w:rPr>
        <w:t>propunem</w:t>
      </w:r>
      <w:proofErr w:type="spellEnd"/>
      <w:r w:rsidRPr="0016541C">
        <w:rPr>
          <w:rFonts w:ascii="Times New Roman" w:hAnsi="Times New Roman"/>
          <w:b/>
        </w:rPr>
        <w:t xml:space="preserve"> </w:t>
      </w:r>
      <w:proofErr w:type="spellStart"/>
      <w:r w:rsidRPr="0016541C">
        <w:rPr>
          <w:rFonts w:ascii="Times New Roman" w:hAnsi="Times New Roman"/>
          <w:b/>
        </w:rPr>
        <w:t>spre</w:t>
      </w:r>
      <w:proofErr w:type="spellEnd"/>
      <w:r w:rsidRPr="0016541C">
        <w:rPr>
          <w:rFonts w:ascii="Times New Roman" w:hAnsi="Times New Roman"/>
          <w:b/>
        </w:rPr>
        <w:t xml:space="preserve"> </w:t>
      </w:r>
      <w:proofErr w:type="spellStart"/>
      <w:r w:rsidRPr="0016541C">
        <w:rPr>
          <w:rFonts w:ascii="Times New Roman" w:hAnsi="Times New Roman"/>
          <w:b/>
        </w:rPr>
        <w:t>aprobare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Consiliului</w:t>
      </w:r>
      <w:proofErr w:type="spellEnd"/>
      <w:r w:rsidRPr="0016541C">
        <w:rPr>
          <w:rFonts w:ascii="Times New Roman" w:hAnsi="Times New Roman"/>
        </w:rPr>
        <w:t xml:space="preserve"> Municipal </w:t>
      </w:r>
      <w:proofErr w:type="spellStart"/>
      <w:r w:rsidRPr="0016541C">
        <w:rPr>
          <w:rFonts w:ascii="Times New Roman" w:hAnsi="Times New Roman"/>
        </w:rPr>
        <w:t>Târgu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Mureş</w:t>
      </w:r>
      <w:proofErr w:type="spellEnd"/>
      <w:r w:rsidRPr="0016541C">
        <w:rPr>
          <w:rFonts w:ascii="Times New Roman" w:hAnsi="Times New Roman"/>
        </w:rPr>
        <w:t xml:space="preserve">, </w:t>
      </w:r>
      <w:proofErr w:type="spellStart"/>
      <w:r w:rsidRPr="0016541C">
        <w:rPr>
          <w:rFonts w:ascii="Times New Roman" w:hAnsi="Times New Roman"/>
          <w:b/>
        </w:rPr>
        <w:t>instituirea</w:t>
      </w:r>
      <w:proofErr w:type="spellEnd"/>
      <w:r w:rsidRPr="0016541C">
        <w:rPr>
          <w:rFonts w:ascii="Times New Roman" w:hAnsi="Times New Roman"/>
          <w:b/>
        </w:rPr>
        <w:t xml:space="preserve"> TAXEI DE REABILITARE TERMICĂ, </w:t>
      </w:r>
      <w:proofErr w:type="spellStart"/>
      <w:r w:rsidRPr="0016541C">
        <w:rPr>
          <w:rFonts w:ascii="Times New Roman" w:hAnsi="Times New Roman"/>
          <w:b/>
        </w:rPr>
        <w:t>pe</w:t>
      </w:r>
      <w:proofErr w:type="spellEnd"/>
      <w:r w:rsidRPr="0016541C">
        <w:rPr>
          <w:rFonts w:ascii="Times New Roman" w:hAnsi="Times New Roman"/>
          <w:b/>
        </w:rPr>
        <w:t xml:space="preserve"> </w:t>
      </w:r>
      <w:proofErr w:type="spellStart"/>
      <w:r w:rsidRPr="0016541C">
        <w:rPr>
          <w:rFonts w:ascii="Times New Roman" w:hAnsi="Times New Roman"/>
          <w:b/>
        </w:rPr>
        <w:t>durata</w:t>
      </w:r>
      <w:proofErr w:type="spellEnd"/>
      <w:r w:rsidRPr="0016541C">
        <w:rPr>
          <w:rFonts w:ascii="Times New Roman" w:hAnsi="Times New Roman"/>
          <w:b/>
        </w:rPr>
        <w:t xml:space="preserve"> a 3 </w:t>
      </w:r>
      <w:proofErr w:type="spellStart"/>
      <w:r w:rsidRPr="0016541C">
        <w:rPr>
          <w:rFonts w:ascii="Times New Roman" w:hAnsi="Times New Roman"/>
          <w:b/>
        </w:rPr>
        <w:t>ani</w:t>
      </w:r>
      <w:proofErr w:type="spellEnd"/>
      <w:r w:rsidRPr="0016541C">
        <w:rPr>
          <w:rFonts w:ascii="Times New Roman" w:hAnsi="Times New Roman"/>
          <w:b/>
        </w:rPr>
        <w:t xml:space="preserve">, </w:t>
      </w:r>
      <w:proofErr w:type="spellStart"/>
      <w:r w:rsidRPr="0016541C">
        <w:rPr>
          <w:rFonts w:ascii="Times New Roman" w:hAnsi="Times New Roman"/>
        </w:rPr>
        <w:t>pentru</w:t>
      </w:r>
      <w:proofErr w:type="spellEnd"/>
      <w:r w:rsidRPr="0016541C">
        <w:rPr>
          <w:rFonts w:ascii="Times New Roman" w:hAnsi="Times New Roman"/>
        </w:rPr>
        <w:t xml:space="preserve">  </w:t>
      </w:r>
      <w:proofErr w:type="spellStart"/>
      <w:r w:rsidRPr="0016541C">
        <w:rPr>
          <w:rFonts w:ascii="Times New Roman" w:hAnsi="Times New Roman"/>
        </w:rPr>
        <w:t>proprietarii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apartamente</w:t>
      </w:r>
      <w:proofErr w:type="spellEnd"/>
      <w:r w:rsidRPr="0016541C">
        <w:rPr>
          <w:rFonts w:ascii="Times New Roman" w:hAnsi="Times New Roman"/>
        </w:rPr>
        <w:t xml:space="preserve"> care au </w:t>
      </w:r>
      <w:proofErr w:type="spellStart"/>
      <w:r w:rsidRPr="0016541C">
        <w:rPr>
          <w:rFonts w:ascii="Times New Roman" w:hAnsi="Times New Roman"/>
        </w:rPr>
        <w:t>restanțe</w:t>
      </w:r>
      <w:proofErr w:type="spellEnd"/>
      <w:r w:rsidRPr="0016541C">
        <w:rPr>
          <w:rFonts w:ascii="Times New Roman" w:hAnsi="Times New Roman"/>
          <w:b/>
          <w:i/>
        </w:rPr>
        <w:t xml:space="preserve"> </w:t>
      </w:r>
      <w:r w:rsidRPr="0016541C">
        <w:rPr>
          <w:rFonts w:ascii="Times New Roman" w:hAnsi="Times New Roman"/>
          <w:bCs/>
          <w:iCs/>
        </w:rPr>
        <w:t xml:space="preserve">la </w:t>
      </w:r>
      <w:proofErr w:type="spellStart"/>
      <w:r w:rsidRPr="0016541C">
        <w:rPr>
          <w:rFonts w:ascii="Times New Roman" w:hAnsi="Times New Roman"/>
          <w:bCs/>
          <w:iCs/>
        </w:rPr>
        <w:t>plata</w:t>
      </w:r>
      <w:proofErr w:type="spellEnd"/>
      <w:r w:rsidRPr="0016541C">
        <w:rPr>
          <w:rFonts w:ascii="Times New Roman" w:hAnsi="Times New Roman"/>
          <w:bCs/>
          <w:iCs/>
        </w:rPr>
        <w:t xml:space="preserve"> </w:t>
      </w:r>
      <w:proofErr w:type="spellStart"/>
      <w:r w:rsidRPr="0016541C">
        <w:rPr>
          <w:rFonts w:ascii="Times New Roman" w:hAnsi="Times New Roman"/>
          <w:bCs/>
          <w:iCs/>
        </w:rPr>
        <w:t>cotei-părţi</w:t>
      </w:r>
      <w:proofErr w:type="spellEnd"/>
      <w:r w:rsidRPr="0016541C">
        <w:rPr>
          <w:rFonts w:ascii="Times New Roman" w:hAnsi="Times New Roman"/>
          <w:bCs/>
          <w:iCs/>
        </w:rPr>
        <w:t xml:space="preserve"> din </w:t>
      </w:r>
      <w:proofErr w:type="spellStart"/>
      <w:r w:rsidRPr="0016541C">
        <w:rPr>
          <w:rFonts w:ascii="Times New Roman" w:hAnsi="Times New Roman"/>
          <w:bCs/>
          <w:iCs/>
        </w:rPr>
        <w:t>costurile</w:t>
      </w:r>
      <w:proofErr w:type="spellEnd"/>
      <w:r w:rsidRPr="0016541C">
        <w:rPr>
          <w:rFonts w:ascii="Times New Roman" w:hAnsi="Times New Roman"/>
          <w:bCs/>
          <w:iCs/>
        </w:rPr>
        <w:t xml:space="preserve"> </w:t>
      </w:r>
      <w:proofErr w:type="spellStart"/>
      <w:r w:rsidRPr="0016541C">
        <w:rPr>
          <w:rFonts w:ascii="Times New Roman" w:hAnsi="Times New Roman"/>
          <w:bCs/>
          <w:iCs/>
        </w:rPr>
        <w:t>lucrărilor</w:t>
      </w:r>
      <w:proofErr w:type="spellEnd"/>
      <w:r w:rsidRPr="0016541C">
        <w:rPr>
          <w:rFonts w:ascii="Times New Roman" w:hAnsi="Times New Roman"/>
          <w:bCs/>
          <w:iCs/>
        </w:rPr>
        <w:t xml:space="preserve"> de </w:t>
      </w:r>
      <w:proofErr w:type="spellStart"/>
      <w:r w:rsidRPr="0016541C">
        <w:rPr>
          <w:rFonts w:ascii="Times New Roman" w:hAnsi="Times New Roman"/>
          <w:bCs/>
          <w:iCs/>
        </w:rPr>
        <w:t>intervenţie</w:t>
      </w:r>
      <w:proofErr w:type="spellEnd"/>
      <w:r w:rsidRPr="0016541C">
        <w:rPr>
          <w:rFonts w:ascii="Times New Roman" w:hAnsi="Times New Roman"/>
          <w:bCs/>
          <w:iCs/>
        </w:rPr>
        <w:t xml:space="preserve"> </w:t>
      </w:r>
      <w:proofErr w:type="spellStart"/>
      <w:r w:rsidRPr="0016541C">
        <w:rPr>
          <w:rFonts w:ascii="Times New Roman" w:hAnsi="Times New Roman"/>
          <w:bCs/>
          <w:iCs/>
        </w:rPr>
        <w:t>realizate</w:t>
      </w:r>
      <w:proofErr w:type="spellEnd"/>
      <w:r w:rsidRPr="0016541C">
        <w:rPr>
          <w:rFonts w:ascii="Times New Roman" w:hAnsi="Times New Roman"/>
        </w:rPr>
        <w:t xml:space="preserve">  din 3 </w:t>
      </w:r>
      <w:proofErr w:type="spellStart"/>
      <w:r w:rsidRPr="0016541C">
        <w:rPr>
          <w:rFonts w:ascii="Times New Roman" w:hAnsi="Times New Roman"/>
        </w:rPr>
        <w:t>blocuri</w:t>
      </w:r>
      <w:proofErr w:type="spellEnd"/>
      <w:r w:rsidRPr="0016541C">
        <w:rPr>
          <w:rFonts w:ascii="Times New Roman" w:hAnsi="Times New Roman"/>
        </w:rPr>
        <w:t xml:space="preserve"> de </w:t>
      </w:r>
      <w:proofErr w:type="spellStart"/>
      <w:r w:rsidRPr="0016541C">
        <w:rPr>
          <w:rFonts w:ascii="Times New Roman" w:hAnsi="Times New Roman"/>
        </w:rPr>
        <w:t>locuințe</w:t>
      </w:r>
      <w:proofErr w:type="spellEnd"/>
      <w:r w:rsidRPr="0016541C">
        <w:rPr>
          <w:rFonts w:ascii="Times New Roman" w:hAnsi="Times New Roman"/>
          <w:b/>
        </w:rPr>
        <w:t xml:space="preserve"> </w:t>
      </w:r>
      <w:r w:rsidRPr="0016541C">
        <w:rPr>
          <w:rFonts w:ascii="Times New Roman" w:hAnsi="Times New Roman"/>
        </w:rPr>
        <w:t xml:space="preserve">                                </w:t>
      </w:r>
    </w:p>
    <w:p w14:paraId="1CA0897A" w14:textId="77777777" w:rsidR="0016541C" w:rsidRPr="0016541C" w:rsidRDefault="0016541C" w:rsidP="0016541C">
      <w:pPr>
        <w:jc w:val="center"/>
        <w:rPr>
          <w:rFonts w:ascii="Times New Roman" w:hAnsi="Times New Roman"/>
        </w:rPr>
      </w:pPr>
    </w:p>
    <w:p w14:paraId="55C6CE82" w14:textId="77777777" w:rsidR="0016541C" w:rsidRPr="0016541C" w:rsidRDefault="0016541C" w:rsidP="0016541C">
      <w:pPr>
        <w:jc w:val="center"/>
        <w:rPr>
          <w:rFonts w:ascii="Times New Roman" w:hAnsi="Times New Roman"/>
        </w:rPr>
      </w:pPr>
      <w:r w:rsidRPr="0016541C">
        <w:rPr>
          <w:rFonts w:ascii="Times New Roman" w:hAnsi="Times New Roman"/>
        </w:rPr>
        <w:t xml:space="preserve"> DIRECTOR </w:t>
      </w:r>
      <w:proofErr w:type="gramStart"/>
      <w:r w:rsidRPr="0016541C">
        <w:rPr>
          <w:rFonts w:ascii="Times New Roman" w:hAnsi="Times New Roman"/>
        </w:rPr>
        <w:t>EXECUTIV ,</w:t>
      </w:r>
      <w:proofErr w:type="gramEnd"/>
      <w:r w:rsidRPr="0016541C">
        <w:rPr>
          <w:rFonts w:ascii="Times New Roman" w:hAnsi="Times New Roman"/>
        </w:rPr>
        <w:t xml:space="preserve">                       ÎNTOCMIT ,     </w:t>
      </w:r>
    </w:p>
    <w:p w14:paraId="74DFE4B3" w14:textId="4976207B" w:rsidR="0016541C" w:rsidRPr="0016541C" w:rsidRDefault="0016541C" w:rsidP="0016541C">
      <w:pPr>
        <w:jc w:val="center"/>
        <w:rPr>
          <w:rFonts w:ascii="Times New Roman" w:hAnsi="Times New Roman"/>
          <w:b/>
        </w:rPr>
      </w:pPr>
      <w:r w:rsidRPr="0016541C">
        <w:rPr>
          <w:rFonts w:ascii="Times New Roman" w:hAnsi="Times New Roman"/>
        </w:rPr>
        <w:t xml:space="preserve">             </w:t>
      </w:r>
      <w:proofErr w:type="spellStart"/>
      <w:proofErr w:type="gramStart"/>
      <w:r w:rsidRPr="0016541C">
        <w:rPr>
          <w:rFonts w:ascii="Times New Roman" w:hAnsi="Times New Roman"/>
        </w:rPr>
        <w:t>Jrs</w:t>
      </w:r>
      <w:proofErr w:type="spellEnd"/>
      <w:r w:rsidRPr="0016541C">
        <w:rPr>
          <w:rFonts w:ascii="Times New Roman" w:hAnsi="Times New Roman"/>
        </w:rPr>
        <w:t xml:space="preserve">. </w:t>
      </w:r>
      <w:proofErr w:type="spellStart"/>
      <w:r w:rsidRPr="0016541C">
        <w:rPr>
          <w:rFonts w:ascii="Times New Roman" w:hAnsi="Times New Roman"/>
        </w:rPr>
        <w:t>Dorin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Belean</w:t>
      </w:r>
      <w:proofErr w:type="spellEnd"/>
      <w:r w:rsidRPr="0016541C">
        <w:rPr>
          <w:rFonts w:ascii="Times New Roman" w:hAnsi="Times New Roman"/>
        </w:rPr>
        <w:t xml:space="preserve">                           </w:t>
      </w:r>
      <w:proofErr w:type="spellStart"/>
      <w:r w:rsidRPr="0016541C">
        <w:rPr>
          <w:rFonts w:ascii="Times New Roman" w:hAnsi="Times New Roman"/>
        </w:rPr>
        <w:t>Ing</w:t>
      </w:r>
      <w:proofErr w:type="spellEnd"/>
      <w:r w:rsidRPr="0016541C">
        <w:rPr>
          <w:rFonts w:ascii="Times New Roman" w:hAnsi="Times New Roman"/>
        </w:rPr>
        <w:t>.</w:t>
      </w:r>
      <w:proofErr w:type="gram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Rus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 w:rsidRPr="0016541C">
        <w:rPr>
          <w:rFonts w:ascii="Times New Roman" w:hAnsi="Times New Roman"/>
        </w:rPr>
        <w:t>Dumitru</w:t>
      </w:r>
      <w:proofErr w:type="spellEnd"/>
      <w:r w:rsidRPr="0016541C">
        <w:rPr>
          <w:rFonts w:ascii="Times New Roman" w:hAnsi="Times New Roman"/>
          <w:b/>
          <w:szCs w:val="20"/>
        </w:rPr>
        <w:t xml:space="preserve">      </w:t>
      </w:r>
      <w:r w:rsidRPr="0016541C">
        <w:rPr>
          <w:rFonts w:ascii="Times New Roman" w:hAnsi="Times New Roman"/>
          <w:b/>
          <w:sz w:val="28"/>
          <w:szCs w:val="28"/>
        </w:rPr>
        <w:tab/>
      </w:r>
      <w:r w:rsidRPr="0016541C">
        <w:rPr>
          <w:rFonts w:ascii="Times New Roman" w:hAnsi="Times New Roman"/>
          <w:b/>
          <w:sz w:val="28"/>
          <w:szCs w:val="28"/>
        </w:rPr>
        <w:tab/>
      </w:r>
      <w:r w:rsidRPr="0016541C">
        <w:rPr>
          <w:rFonts w:ascii="Times New Roman" w:hAnsi="Times New Roman"/>
          <w:b/>
          <w:sz w:val="28"/>
          <w:szCs w:val="28"/>
        </w:rPr>
        <w:tab/>
      </w:r>
    </w:p>
    <w:p w14:paraId="4C559C97" w14:textId="77777777" w:rsidR="0016541C" w:rsidRPr="0016541C" w:rsidRDefault="0016541C" w:rsidP="0016541C">
      <w:pPr>
        <w:jc w:val="center"/>
        <w:rPr>
          <w:rFonts w:ascii="Times New Roman" w:hAnsi="Times New Roman"/>
          <w:b/>
          <w:szCs w:val="20"/>
        </w:rPr>
      </w:pPr>
    </w:p>
    <w:p w14:paraId="0B65268C" w14:textId="77777777" w:rsidR="0016541C" w:rsidRPr="0016541C" w:rsidRDefault="0016541C" w:rsidP="0016541C">
      <w:pPr>
        <w:jc w:val="center"/>
        <w:rPr>
          <w:rFonts w:ascii="Times New Roman" w:hAnsi="Times New Roman"/>
          <w:b/>
          <w:szCs w:val="20"/>
        </w:rPr>
      </w:pPr>
    </w:p>
    <w:p w14:paraId="42848C98" w14:textId="77777777" w:rsidR="0016541C" w:rsidRPr="0016541C" w:rsidRDefault="0016541C" w:rsidP="0016541C">
      <w:pPr>
        <w:jc w:val="center"/>
        <w:rPr>
          <w:rFonts w:ascii="Times New Roman" w:hAnsi="Times New Roman"/>
          <w:bCs/>
          <w:szCs w:val="20"/>
        </w:rPr>
      </w:pPr>
      <w:proofErr w:type="spellStart"/>
      <w:r w:rsidRPr="0016541C">
        <w:rPr>
          <w:rFonts w:ascii="Times New Roman" w:hAnsi="Times New Roman"/>
          <w:b/>
          <w:szCs w:val="20"/>
        </w:rPr>
        <w:t>Aviz</w:t>
      </w:r>
      <w:proofErr w:type="spellEnd"/>
      <w:r w:rsidRPr="0016541C">
        <w:rPr>
          <w:rFonts w:ascii="Times New Roman" w:hAnsi="Times New Roman"/>
          <w:b/>
          <w:szCs w:val="20"/>
        </w:rPr>
        <w:t xml:space="preserve"> </w:t>
      </w:r>
      <w:proofErr w:type="spellStart"/>
      <w:proofErr w:type="gramStart"/>
      <w:r w:rsidRPr="0016541C">
        <w:rPr>
          <w:rFonts w:ascii="Times New Roman" w:hAnsi="Times New Roman"/>
          <w:b/>
          <w:szCs w:val="20"/>
        </w:rPr>
        <w:t>favorabil</w:t>
      </w:r>
      <w:proofErr w:type="spellEnd"/>
      <w:r w:rsidRPr="0016541C">
        <w:rPr>
          <w:rFonts w:ascii="Times New Roman" w:hAnsi="Times New Roman"/>
          <w:b/>
          <w:szCs w:val="20"/>
        </w:rPr>
        <w:t xml:space="preserve"> :</w:t>
      </w:r>
      <w:proofErr w:type="gramEnd"/>
      <w:r w:rsidRPr="0016541C">
        <w:rPr>
          <w:rFonts w:ascii="Times New Roman" w:hAnsi="Times New Roman"/>
          <w:b/>
          <w:szCs w:val="20"/>
        </w:rPr>
        <w:t xml:space="preserve"> </w:t>
      </w:r>
      <w:proofErr w:type="spellStart"/>
      <w:r w:rsidRPr="0016541C">
        <w:rPr>
          <w:rFonts w:ascii="Times New Roman" w:hAnsi="Times New Roman"/>
          <w:bCs/>
          <w:szCs w:val="20"/>
        </w:rPr>
        <w:t>Direcția</w:t>
      </w:r>
      <w:proofErr w:type="spellEnd"/>
      <w:r w:rsidRPr="0016541C">
        <w:rPr>
          <w:rFonts w:ascii="Times New Roman" w:hAnsi="Times New Roman"/>
          <w:bCs/>
          <w:szCs w:val="20"/>
        </w:rPr>
        <w:t xml:space="preserve"> </w:t>
      </w:r>
      <w:proofErr w:type="spellStart"/>
      <w:r w:rsidRPr="0016541C">
        <w:rPr>
          <w:rFonts w:ascii="Times New Roman" w:hAnsi="Times New Roman"/>
          <w:bCs/>
          <w:szCs w:val="20"/>
        </w:rPr>
        <w:t>Impozite</w:t>
      </w:r>
      <w:proofErr w:type="spellEnd"/>
      <w:r w:rsidRPr="0016541C">
        <w:rPr>
          <w:rFonts w:ascii="Times New Roman" w:hAnsi="Times New Roman"/>
          <w:bCs/>
          <w:szCs w:val="20"/>
        </w:rPr>
        <w:t xml:space="preserve"> </w:t>
      </w:r>
      <w:proofErr w:type="spellStart"/>
      <w:r w:rsidRPr="0016541C">
        <w:rPr>
          <w:rFonts w:ascii="Times New Roman" w:hAnsi="Times New Roman"/>
          <w:bCs/>
          <w:szCs w:val="20"/>
        </w:rPr>
        <w:t>și</w:t>
      </w:r>
      <w:proofErr w:type="spellEnd"/>
      <w:r w:rsidRPr="0016541C">
        <w:rPr>
          <w:rFonts w:ascii="Times New Roman" w:hAnsi="Times New Roman"/>
          <w:bCs/>
          <w:szCs w:val="20"/>
        </w:rPr>
        <w:t xml:space="preserve"> </w:t>
      </w:r>
      <w:proofErr w:type="spellStart"/>
      <w:r w:rsidRPr="0016541C">
        <w:rPr>
          <w:rFonts w:ascii="Times New Roman" w:hAnsi="Times New Roman"/>
          <w:bCs/>
          <w:szCs w:val="20"/>
        </w:rPr>
        <w:t>Taxe</w:t>
      </w:r>
      <w:proofErr w:type="spellEnd"/>
      <w:r w:rsidRPr="0016541C">
        <w:rPr>
          <w:rFonts w:ascii="Times New Roman" w:hAnsi="Times New Roman"/>
          <w:bCs/>
          <w:szCs w:val="20"/>
        </w:rPr>
        <w:t xml:space="preserve"> Locale : </w:t>
      </w:r>
    </w:p>
    <w:p w14:paraId="721284D9" w14:textId="77777777" w:rsidR="0016541C" w:rsidRPr="0016541C" w:rsidRDefault="0016541C" w:rsidP="0016541C">
      <w:pPr>
        <w:jc w:val="center"/>
        <w:rPr>
          <w:rFonts w:ascii="Times New Roman" w:hAnsi="Times New Roman"/>
          <w:bCs/>
        </w:rPr>
      </w:pPr>
      <w:r w:rsidRPr="0016541C">
        <w:rPr>
          <w:rFonts w:ascii="Times New Roman" w:hAnsi="Times New Roman"/>
          <w:bCs/>
        </w:rPr>
        <w:t xml:space="preserve">DIRECTOR </w:t>
      </w:r>
      <w:proofErr w:type="gramStart"/>
      <w:r w:rsidRPr="0016541C">
        <w:rPr>
          <w:rFonts w:ascii="Times New Roman" w:hAnsi="Times New Roman"/>
          <w:bCs/>
        </w:rPr>
        <w:t>EXECUTIV ,</w:t>
      </w:r>
      <w:proofErr w:type="gramEnd"/>
    </w:p>
    <w:p w14:paraId="7278D56D" w14:textId="1C890B1F" w:rsidR="0016541C" w:rsidRPr="0016541C" w:rsidRDefault="0016541C" w:rsidP="0016541C">
      <w:pPr>
        <w:jc w:val="center"/>
        <w:rPr>
          <w:rFonts w:ascii="Times New Roman" w:hAnsi="Times New Roman"/>
        </w:rPr>
      </w:pPr>
      <w:r w:rsidRPr="0016541C">
        <w:rPr>
          <w:rFonts w:ascii="Times New Roman" w:hAnsi="Times New Roman"/>
          <w:bCs/>
        </w:rPr>
        <w:t xml:space="preserve"> </w:t>
      </w:r>
      <w:proofErr w:type="spellStart"/>
      <w:r w:rsidRPr="0016541C">
        <w:rPr>
          <w:rFonts w:ascii="Times New Roman" w:hAnsi="Times New Roman"/>
        </w:rPr>
        <w:t>Jrs</w:t>
      </w:r>
      <w:proofErr w:type="spellEnd"/>
      <w:r w:rsidRPr="0016541C">
        <w:rPr>
          <w:rFonts w:ascii="Times New Roman" w:hAnsi="Times New Roman"/>
        </w:rPr>
        <w:t xml:space="preserve">. </w:t>
      </w:r>
      <w:proofErr w:type="spellStart"/>
      <w:r w:rsidRPr="0016541C">
        <w:rPr>
          <w:rFonts w:ascii="Times New Roman" w:hAnsi="Times New Roman"/>
        </w:rPr>
        <w:t>Szoverfi</w:t>
      </w:r>
      <w:proofErr w:type="spellEnd"/>
      <w:r w:rsidRPr="0016541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Vasile</w:t>
      </w:r>
      <w:proofErr w:type="spellEnd"/>
    </w:p>
    <w:p w14:paraId="20A0B9B9" w14:textId="77777777" w:rsidR="0016541C" w:rsidRPr="0016541C" w:rsidRDefault="0016541C" w:rsidP="0016541C">
      <w:pPr>
        <w:jc w:val="center"/>
        <w:rPr>
          <w:rFonts w:ascii="Times New Roman" w:hAnsi="Times New Roman"/>
        </w:rPr>
      </w:pPr>
    </w:p>
    <w:p w14:paraId="5101C340" w14:textId="77777777" w:rsidR="0016541C" w:rsidRPr="0016541C" w:rsidRDefault="0016541C" w:rsidP="0016541C">
      <w:pPr>
        <w:jc w:val="center"/>
        <w:rPr>
          <w:rFonts w:ascii="Times New Roman" w:hAnsi="Times New Roman"/>
        </w:rPr>
      </w:pPr>
    </w:p>
    <w:p w14:paraId="4BAC4E4F" w14:textId="77777777" w:rsidR="0016541C" w:rsidRPr="0016541C" w:rsidRDefault="0016541C" w:rsidP="0016541C">
      <w:pPr>
        <w:jc w:val="center"/>
        <w:rPr>
          <w:rFonts w:ascii="Times New Roman" w:hAnsi="Times New Roman"/>
          <w:b/>
          <w:lang w:val="en-US"/>
        </w:rPr>
      </w:pPr>
    </w:p>
    <w:p w14:paraId="2C45014B" w14:textId="77777777" w:rsidR="0016541C" w:rsidRPr="0016541C" w:rsidRDefault="0016541C" w:rsidP="0016541C">
      <w:pPr>
        <w:ind w:left="170" w:firstLine="720"/>
        <w:rPr>
          <w:rFonts w:ascii="Times New Roman" w:hAnsi="Times New Roman"/>
          <w:b/>
          <w:sz w:val="16"/>
          <w:szCs w:val="16"/>
        </w:rPr>
      </w:pPr>
      <w:bookmarkStart w:id="0" w:name="_Hlk24611943"/>
      <w:r w:rsidRPr="0016541C">
        <w:rPr>
          <w:rFonts w:ascii="Times New Roman" w:hAnsi="Times New Roman"/>
          <w:b/>
          <w:sz w:val="16"/>
          <w:szCs w:val="16"/>
        </w:rPr>
        <w:t>*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Actele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administrative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sunt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hotărârile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de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Consiliu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local care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intră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în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vigoare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şi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produc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efecte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juridice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după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îndeplinirea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condiţiilor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prevăzute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de art. </w:t>
      </w:r>
      <w:proofErr w:type="gramStart"/>
      <w:r w:rsidRPr="0016541C">
        <w:rPr>
          <w:rFonts w:ascii="Times New Roman" w:hAnsi="Times New Roman"/>
          <w:b/>
          <w:sz w:val="16"/>
          <w:szCs w:val="16"/>
        </w:rPr>
        <w:t>129, art.</w:t>
      </w:r>
      <w:proofErr w:type="gramEnd"/>
      <w:r w:rsidRPr="0016541C">
        <w:rPr>
          <w:rFonts w:ascii="Times New Roman" w:hAnsi="Times New Roman"/>
          <w:b/>
          <w:sz w:val="16"/>
          <w:szCs w:val="16"/>
        </w:rPr>
        <w:t xml:space="preserve"> 139 din O.U.G.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nr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. 57/2019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privind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Codul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16541C">
        <w:rPr>
          <w:rFonts w:ascii="Times New Roman" w:hAnsi="Times New Roman"/>
          <w:b/>
          <w:sz w:val="16"/>
          <w:szCs w:val="16"/>
        </w:rPr>
        <w:t>Administrativ</w:t>
      </w:r>
      <w:proofErr w:type="spellEnd"/>
      <w:r w:rsidRPr="0016541C">
        <w:rPr>
          <w:rFonts w:ascii="Times New Roman" w:hAnsi="Times New Roman"/>
          <w:b/>
          <w:sz w:val="16"/>
          <w:szCs w:val="16"/>
        </w:rPr>
        <w:t xml:space="preserve"> </w:t>
      </w:r>
    </w:p>
    <w:bookmarkEnd w:id="0"/>
    <w:p w14:paraId="0EEF5953" w14:textId="77777777" w:rsidR="00970788" w:rsidRDefault="0016541C" w:rsidP="0097078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>
        <w:lastRenderedPageBreak/>
        <w:pict w14:anchorId="73DC01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640777565" r:id="rId7">
            <o:FieldCodes>\* MERGEFORMAT</o:FieldCodes>
          </o:OLEObject>
        </w:pict>
      </w:r>
    </w:p>
    <w:p w14:paraId="0F426EF7" w14:textId="77777777" w:rsidR="00970788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02A7BAD9" w14:textId="77777777" w:rsidR="00970788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79B5218A" w14:textId="16C58EE7" w:rsidR="00970788" w:rsidRPr="005F4616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  <w:r w:rsidR="005F461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14:paraId="34D49F6C" w14:textId="28671498" w:rsidR="00970788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</w:t>
      </w:r>
      <w:r w:rsidR="005F461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14:paraId="69A10101" w14:textId="77777777" w:rsidR="00ED7FB2" w:rsidRDefault="00970788" w:rsidP="0097078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2065CF90" w14:textId="06C25E1C" w:rsidR="005F4616" w:rsidRDefault="00970788" w:rsidP="0097078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ED7FB2">
        <w:rPr>
          <w:rFonts w:ascii="Times New Roman" w:eastAsia="Times New Roman" w:hAnsi="Times New Roman"/>
          <w:b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RIMAR</w:t>
      </w:r>
      <w:r w:rsidR="005F461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,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</w:p>
    <w:p w14:paraId="5BF4C87A" w14:textId="2F9A1629" w:rsidR="00970788" w:rsidRDefault="005F4616" w:rsidP="0097078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Dr. </w:t>
      </w:r>
      <w:r w:rsidR="00ED7FB2">
        <w:rPr>
          <w:rFonts w:ascii="Times New Roman" w:eastAsia="Times New Roman" w:hAnsi="Times New Roman"/>
          <w:b/>
          <w:sz w:val="24"/>
          <w:szCs w:val="24"/>
          <w:lang w:val="ro-RO"/>
        </w:rPr>
        <w:t>Dorin Florea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14:paraId="67B0419B" w14:textId="77777777" w:rsidR="005F4616" w:rsidRDefault="005F4616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FDB330C" w14:textId="77777777" w:rsidR="005F4616" w:rsidRDefault="005F4616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8BBCCC8" w14:textId="6FD1D4BC" w:rsidR="00970788" w:rsidRPr="0057097A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37ABF40A" w14:textId="77777777" w:rsidR="00970788" w:rsidRPr="0057097A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ABE063D" w14:textId="77777777" w:rsidR="00970788" w:rsidRPr="0057097A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2019</w:t>
      </w:r>
    </w:p>
    <w:p w14:paraId="47022D7F" w14:textId="77777777" w:rsidR="00970788" w:rsidRPr="0057097A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2206E79" w14:textId="221B23E1" w:rsidR="00B671B5" w:rsidRPr="0057097A" w:rsidRDefault="00970788" w:rsidP="00B671B5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>privind</w:t>
      </w:r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instituirea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TAXEI DE REABILITARE TERMICĂ,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pe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o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perioadă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de </w:t>
      </w:r>
      <w:r w:rsidR="00ED7FB2">
        <w:rPr>
          <w:rFonts w:ascii="Times New Roman" w:hAnsi="Times New Roman"/>
          <w:b/>
          <w:i/>
          <w:sz w:val="24"/>
          <w:szCs w:val="24"/>
        </w:rPr>
        <w:t>3</w:t>
      </w:r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ani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pentru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D7FB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proprietari</w:t>
      </w:r>
      <w:r w:rsidR="003037F4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apartamente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care au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restanţe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la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plata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cotei-părţi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din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costurile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lucrărilor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intervenţie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realizate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la 3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blocuri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locuinţe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din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municipiul</w:t>
      </w:r>
      <w:proofErr w:type="spellEnd"/>
      <w:r w:rsidR="00B671B5"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Târgu</w:t>
      </w:r>
      <w:proofErr w:type="spellEnd"/>
      <w:r w:rsidR="00ED7FB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671B5" w:rsidRPr="0057097A">
        <w:rPr>
          <w:rFonts w:ascii="Times New Roman" w:hAnsi="Times New Roman"/>
          <w:b/>
          <w:i/>
          <w:sz w:val="24"/>
          <w:szCs w:val="24"/>
        </w:rPr>
        <w:t>Mureş</w:t>
      </w:r>
      <w:proofErr w:type="spellEnd"/>
      <w:r w:rsidR="00B671B5" w:rsidRPr="0057097A">
        <w:rPr>
          <w:rFonts w:ascii="Times New Roman" w:hAnsi="Times New Roman"/>
          <w:b/>
          <w:bCs/>
          <w:i/>
          <w:color w:val="000000"/>
          <w:sz w:val="24"/>
          <w:szCs w:val="24"/>
        </w:rPr>
        <w:t>”.</w:t>
      </w:r>
    </w:p>
    <w:p w14:paraId="718E5BA7" w14:textId="5602D8E7" w:rsidR="00970788" w:rsidRPr="0057097A" w:rsidRDefault="00970788" w:rsidP="0097078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57097A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municipal Târgu Mureş, întrunit în şedinţă ordinară de lucru,</w:t>
      </w:r>
    </w:p>
    <w:p w14:paraId="7D5F0E13" w14:textId="77777777" w:rsidR="00970788" w:rsidRPr="0057097A" w:rsidRDefault="00970788" w:rsidP="0097078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</w:p>
    <w:p w14:paraId="42ABEB35" w14:textId="08BB6304" w:rsidR="00970788" w:rsidRPr="0057097A" w:rsidRDefault="00970788" w:rsidP="00970788">
      <w:pPr>
        <w:rPr>
          <w:rFonts w:ascii="Times New Roman" w:hAnsi="Times New Roman"/>
          <w:b/>
          <w:sz w:val="24"/>
          <w:szCs w:val="24"/>
          <w:lang w:val="ro-RO"/>
        </w:rPr>
      </w:pPr>
      <w:r w:rsidRPr="0057097A">
        <w:rPr>
          <w:rFonts w:ascii="Times New Roman" w:hAnsi="Times New Roman"/>
          <w:b/>
          <w:sz w:val="24"/>
          <w:szCs w:val="24"/>
          <w:lang w:val="en-US"/>
        </w:rPr>
        <w:t>Av</w:t>
      </w:r>
      <w:proofErr w:type="spellStart"/>
      <w:r w:rsidRPr="0057097A">
        <w:rPr>
          <w:rFonts w:ascii="Times New Roman" w:hAnsi="Times New Roman"/>
          <w:b/>
          <w:sz w:val="24"/>
          <w:szCs w:val="24"/>
          <w:lang w:val="ro-RO"/>
        </w:rPr>
        <w:t>ând</w:t>
      </w:r>
      <w:proofErr w:type="spellEnd"/>
      <w:r w:rsidRPr="0057097A">
        <w:rPr>
          <w:rFonts w:ascii="Times New Roman" w:hAnsi="Times New Roman"/>
          <w:b/>
          <w:sz w:val="24"/>
          <w:szCs w:val="24"/>
          <w:lang w:val="ro-RO"/>
        </w:rPr>
        <w:t xml:space="preserve"> în </w:t>
      </w:r>
      <w:proofErr w:type="gramStart"/>
      <w:r w:rsidRPr="0057097A">
        <w:rPr>
          <w:rFonts w:ascii="Times New Roman" w:hAnsi="Times New Roman"/>
          <w:b/>
          <w:sz w:val="24"/>
          <w:szCs w:val="24"/>
          <w:lang w:val="ro-RO"/>
        </w:rPr>
        <w:t>vedere</w:t>
      </w:r>
      <w:r w:rsidR="005F4616" w:rsidRPr="0057097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7097A">
        <w:rPr>
          <w:rFonts w:ascii="Times New Roman" w:hAnsi="Times New Roman"/>
          <w:b/>
          <w:sz w:val="24"/>
          <w:szCs w:val="24"/>
          <w:lang w:val="ro-RO"/>
        </w:rPr>
        <w:t>:</w:t>
      </w:r>
      <w:proofErr w:type="gramEnd"/>
      <w:r w:rsidRPr="0057097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243495A2" w14:textId="32CDAD1B" w:rsidR="00970788" w:rsidRPr="00E1684E" w:rsidRDefault="00970788" w:rsidP="00D900A2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57097A">
        <w:rPr>
          <w:rFonts w:ascii="Times New Roman" w:hAnsi="Times New Roman"/>
          <w:sz w:val="24"/>
          <w:szCs w:val="24"/>
          <w:lang w:val="ro-RO"/>
        </w:rPr>
        <w:t>Referatul de aprobare nr.</w:t>
      </w:r>
      <w:r w:rsidR="005F4616" w:rsidRPr="0057097A">
        <w:rPr>
          <w:rFonts w:ascii="Times New Roman" w:hAnsi="Times New Roman"/>
          <w:sz w:val="24"/>
          <w:szCs w:val="24"/>
          <w:lang w:val="ro-RO"/>
        </w:rPr>
        <w:t xml:space="preserve"> B1/1</w:t>
      </w:r>
      <w:r w:rsidR="00ED7FB2">
        <w:rPr>
          <w:rFonts w:ascii="Times New Roman" w:hAnsi="Times New Roman"/>
          <w:sz w:val="24"/>
          <w:szCs w:val="24"/>
          <w:lang w:val="ro-RO"/>
        </w:rPr>
        <w:t>3</w:t>
      </w:r>
      <w:r w:rsidR="005F4616" w:rsidRPr="0057097A">
        <w:rPr>
          <w:rFonts w:ascii="Times New Roman" w:hAnsi="Times New Roman"/>
          <w:sz w:val="24"/>
          <w:szCs w:val="24"/>
          <w:lang w:val="ro-RO"/>
        </w:rPr>
        <w:t>/</w:t>
      </w:r>
      <w:r w:rsidR="00ED7FB2">
        <w:rPr>
          <w:rFonts w:ascii="Times New Roman" w:hAnsi="Times New Roman"/>
          <w:sz w:val="24"/>
          <w:szCs w:val="24"/>
          <w:lang w:val="ro-RO"/>
        </w:rPr>
        <w:t>1852</w:t>
      </w:r>
      <w:r w:rsidRPr="0057097A">
        <w:rPr>
          <w:rFonts w:ascii="Times New Roman" w:hAnsi="Times New Roman"/>
          <w:sz w:val="24"/>
          <w:szCs w:val="24"/>
          <w:lang w:val="ro-RO"/>
        </w:rPr>
        <w:t xml:space="preserve"> din</w:t>
      </w:r>
      <w:r w:rsidR="005F4616" w:rsidRPr="0057097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D7FB2">
        <w:rPr>
          <w:rFonts w:ascii="Times New Roman" w:hAnsi="Times New Roman"/>
          <w:sz w:val="24"/>
          <w:szCs w:val="24"/>
          <w:lang w:val="ro-RO"/>
        </w:rPr>
        <w:t>1</w:t>
      </w:r>
      <w:r w:rsidR="005F4616" w:rsidRPr="0057097A">
        <w:rPr>
          <w:rFonts w:ascii="Times New Roman" w:hAnsi="Times New Roman"/>
          <w:sz w:val="24"/>
          <w:szCs w:val="24"/>
          <w:lang w:val="ro-RO"/>
        </w:rPr>
        <w:t>4.</w:t>
      </w:r>
      <w:r w:rsidR="00ED7FB2">
        <w:rPr>
          <w:rFonts w:ascii="Times New Roman" w:hAnsi="Times New Roman"/>
          <w:sz w:val="24"/>
          <w:szCs w:val="24"/>
          <w:lang w:val="ro-RO"/>
        </w:rPr>
        <w:t>0</w:t>
      </w:r>
      <w:r w:rsidR="005F4616" w:rsidRPr="0057097A">
        <w:rPr>
          <w:rFonts w:ascii="Times New Roman" w:hAnsi="Times New Roman"/>
          <w:sz w:val="24"/>
          <w:szCs w:val="24"/>
          <w:lang w:val="ro-RO"/>
        </w:rPr>
        <w:t>1.</w:t>
      </w:r>
      <w:r w:rsidRPr="0057097A">
        <w:rPr>
          <w:rFonts w:ascii="Times New Roman" w:hAnsi="Times New Roman"/>
          <w:sz w:val="24"/>
          <w:szCs w:val="24"/>
          <w:lang w:val="ro-RO"/>
        </w:rPr>
        <w:t>20</w:t>
      </w:r>
      <w:r w:rsidR="00ED7FB2">
        <w:rPr>
          <w:rFonts w:ascii="Times New Roman" w:hAnsi="Times New Roman"/>
          <w:sz w:val="24"/>
          <w:szCs w:val="24"/>
          <w:lang w:val="ro-RO"/>
        </w:rPr>
        <w:t>20</w:t>
      </w:r>
      <w:r w:rsidRPr="0057097A">
        <w:rPr>
          <w:rFonts w:ascii="Times New Roman" w:hAnsi="Times New Roman"/>
          <w:sz w:val="24"/>
          <w:szCs w:val="24"/>
          <w:lang w:val="ro-RO"/>
        </w:rPr>
        <w:t xml:space="preserve"> ini</w:t>
      </w:r>
      <w:r w:rsidR="00E55CC5">
        <w:rPr>
          <w:rFonts w:ascii="Times New Roman" w:hAnsi="Times New Roman"/>
          <w:sz w:val="24"/>
          <w:szCs w:val="24"/>
          <w:lang w:val="ro-RO"/>
        </w:rPr>
        <w:t>ț</w:t>
      </w:r>
      <w:r w:rsidRPr="0057097A">
        <w:rPr>
          <w:rFonts w:ascii="Times New Roman" w:hAnsi="Times New Roman"/>
          <w:sz w:val="24"/>
          <w:szCs w:val="24"/>
          <w:lang w:val="ro-RO"/>
        </w:rPr>
        <w:t xml:space="preserve">iat de </w:t>
      </w:r>
      <w:r w:rsidR="00C9792A">
        <w:rPr>
          <w:rFonts w:ascii="Times New Roman" w:hAnsi="Times New Roman"/>
          <w:sz w:val="24"/>
          <w:szCs w:val="24"/>
          <w:lang w:val="ro-RO"/>
        </w:rPr>
        <w:t xml:space="preserve">Primar prin </w:t>
      </w:r>
      <w:r w:rsidRPr="0057097A">
        <w:rPr>
          <w:rFonts w:ascii="Times New Roman" w:hAnsi="Times New Roman"/>
          <w:sz w:val="24"/>
          <w:szCs w:val="24"/>
          <w:lang w:val="ro-RO"/>
        </w:rPr>
        <w:t>Direcţia</w:t>
      </w:r>
      <w:r w:rsidR="005F4616" w:rsidRPr="0057097A">
        <w:rPr>
          <w:rFonts w:ascii="Times New Roman" w:hAnsi="Times New Roman"/>
          <w:sz w:val="24"/>
          <w:szCs w:val="24"/>
          <w:lang w:val="ro-RO"/>
        </w:rPr>
        <w:t xml:space="preserve"> Școli</w:t>
      </w:r>
      <w:r w:rsidRPr="0057097A">
        <w:rPr>
          <w:rFonts w:ascii="Times New Roman" w:hAnsi="Times New Roman"/>
          <w:sz w:val="24"/>
          <w:szCs w:val="24"/>
          <w:lang w:val="ro-RO"/>
        </w:rPr>
        <w:t>/Serviciu</w:t>
      </w:r>
      <w:r w:rsidR="005F4616" w:rsidRPr="0057097A">
        <w:rPr>
          <w:rFonts w:ascii="Times New Roman" w:hAnsi="Times New Roman"/>
          <w:sz w:val="24"/>
          <w:szCs w:val="24"/>
          <w:lang w:val="ro-RO"/>
        </w:rPr>
        <w:t>l Juridic Logistic Licitații și Asociații de Proprietari</w:t>
      </w:r>
      <w:r w:rsidR="00E1684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1684E" w:rsidRPr="00E1684E">
        <w:rPr>
          <w:rFonts w:ascii="Times New Roman" w:eastAsia="Times New Roman" w:hAnsi="Times New Roman"/>
          <w:bCs/>
          <w:sz w:val="24"/>
          <w:szCs w:val="24"/>
          <w:lang w:val="ro-RO"/>
        </w:rPr>
        <w:t>privind</w:t>
      </w:r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instituirea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TAXEI DE REABILITARE TERMICĂ,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pe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o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perioadă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de 3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ani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pentru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proprietarii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apartamente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care au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restanţe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la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plata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cotei-părţi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din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costurile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lucrărilor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intervenţie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realizate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la 3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blocuri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locuinţe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din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municipiul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Târgu</w:t>
      </w:r>
      <w:proofErr w:type="spellEnd"/>
      <w:r w:rsidR="00E1684E" w:rsidRPr="00E1684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E1684E" w:rsidRPr="00E1684E">
        <w:rPr>
          <w:rFonts w:ascii="Times New Roman" w:hAnsi="Times New Roman"/>
          <w:bCs/>
          <w:i/>
          <w:sz w:val="24"/>
          <w:szCs w:val="24"/>
        </w:rPr>
        <w:t>Mureş</w:t>
      </w:r>
      <w:proofErr w:type="spellEnd"/>
      <w:r w:rsidR="00E1684E" w:rsidRPr="00E1684E">
        <w:rPr>
          <w:rFonts w:ascii="Times New Roman" w:hAnsi="Times New Roman"/>
          <w:bCs/>
          <w:i/>
          <w:color w:val="000000"/>
          <w:sz w:val="24"/>
          <w:szCs w:val="24"/>
        </w:rPr>
        <w:t>”.</w:t>
      </w:r>
      <w:r w:rsidR="008B7305" w:rsidRPr="00E1684E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14:paraId="105D1E7A" w14:textId="095553FC" w:rsidR="00970788" w:rsidRPr="0057097A" w:rsidRDefault="00970788" w:rsidP="00970788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  <w:lang w:val="ro-RO"/>
        </w:rPr>
      </w:pPr>
      <w:r w:rsidRPr="0057097A">
        <w:rPr>
          <w:rFonts w:ascii="Times New Roman" w:hAnsi="Times New Roman"/>
          <w:sz w:val="24"/>
          <w:szCs w:val="24"/>
          <w:lang w:val="ro-RO"/>
        </w:rPr>
        <w:t xml:space="preserve">Avizul favorabil al Compartimentului de specialitate </w:t>
      </w:r>
      <w:r w:rsidR="008B7305">
        <w:rPr>
          <w:rFonts w:ascii="Times New Roman" w:hAnsi="Times New Roman"/>
          <w:sz w:val="24"/>
          <w:szCs w:val="24"/>
          <w:lang w:val="ro-RO"/>
        </w:rPr>
        <w:t>:</w:t>
      </w:r>
      <w:r w:rsidR="00D900A2" w:rsidRPr="0057097A">
        <w:rPr>
          <w:rFonts w:ascii="Times New Roman" w:hAnsi="Times New Roman"/>
          <w:sz w:val="24"/>
          <w:szCs w:val="24"/>
          <w:lang w:val="ro-RO"/>
        </w:rPr>
        <w:t xml:space="preserve"> Direcția Impozite și Taxe locale , </w:t>
      </w:r>
    </w:p>
    <w:p w14:paraId="5F66F1C1" w14:textId="79AD7D86" w:rsidR="00970788" w:rsidRPr="0057097A" w:rsidRDefault="00970788" w:rsidP="00970788">
      <w:pPr>
        <w:numPr>
          <w:ilvl w:val="0"/>
          <w:numId w:val="1"/>
        </w:numPr>
        <w:adjustRightInd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7097A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Mureş</w:t>
      </w:r>
      <w:r w:rsidR="00E55CC5">
        <w:rPr>
          <w:rFonts w:ascii="Times New Roman" w:hAnsi="Times New Roman"/>
          <w:sz w:val="24"/>
          <w:szCs w:val="24"/>
          <w:lang w:val="ro-RO"/>
        </w:rPr>
        <w:t>.</w:t>
      </w:r>
    </w:p>
    <w:p w14:paraId="0B55653D" w14:textId="32E87959" w:rsidR="00970788" w:rsidRPr="0057097A" w:rsidRDefault="00970788" w:rsidP="00970788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09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5709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sz w:val="24"/>
          <w:szCs w:val="24"/>
        </w:rPr>
        <w:t>conformitate</w:t>
      </w:r>
      <w:proofErr w:type="spellEnd"/>
      <w:r w:rsidRPr="0057097A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 w:rsidRPr="0057097A">
        <w:rPr>
          <w:rFonts w:ascii="Times New Roman" w:hAnsi="Times New Roman"/>
          <w:b/>
          <w:sz w:val="24"/>
          <w:szCs w:val="24"/>
        </w:rPr>
        <w:t>prevederile</w:t>
      </w:r>
      <w:proofErr w:type="spellEnd"/>
      <w:r w:rsidRPr="0057097A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D900A2" w:rsidRPr="0057097A">
        <w:rPr>
          <w:rFonts w:ascii="Times New Roman" w:hAnsi="Times New Roman"/>
          <w:b/>
          <w:sz w:val="24"/>
          <w:szCs w:val="24"/>
        </w:rPr>
        <w:t xml:space="preserve"> </w:t>
      </w:r>
    </w:p>
    <w:p w14:paraId="1B8407CD" w14:textId="77777777" w:rsidR="008965C6" w:rsidRPr="0057097A" w:rsidRDefault="008965C6" w:rsidP="0060754F">
      <w:pPr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A95023" w14:textId="0D70CA4A" w:rsidR="00D900A2" w:rsidRPr="0057097A" w:rsidRDefault="00D900A2" w:rsidP="00D900A2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097A">
        <w:rPr>
          <w:rFonts w:ascii="Times New Roman" w:hAnsi="Times New Roman"/>
          <w:b/>
          <w:bCs/>
          <w:i/>
          <w:color w:val="000000"/>
          <w:sz w:val="24"/>
          <w:szCs w:val="24"/>
        </w:rPr>
        <w:t>•</w:t>
      </w:r>
      <w:r w:rsidRPr="0057097A">
        <w:rPr>
          <w:rFonts w:ascii="Times New Roman" w:hAnsi="Times New Roman"/>
          <w:bCs/>
          <w:color w:val="000000"/>
          <w:sz w:val="24"/>
          <w:szCs w:val="24"/>
        </w:rPr>
        <w:t>Art. 14 di</w:t>
      </w:r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>n</w:t>
      </w:r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OUG nr. 18/2009, </w:t>
      </w:r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cu </w:t>
      </w:r>
      <w:proofErr w:type="spellStart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>completările</w:t>
      </w:r>
      <w:proofErr w:type="spellEnd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>și</w:t>
      </w:r>
      <w:proofErr w:type="spellEnd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>modificările</w:t>
      </w:r>
      <w:proofErr w:type="spellEnd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>ulterioare</w:t>
      </w:r>
      <w:proofErr w:type="spellEnd"/>
      <w:r w:rsidR="006A783A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privind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creşterea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performanţelor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energetice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la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blocurile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proofErr w:type="spellStart"/>
      <w:proofErr w:type="gramStart"/>
      <w:r w:rsidRPr="0057097A">
        <w:rPr>
          <w:rFonts w:ascii="Times New Roman" w:hAnsi="Times New Roman"/>
          <w:bCs/>
          <w:color w:val="000000"/>
          <w:sz w:val="24"/>
          <w:szCs w:val="24"/>
        </w:rPr>
        <w:t>locuinţe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;</w:t>
      </w:r>
      <w:proofErr w:type="gram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08743CDD" w14:textId="5746BFA8" w:rsidR="00D900A2" w:rsidRDefault="00D900A2" w:rsidP="00D900A2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7097A">
        <w:rPr>
          <w:rFonts w:ascii="Times New Roman" w:hAnsi="Times New Roman"/>
          <w:bCs/>
          <w:color w:val="000000"/>
          <w:sz w:val="24"/>
          <w:szCs w:val="24"/>
        </w:rPr>
        <w:t>•</w:t>
      </w:r>
      <w:r w:rsidR="00E1684E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rt. 486,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alin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. (6) din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Legea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nr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>. 227/2015</w:t>
      </w:r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, cu </w:t>
      </w:r>
      <w:proofErr w:type="spellStart"/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>completările</w:t>
      </w:r>
      <w:proofErr w:type="spellEnd"/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>și</w:t>
      </w:r>
      <w:proofErr w:type="spellEnd"/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>modificările</w:t>
      </w:r>
      <w:proofErr w:type="spellEnd"/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>ulterioare</w:t>
      </w:r>
      <w:proofErr w:type="spellEnd"/>
      <w:proofErr w:type="gramStart"/>
      <w:r w:rsidR="003201A7" w:rsidRPr="0057097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privind</w:t>
      </w:r>
      <w:proofErr w:type="spellEnd"/>
      <w:proofErr w:type="gram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Cs/>
          <w:color w:val="000000"/>
          <w:sz w:val="24"/>
          <w:szCs w:val="24"/>
        </w:rPr>
        <w:t>Codul</w:t>
      </w:r>
      <w:proofErr w:type="spellEnd"/>
      <w:r w:rsidRPr="0057097A">
        <w:rPr>
          <w:rFonts w:ascii="Times New Roman" w:hAnsi="Times New Roman"/>
          <w:bCs/>
          <w:color w:val="000000"/>
          <w:sz w:val="24"/>
          <w:szCs w:val="24"/>
        </w:rPr>
        <w:t xml:space="preserve"> fiscal ;</w:t>
      </w:r>
    </w:p>
    <w:p w14:paraId="6E4F9E35" w14:textId="51EB8A40" w:rsidR="00D900A2" w:rsidRPr="0057097A" w:rsidRDefault="0057097A" w:rsidP="00D900A2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•Art. 106</w:t>
      </w:r>
      <w:r w:rsidR="00E1684E">
        <w:rPr>
          <w:rFonts w:ascii="Times New Roman" w:hAnsi="Times New Roman"/>
          <w:bCs/>
          <w:color w:val="000000"/>
          <w:sz w:val="24"/>
          <w:szCs w:val="24"/>
        </w:rPr>
        <w:t>, a</w:t>
      </w:r>
      <w:r w:rsidR="00D900A2" w:rsidRPr="0057097A">
        <w:rPr>
          <w:rFonts w:ascii="Times New Roman" w:hAnsi="Times New Roman"/>
          <w:sz w:val="24"/>
          <w:szCs w:val="24"/>
        </w:rPr>
        <w:t xml:space="preserve">rt.129, </w:t>
      </w:r>
      <w:proofErr w:type="spellStart"/>
      <w:r w:rsidR="00D900A2" w:rsidRPr="0057097A">
        <w:rPr>
          <w:rFonts w:ascii="Times New Roman" w:hAnsi="Times New Roman"/>
          <w:sz w:val="24"/>
          <w:szCs w:val="24"/>
        </w:rPr>
        <w:t>alin</w:t>
      </w:r>
      <w:proofErr w:type="spellEnd"/>
      <w:r w:rsidR="00D900A2" w:rsidRPr="0057097A">
        <w:rPr>
          <w:rFonts w:ascii="Times New Roman" w:hAnsi="Times New Roman"/>
          <w:sz w:val="24"/>
          <w:szCs w:val="24"/>
        </w:rPr>
        <w:t xml:space="preserve"> </w:t>
      </w:r>
      <w:r w:rsidR="00E1684E">
        <w:rPr>
          <w:rFonts w:ascii="Times New Roman" w:hAnsi="Times New Roman"/>
          <w:sz w:val="24"/>
          <w:szCs w:val="24"/>
        </w:rPr>
        <w:t xml:space="preserve">(1) </w:t>
      </w:r>
      <w:proofErr w:type="spellStart"/>
      <w:r w:rsidR="00E1684E">
        <w:rPr>
          <w:rFonts w:ascii="Times New Roman" w:hAnsi="Times New Roman"/>
          <w:sz w:val="24"/>
          <w:szCs w:val="24"/>
        </w:rPr>
        <w:t>și</w:t>
      </w:r>
      <w:proofErr w:type="spellEnd"/>
      <w:r w:rsidR="00E16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434">
        <w:rPr>
          <w:rFonts w:ascii="Times New Roman" w:hAnsi="Times New Roman"/>
          <w:sz w:val="24"/>
          <w:szCs w:val="24"/>
        </w:rPr>
        <w:t>alin</w:t>
      </w:r>
      <w:proofErr w:type="spellEnd"/>
      <w:r w:rsidR="00E22434">
        <w:rPr>
          <w:rFonts w:ascii="Times New Roman" w:hAnsi="Times New Roman"/>
          <w:sz w:val="24"/>
          <w:szCs w:val="24"/>
        </w:rPr>
        <w:t xml:space="preserve"> </w:t>
      </w:r>
      <w:r w:rsidR="00D900A2" w:rsidRPr="0057097A">
        <w:rPr>
          <w:rFonts w:ascii="Times New Roman" w:hAnsi="Times New Roman"/>
          <w:sz w:val="24"/>
          <w:szCs w:val="24"/>
        </w:rPr>
        <w:t>(4), lit. c</w:t>
      </w:r>
      <w:r w:rsidR="00E1684E">
        <w:rPr>
          <w:rFonts w:ascii="Times New Roman" w:hAnsi="Times New Roman"/>
          <w:sz w:val="24"/>
          <w:szCs w:val="24"/>
        </w:rPr>
        <w:t>,</w:t>
      </w:r>
      <w:r w:rsidR="00D900A2" w:rsidRPr="0057097A">
        <w:rPr>
          <w:rFonts w:ascii="Times New Roman" w:hAnsi="Times New Roman"/>
          <w:sz w:val="24"/>
          <w:szCs w:val="24"/>
        </w:rPr>
        <w:t xml:space="preserve"> art. </w:t>
      </w:r>
      <w:r w:rsidR="001F09C1" w:rsidRPr="0057097A">
        <w:rPr>
          <w:rFonts w:ascii="Times New Roman" w:hAnsi="Times New Roman"/>
          <w:sz w:val="24"/>
          <w:szCs w:val="24"/>
        </w:rPr>
        <w:t>139,</w:t>
      </w:r>
      <w:r w:rsidR="00E1684E">
        <w:rPr>
          <w:rFonts w:ascii="Times New Roman" w:hAnsi="Times New Roman"/>
          <w:sz w:val="24"/>
          <w:szCs w:val="24"/>
        </w:rPr>
        <w:t xml:space="preserve"> art. 196, </w:t>
      </w:r>
      <w:proofErr w:type="spellStart"/>
      <w:r w:rsidR="00E1684E">
        <w:rPr>
          <w:rFonts w:ascii="Times New Roman" w:hAnsi="Times New Roman"/>
          <w:sz w:val="24"/>
          <w:szCs w:val="24"/>
        </w:rPr>
        <w:t>alin</w:t>
      </w:r>
      <w:proofErr w:type="spellEnd"/>
      <w:r w:rsidR="00E1684E">
        <w:rPr>
          <w:rFonts w:ascii="Times New Roman" w:hAnsi="Times New Roman"/>
          <w:sz w:val="24"/>
          <w:szCs w:val="24"/>
        </w:rPr>
        <w:t xml:space="preserve"> (1), </w:t>
      </w:r>
      <w:proofErr w:type="gramStart"/>
      <w:r w:rsidR="00E1684E">
        <w:rPr>
          <w:rFonts w:ascii="Times New Roman" w:hAnsi="Times New Roman"/>
          <w:sz w:val="24"/>
          <w:szCs w:val="24"/>
        </w:rPr>
        <w:t>lit ”</w:t>
      </w:r>
      <w:proofErr w:type="gramEnd"/>
      <w:r w:rsidR="00E1684E">
        <w:rPr>
          <w:rFonts w:ascii="Times New Roman" w:hAnsi="Times New Roman"/>
          <w:sz w:val="24"/>
          <w:szCs w:val="24"/>
        </w:rPr>
        <w:t>a”</w:t>
      </w:r>
      <w:r w:rsidR="00E22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434">
        <w:rPr>
          <w:rFonts w:ascii="Times New Roman" w:hAnsi="Times New Roman"/>
          <w:sz w:val="24"/>
          <w:szCs w:val="24"/>
        </w:rPr>
        <w:t>și</w:t>
      </w:r>
      <w:proofErr w:type="spellEnd"/>
      <w:r w:rsidR="00E22434">
        <w:rPr>
          <w:rFonts w:ascii="Times New Roman" w:hAnsi="Times New Roman"/>
          <w:sz w:val="24"/>
          <w:szCs w:val="24"/>
        </w:rPr>
        <w:t xml:space="preserve"> ale art. 243, </w:t>
      </w:r>
      <w:proofErr w:type="spellStart"/>
      <w:r w:rsidR="00E22434">
        <w:rPr>
          <w:rFonts w:ascii="Times New Roman" w:hAnsi="Times New Roman"/>
          <w:sz w:val="24"/>
          <w:szCs w:val="24"/>
        </w:rPr>
        <w:t>alin</w:t>
      </w:r>
      <w:proofErr w:type="spellEnd"/>
      <w:r w:rsidR="00E22434">
        <w:rPr>
          <w:rFonts w:ascii="Times New Roman" w:hAnsi="Times New Roman"/>
          <w:sz w:val="24"/>
          <w:szCs w:val="24"/>
        </w:rPr>
        <w:t xml:space="preserve"> (1), lit ”a”</w:t>
      </w:r>
      <w:r w:rsidR="00D900A2" w:rsidRPr="0057097A">
        <w:rPr>
          <w:rFonts w:ascii="Times New Roman" w:hAnsi="Times New Roman"/>
          <w:sz w:val="24"/>
          <w:szCs w:val="24"/>
        </w:rPr>
        <w:t xml:space="preserve"> din </w:t>
      </w:r>
      <w:r w:rsidR="001F09C1" w:rsidRPr="0057097A">
        <w:rPr>
          <w:rFonts w:ascii="Times New Roman" w:hAnsi="Times New Roman"/>
          <w:sz w:val="24"/>
          <w:szCs w:val="24"/>
        </w:rPr>
        <w:t xml:space="preserve">OUG nr. </w:t>
      </w:r>
      <w:r w:rsidR="00D900A2" w:rsidRPr="0057097A">
        <w:rPr>
          <w:rFonts w:ascii="Times New Roman" w:hAnsi="Times New Roman"/>
          <w:sz w:val="24"/>
          <w:szCs w:val="24"/>
        </w:rPr>
        <w:t>5</w:t>
      </w:r>
      <w:r w:rsidR="001F09C1" w:rsidRPr="0057097A">
        <w:rPr>
          <w:rFonts w:ascii="Times New Roman" w:hAnsi="Times New Roman"/>
          <w:sz w:val="24"/>
          <w:szCs w:val="24"/>
        </w:rPr>
        <w:t>7</w:t>
      </w:r>
      <w:r w:rsidR="00D900A2" w:rsidRPr="0057097A">
        <w:rPr>
          <w:rFonts w:ascii="Times New Roman" w:hAnsi="Times New Roman"/>
          <w:sz w:val="24"/>
          <w:szCs w:val="24"/>
        </w:rPr>
        <w:t>/201</w:t>
      </w:r>
      <w:r w:rsidR="001F09C1" w:rsidRPr="0057097A">
        <w:rPr>
          <w:rFonts w:ascii="Times New Roman" w:hAnsi="Times New Roman"/>
          <w:sz w:val="24"/>
          <w:szCs w:val="24"/>
        </w:rPr>
        <w:t>9</w:t>
      </w:r>
      <w:r w:rsidR="00D900A2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900A2" w:rsidRPr="0057097A">
        <w:rPr>
          <w:rFonts w:ascii="Times New Roman" w:hAnsi="Times New Roman"/>
          <w:sz w:val="24"/>
          <w:szCs w:val="24"/>
        </w:rPr>
        <w:t>privind</w:t>
      </w:r>
      <w:proofErr w:type="spellEnd"/>
      <w:r w:rsidR="00D900A2" w:rsidRPr="0057097A">
        <w:rPr>
          <w:rFonts w:ascii="Times New Roman" w:hAnsi="Times New Roman"/>
          <w:sz w:val="24"/>
          <w:szCs w:val="24"/>
        </w:rPr>
        <w:t xml:space="preserve"> </w:t>
      </w:r>
      <w:r w:rsidR="001F09C1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C1" w:rsidRPr="0057097A">
        <w:rPr>
          <w:rFonts w:ascii="Times New Roman" w:hAnsi="Times New Roman"/>
          <w:sz w:val="24"/>
          <w:szCs w:val="24"/>
        </w:rPr>
        <w:t>Codu</w:t>
      </w:r>
      <w:r w:rsidR="003201A7" w:rsidRPr="0057097A">
        <w:rPr>
          <w:rFonts w:ascii="Times New Roman" w:hAnsi="Times New Roman"/>
          <w:sz w:val="24"/>
          <w:szCs w:val="24"/>
        </w:rPr>
        <w:t>l</w:t>
      </w:r>
      <w:proofErr w:type="spellEnd"/>
      <w:proofErr w:type="gramEnd"/>
      <w:r w:rsidR="001F09C1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9C1" w:rsidRPr="0057097A">
        <w:rPr>
          <w:rFonts w:ascii="Times New Roman" w:hAnsi="Times New Roman"/>
          <w:sz w:val="24"/>
          <w:szCs w:val="24"/>
        </w:rPr>
        <w:t>administrativ</w:t>
      </w:r>
      <w:proofErr w:type="spellEnd"/>
      <w:r w:rsidR="001F09C1" w:rsidRPr="0057097A">
        <w:rPr>
          <w:rFonts w:ascii="Times New Roman" w:hAnsi="Times New Roman"/>
          <w:sz w:val="24"/>
          <w:szCs w:val="24"/>
        </w:rPr>
        <w:t xml:space="preserve"> </w:t>
      </w:r>
      <w:r w:rsidR="00D900A2" w:rsidRPr="0057097A">
        <w:rPr>
          <w:rFonts w:ascii="Times New Roman" w:hAnsi="Times New Roman"/>
          <w:sz w:val="24"/>
          <w:szCs w:val="24"/>
        </w:rPr>
        <w:t xml:space="preserve">, </w:t>
      </w:r>
    </w:p>
    <w:p w14:paraId="2B7EEBD8" w14:textId="3CA526D7" w:rsidR="00970788" w:rsidRPr="0057097A" w:rsidRDefault="001F09C1" w:rsidP="0097078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7097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H o</w:t>
      </w:r>
      <w:r w:rsidR="00970788" w:rsidRPr="0057097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ă r ă ş t e </w:t>
      </w:r>
      <w:r w:rsidR="00970788" w:rsidRPr="0057097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26CFDA40" w14:textId="0EF4A26B" w:rsidR="003201A7" w:rsidRPr="0057097A" w:rsidRDefault="003201A7" w:rsidP="0097078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30122C29" w14:textId="7E36B623" w:rsidR="00E22434" w:rsidRPr="00E22434" w:rsidRDefault="003201A7" w:rsidP="00AD0028">
      <w:pPr>
        <w:jc w:val="both"/>
        <w:rPr>
          <w:rFonts w:ascii="Times New Roman" w:hAnsi="Times New Roman"/>
          <w:sz w:val="24"/>
          <w:szCs w:val="24"/>
        </w:rPr>
      </w:pPr>
      <w:r w:rsidRPr="0057097A">
        <w:rPr>
          <w:rFonts w:ascii="Times New Roman" w:hAnsi="Times New Roman"/>
          <w:b/>
          <w:sz w:val="24"/>
          <w:szCs w:val="24"/>
        </w:rPr>
        <w:tab/>
        <w:t>Art.</w:t>
      </w:r>
      <w:r w:rsidR="00AD0028">
        <w:rPr>
          <w:rFonts w:ascii="Times New Roman" w:hAnsi="Times New Roman"/>
          <w:b/>
          <w:sz w:val="24"/>
          <w:szCs w:val="24"/>
        </w:rPr>
        <w:t>1</w:t>
      </w:r>
      <w:r w:rsidRPr="0057097A">
        <w:rPr>
          <w:rFonts w:ascii="Times New Roman" w:hAnsi="Times New Roman"/>
          <w:b/>
          <w:sz w:val="24"/>
          <w:szCs w:val="24"/>
        </w:rPr>
        <w:t>.</w:t>
      </w:r>
      <w:r w:rsidRPr="0057097A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57097A">
        <w:rPr>
          <w:rFonts w:ascii="Times New Roman" w:hAnsi="Times New Roman"/>
          <w:sz w:val="24"/>
          <w:szCs w:val="24"/>
        </w:rPr>
        <w:t>aprobă</w:t>
      </w:r>
      <w:proofErr w:type="spellEnd"/>
      <w:r w:rsidRPr="0057097A">
        <w:rPr>
          <w:rFonts w:ascii="Times New Roman" w:hAnsi="Times New Roman"/>
          <w:b/>
          <w:bCs/>
          <w:i/>
          <w:color w:val="000000"/>
          <w:sz w:val="24"/>
          <w:szCs w:val="24"/>
        </w:rPr>
        <w:t>,</w:t>
      </w:r>
      <w:r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instituirea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TAXEI DE REABILITARE TERMICĂ,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pe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o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perioadă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de </w:t>
      </w:r>
      <w:r w:rsidR="00ED7FB2">
        <w:rPr>
          <w:rFonts w:ascii="Times New Roman" w:hAnsi="Times New Roman"/>
          <w:b/>
          <w:i/>
          <w:sz w:val="24"/>
          <w:szCs w:val="24"/>
        </w:rPr>
        <w:t>3</w:t>
      </w:r>
      <w:r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ani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pentru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proprietari</w:t>
      </w:r>
      <w:r w:rsidR="003037F4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apartamente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care au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restanţe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la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plata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cotei-părţi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din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costurile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lucrărilor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intervenţie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realizate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la 3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blocuri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locuinţe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din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municipiul</w:t>
      </w:r>
      <w:proofErr w:type="spellEnd"/>
      <w:r w:rsidRPr="0057097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Târgu</w:t>
      </w:r>
      <w:proofErr w:type="spellEnd"/>
      <w:r w:rsidR="00ED7FB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sz w:val="24"/>
          <w:szCs w:val="24"/>
        </w:rPr>
        <w:t>Mureş</w:t>
      </w:r>
      <w:proofErr w:type="spellEnd"/>
      <w:r w:rsidRPr="0057097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, </w:t>
      </w:r>
      <w:r w:rsidRPr="0057097A"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Pr="0057097A">
        <w:rPr>
          <w:rFonts w:ascii="Times New Roman" w:hAnsi="Times New Roman"/>
          <w:sz w:val="24"/>
          <w:szCs w:val="24"/>
        </w:rPr>
        <w:t>Anexei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nr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7097A">
        <w:rPr>
          <w:rFonts w:ascii="Times New Roman" w:hAnsi="Times New Roman"/>
          <w:sz w:val="24"/>
          <w:szCs w:val="24"/>
        </w:rPr>
        <w:t>2  care</w:t>
      </w:r>
      <w:proofErr w:type="gramEnd"/>
      <w:r w:rsidRPr="0057097A">
        <w:rPr>
          <w:rFonts w:ascii="Times New Roman" w:hAnsi="Times New Roman"/>
          <w:sz w:val="24"/>
          <w:szCs w:val="24"/>
        </w:rPr>
        <w:t xml:space="preserve"> face parte </w:t>
      </w:r>
      <w:proofErr w:type="spellStart"/>
      <w:r w:rsidRPr="0057097A">
        <w:rPr>
          <w:rFonts w:ascii="Times New Roman" w:hAnsi="Times New Roman"/>
          <w:sz w:val="24"/>
          <w:szCs w:val="24"/>
        </w:rPr>
        <w:t>integrantă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7097A">
        <w:rPr>
          <w:rFonts w:ascii="Times New Roman" w:hAnsi="Times New Roman"/>
          <w:sz w:val="24"/>
          <w:szCs w:val="24"/>
        </w:rPr>
        <w:t>prezenta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hotărâre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;</w:t>
      </w:r>
      <w:r w:rsidR="00AD0028" w:rsidRPr="00AD0028">
        <w:rPr>
          <w:rFonts w:ascii="Times New Roman" w:hAnsi="Times New Roman"/>
          <w:b/>
          <w:sz w:val="24"/>
          <w:szCs w:val="24"/>
        </w:rPr>
        <w:t xml:space="preserve"> </w:t>
      </w:r>
    </w:p>
    <w:p w14:paraId="61CC8FB3" w14:textId="6DADB13C" w:rsidR="00AD0028" w:rsidRPr="00E22434" w:rsidRDefault="00E22434" w:rsidP="00AD00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D0028" w:rsidRPr="0057097A">
        <w:rPr>
          <w:rFonts w:ascii="Times New Roman" w:hAnsi="Times New Roman"/>
          <w:b/>
          <w:sz w:val="24"/>
          <w:szCs w:val="24"/>
        </w:rPr>
        <w:t>Art.</w:t>
      </w:r>
      <w:r w:rsidR="00AD0028">
        <w:rPr>
          <w:rFonts w:ascii="Times New Roman" w:hAnsi="Times New Roman"/>
          <w:b/>
          <w:sz w:val="24"/>
          <w:szCs w:val="24"/>
        </w:rPr>
        <w:t>2</w:t>
      </w:r>
      <w:r w:rsidR="00AD0028" w:rsidRPr="0057097A">
        <w:rPr>
          <w:rFonts w:ascii="Times New Roman" w:hAnsi="Times New Roman"/>
          <w:b/>
          <w:sz w:val="24"/>
          <w:szCs w:val="24"/>
        </w:rPr>
        <w:t>.</w:t>
      </w:r>
      <w:r w:rsidR="00AD0028" w:rsidRPr="0057097A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AD0028" w:rsidRPr="0057097A">
        <w:rPr>
          <w:rFonts w:ascii="Times New Roman" w:hAnsi="Times New Roman"/>
          <w:sz w:val="24"/>
          <w:szCs w:val="24"/>
        </w:rPr>
        <w:t>aprobă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028" w:rsidRPr="0057097A">
        <w:rPr>
          <w:rFonts w:ascii="Times New Roman" w:hAnsi="Times New Roman"/>
          <w:sz w:val="24"/>
          <w:szCs w:val="24"/>
        </w:rPr>
        <w:t>procedura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D0028" w:rsidRPr="0057097A">
        <w:rPr>
          <w:rFonts w:ascii="Times New Roman" w:hAnsi="Times New Roman"/>
          <w:sz w:val="24"/>
          <w:szCs w:val="24"/>
        </w:rPr>
        <w:t>recuperare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D0028" w:rsidRPr="0057097A">
        <w:rPr>
          <w:rFonts w:ascii="Times New Roman" w:hAnsi="Times New Roman"/>
          <w:sz w:val="24"/>
          <w:szCs w:val="24"/>
        </w:rPr>
        <w:t>sumelor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028" w:rsidRPr="0057097A">
        <w:rPr>
          <w:rFonts w:ascii="Times New Roman" w:hAnsi="Times New Roman"/>
          <w:sz w:val="24"/>
          <w:szCs w:val="24"/>
        </w:rPr>
        <w:t>avansate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D0028" w:rsidRPr="0057097A">
        <w:rPr>
          <w:rFonts w:ascii="Times New Roman" w:hAnsi="Times New Roman"/>
          <w:sz w:val="24"/>
          <w:szCs w:val="24"/>
        </w:rPr>
        <w:t>autoritatea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028" w:rsidRPr="0057097A">
        <w:rPr>
          <w:rFonts w:ascii="Times New Roman" w:hAnsi="Times New Roman"/>
          <w:sz w:val="24"/>
          <w:szCs w:val="24"/>
        </w:rPr>
        <w:t>administraţiei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028" w:rsidRPr="0057097A">
        <w:rPr>
          <w:rFonts w:ascii="Times New Roman" w:hAnsi="Times New Roman"/>
          <w:sz w:val="24"/>
          <w:szCs w:val="24"/>
        </w:rPr>
        <w:t>publice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="00AD0028" w:rsidRPr="0057097A">
        <w:rPr>
          <w:rFonts w:ascii="Times New Roman" w:hAnsi="Times New Roman"/>
          <w:sz w:val="24"/>
          <w:szCs w:val="24"/>
        </w:rPr>
        <w:t>prin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 taxa de </w:t>
      </w:r>
      <w:proofErr w:type="spellStart"/>
      <w:r w:rsidR="00AD0028" w:rsidRPr="0057097A">
        <w:rPr>
          <w:rFonts w:ascii="Times New Roman" w:hAnsi="Times New Roman"/>
          <w:sz w:val="24"/>
          <w:szCs w:val="24"/>
        </w:rPr>
        <w:t>reabilitare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028" w:rsidRPr="0057097A">
        <w:rPr>
          <w:rFonts w:ascii="Times New Roman" w:hAnsi="Times New Roman"/>
          <w:sz w:val="24"/>
          <w:szCs w:val="24"/>
        </w:rPr>
        <w:t>termică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AD0028" w:rsidRPr="0057097A">
        <w:rPr>
          <w:rFonts w:ascii="Times New Roman" w:hAnsi="Times New Roman"/>
          <w:sz w:val="24"/>
          <w:szCs w:val="24"/>
        </w:rPr>
        <w:t>plata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028" w:rsidRPr="0057097A">
        <w:rPr>
          <w:rFonts w:ascii="Times New Roman" w:hAnsi="Times New Roman"/>
          <w:sz w:val="24"/>
          <w:szCs w:val="24"/>
        </w:rPr>
        <w:t>anuală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="00AD0028" w:rsidRPr="0057097A">
        <w:rPr>
          <w:rFonts w:ascii="Times New Roman" w:hAnsi="Times New Roman"/>
          <w:sz w:val="24"/>
          <w:szCs w:val="24"/>
        </w:rPr>
        <w:t>Anexei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028" w:rsidRPr="0057097A">
        <w:rPr>
          <w:rFonts w:ascii="Times New Roman" w:hAnsi="Times New Roman"/>
          <w:sz w:val="24"/>
          <w:szCs w:val="24"/>
        </w:rPr>
        <w:t>nr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. 1 care face parte </w:t>
      </w:r>
      <w:proofErr w:type="spellStart"/>
      <w:r w:rsidR="00AD0028" w:rsidRPr="0057097A">
        <w:rPr>
          <w:rFonts w:ascii="Times New Roman" w:hAnsi="Times New Roman"/>
          <w:sz w:val="24"/>
          <w:szCs w:val="24"/>
        </w:rPr>
        <w:t>integrantă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AD0028" w:rsidRPr="0057097A">
        <w:rPr>
          <w:rFonts w:ascii="Times New Roman" w:hAnsi="Times New Roman"/>
          <w:sz w:val="24"/>
          <w:szCs w:val="24"/>
        </w:rPr>
        <w:t>prezenta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D0028" w:rsidRPr="0057097A">
        <w:rPr>
          <w:rFonts w:ascii="Times New Roman" w:hAnsi="Times New Roman"/>
          <w:sz w:val="24"/>
          <w:szCs w:val="24"/>
        </w:rPr>
        <w:t>hot</w:t>
      </w:r>
      <w:bookmarkStart w:id="1" w:name="_GoBack"/>
      <w:bookmarkEnd w:id="1"/>
      <w:r w:rsidR="00AD0028" w:rsidRPr="0057097A">
        <w:rPr>
          <w:rFonts w:ascii="Times New Roman" w:hAnsi="Times New Roman"/>
          <w:sz w:val="24"/>
          <w:szCs w:val="24"/>
        </w:rPr>
        <w:t>ărâre</w:t>
      </w:r>
      <w:proofErr w:type="spellEnd"/>
      <w:r w:rsidR="00AD0028" w:rsidRPr="0057097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14:paraId="1E64233B" w14:textId="7FB1AC60" w:rsidR="003201A7" w:rsidRPr="0057097A" w:rsidRDefault="00AD0028" w:rsidP="00AD00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3201A7" w:rsidRPr="0057097A">
        <w:rPr>
          <w:rFonts w:ascii="Times New Roman" w:hAnsi="Times New Roman"/>
          <w:b/>
          <w:sz w:val="24"/>
          <w:szCs w:val="24"/>
        </w:rPr>
        <w:t>Art.3.</w:t>
      </w:r>
      <w:r w:rsidR="003201A7" w:rsidRPr="0057097A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aprobă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eşalonarea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recuperării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sumelor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avansate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către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autoritatea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administraţiei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publice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locale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pentru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asigurarea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cotei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contribuţie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proprie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proprietarilor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>/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asociaţiilor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proprietari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perioadă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r w:rsidR="00ED7FB2">
        <w:rPr>
          <w:rFonts w:ascii="Times New Roman" w:hAnsi="Times New Roman"/>
          <w:sz w:val="24"/>
          <w:szCs w:val="24"/>
        </w:rPr>
        <w:t>3</w:t>
      </w:r>
      <w:r w:rsidR="003201A7" w:rsidRPr="0057097A">
        <w:rPr>
          <w:rFonts w:ascii="Times New Roman" w:hAnsi="Times New Roman"/>
          <w:sz w:val="24"/>
          <w:szCs w:val="24"/>
        </w:rPr>
        <w:t xml:space="preserve"> ani (2020 – 202</w:t>
      </w:r>
      <w:r w:rsidR="00ED7FB2">
        <w:rPr>
          <w:rFonts w:ascii="Times New Roman" w:hAnsi="Times New Roman"/>
          <w:sz w:val="24"/>
          <w:szCs w:val="24"/>
        </w:rPr>
        <w:t>2</w:t>
      </w:r>
      <w:proofErr w:type="gramStart"/>
      <w:r w:rsidR="003201A7" w:rsidRPr="0057097A">
        <w:rPr>
          <w:rFonts w:ascii="Times New Roman" w:hAnsi="Times New Roman"/>
          <w:sz w:val="24"/>
          <w:szCs w:val="24"/>
        </w:rPr>
        <w:t>) ;</w:t>
      </w:r>
      <w:proofErr w:type="gram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</w:p>
    <w:p w14:paraId="02A85B04" w14:textId="27B364CD" w:rsidR="003201A7" w:rsidRPr="0057097A" w:rsidRDefault="003201A7" w:rsidP="003201A7">
      <w:pPr>
        <w:jc w:val="both"/>
        <w:rPr>
          <w:rFonts w:ascii="Times New Roman" w:hAnsi="Times New Roman"/>
          <w:sz w:val="24"/>
          <w:szCs w:val="24"/>
        </w:rPr>
      </w:pPr>
      <w:r w:rsidRPr="0057097A">
        <w:rPr>
          <w:rFonts w:ascii="Times New Roman" w:hAnsi="Times New Roman"/>
          <w:sz w:val="24"/>
          <w:szCs w:val="24"/>
        </w:rPr>
        <w:tab/>
      </w:r>
      <w:r w:rsidRPr="0057097A">
        <w:rPr>
          <w:rFonts w:ascii="Times New Roman" w:hAnsi="Times New Roman"/>
          <w:b/>
          <w:bCs/>
          <w:sz w:val="24"/>
          <w:szCs w:val="24"/>
        </w:rPr>
        <w:t>Art.4.</w:t>
      </w:r>
      <w:r w:rsidRPr="0057097A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57097A">
        <w:rPr>
          <w:rFonts w:ascii="Times New Roman" w:hAnsi="Times New Roman"/>
          <w:sz w:val="24"/>
          <w:szCs w:val="24"/>
        </w:rPr>
        <w:t>aducere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7097A">
        <w:rPr>
          <w:rFonts w:ascii="Times New Roman" w:hAnsi="Times New Roman"/>
          <w:sz w:val="24"/>
          <w:szCs w:val="24"/>
        </w:rPr>
        <w:t>îndeplinire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7097A">
        <w:rPr>
          <w:rFonts w:ascii="Times New Roman" w:hAnsi="Times New Roman"/>
          <w:sz w:val="24"/>
          <w:szCs w:val="24"/>
        </w:rPr>
        <w:t>prevederilor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prezentei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hotărâri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57097A">
        <w:rPr>
          <w:rFonts w:ascii="Times New Roman" w:hAnsi="Times New Roman"/>
          <w:sz w:val="24"/>
          <w:szCs w:val="24"/>
        </w:rPr>
        <w:t>încredinţează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Executivul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Municipiului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Târgu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7097A">
        <w:rPr>
          <w:rFonts w:ascii="Times New Roman" w:hAnsi="Times New Roman"/>
          <w:sz w:val="24"/>
          <w:szCs w:val="24"/>
        </w:rPr>
        <w:t>Mureş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sz w:val="24"/>
          <w:szCs w:val="24"/>
        </w:rPr>
        <w:t>prin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Direcţia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Impozite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și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Taxe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Locale – </w:t>
      </w:r>
      <w:proofErr w:type="spellStart"/>
      <w:r w:rsidRPr="0057097A">
        <w:rPr>
          <w:rFonts w:ascii="Times New Roman" w:hAnsi="Times New Roman"/>
          <w:sz w:val="24"/>
          <w:szCs w:val="24"/>
        </w:rPr>
        <w:t>Serviciul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Stabilire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sz w:val="24"/>
          <w:szCs w:val="24"/>
        </w:rPr>
        <w:t>Impunere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Încasare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Impozite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Taxe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Persoane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Fizice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Direcţia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Şcoli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7097A">
        <w:rPr>
          <w:rFonts w:ascii="Times New Roman" w:hAnsi="Times New Roman"/>
          <w:sz w:val="24"/>
          <w:szCs w:val="24"/>
        </w:rPr>
        <w:t>Serviciul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Juridic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Logistic, </w:t>
      </w:r>
      <w:proofErr w:type="spellStart"/>
      <w:r w:rsidRPr="0057097A">
        <w:rPr>
          <w:rFonts w:ascii="Times New Roman" w:hAnsi="Times New Roman"/>
          <w:sz w:val="24"/>
          <w:szCs w:val="24"/>
        </w:rPr>
        <w:t>Licitaţii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Asociaţii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Proprietari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r w:rsidR="008B7305">
        <w:rPr>
          <w:rFonts w:ascii="Times New Roman" w:hAnsi="Times New Roman"/>
          <w:sz w:val="24"/>
          <w:szCs w:val="24"/>
        </w:rPr>
        <w:t>;</w:t>
      </w:r>
    </w:p>
    <w:p w14:paraId="0A30C26B" w14:textId="2ADE697E" w:rsidR="00970788" w:rsidRDefault="003201A7" w:rsidP="0057097A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57097A">
        <w:rPr>
          <w:rFonts w:ascii="Times New Roman" w:hAnsi="Times New Roman"/>
          <w:b/>
          <w:sz w:val="24"/>
          <w:szCs w:val="24"/>
        </w:rPr>
        <w:tab/>
      </w:r>
      <w:r w:rsidR="00970788"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="0057097A"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  <w:r w:rsidR="00970788"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="00970788" w:rsidRPr="0057097A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</w:t>
      </w:r>
      <w:r w:rsidR="009630ED">
        <w:rPr>
          <w:rFonts w:ascii="Times New Roman" w:eastAsia="Times New Roman" w:hAnsi="Times New Roman"/>
          <w:sz w:val="24"/>
          <w:szCs w:val="24"/>
          <w:lang w:val="ro-RO"/>
        </w:rPr>
        <w:t xml:space="preserve"> ;</w:t>
      </w:r>
      <w:r w:rsidR="00970788" w:rsidRPr="0057097A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2CFA0949" w14:textId="0F431189" w:rsidR="009630ED" w:rsidRDefault="009630ED" w:rsidP="0057097A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B046A59" w14:textId="5F33B5EE" w:rsidR="009630ED" w:rsidRDefault="009630ED" w:rsidP="0057097A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Art. 6.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Prezenta hotărâre se comunică :</w:t>
      </w:r>
    </w:p>
    <w:p w14:paraId="5DD74F1D" w14:textId="43E9858D" w:rsidR="009630ED" w:rsidRDefault="009630ED" w:rsidP="0057097A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-</w:t>
      </w:r>
      <w:r w:rsidRPr="00963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Direcţia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Impozite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și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Taxe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Locale – </w:t>
      </w:r>
      <w:proofErr w:type="spellStart"/>
      <w:r w:rsidRPr="0057097A">
        <w:rPr>
          <w:rFonts w:ascii="Times New Roman" w:hAnsi="Times New Roman"/>
          <w:sz w:val="24"/>
          <w:szCs w:val="24"/>
        </w:rPr>
        <w:t>Serviciul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Stabilire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sz w:val="24"/>
          <w:szCs w:val="24"/>
        </w:rPr>
        <w:t>Impunere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Încasare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Impozite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Taxe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Persoane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 ;</w:t>
      </w:r>
    </w:p>
    <w:p w14:paraId="70B55A4C" w14:textId="5F8B897A" w:rsidR="009630ED" w:rsidRPr="009630ED" w:rsidRDefault="009630ED" w:rsidP="0057097A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-</w:t>
      </w:r>
      <w:r w:rsidRPr="009630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Direcţia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Şcoli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7097A">
        <w:rPr>
          <w:rFonts w:ascii="Times New Roman" w:hAnsi="Times New Roman"/>
          <w:sz w:val="24"/>
          <w:szCs w:val="24"/>
        </w:rPr>
        <w:t>Serviciul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Juridic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Logistic, </w:t>
      </w:r>
      <w:proofErr w:type="spellStart"/>
      <w:r w:rsidRPr="0057097A">
        <w:rPr>
          <w:rFonts w:ascii="Times New Roman" w:hAnsi="Times New Roman"/>
          <w:sz w:val="24"/>
          <w:szCs w:val="24"/>
        </w:rPr>
        <w:t>Licitaţii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Asociaţii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57097A">
        <w:rPr>
          <w:rFonts w:ascii="Times New Roman" w:hAnsi="Times New Roman"/>
          <w:sz w:val="24"/>
          <w:szCs w:val="24"/>
        </w:rPr>
        <w:t>Proprietari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0B9F2E09" w14:textId="77777777" w:rsidR="00970788" w:rsidRPr="0057097A" w:rsidRDefault="00970788" w:rsidP="00970788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5E48E63" w14:textId="4C37370B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4E12DB6" w14:textId="77777777" w:rsidR="00E1684E" w:rsidRPr="00C1793E" w:rsidRDefault="00E1684E" w:rsidP="00E1684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b/>
          <w:color w:val="040408"/>
          <w:sz w:val="24"/>
          <w:szCs w:val="24"/>
          <w:lang w:bidi="he-IL"/>
        </w:rPr>
        <w:t xml:space="preserve">                            </w:t>
      </w:r>
      <w:r w:rsidRPr="00C1793E">
        <w:rPr>
          <w:b/>
          <w:color w:val="040408"/>
          <w:lang w:bidi="he-IL"/>
        </w:rPr>
        <w:t xml:space="preserve">p. </w:t>
      </w:r>
      <w:proofErr w:type="spellStart"/>
      <w:r w:rsidRPr="00C1793E">
        <w:rPr>
          <w:rFonts w:ascii="Times New Roman" w:eastAsia="Times New Roman" w:hAnsi="Times New Roman"/>
          <w:b/>
        </w:rPr>
        <w:t>Secretarul</w:t>
      </w:r>
      <w:proofErr w:type="spellEnd"/>
      <w:r w:rsidRPr="00C1793E">
        <w:rPr>
          <w:rFonts w:ascii="Times New Roman" w:eastAsia="Times New Roman" w:hAnsi="Times New Roman"/>
          <w:b/>
        </w:rPr>
        <w:t xml:space="preserve"> general al </w:t>
      </w:r>
      <w:proofErr w:type="spellStart"/>
      <w:proofErr w:type="gramStart"/>
      <w:r w:rsidRPr="00C1793E">
        <w:rPr>
          <w:rFonts w:ascii="Times New Roman" w:eastAsia="Times New Roman" w:hAnsi="Times New Roman"/>
          <w:b/>
        </w:rPr>
        <w:t>Municipiului</w:t>
      </w:r>
      <w:proofErr w:type="spellEnd"/>
      <w:r w:rsidRPr="00C1793E">
        <w:rPr>
          <w:rFonts w:ascii="Times New Roman" w:eastAsia="Times New Roman" w:hAnsi="Times New Roman"/>
          <w:b/>
        </w:rPr>
        <w:t xml:space="preserve">  </w:t>
      </w:r>
      <w:proofErr w:type="spellStart"/>
      <w:r w:rsidRPr="00C1793E">
        <w:rPr>
          <w:rFonts w:ascii="Times New Roman" w:eastAsia="Times New Roman" w:hAnsi="Times New Roman"/>
          <w:b/>
        </w:rPr>
        <w:t>Târgu</w:t>
      </w:r>
      <w:proofErr w:type="spellEnd"/>
      <w:proofErr w:type="gramEnd"/>
      <w:r w:rsidRPr="00C1793E">
        <w:rPr>
          <w:rFonts w:ascii="Times New Roman" w:eastAsia="Times New Roman" w:hAnsi="Times New Roman"/>
          <w:b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Mureş</w:t>
      </w:r>
      <w:proofErr w:type="spellEnd"/>
      <w:r w:rsidRPr="00C1793E">
        <w:rPr>
          <w:rFonts w:ascii="Times New Roman" w:eastAsia="Times New Roman" w:hAnsi="Times New Roman"/>
          <w:b/>
        </w:rPr>
        <w:t>,</w:t>
      </w:r>
    </w:p>
    <w:p w14:paraId="3DA35D9C" w14:textId="77777777" w:rsidR="00E1684E" w:rsidRPr="00C1793E" w:rsidRDefault="00E1684E" w:rsidP="00E1684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C1793E">
        <w:rPr>
          <w:rFonts w:ascii="Times New Roman" w:eastAsia="Times New Roman" w:hAnsi="Times New Roman"/>
          <w:b/>
        </w:rPr>
        <w:t xml:space="preserve">                             Director </w:t>
      </w:r>
      <w:proofErr w:type="spellStart"/>
      <w:r w:rsidRPr="00C1793E">
        <w:rPr>
          <w:rFonts w:ascii="Times New Roman" w:eastAsia="Times New Roman" w:hAnsi="Times New Roman"/>
          <w:b/>
        </w:rPr>
        <w:t>executiv</w:t>
      </w:r>
      <w:proofErr w:type="spellEnd"/>
      <w:r w:rsidRPr="00C1793E">
        <w:rPr>
          <w:rFonts w:ascii="Times New Roman" w:eastAsia="Times New Roman" w:hAnsi="Times New Roman"/>
          <w:b/>
        </w:rPr>
        <w:t xml:space="preserve"> D.J.C.A.A.P.L.</w:t>
      </w:r>
    </w:p>
    <w:p w14:paraId="3F4AEFE1" w14:textId="22F7FCF6" w:rsidR="00E1684E" w:rsidRPr="00C1793E" w:rsidRDefault="00E1684E" w:rsidP="00E1684E">
      <w:pPr>
        <w:spacing w:after="0" w:line="240" w:lineRule="auto"/>
        <w:rPr>
          <w:rFonts w:ascii="Times New Roman" w:eastAsia="Times New Roman" w:hAnsi="Times New Roman"/>
          <w:b/>
        </w:rPr>
      </w:pPr>
      <w:r w:rsidRPr="00C1793E">
        <w:rPr>
          <w:rFonts w:ascii="Times New Roman" w:eastAsia="Times New Roman" w:hAnsi="Times New Roman"/>
          <w:b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b/>
        </w:rPr>
        <w:t xml:space="preserve">          </w:t>
      </w:r>
      <w:r w:rsidRPr="00C1793E">
        <w:rPr>
          <w:rFonts w:ascii="Times New Roman" w:eastAsia="Times New Roman" w:hAnsi="Times New Roman"/>
          <w:b/>
        </w:rPr>
        <w:t xml:space="preserve">   </w:t>
      </w:r>
      <w:proofErr w:type="spellStart"/>
      <w:r w:rsidRPr="00C1793E">
        <w:rPr>
          <w:rFonts w:ascii="Times New Roman" w:eastAsia="Times New Roman" w:hAnsi="Times New Roman"/>
          <w:b/>
        </w:rPr>
        <w:t>Buculei</w:t>
      </w:r>
      <w:proofErr w:type="spellEnd"/>
      <w:r w:rsidRPr="00C1793E">
        <w:rPr>
          <w:rFonts w:ascii="Times New Roman" w:eastAsia="Times New Roman" w:hAnsi="Times New Roman"/>
          <w:b/>
        </w:rPr>
        <w:t xml:space="preserve"> </w:t>
      </w:r>
      <w:proofErr w:type="spellStart"/>
      <w:r w:rsidRPr="00C1793E">
        <w:rPr>
          <w:rFonts w:ascii="Times New Roman" w:eastAsia="Times New Roman" w:hAnsi="Times New Roman"/>
          <w:b/>
        </w:rPr>
        <w:t>Dianora</w:t>
      </w:r>
      <w:proofErr w:type="spellEnd"/>
      <w:r w:rsidRPr="00C1793E">
        <w:rPr>
          <w:rFonts w:ascii="Times New Roman" w:eastAsia="Times New Roman" w:hAnsi="Times New Roman"/>
          <w:b/>
        </w:rPr>
        <w:t>-Monica</w:t>
      </w:r>
    </w:p>
    <w:p w14:paraId="7D477AFB" w14:textId="3A45F528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8DAD0AE" w14:textId="6D84722F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D1D6026" w14:textId="3AFE5B03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AF64753" w14:textId="651B0EB2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A0FB0CF" w14:textId="26FECF7D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86AC388" w14:textId="52DBF912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BEEF803" w14:textId="79AD6813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C7E8AB4" w14:textId="6D9BE125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0194CC5" w14:textId="35A2CCA7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191E727" w14:textId="155D9DC2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379E61B" w14:textId="367D705A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54BFEAC" w14:textId="4F75B505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1AE64EB" w14:textId="4A627EFC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FAE6DE0" w14:textId="21BA0C89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97F954B" w14:textId="2E8F60EC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D860F2E" w14:textId="2B01428F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A634289" w14:textId="7CFC72C2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BCB7961" w14:textId="47FC76A6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B60943F" w14:textId="03241BD8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B4CD09D" w14:textId="6CEBD1C7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DDBBFB9" w14:textId="6256DC92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958A801" w14:textId="1931F579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CA2E4E5" w14:textId="0033F90A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4E5B1EC" w14:textId="5AE79AE7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22E74ED" w14:textId="4B4855E1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11371E8" w14:textId="5205A19B" w:rsid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F6E1D58" w14:textId="77777777" w:rsidR="0057097A" w:rsidRPr="0057097A" w:rsidRDefault="0057097A" w:rsidP="0097078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7E30BFE" w14:textId="77777777" w:rsidR="00AD0028" w:rsidRDefault="00AD0028" w:rsidP="00970788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539D0D74" w14:textId="3B7548FA" w:rsidR="00AD0028" w:rsidRDefault="00AD0028" w:rsidP="00970788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1D7D742B" w14:textId="70DE44D3" w:rsidR="00E22434" w:rsidRDefault="00E22434" w:rsidP="00970788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1A033D21" w14:textId="77777777" w:rsidR="00E22434" w:rsidRDefault="00E22434" w:rsidP="00970788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0D615284" w14:textId="6C4FFCAB" w:rsidR="00970788" w:rsidRPr="0057097A" w:rsidRDefault="00970788" w:rsidP="00970788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57097A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7A008175" w14:textId="77777777" w:rsidR="0057097A" w:rsidRDefault="0057097A" w:rsidP="003201A7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2DEC9CA" w14:textId="2E687FED" w:rsidR="003201A7" w:rsidRPr="0057097A" w:rsidRDefault="003201A7" w:rsidP="003201A7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097A">
        <w:rPr>
          <w:rFonts w:ascii="Times New Roman" w:hAnsi="Times New Roman"/>
          <w:sz w:val="24"/>
          <w:szCs w:val="24"/>
        </w:rPr>
        <w:t>Anexa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nr</w:t>
      </w:r>
      <w:proofErr w:type="spellEnd"/>
      <w:r w:rsidRPr="0057097A">
        <w:rPr>
          <w:rFonts w:ascii="Times New Roman" w:hAnsi="Times New Roman"/>
          <w:sz w:val="24"/>
          <w:szCs w:val="24"/>
        </w:rPr>
        <w:t>. 1 la HCL nr.______ din data___________</w:t>
      </w:r>
    </w:p>
    <w:p w14:paraId="4F820322" w14:textId="77777777" w:rsidR="0057097A" w:rsidRDefault="003201A7" w:rsidP="003201A7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57097A"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14:paraId="07B7F643" w14:textId="33542DC9" w:rsidR="003201A7" w:rsidRPr="0057097A" w:rsidRDefault="0057097A" w:rsidP="003201A7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201A7" w:rsidRPr="0057097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3201A7" w:rsidRPr="0057097A">
        <w:rPr>
          <w:rFonts w:ascii="Times New Roman" w:hAnsi="Times New Roman"/>
          <w:b/>
          <w:sz w:val="24"/>
          <w:szCs w:val="24"/>
        </w:rPr>
        <w:t>Procedură</w:t>
      </w:r>
      <w:proofErr w:type="spellEnd"/>
      <w:r w:rsidR="003201A7" w:rsidRPr="0057097A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b/>
          <w:sz w:val="24"/>
          <w:szCs w:val="24"/>
        </w:rPr>
        <w:t>stabilire</w:t>
      </w:r>
      <w:proofErr w:type="spellEnd"/>
      <w:r w:rsidR="003201A7" w:rsidRPr="005709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3201A7" w:rsidRPr="005709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b/>
          <w:sz w:val="24"/>
          <w:szCs w:val="24"/>
        </w:rPr>
        <w:t>achitare</w:t>
      </w:r>
      <w:proofErr w:type="spellEnd"/>
      <w:r w:rsidR="003201A7" w:rsidRPr="0057097A">
        <w:rPr>
          <w:rFonts w:ascii="Times New Roman" w:hAnsi="Times New Roman"/>
          <w:b/>
          <w:sz w:val="24"/>
          <w:szCs w:val="24"/>
        </w:rPr>
        <w:t xml:space="preserve"> a TAXEI DE REABILITARE TERMICĂ</w:t>
      </w:r>
    </w:p>
    <w:p w14:paraId="376F154C" w14:textId="2A1BE3FD" w:rsidR="003201A7" w:rsidRPr="0057097A" w:rsidRDefault="003201A7" w:rsidP="003201A7">
      <w:pPr>
        <w:spacing w:before="100" w:beforeAutospacing="1" w:after="100" w:afterAutospacing="1"/>
        <w:jc w:val="both"/>
        <w:rPr>
          <w:rFonts w:ascii="Times New Roman" w:hAnsi="Times New Roman"/>
          <w:i/>
          <w:iCs/>
          <w:sz w:val="24"/>
          <w:szCs w:val="24"/>
        </w:rPr>
      </w:pPr>
      <w:r w:rsidRPr="0057097A">
        <w:rPr>
          <w:rFonts w:ascii="Times New Roman" w:hAnsi="Times New Roman"/>
          <w:sz w:val="24"/>
          <w:szCs w:val="24"/>
        </w:rPr>
        <w:tab/>
      </w:r>
      <w:proofErr w:type="gramStart"/>
      <w:r w:rsidRPr="0057097A">
        <w:rPr>
          <w:rFonts w:ascii="Times New Roman" w:hAnsi="Times New Roman"/>
          <w:sz w:val="24"/>
          <w:szCs w:val="24"/>
        </w:rPr>
        <w:t>1.Asociaţia</w:t>
      </w:r>
      <w:proofErr w:type="gram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proprietari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-a </w:t>
      </w:r>
      <w:proofErr w:type="spellStart"/>
      <w:r w:rsidRPr="0057097A">
        <w:rPr>
          <w:rFonts w:ascii="Times New Roman" w:hAnsi="Times New Roman"/>
          <w:sz w:val="24"/>
          <w:szCs w:val="24"/>
        </w:rPr>
        <w:t>asumat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sz w:val="24"/>
          <w:szCs w:val="24"/>
        </w:rPr>
        <w:t>prin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semnarea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contractului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mandat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7097A">
        <w:rPr>
          <w:rFonts w:ascii="Times New Roman" w:hAnsi="Times New Roman"/>
          <w:sz w:val="24"/>
          <w:szCs w:val="24"/>
        </w:rPr>
        <w:t>autoritatea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administraţiei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publice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Pr="0057097A">
        <w:rPr>
          <w:rFonts w:ascii="Times New Roman" w:hAnsi="Times New Roman"/>
          <w:sz w:val="24"/>
          <w:szCs w:val="24"/>
        </w:rPr>
        <w:t>aprobarea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indicatorilor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tehnico-economici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ai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proiectului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iCs/>
          <w:sz w:val="24"/>
          <w:szCs w:val="24"/>
        </w:rPr>
        <w:t>nivelul</w:t>
      </w:r>
      <w:proofErr w:type="spellEnd"/>
      <w:r w:rsidRPr="0057097A">
        <w:rPr>
          <w:rFonts w:ascii="Times New Roman" w:hAnsi="Times New Roman"/>
          <w:b/>
          <w:i/>
          <w:iCs/>
          <w:sz w:val="24"/>
          <w:szCs w:val="24"/>
        </w:rPr>
        <w:t xml:space="preserve"> maximal al </w:t>
      </w:r>
      <w:proofErr w:type="spellStart"/>
      <w:r w:rsidRPr="0057097A">
        <w:rPr>
          <w:rFonts w:ascii="Times New Roman" w:hAnsi="Times New Roman"/>
          <w:b/>
          <w:i/>
          <w:iCs/>
          <w:sz w:val="24"/>
          <w:szCs w:val="24"/>
        </w:rPr>
        <w:t>cheltuielilor</w:t>
      </w:r>
      <w:proofErr w:type="spellEnd"/>
      <w:r w:rsidRPr="0057097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iCs/>
          <w:sz w:val="24"/>
          <w:szCs w:val="24"/>
        </w:rPr>
        <w:t>corespunzătoare</w:t>
      </w:r>
      <w:proofErr w:type="spellEnd"/>
      <w:r w:rsidRPr="0057097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iCs/>
          <w:sz w:val="24"/>
          <w:szCs w:val="24"/>
        </w:rPr>
        <w:t>cotei</w:t>
      </w:r>
      <w:proofErr w:type="spellEnd"/>
      <w:r w:rsidRPr="0057097A">
        <w:rPr>
          <w:rFonts w:ascii="Times New Roman" w:hAnsi="Times New Roman"/>
          <w:b/>
          <w:i/>
          <w:iCs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b/>
          <w:i/>
          <w:iCs/>
          <w:sz w:val="24"/>
          <w:szCs w:val="24"/>
        </w:rPr>
        <w:t>finanţare</w:t>
      </w:r>
      <w:proofErr w:type="spellEnd"/>
      <w:r w:rsidRPr="0057097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iCs/>
          <w:sz w:val="24"/>
          <w:szCs w:val="24"/>
        </w:rPr>
        <w:t>ce</w:t>
      </w:r>
      <w:proofErr w:type="spellEnd"/>
      <w:r w:rsidRPr="0057097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iCs/>
          <w:sz w:val="24"/>
          <w:szCs w:val="24"/>
        </w:rPr>
        <w:t>revine</w:t>
      </w:r>
      <w:proofErr w:type="spellEnd"/>
      <w:r w:rsidRPr="0057097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b/>
          <w:i/>
          <w:iCs/>
          <w:sz w:val="24"/>
          <w:szCs w:val="24"/>
        </w:rPr>
        <w:t>asociaţiei</w:t>
      </w:r>
      <w:proofErr w:type="spellEnd"/>
      <w:r w:rsidRPr="0057097A">
        <w:rPr>
          <w:rFonts w:ascii="Times New Roman" w:hAnsi="Times New Roman"/>
          <w:i/>
          <w:iCs/>
          <w:sz w:val="24"/>
          <w:szCs w:val="24"/>
        </w:rPr>
        <w:t xml:space="preserve"> ;</w:t>
      </w:r>
    </w:p>
    <w:p w14:paraId="3B90DDD9" w14:textId="77777777" w:rsidR="003201A7" w:rsidRPr="0057097A" w:rsidRDefault="003201A7" w:rsidP="003201A7">
      <w:pPr>
        <w:spacing w:before="100" w:beforeAutospacing="1" w:after="100" w:afterAutospacing="1"/>
        <w:jc w:val="both"/>
        <w:rPr>
          <w:rFonts w:ascii="Times New Roman" w:hAnsi="Times New Roman"/>
          <w:iCs/>
          <w:sz w:val="24"/>
          <w:szCs w:val="24"/>
        </w:rPr>
      </w:pPr>
      <w:r w:rsidRPr="0057097A">
        <w:rPr>
          <w:rFonts w:ascii="Times New Roman" w:hAnsi="Times New Roman"/>
          <w:iCs/>
          <w:sz w:val="24"/>
          <w:szCs w:val="24"/>
        </w:rPr>
        <w:tab/>
        <w:t xml:space="preserve">2.Taxa de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reabilitare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termică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se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instituie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prin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hotărâre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consiliului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local, la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solicitarea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asociaţiei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proprietari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care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administrează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blocul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sau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din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iniţiativa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autorităţii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administraţiei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publice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locale,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situaţia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care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asociaţia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proprietari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nu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plăteşte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facturile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emise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către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autoritate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termenul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legal ;</w:t>
      </w:r>
    </w:p>
    <w:p w14:paraId="3F9BB47C" w14:textId="77777777" w:rsidR="003201A7" w:rsidRPr="0057097A" w:rsidRDefault="003201A7" w:rsidP="003201A7">
      <w:pPr>
        <w:spacing w:before="100" w:beforeAutospacing="1" w:after="100" w:afterAutospacing="1"/>
        <w:jc w:val="both"/>
        <w:rPr>
          <w:rFonts w:ascii="Times New Roman" w:hAnsi="Times New Roman"/>
          <w:iCs/>
          <w:sz w:val="24"/>
          <w:szCs w:val="24"/>
        </w:rPr>
      </w:pPr>
      <w:r w:rsidRPr="0057097A">
        <w:rPr>
          <w:rFonts w:ascii="Times New Roman" w:hAnsi="Times New Roman"/>
          <w:iCs/>
          <w:sz w:val="24"/>
          <w:szCs w:val="24"/>
        </w:rPr>
        <w:tab/>
      </w:r>
      <w:proofErr w:type="gramStart"/>
      <w:r w:rsidRPr="0057097A">
        <w:rPr>
          <w:rFonts w:ascii="Times New Roman" w:hAnsi="Times New Roman"/>
          <w:iCs/>
          <w:sz w:val="24"/>
          <w:szCs w:val="24"/>
        </w:rPr>
        <w:t>3.Autoritatea</w:t>
      </w:r>
      <w:proofErr w:type="gram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administraţiei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publice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locale (UAT)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comunică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asociaţiei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proprietari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defalcarea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apartamente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costurilor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reabilitare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termică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funcţie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destinaţia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apartamentului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cota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-parte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indiviză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pentru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lucrările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executate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la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proprietatea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comună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cantitatea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lucrărilor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executate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la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proprietatea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individuală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acceptate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confirmate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către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proprietar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prin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semnătură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;</w:t>
      </w:r>
    </w:p>
    <w:p w14:paraId="5367CD0A" w14:textId="77777777" w:rsidR="003201A7" w:rsidRPr="0057097A" w:rsidRDefault="003201A7" w:rsidP="003201A7">
      <w:pPr>
        <w:jc w:val="both"/>
        <w:rPr>
          <w:rFonts w:ascii="Times New Roman" w:hAnsi="Times New Roman"/>
          <w:sz w:val="24"/>
          <w:szCs w:val="24"/>
        </w:rPr>
      </w:pPr>
      <w:r w:rsidRPr="0057097A">
        <w:rPr>
          <w:rFonts w:ascii="Times New Roman" w:hAnsi="Times New Roman"/>
          <w:iCs/>
          <w:sz w:val="24"/>
          <w:szCs w:val="24"/>
        </w:rPr>
        <w:tab/>
        <w:t xml:space="preserve">4.UAT,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prin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Direcţia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iCs/>
          <w:sz w:val="24"/>
          <w:szCs w:val="24"/>
        </w:rPr>
        <w:t>Economică</w:t>
      </w:r>
      <w:proofErr w:type="spellEnd"/>
      <w:r w:rsidRPr="0057097A">
        <w:rPr>
          <w:rFonts w:ascii="Times New Roman" w:hAnsi="Times New Roman"/>
          <w:iCs/>
          <w:sz w:val="24"/>
          <w:szCs w:val="24"/>
        </w:rPr>
        <w:t xml:space="preserve"> -</w:t>
      </w:r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Serviciului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Stabilire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sz w:val="24"/>
          <w:szCs w:val="24"/>
        </w:rPr>
        <w:t>Impunere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Încasare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Impozite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Taxe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Persoane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Fizice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sz w:val="24"/>
          <w:szCs w:val="24"/>
        </w:rPr>
        <w:t>în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termen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30 de </w:t>
      </w:r>
      <w:proofErr w:type="spellStart"/>
      <w:r w:rsidRPr="0057097A">
        <w:rPr>
          <w:rFonts w:ascii="Times New Roman" w:hAnsi="Times New Roman"/>
          <w:sz w:val="24"/>
          <w:szCs w:val="24"/>
        </w:rPr>
        <w:t>zile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57097A">
        <w:rPr>
          <w:rFonts w:ascii="Times New Roman" w:hAnsi="Times New Roman"/>
          <w:sz w:val="24"/>
          <w:szCs w:val="24"/>
        </w:rPr>
        <w:t>instituirea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taxei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reabilitare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termică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97A">
        <w:rPr>
          <w:rFonts w:ascii="Times New Roman" w:hAnsi="Times New Roman"/>
          <w:sz w:val="24"/>
          <w:szCs w:val="24"/>
        </w:rPr>
        <w:t>emite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decizie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7097A">
        <w:rPr>
          <w:rFonts w:ascii="Times New Roman" w:hAnsi="Times New Roman"/>
          <w:sz w:val="24"/>
          <w:szCs w:val="24"/>
        </w:rPr>
        <w:t>impunere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privind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stabilirea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acestei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97A">
        <w:rPr>
          <w:rFonts w:ascii="Times New Roman" w:hAnsi="Times New Roman"/>
          <w:sz w:val="24"/>
          <w:szCs w:val="24"/>
        </w:rPr>
        <w:t>taxe</w:t>
      </w:r>
      <w:proofErr w:type="spellEnd"/>
      <w:r w:rsidRPr="0057097A">
        <w:rPr>
          <w:rFonts w:ascii="Times New Roman" w:hAnsi="Times New Roman"/>
          <w:sz w:val="24"/>
          <w:szCs w:val="24"/>
        </w:rPr>
        <w:t xml:space="preserve"> ;</w:t>
      </w:r>
    </w:p>
    <w:p w14:paraId="25F374A2" w14:textId="079A0169" w:rsidR="003201A7" w:rsidRPr="0057097A" w:rsidRDefault="0057097A" w:rsidP="00320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3201A7" w:rsidRPr="0057097A">
        <w:rPr>
          <w:rFonts w:ascii="Times New Roman" w:hAnsi="Times New Roman"/>
          <w:sz w:val="24"/>
          <w:szCs w:val="24"/>
        </w:rPr>
        <w:t>5.Plătitorii</w:t>
      </w:r>
      <w:proofErr w:type="gram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taxei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reabilitare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termică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sunt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persoane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fizice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proprietari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apartamente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blocurile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locuinţe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care au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fost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reabilitate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termic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prin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programele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cofinanţate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fonduri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publice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nn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fonduri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europene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, din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bugetul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stat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şi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bugetul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local) ;</w:t>
      </w:r>
    </w:p>
    <w:p w14:paraId="0ECF303E" w14:textId="14561B8F" w:rsidR="003201A7" w:rsidRPr="0057097A" w:rsidRDefault="0057097A" w:rsidP="00320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3201A7" w:rsidRPr="0057097A">
        <w:rPr>
          <w:rFonts w:ascii="Times New Roman" w:hAnsi="Times New Roman"/>
          <w:sz w:val="24"/>
          <w:szCs w:val="24"/>
        </w:rPr>
        <w:t>6.Taxa</w:t>
      </w:r>
      <w:proofErr w:type="gram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reabilitare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termică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este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anuală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;</w:t>
      </w:r>
    </w:p>
    <w:p w14:paraId="1FEB845E" w14:textId="39E729BF" w:rsidR="003201A7" w:rsidRPr="0057097A" w:rsidRDefault="0057097A" w:rsidP="00320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3201A7" w:rsidRPr="0057097A">
        <w:rPr>
          <w:rFonts w:ascii="Times New Roman" w:hAnsi="Times New Roman"/>
          <w:sz w:val="24"/>
          <w:szCs w:val="24"/>
        </w:rPr>
        <w:t>7.Plata</w:t>
      </w:r>
      <w:proofErr w:type="gram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taxei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se face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anual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până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cel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târziu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în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ultima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zi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lucrătoare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anului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pentru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anul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în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curs.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Neplata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scadenţă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generează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majorări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întârziere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începând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ziua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următoare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expirării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termenului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prevăzut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până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stingerii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prin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oricare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modalităţile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prevăzute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="003201A7" w:rsidRPr="0057097A">
        <w:rPr>
          <w:rFonts w:ascii="Times New Roman" w:hAnsi="Times New Roman"/>
          <w:sz w:val="24"/>
          <w:szCs w:val="24"/>
        </w:rPr>
        <w:t>lege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14:paraId="5DE2E8F4" w14:textId="58E35D1A" w:rsidR="003201A7" w:rsidRPr="0057097A" w:rsidRDefault="0057097A" w:rsidP="00320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01A7" w:rsidRPr="0057097A">
        <w:rPr>
          <w:rFonts w:ascii="Times New Roman" w:hAnsi="Times New Roman"/>
          <w:sz w:val="24"/>
          <w:szCs w:val="24"/>
        </w:rPr>
        <w:t xml:space="preserve">8.În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cazul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înstrăinării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apartamentului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prin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oricare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modalităţile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prevăzute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lege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obligaţiile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stabilite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titlu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taxă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reabilitare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termică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neachitate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recuperează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noul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201A7" w:rsidRPr="0057097A">
        <w:rPr>
          <w:rFonts w:ascii="Times New Roman" w:hAnsi="Times New Roman"/>
          <w:sz w:val="24"/>
          <w:szCs w:val="24"/>
        </w:rPr>
        <w:t>proprietar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14:paraId="29892477" w14:textId="778B94FB" w:rsidR="003201A7" w:rsidRPr="0057097A" w:rsidRDefault="0057097A" w:rsidP="00320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3201A7" w:rsidRPr="0057097A">
        <w:rPr>
          <w:rFonts w:ascii="Times New Roman" w:hAnsi="Times New Roman"/>
          <w:sz w:val="24"/>
          <w:szCs w:val="24"/>
        </w:rPr>
        <w:t>9.Perioada</w:t>
      </w:r>
      <w:proofErr w:type="gram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rambursare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sumelor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datorate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stabilită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autoritatea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administraţiei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publice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locale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este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5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ani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calendaristici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; </w:t>
      </w:r>
    </w:p>
    <w:p w14:paraId="38A49B6A" w14:textId="510A4E5B" w:rsidR="003201A7" w:rsidRPr="0057097A" w:rsidRDefault="0057097A" w:rsidP="00320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01A7" w:rsidRPr="0057097A">
        <w:rPr>
          <w:rFonts w:ascii="Times New Roman" w:hAnsi="Times New Roman"/>
          <w:sz w:val="24"/>
          <w:szCs w:val="24"/>
        </w:rPr>
        <w:t xml:space="preserve">10.Sumele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ce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reprezintă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taxa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reabilitare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termică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vor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intra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în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contul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venituri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comunicat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UAT o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dată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notificarea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sau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plăteşte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serviciul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profil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autorităţii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administraţiei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1A7" w:rsidRPr="0057097A">
        <w:rPr>
          <w:rFonts w:ascii="Times New Roman" w:hAnsi="Times New Roman"/>
          <w:sz w:val="24"/>
          <w:szCs w:val="24"/>
        </w:rPr>
        <w:t>publice</w:t>
      </w:r>
      <w:proofErr w:type="spellEnd"/>
      <w:r w:rsidR="003201A7" w:rsidRPr="0057097A">
        <w:rPr>
          <w:rFonts w:ascii="Times New Roman" w:hAnsi="Times New Roman"/>
          <w:sz w:val="24"/>
          <w:szCs w:val="24"/>
        </w:rPr>
        <w:t xml:space="preserve"> locale;</w:t>
      </w:r>
    </w:p>
    <w:p w14:paraId="1DEB013C" w14:textId="77777777" w:rsidR="003201A7" w:rsidRPr="0057097A" w:rsidRDefault="003201A7" w:rsidP="003201A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7097A">
        <w:rPr>
          <w:rFonts w:ascii="Times New Roman" w:hAnsi="Times New Roman"/>
          <w:iCs/>
          <w:sz w:val="24"/>
          <w:szCs w:val="24"/>
        </w:rPr>
        <w:t xml:space="preserve"> </w:t>
      </w:r>
      <w:r w:rsidRPr="0057097A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57097A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14:paraId="5B9B1876" w14:textId="77777777" w:rsidR="003201A7" w:rsidRPr="0057097A" w:rsidRDefault="003201A7" w:rsidP="003201A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8065383" w14:textId="77777777" w:rsidR="003201A7" w:rsidRPr="0057097A" w:rsidRDefault="003201A7" w:rsidP="003201A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5BEB0F7" w14:textId="77777777" w:rsidR="003201A7" w:rsidRPr="0057097A" w:rsidRDefault="003201A7" w:rsidP="003201A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7097A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0F97CE8C" w14:textId="77777777" w:rsidR="003201A7" w:rsidRDefault="003201A7" w:rsidP="003201A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7975DBA" w14:textId="6307D306" w:rsidR="000243CB" w:rsidRDefault="000243CB" w:rsidP="000243CB">
      <w:pPr>
        <w:ind w:firstLine="720"/>
        <w:jc w:val="both"/>
      </w:pPr>
      <w:proofErr w:type="spellStart"/>
      <w:r>
        <w:t>Anex</w:t>
      </w:r>
      <w:r w:rsidR="000D6E7C">
        <w:t>a</w:t>
      </w:r>
      <w:proofErr w:type="spellEnd"/>
      <w:r w:rsidR="000D6E7C">
        <w:t xml:space="preserve"> </w:t>
      </w:r>
      <w:proofErr w:type="spellStart"/>
      <w:r w:rsidR="000D6E7C">
        <w:t>nr</w:t>
      </w:r>
      <w:proofErr w:type="spellEnd"/>
      <w:r w:rsidR="000D6E7C">
        <w:t>. 2 la HCL nr._______ din data______________</w:t>
      </w:r>
    </w:p>
    <w:p w14:paraId="4BF8D229" w14:textId="16AAAE5E" w:rsidR="000243CB" w:rsidRPr="004D5E10" w:rsidRDefault="000243CB" w:rsidP="000D6E7C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b/>
          <w:sz w:val="24"/>
          <w:szCs w:val="24"/>
        </w:rPr>
        <w:t>TABEL NOMINAL</w:t>
      </w:r>
    </w:p>
    <w:p w14:paraId="23A35F10" w14:textId="77777777" w:rsidR="000243CB" w:rsidRPr="004D5E10" w:rsidRDefault="000243CB" w:rsidP="000243C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>cu proprietarii de apartamente  pentru care se instituie TAXA DE REABILITARE TERMICĂ</w:t>
      </w:r>
    </w:p>
    <w:p w14:paraId="4D82BF6E" w14:textId="77777777" w:rsidR="000243CB" w:rsidRPr="004D5E10" w:rsidRDefault="000243CB" w:rsidP="000243C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2BF6B7E7" w14:textId="7458D9BF" w:rsidR="000243CB" w:rsidRPr="004D5E10" w:rsidRDefault="000243CB" w:rsidP="000243C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D5E10">
        <w:rPr>
          <w:rFonts w:ascii="Times New Roman" w:hAnsi="Times New Roman"/>
          <w:b/>
          <w:sz w:val="24"/>
          <w:szCs w:val="24"/>
        </w:rPr>
        <w:t xml:space="preserve">1.Blocul din </w:t>
      </w:r>
      <w:r w:rsidR="00ED7FB2">
        <w:rPr>
          <w:rFonts w:ascii="Times New Roman" w:hAnsi="Times New Roman"/>
          <w:b/>
          <w:sz w:val="24"/>
          <w:szCs w:val="24"/>
        </w:rPr>
        <w:t>B-dul</w:t>
      </w:r>
      <w:r w:rsidRPr="004D5E10">
        <w:rPr>
          <w:rFonts w:ascii="Times New Roman" w:hAnsi="Times New Roman"/>
          <w:b/>
          <w:sz w:val="24"/>
          <w:szCs w:val="24"/>
        </w:rPr>
        <w:t xml:space="preserve">. </w:t>
      </w:r>
      <w:r w:rsidR="00ED7FB2">
        <w:rPr>
          <w:rFonts w:ascii="Times New Roman" w:hAnsi="Times New Roman"/>
          <w:b/>
          <w:sz w:val="24"/>
          <w:szCs w:val="24"/>
        </w:rPr>
        <w:t>Pandurilor</w:t>
      </w:r>
      <w:r w:rsidRPr="004D5E10">
        <w:rPr>
          <w:rFonts w:ascii="Times New Roman" w:hAnsi="Times New Roman"/>
          <w:b/>
          <w:sz w:val="24"/>
          <w:szCs w:val="24"/>
        </w:rPr>
        <w:t xml:space="preserve">, nr. </w:t>
      </w:r>
      <w:r w:rsidR="00ED7FB2">
        <w:rPr>
          <w:rFonts w:ascii="Times New Roman" w:hAnsi="Times New Roman"/>
          <w:b/>
          <w:sz w:val="24"/>
          <w:szCs w:val="24"/>
        </w:rPr>
        <w:t>2</w:t>
      </w:r>
      <w:r w:rsidRPr="004D5E10">
        <w:rPr>
          <w:rFonts w:ascii="Times New Roman" w:hAnsi="Times New Roman"/>
          <w:b/>
          <w:sz w:val="24"/>
          <w:szCs w:val="24"/>
        </w:rPr>
        <w:t xml:space="preserve">, </w:t>
      </w:r>
    </w:p>
    <w:p w14:paraId="32F9E3B3" w14:textId="77777777" w:rsidR="000243CB" w:rsidRPr="004D5E10" w:rsidRDefault="000243CB" w:rsidP="000243C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3430"/>
        <w:gridCol w:w="3119"/>
        <w:gridCol w:w="992"/>
        <w:gridCol w:w="992"/>
      </w:tblGrid>
      <w:tr w:rsidR="000243CB" w:rsidRPr="004D5E10" w14:paraId="4372CBB2" w14:textId="77777777" w:rsidTr="00ED7FB2">
        <w:tc>
          <w:tcPr>
            <w:tcW w:w="534" w:type="dxa"/>
          </w:tcPr>
          <w:p w14:paraId="37A10825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E10">
              <w:rPr>
                <w:rFonts w:ascii="Times New Roman" w:hAnsi="Times New Roman"/>
                <w:sz w:val="18"/>
                <w:szCs w:val="18"/>
              </w:rPr>
              <w:t>Nr.</w:t>
            </w:r>
          </w:p>
          <w:p w14:paraId="37C23D2C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5E10">
              <w:rPr>
                <w:rFonts w:ascii="Times New Roman" w:hAnsi="Times New Roman"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567" w:type="dxa"/>
          </w:tcPr>
          <w:p w14:paraId="31B190A2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5E10">
              <w:rPr>
                <w:rFonts w:ascii="Times New Roman" w:hAnsi="Times New Roman"/>
                <w:b/>
                <w:sz w:val="18"/>
                <w:szCs w:val="18"/>
              </w:rPr>
              <w:t>NR .</w:t>
            </w:r>
          </w:p>
          <w:p w14:paraId="040673EB" w14:textId="2B74E85B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E10">
              <w:rPr>
                <w:rFonts w:ascii="Times New Roman" w:hAnsi="Times New Roman"/>
                <w:b/>
                <w:sz w:val="18"/>
                <w:szCs w:val="18"/>
              </w:rPr>
              <w:t>AP</w:t>
            </w:r>
            <w:r w:rsidR="004D5E1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430" w:type="dxa"/>
          </w:tcPr>
          <w:p w14:paraId="0699A26A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EF87E25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NUME ŞI PRENUME</w:t>
            </w:r>
          </w:p>
        </w:tc>
        <w:tc>
          <w:tcPr>
            <w:tcW w:w="3119" w:type="dxa"/>
          </w:tcPr>
          <w:p w14:paraId="2E0C2FC7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491B312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ADRESA DE DOMICILIU</w:t>
            </w:r>
          </w:p>
        </w:tc>
        <w:tc>
          <w:tcPr>
            <w:tcW w:w="992" w:type="dxa"/>
          </w:tcPr>
          <w:p w14:paraId="048F81D9" w14:textId="77777777" w:rsidR="000243CB" w:rsidRPr="004D5E10" w:rsidRDefault="000243CB" w:rsidP="000D6E7C">
            <w:pPr>
              <w:pStyle w:val="NoSpacing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5E1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D5E10">
              <w:rPr>
                <w:rFonts w:ascii="Times New Roman" w:hAnsi="Times New Roman"/>
                <w:b/>
                <w:sz w:val="18"/>
                <w:szCs w:val="18"/>
              </w:rPr>
              <w:t>TAXA ANUALĂ</w:t>
            </w:r>
          </w:p>
          <w:p w14:paraId="1075202D" w14:textId="77777777" w:rsidR="000243CB" w:rsidRPr="004D5E10" w:rsidRDefault="000243CB" w:rsidP="000D6E7C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E10">
              <w:rPr>
                <w:rFonts w:ascii="Times New Roman" w:hAnsi="Times New Roman"/>
                <w:b/>
                <w:sz w:val="18"/>
                <w:szCs w:val="18"/>
              </w:rPr>
              <w:t xml:space="preserve">  (LEI/AN)</w:t>
            </w:r>
          </w:p>
        </w:tc>
        <w:tc>
          <w:tcPr>
            <w:tcW w:w="992" w:type="dxa"/>
          </w:tcPr>
          <w:p w14:paraId="7860169E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950950D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E10">
              <w:rPr>
                <w:rFonts w:ascii="Times New Roman" w:hAnsi="Times New Roman"/>
                <w:sz w:val="18"/>
                <w:szCs w:val="18"/>
              </w:rPr>
              <w:t>DURATA</w:t>
            </w:r>
          </w:p>
        </w:tc>
      </w:tr>
      <w:tr w:rsidR="000243CB" w:rsidRPr="004D5E10" w14:paraId="29FFC8FA" w14:textId="77777777" w:rsidTr="00ED7FB2">
        <w:tc>
          <w:tcPr>
            <w:tcW w:w="534" w:type="dxa"/>
          </w:tcPr>
          <w:p w14:paraId="25FD3971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E916C5A" w14:textId="2EC2D790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</w:t>
            </w:r>
            <w:r w:rsidR="00BF76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0" w:type="dxa"/>
          </w:tcPr>
          <w:p w14:paraId="2BF6C3C4" w14:textId="7812C9C0" w:rsidR="000243CB" w:rsidRPr="004D5E10" w:rsidRDefault="00ED7FB2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SENICIU IOANA</w:t>
            </w:r>
          </w:p>
        </w:tc>
        <w:tc>
          <w:tcPr>
            <w:tcW w:w="3119" w:type="dxa"/>
          </w:tcPr>
          <w:p w14:paraId="34C0EE7A" w14:textId="6919A45D" w:rsidR="000243CB" w:rsidRPr="004D5E10" w:rsidRDefault="00ED7FB2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B-dul Pandurilor</w:t>
            </w:r>
            <w:r w:rsidR="000243CB" w:rsidRPr="004D5E10">
              <w:rPr>
                <w:rFonts w:ascii="Times New Roman" w:hAnsi="Times New Roman"/>
                <w:sz w:val="24"/>
                <w:szCs w:val="24"/>
              </w:rPr>
              <w:t xml:space="preserve">, nr.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43CB" w:rsidRPr="004D5E10">
              <w:rPr>
                <w:rFonts w:ascii="Times New Roman" w:hAnsi="Times New Roman"/>
                <w:sz w:val="24"/>
                <w:szCs w:val="24"/>
              </w:rPr>
              <w:t>, ap.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889819B" w14:textId="2EAC766F" w:rsidR="00ED7FB2" w:rsidRPr="004D5E10" w:rsidRDefault="00ED7FB2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489,26</w:t>
            </w:r>
          </w:p>
        </w:tc>
        <w:tc>
          <w:tcPr>
            <w:tcW w:w="992" w:type="dxa"/>
          </w:tcPr>
          <w:p w14:paraId="7E3DF57D" w14:textId="10AF5F89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E10">
              <w:rPr>
                <w:rFonts w:ascii="Times New Roman" w:hAnsi="Times New Roman"/>
                <w:sz w:val="16"/>
                <w:szCs w:val="16"/>
              </w:rPr>
              <w:t>2020-202</w:t>
            </w:r>
            <w:r w:rsidR="00ED7FB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</w:tbl>
    <w:p w14:paraId="0E889A58" w14:textId="77777777" w:rsidR="00ED7FB2" w:rsidRDefault="00ED7FB2" w:rsidP="000243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DD8478" w14:textId="1A179B58" w:rsidR="000243CB" w:rsidRPr="004D5E10" w:rsidRDefault="000243CB" w:rsidP="000243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D5E10">
        <w:rPr>
          <w:rFonts w:ascii="Times New Roman" w:hAnsi="Times New Roman"/>
          <w:b/>
          <w:sz w:val="24"/>
          <w:szCs w:val="24"/>
        </w:rPr>
        <w:t xml:space="preserve">2.Blocul din Str. </w:t>
      </w:r>
      <w:proofErr w:type="spellStart"/>
      <w:r w:rsidR="00ED7FB2">
        <w:rPr>
          <w:rFonts w:ascii="Times New Roman" w:hAnsi="Times New Roman"/>
          <w:b/>
          <w:sz w:val="24"/>
          <w:szCs w:val="24"/>
        </w:rPr>
        <w:t>Măgurei</w:t>
      </w:r>
      <w:proofErr w:type="spellEnd"/>
      <w:r w:rsidRPr="004D5E10">
        <w:rPr>
          <w:rFonts w:ascii="Times New Roman" w:hAnsi="Times New Roman"/>
          <w:b/>
          <w:sz w:val="24"/>
          <w:szCs w:val="24"/>
        </w:rPr>
        <w:t>, nr. 1</w:t>
      </w:r>
      <w:r w:rsidR="00ED7FB2">
        <w:rPr>
          <w:rFonts w:ascii="Times New Roman" w:hAnsi="Times New Roman"/>
          <w:b/>
          <w:sz w:val="24"/>
          <w:szCs w:val="24"/>
        </w:rPr>
        <w:t>7</w:t>
      </w:r>
      <w:r w:rsidRPr="004D5E10">
        <w:rPr>
          <w:rFonts w:ascii="Times New Roman" w:hAnsi="Times New Roman"/>
          <w:b/>
          <w:sz w:val="24"/>
          <w:szCs w:val="24"/>
        </w:rPr>
        <w:t xml:space="preserve"> </w:t>
      </w:r>
      <w:r w:rsidR="00ED7FB2">
        <w:rPr>
          <w:rFonts w:ascii="Times New Roman" w:hAnsi="Times New Roman"/>
          <w:b/>
          <w:sz w:val="24"/>
          <w:szCs w:val="24"/>
        </w:rPr>
        <w:t>–</w:t>
      </w:r>
      <w:r w:rsidRPr="004D5E10">
        <w:rPr>
          <w:rFonts w:ascii="Times New Roman" w:hAnsi="Times New Roman"/>
          <w:b/>
          <w:sz w:val="24"/>
          <w:szCs w:val="24"/>
        </w:rPr>
        <w:t xml:space="preserve"> 1</w:t>
      </w:r>
      <w:r w:rsidR="00ED7FB2">
        <w:rPr>
          <w:rFonts w:ascii="Times New Roman" w:hAnsi="Times New Roman"/>
          <w:b/>
          <w:sz w:val="24"/>
          <w:szCs w:val="24"/>
        </w:rPr>
        <w:t>9 - 21</w:t>
      </w:r>
    </w:p>
    <w:p w14:paraId="652FEDD9" w14:textId="77777777" w:rsidR="000243CB" w:rsidRPr="004D5E10" w:rsidRDefault="000243CB" w:rsidP="000243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3543"/>
        <w:gridCol w:w="3006"/>
        <w:gridCol w:w="992"/>
        <w:gridCol w:w="992"/>
      </w:tblGrid>
      <w:tr w:rsidR="000243CB" w:rsidRPr="004D5E10" w14:paraId="3DD7B119" w14:textId="77777777" w:rsidTr="004C0846">
        <w:tc>
          <w:tcPr>
            <w:tcW w:w="534" w:type="dxa"/>
          </w:tcPr>
          <w:p w14:paraId="7AC47A37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5E918EC2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567" w:type="dxa"/>
          </w:tcPr>
          <w:p w14:paraId="111E8F35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5E10">
              <w:rPr>
                <w:rFonts w:ascii="Times New Roman" w:hAnsi="Times New Roman"/>
                <w:b/>
                <w:sz w:val="18"/>
                <w:szCs w:val="18"/>
              </w:rPr>
              <w:t>NR .</w:t>
            </w:r>
          </w:p>
          <w:p w14:paraId="5C6898DA" w14:textId="1CF7B8B9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E10"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 w:rsidR="004D5E10">
              <w:rPr>
                <w:rFonts w:ascii="Times New Roman" w:hAnsi="Times New Roman"/>
                <w:b/>
                <w:sz w:val="18"/>
                <w:szCs w:val="18"/>
              </w:rPr>
              <w:t>P.</w:t>
            </w:r>
          </w:p>
        </w:tc>
        <w:tc>
          <w:tcPr>
            <w:tcW w:w="3543" w:type="dxa"/>
          </w:tcPr>
          <w:p w14:paraId="33BCD0AB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9DF20E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NUME ŞI PRENUME</w:t>
            </w:r>
          </w:p>
        </w:tc>
        <w:tc>
          <w:tcPr>
            <w:tcW w:w="3006" w:type="dxa"/>
          </w:tcPr>
          <w:p w14:paraId="5F5BFD4B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1109F9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ADRESA DE DOMICILIU</w:t>
            </w:r>
          </w:p>
        </w:tc>
        <w:tc>
          <w:tcPr>
            <w:tcW w:w="992" w:type="dxa"/>
          </w:tcPr>
          <w:p w14:paraId="13B88C99" w14:textId="77777777" w:rsidR="000243CB" w:rsidRPr="004D5E10" w:rsidRDefault="000243CB" w:rsidP="000D6E7C">
            <w:pPr>
              <w:pStyle w:val="NoSpacing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5E1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4D5E10">
              <w:rPr>
                <w:rFonts w:ascii="Times New Roman" w:hAnsi="Times New Roman"/>
                <w:b/>
                <w:sz w:val="18"/>
                <w:szCs w:val="18"/>
              </w:rPr>
              <w:t>TAXA ANUALĂ</w:t>
            </w:r>
          </w:p>
          <w:p w14:paraId="29F675B7" w14:textId="77777777" w:rsidR="000243CB" w:rsidRPr="004D5E10" w:rsidRDefault="000243CB" w:rsidP="000D6E7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b/>
                <w:sz w:val="18"/>
                <w:szCs w:val="18"/>
              </w:rPr>
              <w:t xml:space="preserve">  (LEI/AN</w:t>
            </w:r>
            <w:r w:rsidRPr="004D5E1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6F0EC6CB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ED475E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E10">
              <w:rPr>
                <w:rFonts w:ascii="Times New Roman" w:hAnsi="Times New Roman"/>
                <w:sz w:val="18"/>
                <w:szCs w:val="18"/>
              </w:rPr>
              <w:t>DURATA</w:t>
            </w:r>
          </w:p>
        </w:tc>
      </w:tr>
      <w:tr w:rsidR="000243CB" w:rsidRPr="004D5E10" w14:paraId="4EC16D4F" w14:textId="77777777" w:rsidTr="004C0846">
        <w:tc>
          <w:tcPr>
            <w:tcW w:w="534" w:type="dxa"/>
          </w:tcPr>
          <w:p w14:paraId="16B1DEA8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0B78CF3" w14:textId="135556C7" w:rsidR="000243CB" w:rsidRPr="004D5E10" w:rsidRDefault="00BF76FD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5CA72FC6" w14:textId="425747A8" w:rsidR="000243CB" w:rsidRPr="004D5E10" w:rsidRDefault="00BF76FD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GOREA MARIA</w:t>
            </w:r>
          </w:p>
        </w:tc>
        <w:tc>
          <w:tcPr>
            <w:tcW w:w="3006" w:type="dxa"/>
          </w:tcPr>
          <w:p w14:paraId="14E0B58B" w14:textId="41F6B1AF" w:rsidR="000243CB" w:rsidRPr="004D5E10" w:rsidRDefault="00BF76FD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Măgurei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nr. 19, ap. 2</w:t>
            </w:r>
          </w:p>
        </w:tc>
        <w:tc>
          <w:tcPr>
            <w:tcW w:w="992" w:type="dxa"/>
          </w:tcPr>
          <w:p w14:paraId="0BA15D95" w14:textId="2D1D9F06" w:rsidR="000243CB" w:rsidRPr="004D5E10" w:rsidRDefault="00BF76FD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844,64</w:t>
            </w:r>
          </w:p>
        </w:tc>
        <w:tc>
          <w:tcPr>
            <w:tcW w:w="992" w:type="dxa"/>
          </w:tcPr>
          <w:p w14:paraId="488FC690" w14:textId="0A5F5D33" w:rsidR="000243CB" w:rsidRPr="004D5E10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E10">
              <w:rPr>
                <w:rFonts w:ascii="Times New Roman" w:hAnsi="Times New Roman"/>
                <w:sz w:val="16"/>
                <w:szCs w:val="16"/>
              </w:rPr>
              <w:t>2020-202</w:t>
            </w:r>
            <w:r w:rsidR="00BF76F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F76FD" w:rsidRPr="004D5E10" w14:paraId="000423BD" w14:textId="77777777" w:rsidTr="004C0846">
        <w:tc>
          <w:tcPr>
            <w:tcW w:w="534" w:type="dxa"/>
          </w:tcPr>
          <w:p w14:paraId="6D8B5839" w14:textId="77777777" w:rsidR="00BF76FD" w:rsidRPr="004D5E10" w:rsidRDefault="00BF76FD" w:rsidP="00BF76F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5C46B76" w14:textId="693C31B7" w:rsidR="00BF76FD" w:rsidRPr="004D5E10" w:rsidRDefault="00BF76FD" w:rsidP="00BF76F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2B5B3EF2" w14:textId="36E45692" w:rsidR="00BF76FD" w:rsidRPr="004D5E10" w:rsidRDefault="00BF76FD" w:rsidP="00BF76F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BURCEA CLARA</w:t>
            </w:r>
          </w:p>
        </w:tc>
        <w:tc>
          <w:tcPr>
            <w:tcW w:w="3006" w:type="dxa"/>
          </w:tcPr>
          <w:p w14:paraId="668AA2C7" w14:textId="2D9F3530" w:rsidR="00BF76FD" w:rsidRPr="004D5E10" w:rsidRDefault="00BF76FD" w:rsidP="00BF76F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Măgurei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nr. 19, ap. 10</w:t>
            </w:r>
          </w:p>
        </w:tc>
        <w:tc>
          <w:tcPr>
            <w:tcW w:w="992" w:type="dxa"/>
          </w:tcPr>
          <w:p w14:paraId="6F939677" w14:textId="5CA8FE07" w:rsidR="00BF76FD" w:rsidRPr="004D5E10" w:rsidRDefault="00BF76FD" w:rsidP="00BF76F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453,78</w:t>
            </w:r>
          </w:p>
        </w:tc>
        <w:tc>
          <w:tcPr>
            <w:tcW w:w="992" w:type="dxa"/>
          </w:tcPr>
          <w:p w14:paraId="0C003BD5" w14:textId="77777777" w:rsidR="00BF76FD" w:rsidRPr="004D5E10" w:rsidRDefault="00BF76FD" w:rsidP="00BF76F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BF76FD" w:rsidRPr="004D5E10" w14:paraId="0328C62F" w14:textId="77777777" w:rsidTr="004C0846">
        <w:tc>
          <w:tcPr>
            <w:tcW w:w="534" w:type="dxa"/>
          </w:tcPr>
          <w:p w14:paraId="39DBB678" w14:textId="77777777" w:rsidR="00BF76FD" w:rsidRPr="004D5E10" w:rsidRDefault="00BF76FD" w:rsidP="00BF76F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CF3E4E6" w14:textId="1D3299D6" w:rsidR="00BF76FD" w:rsidRPr="004D5E10" w:rsidRDefault="00BF76FD" w:rsidP="00BF76F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73A121F2" w14:textId="35712E39" w:rsidR="00BF76FD" w:rsidRPr="004D5E10" w:rsidRDefault="00BF76FD" w:rsidP="00BF76F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 IOAN</w:t>
            </w:r>
          </w:p>
        </w:tc>
        <w:tc>
          <w:tcPr>
            <w:tcW w:w="3006" w:type="dxa"/>
          </w:tcPr>
          <w:p w14:paraId="07A02B51" w14:textId="1071FFF3" w:rsidR="00BF76FD" w:rsidRPr="004D5E10" w:rsidRDefault="00BF76FD" w:rsidP="00BF76F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Măgurei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nr. 21, ap. 6</w:t>
            </w:r>
          </w:p>
        </w:tc>
        <w:tc>
          <w:tcPr>
            <w:tcW w:w="992" w:type="dxa"/>
          </w:tcPr>
          <w:p w14:paraId="26AA7335" w14:textId="6F504FE6" w:rsidR="00BF76FD" w:rsidRPr="004D5E10" w:rsidRDefault="00BF76FD" w:rsidP="00BF76F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820,44</w:t>
            </w:r>
          </w:p>
        </w:tc>
        <w:tc>
          <w:tcPr>
            <w:tcW w:w="992" w:type="dxa"/>
          </w:tcPr>
          <w:p w14:paraId="7412753E" w14:textId="77777777" w:rsidR="00BF76FD" w:rsidRPr="004D5E10" w:rsidRDefault="00BF76FD" w:rsidP="00BF76F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BF76FD" w:rsidRPr="004D5E10" w14:paraId="159653CB" w14:textId="77777777" w:rsidTr="004C0846">
        <w:tc>
          <w:tcPr>
            <w:tcW w:w="534" w:type="dxa"/>
          </w:tcPr>
          <w:p w14:paraId="4E47B9E3" w14:textId="77777777" w:rsidR="00BF76FD" w:rsidRPr="004D5E10" w:rsidRDefault="00BF76FD" w:rsidP="00BF76F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0B317E1" w14:textId="1296320F" w:rsidR="00BF76FD" w:rsidRPr="004D5E10" w:rsidRDefault="00BF76FD" w:rsidP="00BF76F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61A7D81F" w14:textId="3F48B537" w:rsidR="00BF76FD" w:rsidRPr="004D5E10" w:rsidRDefault="00BF76FD" w:rsidP="00BF76F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BARNA VASILE</w:t>
            </w:r>
          </w:p>
        </w:tc>
        <w:tc>
          <w:tcPr>
            <w:tcW w:w="3006" w:type="dxa"/>
          </w:tcPr>
          <w:p w14:paraId="7F1AFEBD" w14:textId="0A953F05" w:rsidR="00BF76FD" w:rsidRPr="004D5E10" w:rsidRDefault="00BF76FD" w:rsidP="00BF76F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Măgurei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nr. 21, ap. 10</w:t>
            </w:r>
          </w:p>
        </w:tc>
        <w:tc>
          <w:tcPr>
            <w:tcW w:w="992" w:type="dxa"/>
          </w:tcPr>
          <w:p w14:paraId="49ABA4ED" w14:textId="1394BD60" w:rsidR="00BF76FD" w:rsidRPr="004D5E10" w:rsidRDefault="00BF76FD" w:rsidP="00BF76F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806,45</w:t>
            </w:r>
          </w:p>
        </w:tc>
        <w:tc>
          <w:tcPr>
            <w:tcW w:w="992" w:type="dxa"/>
          </w:tcPr>
          <w:p w14:paraId="58E2F322" w14:textId="77777777" w:rsidR="00BF76FD" w:rsidRPr="004D5E10" w:rsidRDefault="00BF76FD" w:rsidP="00BF76F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  <w:tr w:rsidR="00BF76FD" w:rsidRPr="004D5E10" w14:paraId="0325C922" w14:textId="77777777" w:rsidTr="004C0846">
        <w:tc>
          <w:tcPr>
            <w:tcW w:w="534" w:type="dxa"/>
          </w:tcPr>
          <w:p w14:paraId="43195090" w14:textId="77777777" w:rsidR="00BF76FD" w:rsidRPr="004D5E10" w:rsidRDefault="00BF76FD" w:rsidP="00BF76F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D347888" w14:textId="4F90509A" w:rsidR="00BF76FD" w:rsidRPr="004D5E10" w:rsidRDefault="00BF76FD" w:rsidP="00BF76F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14:paraId="2100D98B" w14:textId="71E93708" w:rsidR="00BF76FD" w:rsidRPr="004D5E10" w:rsidRDefault="00BF76FD" w:rsidP="00BF76FD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VELCHEREAN OVIDIU</w:t>
            </w:r>
          </w:p>
        </w:tc>
        <w:tc>
          <w:tcPr>
            <w:tcW w:w="3006" w:type="dxa"/>
          </w:tcPr>
          <w:p w14:paraId="38A65EB2" w14:textId="7A921975" w:rsidR="00BF76FD" w:rsidRPr="004D5E10" w:rsidRDefault="00BF76FD" w:rsidP="00BF76F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Măgurei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nr. 21, ap. 17</w:t>
            </w:r>
          </w:p>
        </w:tc>
        <w:tc>
          <w:tcPr>
            <w:tcW w:w="992" w:type="dxa"/>
          </w:tcPr>
          <w:p w14:paraId="618BAB27" w14:textId="3538E182" w:rsidR="00BF76FD" w:rsidRPr="004D5E10" w:rsidRDefault="00BF76FD" w:rsidP="00BF76F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820,44</w:t>
            </w:r>
          </w:p>
        </w:tc>
        <w:tc>
          <w:tcPr>
            <w:tcW w:w="992" w:type="dxa"/>
          </w:tcPr>
          <w:p w14:paraId="4631E4DD" w14:textId="77777777" w:rsidR="00BF76FD" w:rsidRPr="004D5E10" w:rsidRDefault="00BF76FD" w:rsidP="00BF76F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Idem</w:t>
            </w:r>
          </w:p>
        </w:tc>
      </w:tr>
    </w:tbl>
    <w:p w14:paraId="656373B0" w14:textId="77777777" w:rsidR="00BF76FD" w:rsidRDefault="00BF76FD" w:rsidP="000243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BC79D0" w14:textId="217A58C8" w:rsidR="0043438C" w:rsidRPr="004D5E10" w:rsidRDefault="000243CB" w:rsidP="0043438C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D5E10">
        <w:rPr>
          <w:rFonts w:ascii="Times New Roman" w:hAnsi="Times New Roman"/>
          <w:b/>
          <w:sz w:val="24"/>
          <w:szCs w:val="24"/>
        </w:rPr>
        <w:t>3.</w:t>
      </w:r>
      <w:r w:rsidR="0043438C" w:rsidRPr="0043438C">
        <w:rPr>
          <w:rFonts w:ascii="Times New Roman" w:hAnsi="Times New Roman"/>
          <w:b/>
          <w:sz w:val="24"/>
          <w:szCs w:val="24"/>
        </w:rPr>
        <w:t xml:space="preserve"> </w:t>
      </w:r>
      <w:r w:rsidR="0043438C" w:rsidRPr="004D5E10">
        <w:rPr>
          <w:rFonts w:ascii="Times New Roman" w:hAnsi="Times New Roman"/>
          <w:b/>
          <w:sz w:val="24"/>
          <w:szCs w:val="24"/>
        </w:rPr>
        <w:t xml:space="preserve">Blocul din Str. </w:t>
      </w:r>
      <w:proofErr w:type="spellStart"/>
      <w:r w:rsidR="0043438C">
        <w:rPr>
          <w:rFonts w:ascii="Times New Roman" w:hAnsi="Times New Roman"/>
          <w:b/>
          <w:sz w:val="24"/>
          <w:szCs w:val="24"/>
        </w:rPr>
        <w:t>Măgurei</w:t>
      </w:r>
      <w:proofErr w:type="spellEnd"/>
      <w:r w:rsidR="0043438C" w:rsidRPr="004D5E10">
        <w:rPr>
          <w:rFonts w:ascii="Times New Roman" w:hAnsi="Times New Roman"/>
          <w:b/>
          <w:sz w:val="24"/>
          <w:szCs w:val="24"/>
        </w:rPr>
        <w:t xml:space="preserve">, nr. </w:t>
      </w:r>
      <w:r w:rsidR="0043438C">
        <w:rPr>
          <w:rFonts w:ascii="Times New Roman" w:hAnsi="Times New Roman"/>
          <w:b/>
          <w:sz w:val="24"/>
          <w:szCs w:val="24"/>
        </w:rPr>
        <w:t>23 –</w:t>
      </w:r>
      <w:r w:rsidR="0043438C" w:rsidRPr="004D5E10">
        <w:rPr>
          <w:rFonts w:ascii="Times New Roman" w:hAnsi="Times New Roman"/>
          <w:b/>
          <w:sz w:val="24"/>
          <w:szCs w:val="24"/>
        </w:rPr>
        <w:t xml:space="preserve"> </w:t>
      </w:r>
      <w:r w:rsidR="0043438C">
        <w:rPr>
          <w:rFonts w:ascii="Times New Roman" w:hAnsi="Times New Roman"/>
          <w:b/>
          <w:sz w:val="24"/>
          <w:szCs w:val="24"/>
        </w:rPr>
        <w:t>25 - 27</w:t>
      </w:r>
    </w:p>
    <w:p w14:paraId="25B5BF63" w14:textId="77777777" w:rsidR="000243CB" w:rsidRPr="004D5E10" w:rsidRDefault="000243CB" w:rsidP="000243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3543"/>
        <w:gridCol w:w="3006"/>
        <w:gridCol w:w="992"/>
        <w:gridCol w:w="992"/>
      </w:tblGrid>
      <w:tr w:rsidR="000243CB" w:rsidRPr="004D5E10" w14:paraId="4D64A39E" w14:textId="77777777" w:rsidTr="004C0846">
        <w:tc>
          <w:tcPr>
            <w:tcW w:w="534" w:type="dxa"/>
          </w:tcPr>
          <w:p w14:paraId="487BF9C7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572A25B4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E10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567" w:type="dxa"/>
          </w:tcPr>
          <w:p w14:paraId="06F53F23" w14:textId="77777777" w:rsidR="000243CB" w:rsidRPr="00C9733B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9733B">
              <w:rPr>
                <w:rFonts w:ascii="Times New Roman" w:hAnsi="Times New Roman"/>
                <w:b/>
                <w:sz w:val="18"/>
                <w:szCs w:val="18"/>
              </w:rPr>
              <w:t>NR .</w:t>
            </w:r>
          </w:p>
          <w:p w14:paraId="0983E5E7" w14:textId="3CB5DC8A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33B">
              <w:rPr>
                <w:rFonts w:ascii="Times New Roman" w:hAnsi="Times New Roman"/>
                <w:b/>
                <w:sz w:val="18"/>
                <w:szCs w:val="18"/>
              </w:rPr>
              <w:t>AP</w:t>
            </w:r>
            <w:r w:rsidR="00C9733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14:paraId="24178DA3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A15AF7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NUME ŞI PRENUME</w:t>
            </w:r>
          </w:p>
        </w:tc>
        <w:tc>
          <w:tcPr>
            <w:tcW w:w="3006" w:type="dxa"/>
          </w:tcPr>
          <w:p w14:paraId="672B8AC6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77ADFE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ADRESA DE DOMICILIU</w:t>
            </w:r>
          </w:p>
        </w:tc>
        <w:tc>
          <w:tcPr>
            <w:tcW w:w="992" w:type="dxa"/>
          </w:tcPr>
          <w:p w14:paraId="665A9781" w14:textId="77777777" w:rsidR="000243CB" w:rsidRPr="00C9733B" w:rsidRDefault="000243CB" w:rsidP="000D6E7C">
            <w:pPr>
              <w:pStyle w:val="NoSpacing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9733B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C9733B">
              <w:rPr>
                <w:rFonts w:ascii="Times New Roman" w:hAnsi="Times New Roman"/>
                <w:b/>
                <w:sz w:val="18"/>
                <w:szCs w:val="18"/>
              </w:rPr>
              <w:t>TAXA ANUALĂ</w:t>
            </w:r>
          </w:p>
          <w:p w14:paraId="3C730C7A" w14:textId="77777777" w:rsidR="000243CB" w:rsidRPr="004D5E10" w:rsidRDefault="000243CB" w:rsidP="000D6E7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33B">
              <w:rPr>
                <w:rFonts w:ascii="Times New Roman" w:hAnsi="Times New Roman"/>
                <w:b/>
                <w:sz w:val="18"/>
                <w:szCs w:val="18"/>
              </w:rPr>
              <w:t xml:space="preserve">  (LEI/AN)</w:t>
            </w:r>
          </w:p>
        </w:tc>
        <w:tc>
          <w:tcPr>
            <w:tcW w:w="992" w:type="dxa"/>
          </w:tcPr>
          <w:p w14:paraId="24B26B48" w14:textId="77777777" w:rsidR="000243CB" w:rsidRPr="004D5E10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CA5D27" w14:textId="77777777" w:rsidR="000243CB" w:rsidRPr="000424E8" w:rsidRDefault="000243CB" w:rsidP="000D6E7C">
            <w:pPr>
              <w:pStyle w:val="NoSpacing"/>
              <w:spacing w:line="48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24E8">
              <w:rPr>
                <w:rFonts w:ascii="Times New Roman" w:hAnsi="Times New Roman"/>
                <w:sz w:val="16"/>
                <w:szCs w:val="16"/>
              </w:rPr>
              <w:t>DURATA</w:t>
            </w:r>
          </w:p>
        </w:tc>
      </w:tr>
      <w:tr w:rsidR="000243CB" w:rsidRPr="004D5E10" w14:paraId="1564A235" w14:textId="77777777" w:rsidTr="004C0846">
        <w:tc>
          <w:tcPr>
            <w:tcW w:w="534" w:type="dxa"/>
          </w:tcPr>
          <w:p w14:paraId="28E5C761" w14:textId="77777777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21EAC0F" w14:textId="58E8C715" w:rsidR="000243CB" w:rsidRPr="004D5E10" w:rsidRDefault="000243CB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E10">
              <w:rPr>
                <w:rFonts w:ascii="Times New Roman" w:hAnsi="Times New Roman"/>
                <w:sz w:val="24"/>
                <w:szCs w:val="24"/>
              </w:rPr>
              <w:t>1</w:t>
            </w:r>
            <w:r w:rsidR="004343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59EED387" w14:textId="1B321AFF" w:rsidR="000243CB" w:rsidRPr="004D5E10" w:rsidRDefault="0043438C" w:rsidP="002F0F8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KOMIVES ISTVAN</w:t>
            </w:r>
          </w:p>
        </w:tc>
        <w:tc>
          <w:tcPr>
            <w:tcW w:w="3006" w:type="dxa"/>
          </w:tcPr>
          <w:p w14:paraId="6E68BF0B" w14:textId="6FD852AE" w:rsidR="000243CB" w:rsidRPr="004D5E10" w:rsidRDefault="0043438C" w:rsidP="000D6E7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Măgurei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nr. 25, ap. 14</w:t>
            </w:r>
          </w:p>
        </w:tc>
        <w:tc>
          <w:tcPr>
            <w:tcW w:w="992" w:type="dxa"/>
          </w:tcPr>
          <w:p w14:paraId="43760407" w14:textId="7F0DC65D" w:rsidR="000243CB" w:rsidRPr="004D5E10" w:rsidRDefault="0043438C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555,23</w:t>
            </w:r>
          </w:p>
        </w:tc>
        <w:tc>
          <w:tcPr>
            <w:tcW w:w="992" w:type="dxa"/>
          </w:tcPr>
          <w:p w14:paraId="21856446" w14:textId="7674979C" w:rsidR="000243CB" w:rsidRPr="000424E8" w:rsidRDefault="000243CB" w:rsidP="000D6E7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24E8">
              <w:rPr>
                <w:rFonts w:ascii="Times New Roman" w:hAnsi="Times New Roman"/>
                <w:sz w:val="16"/>
                <w:szCs w:val="16"/>
              </w:rPr>
              <w:t>2020-202</w:t>
            </w:r>
            <w:r w:rsidR="00434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</w:tbl>
    <w:p w14:paraId="18B678A1" w14:textId="77777777" w:rsidR="0043438C" w:rsidRDefault="0043438C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0076A43" w14:textId="4E7FD25F" w:rsidR="000243CB" w:rsidRPr="004D5E10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>DIRECTOR EXECUTIV ,                                       ÎNTOCMIT ,</w:t>
      </w:r>
    </w:p>
    <w:p w14:paraId="278465E2" w14:textId="77777777" w:rsidR="000243CB" w:rsidRPr="004D5E10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D5E10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4D5E10">
        <w:rPr>
          <w:rFonts w:ascii="Times New Roman" w:hAnsi="Times New Roman"/>
          <w:sz w:val="24"/>
          <w:szCs w:val="24"/>
        </w:rPr>
        <w:t>Jrs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. Dorin </w:t>
      </w:r>
      <w:proofErr w:type="spellStart"/>
      <w:r w:rsidRPr="004D5E10">
        <w:rPr>
          <w:rFonts w:ascii="Times New Roman" w:hAnsi="Times New Roman"/>
          <w:sz w:val="24"/>
          <w:szCs w:val="24"/>
        </w:rPr>
        <w:t>Belean</w:t>
      </w:r>
      <w:proofErr w:type="spellEnd"/>
      <w:r w:rsidRPr="004D5E10">
        <w:rPr>
          <w:rFonts w:ascii="Times New Roman" w:hAnsi="Times New Roman"/>
          <w:sz w:val="24"/>
          <w:szCs w:val="24"/>
        </w:rPr>
        <w:t xml:space="preserve">                                             Ing. Rus Dumitru                                                 </w:t>
      </w:r>
    </w:p>
    <w:p w14:paraId="1D4544E7" w14:textId="77777777" w:rsidR="000243CB" w:rsidRPr="004D5E10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571156F" w14:textId="77777777" w:rsidR="000243CB" w:rsidRPr="004D5E10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E4FE9B0" w14:textId="77777777" w:rsidR="000243CB" w:rsidRPr="004D5E10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AC4DEC7" w14:textId="77777777" w:rsidR="000243CB" w:rsidRPr="004D5E10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DA349F7" w14:textId="77777777" w:rsidR="000243CB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C59621E" w14:textId="77777777" w:rsidR="000243CB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C160D7D" w14:textId="77777777" w:rsidR="000243CB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510402A" w14:textId="77777777" w:rsidR="000243CB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B7A573C" w14:textId="77777777" w:rsidR="000243CB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F7179AE" w14:textId="77777777" w:rsidR="000243CB" w:rsidRDefault="000243CB" w:rsidP="000243CB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F55DCBB" w14:textId="77777777" w:rsidR="000243CB" w:rsidRDefault="000243CB" w:rsidP="000243C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C01C795" w14:textId="77777777" w:rsidR="000243CB" w:rsidRDefault="000243CB" w:rsidP="000243C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0A061FE" w14:textId="77777777" w:rsidR="008E7CB5" w:rsidRDefault="008E7CB5"/>
    <w:sectPr w:rsidR="008E7CB5" w:rsidSect="00970788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88"/>
    <w:rsid w:val="000243CB"/>
    <w:rsid w:val="000424E8"/>
    <w:rsid w:val="000B50C8"/>
    <w:rsid w:val="000D6E7C"/>
    <w:rsid w:val="0016541C"/>
    <w:rsid w:val="001F09C1"/>
    <w:rsid w:val="00250359"/>
    <w:rsid w:val="00285DF4"/>
    <w:rsid w:val="002F0F80"/>
    <w:rsid w:val="003037F4"/>
    <w:rsid w:val="003201A7"/>
    <w:rsid w:val="0043438C"/>
    <w:rsid w:val="004C0846"/>
    <w:rsid w:val="004D5E10"/>
    <w:rsid w:val="0057097A"/>
    <w:rsid w:val="005F4616"/>
    <w:rsid w:val="0060754F"/>
    <w:rsid w:val="006A783A"/>
    <w:rsid w:val="006F308F"/>
    <w:rsid w:val="00727D82"/>
    <w:rsid w:val="00801223"/>
    <w:rsid w:val="008965C6"/>
    <w:rsid w:val="008B7305"/>
    <w:rsid w:val="008E7CB5"/>
    <w:rsid w:val="009630ED"/>
    <w:rsid w:val="00970788"/>
    <w:rsid w:val="009D67B2"/>
    <w:rsid w:val="00AD0028"/>
    <w:rsid w:val="00B671B5"/>
    <w:rsid w:val="00BB44E4"/>
    <w:rsid w:val="00BF76FD"/>
    <w:rsid w:val="00C9733B"/>
    <w:rsid w:val="00C9792A"/>
    <w:rsid w:val="00D41526"/>
    <w:rsid w:val="00D900A2"/>
    <w:rsid w:val="00E1684E"/>
    <w:rsid w:val="00E22434"/>
    <w:rsid w:val="00E55CC5"/>
    <w:rsid w:val="00E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B3B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2049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Statia15</cp:lastModifiedBy>
  <cp:revision>30</cp:revision>
  <cp:lastPrinted>2020-01-16T11:23:00Z</cp:lastPrinted>
  <dcterms:created xsi:type="dcterms:W3CDTF">2019-11-04T08:38:00Z</dcterms:created>
  <dcterms:modified xsi:type="dcterms:W3CDTF">2020-01-17T12:46:00Z</dcterms:modified>
</cp:coreProperties>
</file>