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37B1" w14:textId="77777777" w:rsidR="00942DA9" w:rsidRPr="005E3DC1" w:rsidRDefault="00942DA9" w:rsidP="00942DA9">
      <w:pPr>
        <w:ind w:left="-180"/>
        <w:rPr>
          <w:sz w:val="20"/>
          <w:szCs w:val="20"/>
          <w:lang w:val="ro-RO"/>
        </w:rPr>
      </w:pPr>
      <w:r w:rsidRPr="003322FA">
        <w:rPr>
          <w:b/>
          <w:sz w:val="22"/>
          <w:szCs w:val="22"/>
          <w:lang w:val="ro-RO"/>
        </w:rPr>
        <w:t>ROMÂNIA</w:t>
      </w:r>
      <w:r w:rsidRPr="005E3DC1">
        <w:rPr>
          <w:b/>
          <w:lang w:val="ro-RO"/>
        </w:rPr>
        <w:tab/>
      </w:r>
      <w:r w:rsidRPr="005E3DC1">
        <w:rPr>
          <w:b/>
          <w:lang w:val="ro-RO"/>
        </w:rPr>
        <w:tab/>
      </w:r>
      <w:r w:rsidRPr="005E3DC1">
        <w:rPr>
          <w:b/>
          <w:lang w:val="ro-RO"/>
        </w:rPr>
        <w:tab/>
      </w:r>
      <w:r w:rsidRPr="005E3DC1">
        <w:rPr>
          <w:b/>
          <w:lang w:val="ro-RO"/>
        </w:rPr>
        <w:tab/>
      </w:r>
      <w:r w:rsidRPr="005E3DC1">
        <w:rPr>
          <w:b/>
          <w:lang w:val="ro-RO"/>
        </w:rPr>
        <w:tab/>
      </w:r>
      <w:r w:rsidRPr="005E3DC1">
        <w:rPr>
          <w:b/>
          <w:lang w:val="ro-RO"/>
        </w:rPr>
        <w:tab/>
      </w:r>
      <w:r w:rsidRPr="005E3DC1">
        <w:rPr>
          <w:b/>
          <w:lang w:val="ro-RO"/>
        </w:rPr>
        <w:tab/>
      </w:r>
      <w:r>
        <w:rPr>
          <w:b/>
          <w:lang w:val="ro-RO"/>
        </w:rPr>
        <w:t xml:space="preserve">        </w:t>
      </w:r>
      <w:r w:rsidRPr="005E3DC1">
        <w:rPr>
          <w:b/>
          <w:sz w:val="16"/>
          <w:szCs w:val="16"/>
          <w:lang w:val="ro-RO"/>
        </w:rPr>
        <w:t>(nu produce efecte juridice)</w:t>
      </w:r>
      <w:r w:rsidRPr="005E3DC1">
        <w:rPr>
          <w:b/>
          <w:lang w:val="ro-RO"/>
        </w:rPr>
        <w:t xml:space="preserve"> *                               </w:t>
      </w:r>
    </w:p>
    <w:p w14:paraId="31D65C1D" w14:textId="77777777" w:rsidR="00942DA9" w:rsidRPr="003322FA" w:rsidRDefault="00942DA9" w:rsidP="00942DA9">
      <w:pPr>
        <w:ind w:left="-180"/>
        <w:rPr>
          <w:b/>
          <w:sz w:val="22"/>
          <w:szCs w:val="22"/>
          <w:lang w:val="ro-RO"/>
        </w:rPr>
      </w:pPr>
      <w:r w:rsidRPr="003322FA">
        <w:rPr>
          <w:b/>
          <w:sz w:val="22"/>
          <w:szCs w:val="22"/>
          <w:lang w:val="ro-RO"/>
        </w:rPr>
        <w:t>JUDEŢUL MUREŞ</w:t>
      </w:r>
      <w:r w:rsidRPr="003322FA">
        <w:rPr>
          <w:b/>
          <w:sz w:val="22"/>
          <w:szCs w:val="22"/>
          <w:lang w:val="ro-RO"/>
        </w:rPr>
        <w:tab/>
      </w:r>
      <w:r w:rsidRPr="003322FA">
        <w:rPr>
          <w:b/>
          <w:sz w:val="22"/>
          <w:szCs w:val="22"/>
          <w:lang w:val="ro-RO"/>
        </w:rPr>
        <w:tab/>
      </w:r>
      <w:r w:rsidRPr="003322FA">
        <w:rPr>
          <w:b/>
          <w:sz w:val="22"/>
          <w:szCs w:val="22"/>
          <w:lang w:val="ro-RO"/>
        </w:rPr>
        <w:tab/>
      </w:r>
      <w:r w:rsidRPr="003322FA">
        <w:rPr>
          <w:b/>
          <w:sz w:val="22"/>
          <w:szCs w:val="22"/>
          <w:lang w:val="ro-RO"/>
        </w:rPr>
        <w:tab/>
      </w:r>
      <w:r w:rsidRPr="003322FA">
        <w:rPr>
          <w:b/>
          <w:sz w:val="22"/>
          <w:szCs w:val="22"/>
          <w:lang w:val="ro-RO"/>
        </w:rPr>
        <w:tab/>
      </w:r>
      <w:r w:rsidRPr="003322FA">
        <w:rPr>
          <w:b/>
          <w:sz w:val="22"/>
          <w:szCs w:val="22"/>
          <w:lang w:val="ro-RO"/>
        </w:rPr>
        <w:tab/>
        <w:t xml:space="preserve">  </w:t>
      </w:r>
      <w:r w:rsidRPr="003322FA">
        <w:rPr>
          <w:b/>
          <w:sz w:val="22"/>
          <w:szCs w:val="22"/>
          <w:lang w:val="ro-RO"/>
        </w:rPr>
        <w:tab/>
      </w:r>
    </w:p>
    <w:p w14:paraId="0798A413" w14:textId="77777777" w:rsidR="00942DA9" w:rsidRPr="00436E10" w:rsidRDefault="00942DA9" w:rsidP="00942DA9">
      <w:pPr>
        <w:ind w:left="-180"/>
        <w:rPr>
          <w:b/>
          <w:sz w:val="22"/>
          <w:szCs w:val="22"/>
          <w:lang w:val="ro-RO"/>
        </w:rPr>
      </w:pPr>
      <w:r w:rsidRPr="003322FA">
        <w:rPr>
          <w:b/>
          <w:sz w:val="22"/>
          <w:szCs w:val="22"/>
          <w:lang w:val="ro-RO"/>
        </w:rPr>
        <w:t>MUNICIPIUL T</w:t>
      </w:r>
      <w:r>
        <w:rPr>
          <w:b/>
          <w:sz w:val="22"/>
          <w:szCs w:val="22"/>
          <w:lang w:val="ro-RO"/>
        </w:rPr>
        <w:t>ÂRGU</w:t>
      </w:r>
      <w:r w:rsidRPr="003322FA">
        <w:rPr>
          <w:b/>
          <w:sz w:val="22"/>
          <w:szCs w:val="22"/>
          <w:lang w:val="ro-RO"/>
        </w:rPr>
        <w:t xml:space="preserve"> MUREŞ</w:t>
      </w:r>
      <w:r w:rsidRPr="003322FA">
        <w:rPr>
          <w:b/>
          <w:sz w:val="22"/>
          <w:szCs w:val="22"/>
          <w:lang w:val="ro-RO"/>
        </w:rPr>
        <w:tab/>
      </w:r>
      <w:r w:rsidRPr="003322FA">
        <w:rPr>
          <w:b/>
          <w:sz w:val="22"/>
          <w:szCs w:val="22"/>
          <w:lang w:val="ro-RO"/>
        </w:rPr>
        <w:tab/>
      </w:r>
      <w:r w:rsidRPr="003322FA">
        <w:rPr>
          <w:b/>
          <w:sz w:val="22"/>
          <w:szCs w:val="22"/>
          <w:lang w:val="ro-RO"/>
        </w:rPr>
        <w:tab/>
      </w:r>
      <w:r w:rsidRPr="003322FA">
        <w:rPr>
          <w:b/>
          <w:sz w:val="22"/>
          <w:szCs w:val="22"/>
          <w:lang w:val="ro-RO"/>
        </w:rPr>
        <w:tab/>
      </w:r>
      <w:r w:rsidRPr="003322FA">
        <w:rPr>
          <w:b/>
          <w:sz w:val="22"/>
          <w:szCs w:val="22"/>
          <w:lang w:val="ro-RO"/>
        </w:rPr>
        <w:tab/>
      </w:r>
      <w:r w:rsidRPr="003322FA">
        <w:rPr>
          <w:b/>
          <w:sz w:val="22"/>
          <w:szCs w:val="22"/>
          <w:lang w:val="ro-RO"/>
        </w:rPr>
        <w:tab/>
      </w:r>
      <w:r w:rsidRPr="00436E10">
        <w:rPr>
          <w:b/>
          <w:sz w:val="22"/>
          <w:szCs w:val="22"/>
          <w:lang w:val="ro-RO"/>
        </w:rPr>
        <w:t>PRIMAR,</w:t>
      </w:r>
    </w:p>
    <w:p w14:paraId="05DB10B9" w14:textId="77777777" w:rsidR="00942DA9" w:rsidRPr="00436E10" w:rsidRDefault="00942DA9" w:rsidP="00942DA9">
      <w:pPr>
        <w:ind w:left="-180"/>
        <w:rPr>
          <w:b/>
          <w:sz w:val="22"/>
          <w:szCs w:val="22"/>
          <w:lang w:val="ro-RO"/>
        </w:rPr>
      </w:pPr>
      <w:r w:rsidRPr="00436E10">
        <w:rPr>
          <w:b/>
          <w:sz w:val="22"/>
          <w:szCs w:val="22"/>
          <w:lang w:val="ro-RO"/>
        </w:rPr>
        <w:t>DIRECŢIA ŞCOLI</w:t>
      </w:r>
      <w:r w:rsidRPr="00436E10">
        <w:rPr>
          <w:b/>
          <w:sz w:val="22"/>
          <w:szCs w:val="22"/>
          <w:lang w:val="ro-RO"/>
        </w:rPr>
        <w:tab/>
      </w:r>
      <w:r w:rsidRPr="00436E10">
        <w:rPr>
          <w:b/>
          <w:sz w:val="22"/>
          <w:szCs w:val="22"/>
          <w:lang w:val="ro-RO"/>
        </w:rPr>
        <w:tab/>
      </w:r>
      <w:r w:rsidRPr="00436E10">
        <w:rPr>
          <w:b/>
          <w:sz w:val="22"/>
          <w:szCs w:val="22"/>
          <w:lang w:val="ro-RO"/>
        </w:rPr>
        <w:tab/>
      </w:r>
      <w:r w:rsidRPr="00436E10">
        <w:rPr>
          <w:b/>
          <w:sz w:val="22"/>
          <w:szCs w:val="22"/>
          <w:lang w:val="ro-RO"/>
        </w:rPr>
        <w:tab/>
      </w:r>
      <w:r w:rsidRPr="00436E10">
        <w:rPr>
          <w:b/>
          <w:sz w:val="22"/>
          <w:szCs w:val="22"/>
          <w:lang w:val="ro-RO"/>
        </w:rPr>
        <w:tab/>
      </w:r>
      <w:r w:rsidRPr="00436E10">
        <w:rPr>
          <w:b/>
          <w:sz w:val="22"/>
          <w:szCs w:val="22"/>
          <w:lang w:val="ro-RO"/>
        </w:rPr>
        <w:tab/>
      </w:r>
      <w:r>
        <w:rPr>
          <w:b/>
          <w:sz w:val="22"/>
          <w:szCs w:val="22"/>
          <w:lang w:val="ro-RO"/>
        </w:rPr>
        <w:t xml:space="preserve">                       </w:t>
      </w:r>
      <w:proofErr w:type="spellStart"/>
      <w:r>
        <w:rPr>
          <w:b/>
        </w:rPr>
        <w:t>Soós</w:t>
      </w:r>
      <w:proofErr w:type="spellEnd"/>
      <w:r>
        <w:rPr>
          <w:b/>
        </w:rPr>
        <w:t xml:space="preserve"> Zoltán                                                                        </w:t>
      </w:r>
    </w:p>
    <w:p w14:paraId="401D35F1" w14:textId="4BC8EAFF" w:rsidR="00942DA9" w:rsidRPr="007855AF" w:rsidRDefault="00942DA9" w:rsidP="00942DA9">
      <w:pPr>
        <w:ind w:left="-180"/>
        <w:rPr>
          <w:b/>
          <w:color w:val="FF0000"/>
          <w:sz w:val="22"/>
          <w:szCs w:val="22"/>
          <w:lang w:val="ro-RO"/>
        </w:rPr>
      </w:pPr>
      <w:r w:rsidRPr="00162581">
        <w:rPr>
          <w:b/>
          <w:sz w:val="22"/>
          <w:szCs w:val="22"/>
          <w:lang w:val="ro-RO"/>
        </w:rPr>
        <w:t xml:space="preserve">Nr. </w:t>
      </w:r>
      <w:r w:rsidR="000059FB">
        <w:rPr>
          <w:b/>
          <w:sz w:val="22"/>
          <w:szCs w:val="22"/>
          <w:lang w:val="ro-RO"/>
        </w:rPr>
        <w:t>81.676/314</w:t>
      </w:r>
      <w:r>
        <w:rPr>
          <w:b/>
          <w:sz w:val="22"/>
          <w:szCs w:val="22"/>
          <w:lang w:val="ro-RO"/>
        </w:rPr>
        <w:t>/</w:t>
      </w:r>
      <w:r w:rsidR="000059FB">
        <w:rPr>
          <w:b/>
          <w:sz w:val="22"/>
          <w:szCs w:val="22"/>
          <w:lang w:val="ro-RO"/>
        </w:rPr>
        <w:t>15</w:t>
      </w:r>
      <w:r>
        <w:rPr>
          <w:b/>
          <w:sz w:val="22"/>
          <w:szCs w:val="22"/>
          <w:lang w:val="ro-RO"/>
        </w:rPr>
        <w:t>.1</w:t>
      </w:r>
      <w:r w:rsidR="000059FB">
        <w:rPr>
          <w:b/>
          <w:sz w:val="22"/>
          <w:szCs w:val="22"/>
          <w:lang w:val="ro-RO"/>
        </w:rPr>
        <w:t>1</w:t>
      </w:r>
      <w:r>
        <w:rPr>
          <w:b/>
          <w:sz w:val="22"/>
          <w:szCs w:val="22"/>
          <w:lang w:val="ro-RO"/>
        </w:rPr>
        <w:t>.2021</w:t>
      </w:r>
    </w:p>
    <w:p w14:paraId="3BAB22E3" w14:textId="77777777" w:rsidR="00942DA9" w:rsidRPr="007855AF" w:rsidRDefault="00942DA9" w:rsidP="00942DA9">
      <w:pPr>
        <w:rPr>
          <w:b/>
          <w:color w:val="FF0000"/>
          <w:sz w:val="22"/>
          <w:szCs w:val="22"/>
          <w:lang w:val="ro-RO"/>
        </w:rPr>
      </w:pPr>
    </w:p>
    <w:p w14:paraId="2F662B1E" w14:textId="77777777" w:rsidR="00942DA9" w:rsidRDefault="00942DA9" w:rsidP="00942DA9">
      <w:pPr>
        <w:rPr>
          <w:b/>
          <w:sz w:val="22"/>
          <w:szCs w:val="22"/>
          <w:lang w:val="ro-RO"/>
        </w:rPr>
      </w:pPr>
    </w:p>
    <w:p w14:paraId="7D90F0C4" w14:textId="77777777" w:rsidR="00942DA9" w:rsidRDefault="00942DA9" w:rsidP="00942DA9">
      <w:pPr>
        <w:rPr>
          <w:b/>
          <w:sz w:val="22"/>
          <w:szCs w:val="22"/>
          <w:lang w:val="ro-RO"/>
        </w:rPr>
      </w:pPr>
    </w:p>
    <w:p w14:paraId="3C718B5C" w14:textId="77777777" w:rsidR="00942DA9" w:rsidRPr="00942DA9" w:rsidRDefault="00942DA9" w:rsidP="00942DA9">
      <w:pPr>
        <w:ind w:left="-180"/>
        <w:jc w:val="center"/>
        <w:rPr>
          <w:b/>
          <w:sz w:val="28"/>
          <w:szCs w:val="28"/>
          <w:lang w:val="ro-RO"/>
        </w:rPr>
      </w:pPr>
      <w:r w:rsidRPr="00942DA9">
        <w:rPr>
          <w:b/>
          <w:sz w:val="28"/>
          <w:szCs w:val="28"/>
          <w:lang w:val="ro-RO"/>
        </w:rPr>
        <w:t>REFERAT DE APROBARE</w:t>
      </w:r>
    </w:p>
    <w:p w14:paraId="33BFE679" w14:textId="115E99EE" w:rsidR="00942DA9" w:rsidRPr="00942DA9" w:rsidRDefault="00942DA9" w:rsidP="00942DA9">
      <w:pPr>
        <w:jc w:val="center"/>
        <w:rPr>
          <w:b/>
          <w:lang w:val="ro-RO"/>
        </w:rPr>
      </w:pPr>
      <w:bookmarkStart w:id="0" w:name="_Hlk42757410"/>
      <w:r>
        <w:rPr>
          <w:b/>
          <w:lang w:val="ro-RO"/>
        </w:rPr>
        <w:t>privind participarea la sesiunea de finanțare 2021 din cadrul „Programului privind creșterea eficienței energetice și gestionarea inteligentă a energiei în clădiri publice” și aprobarea indicatorilor tehnico-economici pentru obiectivul de investiții: „</w:t>
      </w:r>
      <w:r w:rsidRPr="00942DA9">
        <w:rPr>
          <w:b/>
          <w:lang w:val="ro-RO"/>
        </w:rPr>
        <w:t>Modernizare, reabilitare și eficientizare energetică -corp C1 -Liceul tehnologic ”Avram Iancu”, str. Gh. Doja nr.13, Târgu Mureș ”</w:t>
      </w:r>
    </w:p>
    <w:bookmarkEnd w:id="0"/>
    <w:p w14:paraId="63F97544" w14:textId="77777777" w:rsidR="00942DA9" w:rsidRDefault="00942DA9" w:rsidP="00942DA9">
      <w:pPr>
        <w:tabs>
          <w:tab w:val="left" w:pos="180"/>
          <w:tab w:val="left" w:pos="720"/>
        </w:tabs>
        <w:spacing w:after="120" w:line="276" w:lineRule="auto"/>
        <w:jc w:val="both"/>
        <w:rPr>
          <w:color w:val="000000"/>
          <w:szCs w:val="20"/>
          <w:lang w:val="ro-RO"/>
        </w:rPr>
      </w:pPr>
      <w:r>
        <w:rPr>
          <w:lang w:val="ro-RO"/>
        </w:rPr>
        <w:tab/>
      </w:r>
      <w:r>
        <w:rPr>
          <w:color w:val="000000"/>
          <w:lang w:val="ro-RO"/>
        </w:rPr>
        <w:tab/>
      </w:r>
    </w:p>
    <w:p w14:paraId="74148C37" w14:textId="77777777" w:rsidR="00942DA9" w:rsidRDefault="00942DA9" w:rsidP="00942DA9">
      <w:pPr>
        <w:tabs>
          <w:tab w:val="left" w:pos="180"/>
          <w:tab w:val="left" w:pos="720"/>
        </w:tabs>
        <w:jc w:val="both"/>
        <w:rPr>
          <w:color w:val="000000"/>
          <w:lang w:val="ro-RO"/>
        </w:rPr>
      </w:pPr>
      <w:r>
        <w:rPr>
          <w:color w:val="000000"/>
          <w:lang w:val="ro-RO"/>
        </w:rPr>
        <w:tab/>
      </w:r>
      <w:r>
        <w:rPr>
          <w:color w:val="000000"/>
          <w:lang w:val="ro-RO"/>
        </w:rPr>
        <w:tab/>
        <w:t xml:space="preserve">Prin apelul de proiecte lansat de Administrația Fondului pentru Mediu - </w:t>
      </w:r>
      <w:r>
        <w:rPr>
          <w:i/>
          <w:iCs/>
          <w:color w:val="000000"/>
          <w:lang w:val="ro-RO"/>
        </w:rPr>
        <w:t>Programul privind creșterea eficienței energetice și gestionarea inteligentă a energiei în clădiri publice</w:t>
      </w:r>
      <w:r>
        <w:rPr>
          <w:color w:val="000000"/>
          <w:lang w:val="ro-RO"/>
        </w:rPr>
        <w:t>, sunt finanțate lucrări pentru modernizarea și creșterea eficienței energetice a clădirilor publice ce contribuie în același timp la îmbunătățirea calității mediului prin reducerea emisiilor de gaze cu efect de seră, precum și la reducerea consumului anual de energie primară și promovarea utilizării surselor regenerabile de energie.</w:t>
      </w:r>
      <w:r>
        <w:rPr>
          <w:color w:val="000000"/>
          <w:lang w:val="ro-RO"/>
        </w:rPr>
        <w:tab/>
      </w:r>
    </w:p>
    <w:p w14:paraId="53540401" w14:textId="77777777" w:rsidR="00942DA9" w:rsidRDefault="00942DA9" w:rsidP="00942DA9">
      <w:pPr>
        <w:tabs>
          <w:tab w:val="left" w:pos="180"/>
          <w:tab w:val="left" w:pos="720"/>
        </w:tabs>
        <w:jc w:val="both"/>
        <w:rPr>
          <w:color w:val="000000"/>
          <w:lang w:val="ro-RO"/>
        </w:rPr>
      </w:pPr>
    </w:p>
    <w:p w14:paraId="592A751A" w14:textId="77777777" w:rsidR="00942DA9" w:rsidRDefault="00942DA9" w:rsidP="00942DA9">
      <w:pPr>
        <w:tabs>
          <w:tab w:val="left" w:pos="180"/>
          <w:tab w:val="left" w:pos="720"/>
        </w:tabs>
        <w:jc w:val="both"/>
        <w:rPr>
          <w:color w:val="000000"/>
          <w:lang w:val="ro-RO"/>
        </w:rPr>
      </w:pPr>
      <w:r>
        <w:rPr>
          <w:color w:val="000000"/>
          <w:lang w:val="ro-RO"/>
        </w:rPr>
        <w:tab/>
      </w:r>
      <w:r>
        <w:rPr>
          <w:color w:val="000000"/>
          <w:lang w:val="ro-RO"/>
        </w:rPr>
        <w:tab/>
        <w:t xml:space="preserve">Programul se adresează unităților administrativ-teritoriale organizate la nivel de comună, oraș, municipiu, județ, subdiviziunilor administrativ-teritoriale ale municipiului București și instituțiilor publice din subordinea/în coordonarea autorităților deliberative ale administrației publice locale. În cadrul sesiunii de finanțare, suma maximă care poate fi acordată unui solicitant, prin una sau mai multe cereri de finanțare, este de 10.000.000 lei pentru municipii de rang II. Finanțarea se acordă în procent de maximum 100% din cheltuielile eligibile ale unui obiectiv de investiție și în limita sumelor ce pot fi acordate pentru fiecare categorie de solicitanți. </w:t>
      </w:r>
    </w:p>
    <w:p w14:paraId="4CDB3F03" w14:textId="77777777" w:rsidR="00942DA9" w:rsidRDefault="00942DA9" w:rsidP="00942DA9">
      <w:pPr>
        <w:tabs>
          <w:tab w:val="left" w:pos="180"/>
          <w:tab w:val="left" w:pos="720"/>
        </w:tabs>
        <w:jc w:val="both"/>
        <w:rPr>
          <w:color w:val="000000"/>
          <w:lang w:val="ro-RO"/>
        </w:rPr>
      </w:pPr>
    </w:p>
    <w:p w14:paraId="6CEA8A2A" w14:textId="09B65E58" w:rsidR="00944C74" w:rsidRPr="00944C74" w:rsidRDefault="00942DA9" w:rsidP="00944C74">
      <w:pPr>
        <w:jc w:val="both"/>
        <w:rPr>
          <w:bCs/>
          <w:lang w:val="ro-RO"/>
        </w:rPr>
      </w:pPr>
      <w:r>
        <w:rPr>
          <w:color w:val="000000"/>
          <w:lang w:val="ro-RO"/>
        </w:rPr>
        <w:tab/>
        <w:t xml:space="preserve">Obiectivul pe care </w:t>
      </w:r>
      <w:r w:rsidR="00944C74" w:rsidRPr="00944C74">
        <w:rPr>
          <w:lang w:val="ro-RO"/>
        </w:rPr>
        <w:t>Primăria</w:t>
      </w:r>
      <w:r w:rsidR="00944C74">
        <w:rPr>
          <w:lang w:val="ro-RO"/>
        </w:rPr>
        <w:t xml:space="preserve"> Municipiului Târgu Mureș</w:t>
      </w:r>
      <w:r>
        <w:rPr>
          <w:color w:val="000000"/>
          <w:lang w:val="ro-RO"/>
        </w:rPr>
        <w:t xml:space="preserve"> </w:t>
      </w:r>
      <w:r w:rsidR="00944C74">
        <w:rPr>
          <w:color w:val="000000"/>
          <w:lang w:val="ro-RO"/>
        </w:rPr>
        <w:t>îl</w:t>
      </w:r>
      <w:r>
        <w:rPr>
          <w:color w:val="000000"/>
          <w:lang w:val="ro-RO"/>
        </w:rPr>
        <w:t xml:space="preserve"> propune spre finanțare în cadrul prezentului apel de proiecte, are drept scop </w:t>
      </w:r>
      <w:r w:rsidR="00944C74" w:rsidRPr="00944C74">
        <w:rPr>
          <w:bCs/>
          <w:lang w:val="ro-RO"/>
        </w:rPr>
        <w:t>Modernizare</w:t>
      </w:r>
      <w:r w:rsidR="00944C74">
        <w:rPr>
          <w:bCs/>
          <w:lang w:val="ro-RO"/>
        </w:rPr>
        <w:t>a</w:t>
      </w:r>
      <w:r w:rsidR="00944C74" w:rsidRPr="00944C74">
        <w:rPr>
          <w:bCs/>
          <w:lang w:val="ro-RO"/>
        </w:rPr>
        <w:t>, reabilitare</w:t>
      </w:r>
      <w:r w:rsidR="00944C74">
        <w:rPr>
          <w:bCs/>
          <w:lang w:val="ro-RO"/>
        </w:rPr>
        <w:t>a</w:t>
      </w:r>
      <w:r w:rsidR="00944C74" w:rsidRPr="00944C74">
        <w:rPr>
          <w:bCs/>
          <w:lang w:val="ro-RO"/>
        </w:rPr>
        <w:t xml:space="preserve"> și eficientizare</w:t>
      </w:r>
      <w:r w:rsidR="00944C74">
        <w:rPr>
          <w:bCs/>
          <w:lang w:val="ro-RO"/>
        </w:rPr>
        <w:t>a</w:t>
      </w:r>
      <w:r w:rsidR="00944C74" w:rsidRPr="00944C74">
        <w:rPr>
          <w:bCs/>
          <w:lang w:val="ro-RO"/>
        </w:rPr>
        <w:t xml:space="preserve"> energetică -corp C1 -Liceul tehnologic ”Avram Iancu”, str. Gh. Doja nr.13, Târgu Mureș ”</w:t>
      </w:r>
    </w:p>
    <w:p w14:paraId="120D2465" w14:textId="7CC36DE8" w:rsidR="00942DA9" w:rsidRDefault="00942DA9" w:rsidP="00942DA9">
      <w:pPr>
        <w:tabs>
          <w:tab w:val="left" w:pos="180"/>
          <w:tab w:val="left" w:pos="720"/>
        </w:tabs>
        <w:jc w:val="both"/>
        <w:rPr>
          <w:color w:val="000000"/>
          <w:lang w:val="ro-RO"/>
        </w:rPr>
      </w:pPr>
    </w:p>
    <w:p w14:paraId="50C83194" w14:textId="344E0D0B" w:rsidR="00942DA9" w:rsidRDefault="00942DA9" w:rsidP="00944C74">
      <w:pPr>
        <w:jc w:val="both"/>
        <w:rPr>
          <w:color w:val="000000"/>
          <w:lang w:val="ro-RO"/>
        </w:rPr>
      </w:pPr>
      <w:r w:rsidRPr="00944C74">
        <w:rPr>
          <w:color w:val="000000"/>
          <w:lang w:val="ro-RO"/>
        </w:rPr>
        <w:tab/>
        <w:t xml:space="preserve">Având în vedere cerințele specifice din  Ghidul de finanțare, propunem aprobarea indicatorilor </w:t>
      </w:r>
      <w:r w:rsidR="00944C74" w:rsidRPr="00944C74">
        <w:rPr>
          <w:color w:val="000000"/>
          <w:lang w:val="ro-RO"/>
        </w:rPr>
        <w:t>obiectivului</w:t>
      </w:r>
      <w:r w:rsidRPr="00944C74">
        <w:rPr>
          <w:color w:val="000000"/>
          <w:lang w:val="ro-RO"/>
        </w:rPr>
        <w:t xml:space="preserve"> </w:t>
      </w:r>
      <w:r w:rsidRPr="00944C74">
        <w:rPr>
          <w:i/>
          <w:iCs/>
          <w:color w:val="000000"/>
          <w:lang w:val="ro-RO"/>
        </w:rPr>
        <w:t>„</w:t>
      </w:r>
      <w:r w:rsidR="00944C74" w:rsidRPr="00944C74">
        <w:rPr>
          <w:lang w:val="ro-RO"/>
        </w:rPr>
        <w:t>Modernizare, reabilitare și eficientizare energetică -corp C1 -Liceul tehnologic ”Avram Iancu”, str. Gh. Doja nr.13, Târgu Mureș ”</w:t>
      </w:r>
      <w:r w:rsidRPr="00944C74">
        <w:rPr>
          <w:i/>
          <w:iCs/>
        </w:rPr>
        <w:t xml:space="preserve">, </w:t>
      </w:r>
      <w:r w:rsidRPr="00944C74">
        <w:t>conform Anexei nr.1</w:t>
      </w:r>
      <w:r w:rsidRPr="00944C74">
        <w:rPr>
          <w:i/>
          <w:iCs/>
        </w:rPr>
        <w:t>,</w:t>
      </w:r>
      <w:r w:rsidRPr="00944C74">
        <w:rPr>
          <w:color w:val="000000"/>
          <w:lang w:val="ro-RO"/>
        </w:rPr>
        <w:t xml:space="preserve"> pentru îndeplinirea condiției de producere de energie primară din surse regenerabile de energie. Totodată, pentru participarea la apelul de proiecte cu un punctaj maxim, este necesară aprobarea contribuției financiare aferente cheltuielilor eligibile ale obiectivului,</w:t>
      </w:r>
      <w:r>
        <w:rPr>
          <w:color w:val="000000"/>
          <w:lang w:val="ro-RO"/>
        </w:rPr>
        <w:t xml:space="preserve"> susținerea cheltuielilor neeligibile ale obiectivului și actualizarea indicatorilor tehnico-economici, conform Anexei nr.2.</w:t>
      </w:r>
    </w:p>
    <w:p w14:paraId="6E1A1CF2" w14:textId="77777777" w:rsidR="00944C74" w:rsidRDefault="00944C74" w:rsidP="00942DA9">
      <w:pPr>
        <w:tabs>
          <w:tab w:val="left" w:pos="180"/>
          <w:tab w:val="left" w:pos="720"/>
        </w:tabs>
        <w:jc w:val="both"/>
        <w:rPr>
          <w:color w:val="000000"/>
          <w:lang w:val="ro-RO"/>
        </w:rPr>
      </w:pPr>
    </w:p>
    <w:p w14:paraId="735FA32D" w14:textId="0924C0EA" w:rsidR="00942DA9" w:rsidRDefault="00942DA9" w:rsidP="00942DA9">
      <w:pPr>
        <w:tabs>
          <w:tab w:val="left" w:pos="180"/>
          <w:tab w:val="left" w:pos="720"/>
        </w:tabs>
        <w:jc w:val="both"/>
        <w:rPr>
          <w:color w:val="000000"/>
          <w:lang w:val="ro-RO"/>
        </w:rPr>
      </w:pPr>
      <w:r>
        <w:rPr>
          <w:color w:val="000000"/>
          <w:lang w:val="ro-RO"/>
        </w:rPr>
        <w:tab/>
      </w:r>
      <w:r>
        <w:rPr>
          <w:color w:val="000000"/>
          <w:lang w:val="ro-RO"/>
        </w:rPr>
        <w:tab/>
      </w:r>
      <w:r w:rsidR="00944C74" w:rsidRPr="00944C74">
        <w:rPr>
          <w:lang w:val="ro-RO"/>
        </w:rPr>
        <w:t>Municipiul Târgu Mureș</w:t>
      </w:r>
      <w:r w:rsidRPr="00944C74">
        <w:rPr>
          <w:lang w:val="ro-RO"/>
        </w:rPr>
        <w:t xml:space="preserve">  </w:t>
      </w:r>
      <w:r>
        <w:rPr>
          <w:color w:val="000000"/>
          <w:lang w:val="ro-RO"/>
        </w:rPr>
        <w:t xml:space="preserve">este potențial beneficiar eligibil în cadrul „Programului privind creșterea eficienței energetice și gestionarea inteligentă a energiei în clădiri publice”, derulat de Administrația Fondului pentru Mediu în anul 2021. Conform comunicărilor oficiale ale </w:t>
      </w:r>
      <w:r w:rsidR="00944C74">
        <w:rPr>
          <w:color w:val="000000"/>
          <w:lang w:val="ro-RO"/>
        </w:rPr>
        <w:t>reprezentanților</w:t>
      </w:r>
      <w:r>
        <w:rPr>
          <w:color w:val="000000"/>
          <w:lang w:val="ro-RO"/>
        </w:rPr>
        <w:t xml:space="preserve"> AFM, în data de </w:t>
      </w:r>
      <w:r>
        <w:rPr>
          <w:b/>
          <w:bCs/>
          <w:color w:val="000000"/>
          <w:lang w:val="ro-RO"/>
        </w:rPr>
        <w:t>20.09.2021</w:t>
      </w:r>
      <w:r>
        <w:rPr>
          <w:color w:val="000000"/>
          <w:lang w:val="ro-RO"/>
        </w:rPr>
        <w:t xml:space="preserve">, începând cu ora 10:00, </w:t>
      </w:r>
      <w:r w:rsidR="00944C74">
        <w:rPr>
          <w:color w:val="000000"/>
          <w:lang w:val="ro-RO"/>
        </w:rPr>
        <w:t>este</w:t>
      </w:r>
      <w:r>
        <w:rPr>
          <w:color w:val="000000"/>
          <w:lang w:val="ro-RO"/>
        </w:rPr>
        <w:t xml:space="preserve"> disponibilă platforma electronică prin care pot fi transmise cererile de finanțare, prin site-ul AFM. Unul din documentele care face parte din dosarul cererii și care trebuie transmis către AFM, conform Ghidului de Finanțare aprobat prin Ordinul Ministrului Mediului, apelor și pădurilor nr. 1548/07.09.2021 și conform comunicatului de presă al AFM din data de 14.09.2021, este hotărârea consiliului local prin care se aprobă participarea la apelul de proiecte menționat și indicatorii tehnico-economici ai obiectivului de investiții.</w:t>
      </w:r>
    </w:p>
    <w:p w14:paraId="3703DCC0" w14:textId="77777777" w:rsidR="00942DA9" w:rsidRDefault="00942DA9" w:rsidP="00942DA9">
      <w:pPr>
        <w:tabs>
          <w:tab w:val="left" w:pos="180"/>
          <w:tab w:val="left" w:pos="720"/>
        </w:tabs>
        <w:jc w:val="both"/>
        <w:rPr>
          <w:color w:val="000000"/>
          <w:lang w:val="ro-RO"/>
        </w:rPr>
      </w:pPr>
    </w:p>
    <w:p w14:paraId="2A387EB4" w14:textId="144AE11B" w:rsidR="00942DA9" w:rsidRDefault="00942DA9" w:rsidP="00942DA9">
      <w:pPr>
        <w:tabs>
          <w:tab w:val="left" w:pos="180"/>
          <w:tab w:val="left" w:pos="720"/>
        </w:tabs>
        <w:jc w:val="both"/>
        <w:rPr>
          <w:color w:val="000000"/>
          <w:lang w:val="ro-RO"/>
        </w:rPr>
      </w:pPr>
      <w:r>
        <w:rPr>
          <w:color w:val="000000"/>
          <w:lang w:val="ro-RO"/>
        </w:rPr>
        <w:lastRenderedPageBreak/>
        <w:tab/>
      </w:r>
      <w:r>
        <w:rPr>
          <w:color w:val="000000"/>
          <w:lang w:val="ro-RO"/>
        </w:rPr>
        <w:tab/>
      </w:r>
      <w:r w:rsidR="00C85F8E">
        <w:rPr>
          <w:color w:val="000000"/>
          <w:lang w:val="ro-RO"/>
        </w:rPr>
        <w:t>Conform</w:t>
      </w:r>
      <w:r>
        <w:rPr>
          <w:color w:val="000000"/>
          <w:lang w:val="ro-RO"/>
        </w:rPr>
        <w:t xml:space="preserve"> </w:t>
      </w:r>
      <w:r w:rsidR="00C85F8E">
        <w:rPr>
          <w:color w:val="000000"/>
          <w:lang w:val="ro-RO"/>
        </w:rPr>
        <w:t xml:space="preserve">Art. 14 alin (8) pct. a) proiectele înscrise în primele 2 luni de la demararea înscrierii în aplicație  primesc </w:t>
      </w:r>
      <w:r w:rsidR="00CC05B9">
        <w:rPr>
          <w:color w:val="000000"/>
          <w:lang w:val="ro-RO"/>
        </w:rPr>
        <w:t>punctaj</w:t>
      </w:r>
      <w:r w:rsidR="00C85F8E">
        <w:rPr>
          <w:color w:val="000000"/>
          <w:lang w:val="ro-RO"/>
        </w:rPr>
        <w:t xml:space="preserve"> maxim. Având  î</w:t>
      </w:r>
      <w:r>
        <w:rPr>
          <w:color w:val="000000"/>
          <w:lang w:val="ro-RO"/>
        </w:rPr>
        <w:t>n vedere</w:t>
      </w:r>
      <w:r w:rsidR="00C85F8E">
        <w:rPr>
          <w:color w:val="000000"/>
          <w:lang w:val="ro-RO"/>
        </w:rPr>
        <w:t xml:space="preserve"> acest articol precum și</w:t>
      </w:r>
      <w:r>
        <w:rPr>
          <w:color w:val="000000"/>
          <w:lang w:val="ro-RO"/>
        </w:rPr>
        <w:t xml:space="preserve"> interesul crescut al beneficiarilor pentru acest program și bugetul limitat al programului, </w:t>
      </w:r>
      <w:r>
        <w:rPr>
          <w:b/>
          <w:bCs/>
          <w:color w:val="000000"/>
          <w:lang w:val="ro-RO"/>
        </w:rPr>
        <w:t>pentru maximizarea șanselor de obținere a finanțării</w:t>
      </w:r>
      <w:r>
        <w:rPr>
          <w:color w:val="000000"/>
          <w:lang w:val="ro-RO"/>
        </w:rPr>
        <w:t xml:space="preserve">, este necesară adoptarea </w:t>
      </w:r>
      <w:r w:rsidR="00C85F8E">
        <w:rPr>
          <w:b/>
          <w:bCs/>
          <w:color w:val="000000"/>
          <w:lang w:val="ro-RO"/>
        </w:rPr>
        <w:t>până la data de 19.11.2021,</w:t>
      </w:r>
      <w:r>
        <w:rPr>
          <w:color w:val="000000"/>
          <w:lang w:val="ro-RO"/>
        </w:rPr>
        <w:t xml:space="preserve"> de către </w:t>
      </w:r>
      <w:r w:rsidRPr="00743FE2">
        <w:rPr>
          <w:lang w:val="ro-RO"/>
        </w:rPr>
        <w:t xml:space="preserve">Consiliul Local al </w:t>
      </w:r>
      <w:r w:rsidR="00743FE2">
        <w:rPr>
          <w:lang w:val="ro-RO"/>
        </w:rPr>
        <w:t xml:space="preserve">Municipiului Târgu Mureș, </w:t>
      </w:r>
      <w:r w:rsidRPr="00743FE2">
        <w:rPr>
          <w:lang w:val="ro-RO"/>
        </w:rPr>
        <w:t xml:space="preserve"> </w:t>
      </w:r>
      <w:r>
        <w:rPr>
          <w:color w:val="000000"/>
          <w:lang w:val="ro-RO"/>
        </w:rPr>
        <w:t xml:space="preserve">a unei hotărâri prin care să se aprobe participarea la sesiunea de finanțare și indicatorii tehnico-economici. Prin adoptarea de îndată a proiectului de hotărâre, se asigură una din condițiile depunerii cererii de finanțare, rezultând un avantaj semnificativ la </w:t>
      </w:r>
      <w:r w:rsidR="00743FE2">
        <w:rPr>
          <w:color w:val="000000"/>
          <w:lang w:val="ro-RO"/>
        </w:rPr>
        <w:t>departajarea</w:t>
      </w:r>
      <w:r>
        <w:rPr>
          <w:color w:val="000000"/>
          <w:lang w:val="ro-RO"/>
        </w:rPr>
        <w:t xml:space="preserve"> solicitanților, în cazul foarte probabil în care valoarea cererilor de finanțare depuse va depăși bugetul alocat.</w:t>
      </w:r>
    </w:p>
    <w:p w14:paraId="546187C5" w14:textId="77777777" w:rsidR="00942DA9" w:rsidRDefault="00942DA9" w:rsidP="00942DA9">
      <w:pPr>
        <w:tabs>
          <w:tab w:val="left" w:pos="180"/>
          <w:tab w:val="left" w:pos="720"/>
        </w:tabs>
        <w:jc w:val="both"/>
        <w:rPr>
          <w:color w:val="000000"/>
          <w:lang w:val="ro-RO"/>
        </w:rPr>
      </w:pPr>
    </w:p>
    <w:p w14:paraId="3CA27C3D" w14:textId="7B5907DE" w:rsidR="00942DA9" w:rsidRDefault="00942DA9" w:rsidP="00743FE2">
      <w:pPr>
        <w:ind w:firstLine="720"/>
        <w:jc w:val="both"/>
        <w:rPr>
          <w:b/>
          <w:lang w:val="ro-RO"/>
        </w:rPr>
      </w:pPr>
      <w:r>
        <w:rPr>
          <w:lang w:val="ro-RO"/>
        </w:rPr>
        <w:t xml:space="preserve">Față de cele arătate mai sus, în conformitate cu prevederile </w:t>
      </w:r>
      <w:r>
        <w:rPr>
          <w:b/>
          <w:i/>
          <w:lang w:val="ro-RO"/>
        </w:rPr>
        <w:t>Codului administrativ</w:t>
      </w:r>
      <w:r>
        <w:rPr>
          <w:lang w:val="ro-RO"/>
        </w:rPr>
        <w:t xml:space="preserve"> propunem inițierea unui proiect de hotărâre </w:t>
      </w:r>
      <w:r>
        <w:rPr>
          <w:i/>
          <w:iCs/>
          <w:lang w:val="ro-RO"/>
        </w:rPr>
        <w:t xml:space="preserve">privind participarea </w:t>
      </w:r>
      <w:r w:rsidR="00743FE2" w:rsidRPr="00743FE2">
        <w:rPr>
          <w:i/>
          <w:iCs/>
          <w:lang w:val="ro-RO"/>
        </w:rPr>
        <w:t>Municipiului Târgu Mureș</w:t>
      </w:r>
      <w:r w:rsidR="00743FE2">
        <w:rPr>
          <w:i/>
          <w:iCs/>
          <w:lang w:val="ro-RO"/>
        </w:rPr>
        <w:t>,</w:t>
      </w:r>
      <w:r w:rsidRPr="00743FE2">
        <w:rPr>
          <w:i/>
          <w:iCs/>
          <w:lang w:val="ro-RO"/>
        </w:rPr>
        <w:t xml:space="preserve">  </w:t>
      </w:r>
      <w:r>
        <w:rPr>
          <w:i/>
          <w:iCs/>
          <w:lang w:val="ro-RO"/>
        </w:rPr>
        <w:t>la sesiunea de finanțare 2021 din cadrul „Programului privind creșterea eficienței energetice și gestionarea inteligentă a energiei în clădiri publice” și aprobarea indicatorilor tehnico-economici pentru obiectivul de investiții: „</w:t>
      </w:r>
      <w:r w:rsidR="00743FE2" w:rsidRPr="00942DA9">
        <w:rPr>
          <w:b/>
          <w:lang w:val="ro-RO"/>
        </w:rPr>
        <w:t>Modernizare, reabilitare și eficientizare energetică -corp C1 -Liceul tehnologic ”Avram Iancu”, str. Gh. Doja nr.13, Târgu Mureș ”</w:t>
      </w:r>
      <w:r w:rsidR="00743FE2">
        <w:rPr>
          <w:b/>
          <w:lang w:val="ro-RO"/>
        </w:rPr>
        <w:t>.</w:t>
      </w:r>
    </w:p>
    <w:p w14:paraId="0F83EA9A" w14:textId="77777777" w:rsidR="00942DA9" w:rsidRPr="003322FA" w:rsidRDefault="00942DA9" w:rsidP="00942DA9">
      <w:pPr>
        <w:jc w:val="both"/>
        <w:rPr>
          <w:b/>
          <w:sz w:val="22"/>
          <w:szCs w:val="22"/>
          <w:lang w:val="ro-RO"/>
        </w:rPr>
      </w:pPr>
      <w:r w:rsidRPr="003322FA">
        <w:rPr>
          <w:b/>
          <w:sz w:val="22"/>
          <w:szCs w:val="22"/>
          <w:lang w:val="ro-RO"/>
        </w:rPr>
        <w:t xml:space="preserve">                                                              </w:t>
      </w:r>
    </w:p>
    <w:p w14:paraId="76A5A2AE" w14:textId="77777777" w:rsidR="00743FE2" w:rsidRDefault="00942DA9" w:rsidP="00942DA9">
      <w:pPr>
        <w:jc w:val="both"/>
        <w:rPr>
          <w:b/>
          <w:sz w:val="22"/>
          <w:szCs w:val="22"/>
          <w:lang w:val="ro-RO"/>
        </w:rPr>
      </w:pPr>
      <w:r w:rsidRPr="003322FA">
        <w:rPr>
          <w:b/>
          <w:sz w:val="22"/>
          <w:szCs w:val="22"/>
          <w:lang w:val="ro-RO"/>
        </w:rPr>
        <w:t xml:space="preserve"> </w:t>
      </w:r>
    </w:p>
    <w:p w14:paraId="14C6A1AC" w14:textId="77777777" w:rsidR="00743FE2" w:rsidRDefault="00743FE2" w:rsidP="00942DA9">
      <w:pPr>
        <w:jc w:val="both"/>
        <w:rPr>
          <w:b/>
          <w:sz w:val="22"/>
          <w:szCs w:val="22"/>
          <w:lang w:val="ro-RO"/>
        </w:rPr>
      </w:pPr>
    </w:p>
    <w:p w14:paraId="52CBCD8B" w14:textId="4B5EF415" w:rsidR="00942DA9" w:rsidRPr="003322FA" w:rsidRDefault="00942DA9" w:rsidP="00942DA9">
      <w:pPr>
        <w:jc w:val="both"/>
        <w:rPr>
          <w:b/>
          <w:sz w:val="22"/>
          <w:szCs w:val="22"/>
          <w:lang w:val="ro-RO"/>
        </w:rPr>
      </w:pPr>
      <w:r w:rsidRPr="003322FA">
        <w:rPr>
          <w:b/>
          <w:sz w:val="22"/>
          <w:szCs w:val="22"/>
          <w:lang w:val="ro-RO"/>
        </w:rPr>
        <w:tab/>
      </w:r>
      <w:r w:rsidRPr="003322FA">
        <w:rPr>
          <w:b/>
          <w:sz w:val="22"/>
          <w:szCs w:val="22"/>
          <w:lang w:val="ro-RO"/>
        </w:rPr>
        <w:tab/>
      </w:r>
      <w:r w:rsidRPr="003322FA">
        <w:rPr>
          <w:b/>
          <w:sz w:val="22"/>
          <w:szCs w:val="22"/>
          <w:lang w:val="ro-RO"/>
        </w:rPr>
        <w:tab/>
        <w:t xml:space="preserve">           </w:t>
      </w:r>
    </w:p>
    <w:p w14:paraId="6F991ECA" w14:textId="72E05D85" w:rsidR="00942DA9" w:rsidRPr="003322FA" w:rsidRDefault="00942DA9" w:rsidP="00942DA9">
      <w:pPr>
        <w:jc w:val="both"/>
        <w:rPr>
          <w:b/>
          <w:sz w:val="22"/>
          <w:szCs w:val="22"/>
          <w:lang w:val="ro-RO"/>
        </w:rPr>
      </w:pPr>
      <w:r w:rsidRPr="003322FA">
        <w:rPr>
          <w:b/>
          <w:sz w:val="22"/>
          <w:szCs w:val="22"/>
          <w:lang w:val="ro-RO"/>
        </w:rPr>
        <w:t xml:space="preserve">  </w:t>
      </w:r>
      <w:r>
        <w:rPr>
          <w:b/>
          <w:sz w:val="22"/>
          <w:szCs w:val="22"/>
          <w:lang w:val="ro-RO"/>
        </w:rPr>
        <w:t xml:space="preserve">   </w:t>
      </w:r>
      <w:r w:rsidRPr="003322FA">
        <w:rPr>
          <w:b/>
          <w:sz w:val="22"/>
          <w:szCs w:val="22"/>
          <w:lang w:val="ro-RO"/>
        </w:rPr>
        <w:t xml:space="preserve">DPFIRURPL                     </w:t>
      </w:r>
      <w:r>
        <w:rPr>
          <w:b/>
          <w:sz w:val="22"/>
          <w:szCs w:val="22"/>
          <w:lang w:val="ro-RO"/>
        </w:rPr>
        <w:tab/>
      </w:r>
      <w:r w:rsidR="00743FE2">
        <w:rPr>
          <w:b/>
          <w:sz w:val="22"/>
          <w:szCs w:val="22"/>
          <w:lang w:val="ro-RO"/>
        </w:rPr>
        <w:t xml:space="preserve">     </w:t>
      </w:r>
      <w:r>
        <w:rPr>
          <w:b/>
          <w:sz w:val="22"/>
          <w:szCs w:val="22"/>
          <w:lang w:val="ro-RO"/>
        </w:rPr>
        <w:t>Direcția economică</w:t>
      </w:r>
      <w:r w:rsidRPr="003322FA">
        <w:rPr>
          <w:b/>
          <w:sz w:val="22"/>
          <w:szCs w:val="22"/>
          <w:lang w:val="ro-RO"/>
        </w:rPr>
        <w:t xml:space="preserve">                    </w:t>
      </w:r>
      <w:r>
        <w:rPr>
          <w:b/>
          <w:sz w:val="22"/>
          <w:szCs w:val="22"/>
          <w:lang w:val="ro-RO"/>
        </w:rPr>
        <w:tab/>
      </w:r>
      <w:r w:rsidR="00743FE2">
        <w:rPr>
          <w:b/>
          <w:sz w:val="22"/>
          <w:szCs w:val="22"/>
          <w:lang w:val="ro-RO"/>
        </w:rPr>
        <w:tab/>
      </w:r>
      <w:r w:rsidRPr="003322FA">
        <w:rPr>
          <w:b/>
          <w:sz w:val="22"/>
          <w:szCs w:val="22"/>
          <w:lang w:val="ro-RO"/>
        </w:rPr>
        <w:t>Direcția Școli</w:t>
      </w:r>
    </w:p>
    <w:p w14:paraId="603F2EA8" w14:textId="5AA295AF" w:rsidR="00942DA9" w:rsidRPr="003322FA" w:rsidRDefault="00942DA9" w:rsidP="00942DA9">
      <w:pPr>
        <w:jc w:val="both"/>
        <w:rPr>
          <w:b/>
          <w:sz w:val="22"/>
          <w:szCs w:val="22"/>
          <w:lang w:val="ro-RO"/>
        </w:rPr>
      </w:pPr>
      <w:r w:rsidRPr="003322FA">
        <w:rPr>
          <w:b/>
          <w:sz w:val="22"/>
          <w:szCs w:val="22"/>
          <w:lang w:val="ro-RO"/>
        </w:rPr>
        <w:t xml:space="preserve">    Director ex</w:t>
      </w:r>
      <w:r>
        <w:rPr>
          <w:b/>
          <w:sz w:val="22"/>
          <w:szCs w:val="22"/>
          <w:lang w:val="ro-RO"/>
        </w:rPr>
        <w:t>. adj.</w:t>
      </w:r>
      <w:r w:rsidRPr="003322FA">
        <w:rPr>
          <w:b/>
          <w:sz w:val="22"/>
          <w:szCs w:val="22"/>
          <w:lang w:val="ro-RO"/>
        </w:rPr>
        <w:t xml:space="preserve">        </w:t>
      </w:r>
      <w:r>
        <w:rPr>
          <w:b/>
          <w:sz w:val="22"/>
          <w:szCs w:val="22"/>
          <w:lang w:val="ro-RO"/>
        </w:rPr>
        <w:tab/>
      </w:r>
      <w:r w:rsidR="00743FE2">
        <w:rPr>
          <w:b/>
          <w:sz w:val="22"/>
          <w:szCs w:val="22"/>
          <w:lang w:val="ro-RO"/>
        </w:rPr>
        <w:t xml:space="preserve">      </w:t>
      </w:r>
      <w:r>
        <w:rPr>
          <w:b/>
          <w:sz w:val="22"/>
          <w:szCs w:val="22"/>
          <w:lang w:val="ro-RO"/>
        </w:rPr>
        <w:t xml:space="preserve">Director executiv                    </w:t>
      </w:r>
      <w:r>
        <w:rPr>
          <w:b/>
          <w:sz w:val="22"/>
          <w:szCs w:val="22"/>
          <w:lang w:val="ro-RO"/>
        </w:rPr>
        <w:tab/>
      </w:r>
      <w:r w:rsidR="00743FE2">
        <w:rPr>
          <w:b/>
          <w:sz w:val="22"/>
          <w:szCs w:val="22"/>
          <w:lang w:val="ro-RO"/>
        </w:rPr>
        <w:t xml:space="preserve">           </w:t>
      </w:r>
      <w:r w:rsidRPr="003322FA">
        <w:rPr>
          <w:b/>
          <w:sz w:val="22"/>
          <w:szCs w:val="22"/>
          <w:lang w:val="ro-RO"/>
        </w:rPr>
        <w:t xml:space="preserve">Director </w:t>
      </w:r>
      <w:r>
        <w:rPr>
          <w:b/>
          <w:sz w:val="22"/>
          <w:szCs w:val="22"/>
          <w:lang w:val="ro-RO"/>
        </w:rPr>
        <w:t xml:space="preserve">ex. </w:t>
      </w:r>
      <w:r w:rsidRPr="003322FA">
        <w:rPr>
          <w:b/>
          <w:sz w:val="22"/>
          <w:szCs w:val="22"/>
          <w:lang w:val="ro-RO"/>
        </w:rPr>
        <w:t>adj.</w:t>
      </w:r>
    </w:p>
    <w:p w14:paraId="72EDC5DC" w14:textId="21D6F789" w:rsidR="00942DA9" w:rsidRDefault="00942DA9" w:rsidP="00942DA9">
      <w:pPr>
        <w:jc w:val="both"/>
        <w:rPr>
          <w:b/>
          <w:sz w:val="22"/>
          <w:szCs w:val="22"/>
          <w:lang w:val="ro-RO"/>
        </w:rPr>
      </w:pPr>
      <w:r w:rsidRPr="003322FA">
        <w:rPr>
          <w:b/>
          <w:sz w:val="22"/>
          <w:szCs w:val="22"/>
          <w:lang w:val="ro-RO"/>
        </w:rPr>
        <w:t xml:space="preserve">   </w:t>
      </w:r>
      <w:r w:rsidR="00743FE2">
        <w:rPr>
          <w:b/>
          <w:sz w:val="22"/>
          <w:szCs w:val="22"/>
          <w:lang w:val="ro-RO"/>
        </w:rPr>
        <w:t xml:space="preserve"> </w:t>
      </w:r>
      <w:r>
        <w:rPr>
          <w:b/>
          <w:sz w:val="22"/>
          <w:szCs w:val="22"/>
          <w:lang w:val="ro-RO"/>
        </w:rPr>
        <w:t xml:space="preserve"> Dana </w:t>
      </w:r>
      <w:proofErr w:type="spellStart"/>
      <w:r>
        <w:rPr>
          <w:b/>
          <w:sz w:val="22"/>
          <w:szCs w:val="22"/>
          <w:lang w:val="ro-RO"/>
        </w:rPr>
        <w:t>Ijac</w:t>
      </w:r>
      <w:proofErr w:type="spellEnd"/>
      <w:r>
        <w:rPr>
          <w:b/>
          <w:sz w:val="22"/>
          <w:szCs w:val="22"/>
          <w:lang w:val="ro-RO"/>
        </w:rPr>
        <w:t xml:space="preserve">    </w:t>
      </w:r>
      <w:r w:rsidRPr="003322FA">
        <w:rPr>
          <w:b/>
          <w:sz w:val="22"/>
          <w:szCs w:val="22"/>
          <w:lang w:val="ro-RO"/>
        </w:rPr>
        <w:t xml:space="preserve">           </w:t>
      </w:r>
      <w:r w:rsidRPr="003322FA">
        <w:rPr>
          <w:b/>
          <w:sz w:val="22"/>
          <w:szCs w:val="22"/>
          <w:lang w:val="ro-RO"/>
        </w:rPr>
        <w:tab/>
      </w:r>
      <w:r>
        <w:rPr>
          <w:b/>
          <w:sz w:val="22"/>
          <w:szCs w:val="22"/>
          <w:lang w:val="ro-RO"/>
        </w:rPr>
        <w:t xml:space="preserve">            </w:t>
      </w:r>
      <w:r w:rsidR="00743FE2">
        <w:rPr>
          <w:b/>
          <w:sz w:val="22"/>
          <w:szCs w:val="22"/>
          <w:lang w:val="ro-RO"/>
        </w:rPr>
        <w:t xml:space="preserve">      </w:t>
      </w:r>
      <w:r>
        <w:rPr>
          <w:b/>
          <w:sz w:val="22"/>
          <w:szCs w:val="22"/>
          <w:lang w:val="ro-RO"/>
        </w:rPr>
        <w:t xml:space="preserve">Cătană  Claudia            </w:t>
      </w:r>
      <w:r w:rsidRPr="003322FA">
        <w:rPr>
          <w:b/>
          <w:sz w:val="22"/>
          <w:szCs w:val="22"/>
          <w:lang w:val="ro-RO"/>
        </w:rPr>
        <w:t xml:space="preserve">        </w:t>
      </w:r>
      <w:r>
        <w:rPr>
          <w:b/>
          <w:sz w:val="22"/>
          <w:szCs w:val="22"/>
          <w:lang w:val="ro-RO"/>
        </w:rPr>
        <w:t xml:space="preserve">   </w:t>
      </w:r>
      <w:r>
        <w:rPr>
          <w:b/>
          <w:sz w:val="22"/>
          <w:szCs w:val="22"/>
          <w:lang w:val="ro-RO"/>
        </w:rPr>
        <w:tab/>
      </w:r>
      <w:r w:rsidRPr="003322FA">
        <w:rPr>
          <w:b/>
          <w:sz w:val="22"/>
          <w:szCs w:val="22"/>
          <w:lang w:val="ro-RO"/>
        </w:rPr>
        <w:t xml:space="preserve"> </w:t>
      </w:r>
      <w:r>
        <w:rPr>
          <w:b/>
          <w:sz w:val="22"/>
          <w:szCs w:val="22"/>
          <w:lang w:val="ro-RO"/>
        </w:rPr>
        <w:t xml:space="preserve">     </w:t>
      </w:r>
      <w:r w:rsidRPr="003322FA">
        <w:rPr>
          <w:b/>
          <w:sz w:val="22"/>
          <w:szCs w:val="22"/>
          <w:lang w:val="ro-RO"/>
        </w:rPr>
        <w:t>Ing.</w:t>
      </w:r>
      <w:r>
        <w:rPr>
          <w:b/>
          <w:sz w:val="22"/>
          <w:szCs w:val="22"/>
          <w:lang w:val="ro-RO"/>
        </w:rPr>
        <w:t xml:space="preserve"> </w:t>
      </w:r>
      <w:r w:rsidRPr="003322FA">
        <w:rPr>
          <w:b/>
          <w:sz w:val="22"/>
          <w:szCs w:val="22"/>
          <w:lang w:val="ro-RO"/>
        </w:rPr>
        <w:t>Horațiu Lobonț</w:t>
      </w:r>
    </w:p>
    <w:p w14:paraId="26CC792B" w14:textId="77777777" w:rsidR="00942DA9" w:rsidRDefault="00942DA9" w:rsidP="00942DA9">
      <w:pPr>
        <w:jc w:val="both"/>
        <w:rPr>
          <w:b/>
          <w:sz w:val="22"/>
          <w:szCs w:val="22"/>
          <w:lang w:val="ro-RO"/>
        </w:rPr>
      </w:pPr>
    </w:p>
    <w:p w14:paraId="0D511DFF" w14:textId="77777777" w:rsidR="00942DA9" w:rsidRPr="003322FA" w:rsidRDefault="00942DA9" w:rsidP="00942DA9">
      <w:pPr>
        <w:jc w:val="both"/>
        <w:rPr>
          <w:b/>
          <w:sz w:val="22"/>
          <w:szCs w:val="22"/>
          <w:lang w:val="ro-RO"/>
        </w:rPr>
      </w:pPr>
    </w:p>
    <w:p w14:paraId="7BF87C07" w14:textId="77777777" w:rsidR="00942DA9" w:rsidRPr="003322FA" w:rsidRDefault="00942DA9" w:rsidP="00942DA9">
      <w:pPr>
        <w:jc w:val="both"/>
        <w:rPr>
          <w:b/>
          <w:sz w:val="22"/>
          <w:szCs w:val="22"/>
          <w:lang w:val="ro-RO"/>
        </w:rPr>
      </w:pPr>
      <w:r w:rsidRPr="003322FA">
        <w:rPr>
          <w:b/>
          <w:sz w:val="22"/>
          <w:szCs w:val="22"/>
          <w:lang w:val="ro-RO"/>
        </w:rPr>
        <w:t xml:space="preserve">  </w:t>
      </w:r>
    </w:p>
    <w:p w14:paraId="06BB01D2" w14:textId="77777777" w:rsidR="00942DA9" w:rsidRDefault="00942DA9" w:rsidP="00942DA9">
      <w:pPr>
        <w:jc w:val="both"/>
        <w:rPr>
          <w:b/>
          <w:lang w:val="ro-RO"/>
        </w:rPr>
      </w:pPr>
    </w:p>
    <w:p w14:paraId="4F4190B5" w14:textId="77777777" w:rsidR="00942DA9" w:rsidRDefault="00942DA9" w:rsidP="00942DA9">
      <w:pPr>
        <w:jc w:val="both"/>
        <w:rPr>
          <w:b/>
          <w:lang w:val="ro-RO"/>
        </w:rPr>
      </w:pPr>
    </w:p>
    <w:p w14:paraId="21594B2B" w14:textId="77777777" w:rsidR="00942DA9" w:rsidRDefault="00942DA9" w:rsidP="00942DA9">
      <w:pPr>
        <w:jc w:val="both"/>
        <w:rPr>
          <w:b/>
          <w:lang w:val="ro-RO"/>
        </w:rPr>
      </w:pPr>
    </w:p>
    <w:p w14:paraId="79A57B2C" w14:textId="77777777" w:rsidR="00942DA9" w:rsidRDefault="00942DA9" w:rsidP="00942DA9">
      <w:pPr>
        <w:spacing w:line="276" w:lineRule="auto"/>
        <w:ind w:firstLine="720"/>
        <w:jc w:val="both"/>
        <w:rPr>
          <w:bCs/>
          <w:sz w:val="22"/>
          <w:szCs w:val="22"/>
          <w:lang w:val="ro-RO"/>
        </w:rPr>
      </w:pPr>
    </w:p>
    <w:p w14:paraId="5C733CEC" w14:textId="77777777" w:rsidR="00942DA9" w:rsidRDefault="00942DA9" w:rsidP="00942DA9">
      <w:pPr>
        <w:spacing w:line="276" w:lineRule="auto"/>
        <w:ind w:firstLine="720"/>
        <w:jc w:val="both"/>
        <w:rPr>
          <w:bCs/>
          <w:sz w:val="22"/>
          <w:szCs w:val="22"/>
          <w:lang w:val="ro-RO"/>
        </w:rPr>
      </w:pPr>
    </w:p>
    <w:p w14:paraId="4BF4FFFA" w14:textId="77777777" w:rsidR="00942DA9" w:rsidRDefault="00942DA9" w:rsidP="00942DA9">
      <w:pPr>
        <w:spacing w:line="276" w:lineRule="auto"/>
        <w:ind w:firstLine="720"/>
        <w:jc w:val="both"/>
        <w:rPr>
          <w:bCs/>
          <w:sz w:val="22"/>
          <w:szCs w:val="22"/>
          <w:lang w:val="ro-RO"/>
        </w:rPr>
      </w:pPr>
    </w:p>
    <w:p w14:paraId="110CF649" w14:textId="77777777" w:rsidR="00942DA9" w:rsidRDefault="00942DA9" w:rsidP="00942DA9">
      <w:pPr>
        <w:spacing w:line="276" w:lineRule="auto"/>
        <w:ind w:firstLine="720"/>
        <w:jc w:val="both"/>
        <w:rPr>
          <w:bCs/>
          <w:sz w:val="22"/>
          <w:szCs w:val="22"/>
          <w:lang w:val="ro-RO"/>
        </w:rPr>
      </w:pPr>
    </w:p>
    <w:p w14:paraId="3951078A" w14:textId="77777777" w:rsidR="00942DA9" w:rsidRDefault="00942DA9" w:rsidP="00942DA9">
      <w:pPr>
        <w:spacing w:line="276" w:lineRule="auto"/>
        <w:ind w:firstLine="720"/>
        <w:jc w:val="both"/>
        <w:rPr>
          <w:bCs/>
          <w:sz w:val="22"/>
          <w:szCs w:val="22"/>
          <w:lang w:val="ro-RO"/>
        </w:rPr>
      </w:pPr>
    </w:p>
    <w:p w14:paraId="749B1BBC" w14:textId="77777777" w:rsidR="00942DA9" w:rsidRDefault="00942DA9" w:rsidP="00942DA9">
      <w:pPr>
        <w:spacing w:line="276" w:lineRule="auto"/>
        <w:ind w:firstLine="720"/>
        <w:jc w:val="both"/>
        <w:rPr>
          <w:bCs/>
          <w:sz w:val="22"/>
          <w:szCs w:val="22"/>
          <w:lang w:val="ro-RO"/>
        </w:rPr>
      </w:pPr>
    </w:p>
    <w:p w14:paraId="7D83FCFF" w14:textId="77777777" w:rsidR="00942DA9" w:rsidRDefault="00942DA9" w:rsidP="00942DA9">
      <w:pPr>
        <w:spacing w:line="276" w:lineRule="auto"/>
        <w:ind w:firstLine="720"/>
        <w:jc w:val="both"/>
        <w:rPr>
          <w:bCs/>
          <w:sz w:val="22"/>
          <w:szCs w:val="22"/>
          <w:lang w:val="ro-RO"/>
        </w:rPr>
      </w:pPr>
    </w:p>
    <w:p w14:paraId="4B8DACA9" w14:textId="77777777" w:rsidR="00942DA9" w:rsidRDefault="00942DA9" w:rsidP="00942DA9">
      <w:pPr>
        <w:spacing w:line="276" w:lineRule="auto"/>
        <w:ind w:firstLine="720"/>
        <w:jc w:val="both"/>
        <w:rPr>
          <w:bCs/>
          <w:sz w:val="22"/>
          <w:szCs w:val="22"/>
          <w:lang w:val="ro-RO"/>
        </w:rPr>
      </w:pPr>
    </w:p>
    <w:p w14:paraId="1525AA23" w14:textId="77777777" w:rsidR="00942DA9" w:rsidRDefault="00942DA9" w:rsidP="00942DA9">
      <w:pPr>
        <w:spacing w:line="276" w:lineRule="auto"/>
        <w:ind w:firstLine="720"/>
        <w:jc w:val="both"/>
        <w:rPr>
          <w:bCs/>
          <w:sz w:val="22"/>
          <w:szCs w:val="22"/>
          <w:lang w:val="ro-RO"/>
        </w:rPr>
      </w:pPr>
    </w:p>
    <w:p w14:paraId="60FCB2EA" w14:textId="77777777" w:rsidR="00942DA9" w:rsidRDefault="00942DA9" w:rsidP="00942DA9">
      <w:pPr>
        <w:spacing w:line="276" w:lineRule="auto"/>
        <w:ind w:firstLine="720"/>
        <w:jc w:val="both"/>
        <w:rPr>
          <w:bCs/>
          <w:sz w:val="22"/>
          <w:szCs w:val="22"/>
          <w:lang w:val="ro-RO"/>
        </w:rPr>
      </w:pPr>
    </w:p>
    <w:p w14:paraId="5968AFAC" w14:textId="77777777" w:rsidR="00942DA9" w:rsidRDefault="00942DA9" w:rsidP="00942DA9">
      <w:pPr>
        <w:spacing w:line="276" w:lineRule="auto"/>
        <w:ind w:firstLine="720"/>
        <w:jc w:val="both"/>
        <w:rPr>
          <w:bCs/>
          <w:sz w:val="22"/>
          <w:szCs w:val="22"/>
          <w:lang w:val="ro-RO"/>
        </w:rPr>
      </w:pPr>
    </w:p>
    <w:p w14:paraId="20282C35" w14:textId="77777777" w:rsidR="00942DA9" w:rsidRDefault="00942DA9" w:rsidP="00942DA9">
      <w:pPr>
        <w:spacing w:line="276" w:lineRule="auto"/>
        <w:ind w:firstLine="720"/>
        <w:jc w:val="both"/>
        <w:rPr>
          <w:bCs/>
          <w:sz w:val="22"/>
          <w:szCs w:val="22"/>
          <w:lang w:val="ro-RO"/>
        </w:rPr>
      </w:pPr>
    </w:p>
    <w:p w14:paraId="4034B51C" w14:textId="77777777" w:rsidR="00942DA9" w:rsidRDefault="00942DA9" w:rsidP="00942DA9">
      <w:pPr>
        <w:spacing w:line="276" w:lineRule="auto"/>
        <w:ind w:firstLine="720"/>
        <w:jc w:val="both"/>
        <w:rPr>
          <w:bCs/>
          <w:sz w:val="22"/>
          <w:szCs w:val="22"/>
          <w:lang w:val="ro-RO"/>
        </w:rPr>
      </w:pPr>
    </w:p>
    <w:p w14:paraId="4114D46E" w14:textId="77777777" w:rsidR="00942DA9" w:rsidRDefault="00942DA9" w:rsidP="00942DA9">
      <w:pPr>
        <w:spacing w:line="276" w:lineRule="auto"/>
        <w:ind w:firstLine="720"/>
        <w:jc w:val="both"/>
        <w:rPr>
          <w:bCs/>
          <w:sz w:val="22"/>
          <w:szCs w:val="22"/>
          <w:lang w:val="ro-RO"/>
        </w:rPr>
      </w:pPr>
    </w:p>
    <w:p w14:paraId="572650F5" w14:textId="77777777" w:rsidR="00942DA9" w:rsidRDefault="00942DA9" w:rsidP="00942DA9">
      <w:pPr>
        <w:spacing w:line="276" w:lineRule="auto"/>
        <w:ind w:firstLine="720"/>
        <w:jc w:val="both"/>
        <w:rPr>
          <w:bCs/>
          <w:sz w:val="22"/>
          <w:szCs w:val="22"/>
          <w:lang w:val="ro-RO"/>
        </w:rPr>
      </w:pPr>
    </w:p>
    <w:p w14:paraId="73FCAE67" w14:textId="77777777" w:rsidR="00942DA9" w:rsidRDefault="00942DA9" w:rsidP="00942DA9">
      <w:pPr>
        <w:spacing w:line="276" w:lineRule="auto"/>
        <w:ind w:firstLine="720"/>
        <w:jc w:val="both"/>
        <w:rPr>
          <w:bCs/>
          <w:sz w:val="22"/>
          <w:szCs w:val="22"/>
          <w:lang w:val="ro-RO"/>
        </w:rPr>
      </w:pPr>
    </w:p>
    <w:p w14:paraId="3FBB98BC" w14:textId="77777777" w:rsidR="00942DA9" w:rsidRDefault="00942DA9" w:rsidP="00942DA9">
      <w:pPr>
        <w:spacing w:line="276" w:lineRule="auto"/>
        <w:ind w:firstLine="720"/>
        <w:jc w:val="both"/>
        <w:rPr>
          <w:bCs/>
          <w:sz w:val="22"/>
          <w:szCs w:val="22"/>
          <w:lang w:val="ro-RO"/>
        </w:rPr>
      </w:pPr>
    </w:p>
    <w:p w14:paraId="1ADF2CC1" w14:textId="77777777" w:rsidR="00942DA9" w:rsidRDefault="00942DA9" w:rsidP="00942DA9">
      <w:pPr>
        <w:spacing w:line="276" w:lineRule="auto"/>
        <w:ind w:firstLine="720"/>
        <w:jc w:val="both"/>
        <w:rPr>
          <w:bCs/>
          <w:sz w:val="22"/>
          <w:szCs w:val="22"/>
          <w:lang w:val="ro-RO"/>
        </w:rPr>
      </w:pPr>
    </w:p>
    <w:p w14:paraId="7EC4B463" w14:textId="77777777" w:rsidR="00942DA9" w:rsidRDefault="00942DA9" w:rsidP="00942DA9">
      <w:pPr>
        <w:spacing w:line="276" w:lineRule="auto"/>
        <w:ind w:firstLine="720"/>
        <w:jc w:val="both"/>
        <w:rPr>
          <w:bCs/>
          <w:sz w:val="22"/>
          <w:szCs w:val="22"/>
          <w:lang w:val="ro-RO"/>
        </w:rPr>
      </w:pPr>
    </w:p>
    <w:p w14:paraId="5B4936B8" w14:textId="77777777" w:rsidR="00942DA9" w:rsidRDefault="00942DA9" w:rsidP="00942DA9">
      <w:pPr>
        <w:spacing w:line="276" w:lineRule="auto"/>
        <w:ind w:firstLine="720"/>
        <w:jc w:val="both"/>
        <w:rPr>
          <w:bCs/>
          <w:sz w:val="22"/>
          <w:szCs w:val="22"/>
          <w:lang w:val="ro-RO"/>
        </w:rPr>
      </w:pPr>
    </w:p>
    <w:p w14:paraId="2A85CC23" w14:textId="77777777" w:rsidR="00942DA9" w:rsidRDefault="00942DA9" w:rsidP="00942DA9">
      <w:pPr>
        <w:spacing w:line="276" w:lineRule="auto"/>
        <w:ind w:firstLine="720"/>
        <w:jc w:val="both"/>
        <w:rPr>
          <w:bCs/>
          <w:sz w:val="22"/>
          <w:szCs w:val="22"/>
          <w:lang w:val="ro-RO"/>
        </w:rPr>
      </w:pPr>
    </w:p>
    <w:p w14:paraId="69F535D3" w14:textId="77777777" w:rsidR="00942DA9" w:rsidRDefault="00942DA9" w:rsidP="00942DA9">
      <w:pPr>
        <w:spacing w:line="276" w:lineRule="auto"/>
        <w:ind w:firstLine="720"/>
        <w:jc w:val="both"/>
        <w:rPr>
          <w:bCs/>
          <w:sz w:val="22"/>
          <w:szCs w:val="22"/>
          <w:lang w:val="ro-RO"/>
        </w:rPr>
      </w:pPr>
    </w:p>
    <w:p w14:paraId="7F1EDB0E" w14:textId="4EC0249F" w:rsidR="00942DA9" w:rsidRPr="005B151A" w:rsidRDefault="00942DA9" w:rsidP="00942DA9">
      <w:pPr>
        <w:jc w:val="both"/>
        <w:rPr>
          <w:b/>
          <w:sz w:val="16"/>
          <w:szCs w:val="16"/>
          <w:lang w:val="ro-RO" w:eastAsia="ro-RO"/>
        </w:rPr>
      </w:pPr>
      <w:r w:rsidRPr="005E3DC1">
        <w:rPr>
          <w:b/>
          <w:sz w:val="16"/>
          <w:szCs w:val="16"/>
          <w:lang w:val="ro-RO" w:eastAsia="ro-RO"/>
        </w:rPr>
        <w:t xml:space="preserve">Actele administrative sunt hotărârile de Consiliu local care intră în vigoare </w:t>
      </w:r>
      <w:proofErr w:type="spellStart"/>
      <w:r w:rsidRPr="005E3DC1">
        <w:rPr>
          <w:b/>
          <w:sz w:val="16"/>
          <w:szCs w:val="16"/>
          <w:lang w:val="ro-RO" w:eastAsia="ro-RO"/>
        </w:rPr>
        <w:t>şi</w:t>
      </w:r>
      <w:proofErr w:type="spellEnd"/>
      <w:r w:rsidRPr="005E3DC1">
        <w:rPr>
          <w:b/>
          <w:sz w:val="16"/>
          <w:szCs w:val="16"/>
          <w:lang w:val="ro-RO" w:eastAsia="ro-RO"/>
        </w:rPr>
        <w:t xml:space="preserve"> produc efecte juridice după îndeplinirea </w:t>
      </w:r>
      <w:r w:rsidR="00D6294E" w:rsidRPr="005E3DC1">
        <w:rPr>
          <w:b/>
          <w:sz w:val="16"/>
          <w:szCs w:val="16"/>
          <w:lang w:val="ro-RO" w:eastAsia="ro-RO"/>
        </w:rPr>
        <w:t>condițiilor</w:t>
      </w:r>
      <w:r w:rsidRPr="005E3DC1">
        <w:rPr>
          <w:b/>
          <w:sz w:val="16"/>
          <w:szCs w:val="16"/>
          <w:lang w:val="ro-RO" w:eastAsia="ro-RO"/>
        </w:rPr>
        <w:t xml:space="preserve"> prevăzute de</w:t>
      </w:r>
      <w:r>
        <w:rPr>
          <w:b/>
          <w:sz w:val="16"/>
          <w:szCs w:val="16"/>
          <w:lang w:val="ro-RO" w:eastAsia="ro-RO"/>
        </w:rPr>
        <w:t xml:space="preserve"> art.129 și</w:t>
      </w:r>
      <w:r w:rsidRPr="005E3DC1">
        <w:rPr>
          <w:b/>
          <w:sz w:val="16"/>
          <w:szCs w:val="16"/>
          <w:lang w:val="ro-RO" w:eastAsia="ro-RO"/>
        </w:rPr>
        <w:t xml:space="preserve"> art. </w:t>
      </w:r>
      <w:r>
        <w:rPr>
          <w:b/>
          <w:sz w:val="16"/>
          <w:szCs w:val="16"/>
          <w:lang w:val="ro-RO" w:eastAsia="ro-RO"/>
        </w:rPr>
        <w:t>13</w:t>
      </w:r>
      <w:r w:rsidRPr="005E3DC1">
        <w:rPr>
          <w:b/>
          <w:sz w:val="16"/>
          <w:szCs w:val="16"/>
          <w:lang w:val="ro-RO" w:eastAsia="ro-RO"/>
        </w:rPr>
        <w:t xml:space="preserve">9 din </w:t>
      </w:r>
      <w:r>
        <w:rPr>
          <w:b/>
          <w:sz w:val="16"/>
          <w:szCs w:val="16"/>
          <w:lang w:val="ro-RO" w:eastAsia="ro-RO"/>
        </w:rPr>
        <w:t>OUG 57/2019 privind Codul administrativ</w:t>
      </w:r>
      <w:r w:rsidRPr="005E3DC1">
        <w:rPr>
          <w:b/>
          <w:lang w:val="ro-RO"/>
        </w:rPr>
        <w:tab/>
        <w:t xml:space="preserve">     </w:t>
      </w:r>
    </w:p>
    <w:p w14:paraId="5DC6AE81" w14:textId="483FB3B3" w:rsidR="00942DA9" w:rsidRPr="00304346" w:rsidRDefault="00942DA9" w:rsidP="00942DA9">
      <w:pPr>
        <w:jc w:val="both"/>
        <w:rPr>
          <w:b/>
          <w:lang w:val="ro-RO" w:eastAsia="ro-RO"/>
        </w:rPr>
      </w:pPr>
      <w:r w:rsidRPr="00304346">
        <w:rPr>
          <w:b/>
          <w:lang w:val="ro-RO" w:eastAsia="ro-RO"/>
        </w:rPr>
        <w:lastRenderedPageBreak/>
        <w:t xml:space="preserve">R O M Â N I A </w:t>
      </w:r>
      <w:r w:rsidRPr="00304346">
        <w:rPr>
          <w:b/>
          <w:lang w:val="ro-RO" w:eastAsia="ro-RO"/>
        </w:rPr>
        <w:tab/>
      </w:r>
      <w:r w:rsidRPr="00304346">
        <w:rPr>
          <w:b/>
          <w:lang w:val="ro-RO" w:eastAsia="ro-RO"/>
        </w:rPr>
        <w:tab/>
      </w:r>
      <w:r w:rsidRPr="00304346">
        <w:rPr>
          <w:b/>
          <w:lang w:val="ro-RO" w:eastAsia="ro-RO"/>
        </w:rPr>
        <w:tab/>
      </w:r>
      <w:r w:rsidRPr="00304346">
        <w:rPr>
          <w:b/>
          <w:lang w:val="ro-RO" w:eastAsia="ro-RO"/>
        </w:rPr>
        <w:tab/>
      </w:r>
      <w:r w:rsidRPr="00304346">
        <w:rPr>
          <w:b/>
          <w:lang w:val="ro-RO" w:eastAsia="ro-RO"/>
        </w:rPr>
        <w:tab/>
      </w:r>
      <w:r w:rsidRPr="00304346">
        <w:rPr>
          <w:b/>
          <w:lang w:val="ro-RO" w:eastAsia="ro-RO"/>
        </w:rPr>
        <w:tab/>
        <w:t xml:space="preserve">               </w:t>
      </w:r>
      <w:r w:rsidR="00304346">
        <w:rPr>
          <w:b/>
          <w:lang w:val="ro-RO" w:eastAsia="ro-RO"/>
        </w:rPr>
        <w:t xml:space="preserve">                  </w:t>
      </w:r>
      <w:r w:rsidRPr="00304346">
        <w:rPr>
          <w:b/>
          <w:lang w:val="ro-RO" w:eastAsia="ro-RO"/>
        </w:rPr>
        <w:t xml:space="preserve"> </w:t>
      </w:r>
      <w:r w:rsidR="008648FE">
        <w:rPr>
          <w:b/>
          <w:lang w:val="ro-RO" w:eastAsia="ro-RO"/>
        </w:rPr>
        <w:t xml:space="preserve"> </w:t>
      </w:r>
      <w:r w:rsidRPr="00304346">
        <w:rPr>
          <w:b/>
          <w:lang w:val="ro-RO" w:eastAsia="ro-RO"/>
        </w:rPr>
        <w:t>Proiect</w:t>
      </w:r>
      <w:r w:rsidRPr="00304346">
        <w:rPr>
          <w:b/>
          <w:lang w:val="ro-RO" w:eastAsia="ro-RO"/>
        </w:rPr>
        <w:tab/>
      </w:r>
    </w:p>
    <w:p w14:paraId="2A2185F9" w14:textId="23DF12EA" w:rsidR="00942DA9" w:rsidRPr="00304346" w:rsidRDefault="00942DA9" w:rsidP="00942DA9">
      <w:pPr>
        <w:jc w:val="both"/>
        <w:rPr>
          <w:b/>
          <w:lang w:val="ro-RO" w:eastAsia="ro-RO"/>
        </w:rPr>
      </w:pPr>
      <w:r w:rsidRPr="00304346">
        <w:rPr>
          <w:b/>
          <w:lang w:val="ro-RO" w:eastAsia="ro-RO"/>
        </w:rPr>
        <w:t xml:space="preserve">JUDEŢUL MUREŞ                                                                           </w:t>
      </w:r>
      <w:r w:rsidR="000059FB">
        <w:rPr>
          <w:b/>
          <w:lang w:val="ro-RO" w:eastAsia="ro-RO"/>
        </w:rPr>
        <w:t xml:space="preserve"> </w:t>
      </w:r>
      <w:r w:rsidRPr="00304346">
        <w:rPr>
          <w:b/>
          <w:lang w:val="ro-RO" w:eastAsia="ro-RO"/>
        </w:rPr>
        <w:t xml:space="preserve">( </w:t>
      </w:r>
      <w:r w:rsidR="000059FB">
        <w:rPr>
          <w:b/>
          <w:lang w:val="ro-RO" w:eastAsia="ro-RO"/>
        </w:rPr>
        <w:t>n</w:t>
      </w:r>
      <w:r w:rsidRPr="00304346">
        <w:rPr>
          <w:b/>
          <w:lang w:val="ro-RO" w:eastAsia="ro-RO"/>
        </w:rPr>
        <w:t>u produce efecte juridice)*</w:t>
      </w:r>
    </w:p>
    <w:p w14:paraId="631D65A4" w14:textId="77777777" w:rsidR="00942DA9" w:rsidRPr="00304346" w:rsidRDefault="00942DA9" w:rsidP="00942DA9">
      <w:pPr>
        <w:jc w:val="both"/>
        <w:rPr>
          <w:b/>
          <w:lang w:val="ro-RO" w:eastAsia="ro-RO"/>
        </w:rPr>
      </w:pPr>
      <w:r w:rsidRPr="00304346">
        <w:rPr>
          <w:b/>
          <w:lang w:val="ro-RO" w:eastAsia="ro-RO"/>
        </w:rPr>
        <w:t>CONSILIUL LOCAL MUNICIPAL TÂRGU MUREŞ                                         PRIMAR</w:t>
      </w:r>
    </w:p>
    <w:p w14:paraId="79D129A7" w14:textId="798DBCC1" w:rsidR="00942DA9" w:rsidRPr="00304346" w:rsidRDefault="00942DA9" w:rsidP="00942DA9">
      <w:pPr>
        <w:rPr>
          <w:b/>
          <w:lang w:val="ro-RO"/>
        </w:rPr>
      </w:pPr>
      <w:r w:rsidRPr="00304346">
        <w:rPr>
          <w:b/>
          <w:lang w:val="ro-RO"/>
        </w:rPr>
        <w:t xml:space="preserve">                                                                                                                                 </w:t>
      </w:r>
      <w:r w:rsidR="00304346">
        <w:rPr>
          <w:b/>
          <w:lang w:val="ro-RO"/>
        </w:rPr>
        <w:t xml:space="preserve">  </w:t>
      </w:r>
      <w:r w:rsidRPr="00304346">
        <w:rPr>
          <w:b/>
          <w:lang w:val="ro-RO"/>
        </w:rPr>
        <w:t xml:space="preserve"> </w:t>
      </w:r>
      <w:proofErr w:type="spellStart"/>
      <w:r w:rsidRPr="00304346">
        <w:rPr>
          <w:b/>
        </w:rPr>
        <w:t>Soós</w:t>
      </w:r>
      <w:proofErr w:type="spellEnd"/>
      <w:r w:rsidRPr="00304346">
        <w:rPr>
          <w:b/>
        </w:rPr>
        <w:t xml:space="preserve"> Zoltán                                                                        </w:t>
      </w:r>
    </w:p>
    <w:p w14:paraId="6837ED24" w14:textId="77777777" w:rsidR="00942DA9" w:rsidRPr="00304346" w:rsidRDefault="00942DA9" w:rsidP="00942DA9">
      <w:pPr>
        <w:jc w:val="center"/>
        <w:rPr>
          <w:b/>
          <w:lang w:val="ro-RO"/>
        </w:rPr>
      </w:pPr>
      <w:r w:rsidRPr="00304346">
        <w:rPr>
          <w:b/>
          <w:lang w:val="ro-RO"/>
        </w:rPr>
        <w:t xml:space="preserve"> </w:t>
      </w:r>
    </w:p>
    <w:p w14:paraId="4491797C" w14:textId="77777777" w:rsidR="00942DA9" w:rsidRPr="00304346" w:rsidRDefault="00942DA9" w:rsidP="00942DA9">
      <w:pPr>
        <w:jc w:val="center"/>
        <w:rPr>
          <w:b/>
          <w:lang w:val="ro-RO"/>
        </w:rPr>
      </w:pPr>
      <w:r w:rsidRPr="00304346">
        <w:rPr>
          <w:b/>
          <w:lang w:val="ro-RO"/>
        </w:rPr>
        <w:t>HOTĂRÂREA nr. _________</w:t>
      </w:r>
    </w:p>
    <w:p w14:paraId="1BEE6A1C" w14:textId="77777777" w:rsidR="00942DA9" w:rsidRPr="00304346" w:rsidRDefault="00942DA9" w:rsidP="00942DA9">
      <w:pPr>
        <w:jc w:val="center"/>
        <w:rPr>
          <w:b/>
          <w:lang w:val="ro-RO"/>
        </w:rPr>
      </w:pPr>
    </w:p>
    <w:p w14:paraId="24696268" w14:textId="77777777" w:rsidR="00942DA9" w:rsidRPr="00304346" w:rsidRDefault="00942DA9" w:rsidP="00942DA9">
      <w:pPr>
        <w:rPr>
          <w:b/>
          <w:lang w:val="ro-RO"/>
        </w:rPr>
      </w:pPr>
      <w:r w:rsidRPr="00304346">
        <w:rPr>
          <w:b/>
          <w:lang w:val="ro-RO"/>
        </w:rPr>
        <w:t xml:space="preserve">                                                din __________________  2021</w:t>
      </w:r>
    </w:p>
    <w:p w14:paraId="3632F020" w14:textId="13D9FC3D" w:rsidR="00942DA9" w:rsidRDefault="00304346" w:rsidP="00304346">
      <w:pPr>
        <w:jc w:val="center"/>
        <w:rPr>
          <w:b/>
          <w:lang w:val="ro-RO"/>
        </w:rPr>
      </w:pPr>
      <w:r w:rsidRPr="00304346">
        <w:rPr>
          <w:b/>
          <w:lang w:val="ro-RO"/>
        </w:rPr>
        <w:t>privind participarea la sesiunea de finanțare 2021 din cadrul „Programului privind creșterea eficienței energetice și gestionarea inteligentă a energiei în clădiri publice” și aprobarea indicatorilor tehnico-economici pentru obiectivul de investiții: „Modernizare, reabilitare și eficientizare energetică -corp C1 -Liceul tehnologic ”Avram Iancu”, str. Gh. Doja nr.13, Târgu Mureș</w:t>
      </w:r>
    </w:p>
    <w:p w14:paraId="2CAE6450" w14:textId="77777777" w:rsidR="00304346" w:rsidRPr="00304346" w:rsidRDefault="00304346" w:rsidP="00304346">
      <w:pPr>
        <w:jc w:val="center"/>
        <w:rPr>
          <w:lang w:val="ro-RO"/>
        </w:rPr>
      </w:pPr>
    </w:p>
    <w:p w14:paraId="5B32CCD9" w14:textId="66028735" w:rsidR="00942DA9" w:rsidRPr="00304346" w:rsidRDefault="00942DA9" w:rsidP="00942DA9">
      <w:pPr>
        <w:jc w:val="both"/>
        <w:rPr>
          <w:b/>
          <w:bCs/>
          <w:lang w:val="ro-RO"/>
        </w:rPr>
      </w:pPr>
      <w:r w:rsidRPr="00304346">
        <w:rPr>
          <w:lang w:val="ro-RO"/>
        </w:rPr>
        <w:t xml:space="preserve">        </w:t>
      </w:r>
      <w:r w:rsidRPr="00304346">
        <w:rPr>
          <w:b/>
          <w:bCs/>
          <w:lang w:val="ro-RO"/>
        </w:rPr>
        <w:t xml:space="preserve">Consiliul local municipal Târgu Mureș, întrunit în ședință </w:t>
      </w:r>
      <w:r w:rsidR="00304346">
        <w:rPr>
          <w:b/>
          <w:bCs/>
          <w:lang w:val="ro-RO"/>
        </w:rPr>
        <w:t>extraordinară</w:t>
      </w:r>
      <w:r w:rsidRPr="00304346">
        <w:rPr>
          <w:b/>
          <w:bCs/>
          <w:lang w:val="ro-RO"/>
        </w:rPr>
        <w:t xml:space="preserve"> de lucru,</w:t>
      </w:r>
    </w:p>
    <w:p w14:paraId="46E976C6" w14:textId="77777777" w:rsidR="00942DA9" w:rsidRPr="00304346" w:rsidRDefault="00942DA9" w:rsidP="00942DA9">
      <w:pPr>
        <w:jc w:val="both"/>
        <w:rPr>
          <w:b/>
          <w:bCs/>
          <w:lang w:val="ro-RO"/>
        </w:rPr>
      </w:pPr>
    </w:p>
    <w:p w14:paraId="5A43F98D" w14:textId="593F1684" w:rsidR="00304346" w:rsidRPr="00304346" w:rsidRDefault="00942DA9" w:rsidP="00304346">
      <w:pPr>
        <w:jc w:val="both"/>
        <w:rPr>
          <w:lang w:val="ro-RO"/>
        </w:rPr>
      </w:pPr>
      <w:r w:rsidRPr="00304346">
        <w:rPr>
          <w:lang w:val="ro-RO"/>
        </w:rPr>
        <w:t xml:space="preserve">         Văzând  Referatul de aprobare nr. </w:t>
      </w:r>
      <w:r w:rsidR="00B974C6" w:rsidRPr="00B974C6">
        <w:rPr>
          <w:bCs/>
          <w:sz w:val="22"/>
          <w:szCs w:val="22"/>
          <w:lang w:val="ro-RO"/>
        </w:rPr>
        <w:t>81.676/314</w:t>
      </w:r>
      <w:r w:rsidR="00B974C6" w:rsidRPr="00B974C6">
        <w:rPr>
          <w:bCs/>
          <w:lang w:val="ro-RO"/>
        </w:rPr>
        <w:t xml:space="preserve"> din </w:t>
      </w:r>
      <w:r w:rsidR="00B974C6" w:rsidRPr="00B974C6">
        <w:rPr>
          <w:bCs/>
          <w:sz w:val="22"/>
          <w:szCs w:val="22"/>
          <w:lang w:val="ro-RO"/>
        </w:rPr>
        <w:t>15.11.2021</w:t>
      </w:r>
      <w:r w:rsidR="00B974C6">
        <w:rPr>
          <w:bCs/>
          <w:lang w:val="ro-RO"/>
        </w:rPr>
        <w:t xml:space="preserve"> </w:t>
      </w:r>
      <w:r w:rsidRPr="00304346">
        <w:rPr>
          <w:bCs/>
          <w:lang w:val="ro-RO"/>
        </w:rPr>
        <w:t xml:space="preserve"> inițiat de Primarul municipiului Târgu Mureș</w:t>
      </w:r>
      <w:r w:rsidRPr="00304346">
        <w:rPr>
          <w:lang w:val="ro-RO"/>
        </w:rPr>
        <w:t xml:space="preserve"> prin Direcția Scoli, </w:t>
      </w:r>
      <w:r w:rsidR="00304346" w:rsidRPr="00304346">
        <w:rPr>
          <w:lang w:val="ro-RO"/>
        </w:rPr>
        <w:t>privind participarea la sesiunea de finanțare 2021 din cadrul „Programului privind creșterea eficienței energetice și gestionarea inteligentă a energiei în clădiri publice” și aprobarea indicatorilor tehnico-economici pentru obiectivul de investiții: „Modernizare, reabilitare și eficientizare energetică -corp C1 -Liceul tehnologic ”Avram Iancu”, str. Gh. Doja nr.13, Târgu Mureș</w:t>
      </w:r>
    </w:p>
    <w:p w14:paraId="42DD613A" w14:textId="3223FEA3" w:rsidR="00DB21FF" w:rsidRDefault="00942DA9" w:rsidP="00942DA9">
      <w:pPr>
        <w:jc w:val="both"/>
        <w:rPr>
          <w:bCs/>
          <w:lang w:val="ro-RO"/>
        </w:rPr>
      </w:pPr>
      <w:r w:rsidRPr="00304346">
        <w:rPr>
          <w:bCs/>
          <w:lang w:val="ro-RO"/>
        </w:rPr>
        <w:tab/>
        <w:t xml:space="preserve">Luând în considerare avizele favorabile ale Direcției Proiecte cu Finanțare Internațională, Resurse Umane, Relații cu Publicul și Logistică și a Direcției Economice, </w:t>
      </w:r>
    </w:p>
    <w:p w14:paraId="730711A9" w14:textId="5DF2154A" w:rsidR="00DB21FF" w:rsidRDefault="00DB21FF" w:rsidP="00942DA9">
      <w:pPr>
        <w:jc w:val="both"/>
        <w:rPr>
          <w:b/>
          <w:lang w:val="ro-RO"/>
        </w:rPr>
      </w:pPr>
      <w:r>
        <w:rPr>
          <w:bCs/>
          <w:lang w:val="ro-RO"/>
        </w:rPr>
        <w:tab/>
      </w:r>
      <w:r w:rsidRPr="00DB21FF">
        <w:rPr>
          <w:b/>
          <w:lang w:val="ro-RO"/>
        </w:rPr>
        <w:t>Având în vedere:</w:t>
      </w:r>
    </w:p>
    <w:p w14:paraId="7E2AE59F" w14:textId="681B8E26" w:rsidR="004E1239" w:rsidRPr="004E1239" w:rsidRDefault="004E1239" w:rsidP="004E1239">
      <w:pPr>
        <w:pStyle w:val="ListParagraph"/>
        <w:numPr>
          <w:ilvl w:val="0"/>
          <w:numId w:val="2"/>
        </w:numPr>
        <w:jc w:val="both"/>
        <w:rPr>
          <w:bCs/>
          <w:lang w:val="ro-RO"/>
        </w:rPr>
      </w:pPr>
      <w:r w:rsidRPr="004E1239">
        <w:rPr>
          <w:bCs/>
          <w:lang w:val="ro-RO"/>
        </w:rPr>
        <w:t xml:space="preserve">Raportul de specialitate al </w:t>
      </w:r>
      <w:r w:rsidRPr="00304346">
        <w:rPr>
          <w:bCs/>
          <w:lang w:val="ro-RO"/>
        </w:rPr>
        <w:t>Direcției juridice, Contencios Administrativ și Administrație Publică Locală</w:t>
      </w:r>
    </w:p>
    <w:p w14:paraId="2F87B2BC" w14:textId="256D086B" w:rsidR="00A01F54" w:rsidRPr="00461DB2" w:rsidRDefault="00A01F54" w:rsidP="00A01F54">
      <w:pPr>
        <w:numPr>
          <w:ilvl w:val="0"/>
          <w:numId w:val="2"/>
        </w:numPr>
        <w:adjustRightInd w:val="0"/>
        <w:ind w:left="709"/>
        <w:rPr>
          <w:lang w:val="ro-RO"/>
        </w:rPr>
      </w:pPr>
      <w:r w:rsidRPr="00461DB2">
        <w:rPr>
          <w:lang w:val="ro-RO"/>
        </w:rPr>
        <w:t xml:space="preserve">Raportul Comisiilor de specialitate din cadrul Consiliului local municipal Târgu </w:t>
      </w:r>
      <w:r w:rsidR="00F13714" w:rsidRPr="00461DB2">
        <w:rPr>
          <w:lang w:val="ro-RO"/>
        </w:rPr>
        <w:t>Mureș</w:t>
      </w:r>
    </w:p>
    <w:p w14:paraId="6C9975E5" w14:textId="77777777" w:rsidR="004E1239" w:rsidRPr="00461DB2" w:rsidRDefault="004E1239" w:rsidP="00A01F54">
      <w:pPr>
        <w:adjustRightInd w:val="0"/>
        <w:jc w:val="both"/>
        <w:rPr>
          <w:bCs/>
          <w:lang w:val="ro-RO"/>
        </w:rPr>
      </w:pPr>
    </w:p>
    <w:p w14:paraId="7DCBAF55" w14:textId="44E9E801" w:rsidR="00A01F54" w:rsidRPr="00461DB2" w:rsidRDefault="00A01F54" w:rsidP="004E1239">
      <w:pPr>
        <w:adjustRightInd w:val="0"/>
        <w:ind w:firstLine="349"/>
        <w:jc w:val="both"/>
        <w:rPr>
          <w:b/>
          <w:lang w:val="ro-RO"/>
        </w:rPr>
      </w:pPr>
      <w:r w:rsidRPr="00461DB2">
        <w:rPr>
          <w:bCs/>
          <w:lang w:val="ro-RO"/>
        </w:rPr>
        <w:t xml:space="preserve"> </w:t>
      </w:r>
      <w:r w:rsidRPr="00461DB2">
        <w:rPr>
          <w:b/>
          <w:lang w:val="ro-RO"/>
        </w:rPr>
        <w:t>În conformitate cu prevederile :</w:t>
      </w:r>
      <w:r w:rsidR="00DB21FF" w:rsidRPr="00461DB2">
        <w:rPr>
          <w:bCs/>
          <w:lang w:val="ro-RO"/>
        </w:rPr>
        <w:t xml:space="preserve">  </w:t>
      </w:r>
    </w:p>
    <w:p w14:paraId="05DC5464" w14:textId="759A96D8" w:rsidR="00AD3D93" w:rsidRPr="00461DB2" w:rsidRDefault="00AD3D93" w:rsidP="00461DB2">
      <w:pPr>
        <w:pStyle w:val="ListParagraph"/>
        <w:numPr>
          <w:ilvl w:val="0"/>
          <w:numId w:val="3"/>
        </w:numPr>
        <w:jc w:val="both"/>
        <w:rPr>
          <w:lang w:val="ro-RO"/>
        </w:rPr>
      </w:pPr>
      <w:r w:rsidRPr="00461DB2">
        <w:rPr>
          <w:lang w:val="ro-RO"/>
        </w:rPr>
        <w:t>Ordinului 1548/2021 privind modificarea Ordinului ministrului mediului, apelor și pădurilor nr.2057/2020 pentru aprobarea Ghidului de finanțare din anul 2021 a Programului privind creșterea eficienței energetice și gestionarea inteligentă a energiei în clădirile publice</w:t>
      </w:r>
    </w:p>
    <w:p w14:paraId="2C28E681" w14:textId="48783E3D" w:rsidR="00AD3D93" w:rsidRPr="00461DB2" w:rsidRDefault="00AD3D93" w:rsidP="00461DB2">
      <w:pPr>
        <w:pStyle w:val="ListParagraph"/>
        <w:numPr>
          <w:ilvl w:val="0"/>
          <w:numId w:val="3"/>
        </w:numPr>
        <w:jc w:val="both"/>
        <w:rPr>
          <w:lang w:val="ro-RO"/>
        </w:rPr>
      </w:pPr>
      <w:r w:rsidRPr="00461DB2">
        <w:rPr>
          <w:lang w:val="ro-RO"/>
        </w:rPr>
        <w:t xml:space="preserve"> art. 44 din Legea nr. 273/2006 privind </w:t>
      </w:r>
      <w:r w:rsidR="00461DB2" w:rsidRPr="00461DB2">
        <w:rPr>
          <w:lang w:val="ro-RO"/>
        </w:rPr>
        <w:t>finanțele</w:t>
      </w:r>
      <w:r w:rsidRPr="00461DB2">
        <w:rPr>
          <w:lang w:val="ro-RO"/>
        </w:rPr>
        <w:t xml:space="preserve"> publice locale, cu modificările și completările ulterioare;</w:t>
      </w:r>
    </w:p>
    <w:p w14:paraId="381FBB34" w14:textId="2A93D594" w:rsidR="00AD3D93" w:rsidRPr="00461DB2" w:rsidRDefault="00AD3D93" w:rsidP="00461DB2">
      <w:pPr>
        <w:ind w:firstLine="720"/>
        <w:jc w:val="both"/>
        <w:rPr>
          <w:lang w:val="ro-RO"/>
        </w:rPr>
      </w:pPr>
      <w:r w:rsidRPr="00461DB2">
        <w:rPr>
          <w:lang w:val="ro-RO"/>
        </w:rPr>
        <w:t>și art. 197 din O.U.G. nr. 57/2019 privind Codul administrativ, cu modificările și completările ulterioare,</w:t>
      </w:r>
    </w:p>
    <w:p w14:paraId="6820E9EE" w14:textId="3A469ED2" w:rsidR="00942DA9" w:rsidRPr="00461DB2" w:rsidRDefault="00942DA9" w:rsidP="00942DA9">
      <w:pPr>
        <w:jc w:val="both"/>
        <w:rPr>
          <w:lang w:val="ro-RO"/>
        </w:rPr>
      </w:pPr>
      <w:r w:rsidRPr="00461DB2">
        <w:rPr>
          <w:lang w:val="ro-RO"/>
        </w:rPr>
        <w:t xml:space="preserve">        În temeiul art. 129 alin.1,alin</w:t>
      </w:r>
      <w:r w:rsidR="0087668C">
        <w:rPr>
          <w:lang w:val="ro-RO"/>
        </w:rPr>
        <w:t>.</w:t>
      </w:r>
      <w:r w:rsidRPr="00461DB2">
        <w:rPr>
          <w:lang w:val="ro-RO"/>
        </w:rPr>
        <w:t>2,lit</w:t>
      </w:r>
      <w:r w:rsidR="0087668C">
        <w:rPr>
          <w:lang w:val="ro-RO"/>
        </w:rPr>
        <w:t>.</w:t>
      </w:r>
      <w:r w:rsidRPr="00461DB2">
        <w:rPr>
          <w:lang w:val="ro-RO"/>
        </w:rPr>
        <w:t>b,</w:t>
      </w:r>
      <w:r w:rsidR="0087668C">
        <w:rPr>
          <w:lang w:val="ro-RO"/>
        </w:rPr>
        <w:t xml:space="preserve"> </w:t>
      </w:r>
      <w:r w:rsidRPr="00461DB2">
        <w:rPr>
          <w:lang w:val="ro-RO"/>
        </w:rPr>
        <w:t xml:space="preserve">alin.4, </w:t>
      </w:r>
      <w:proofErr w:type="spellStart"/>
      <w:r w:rsidRPr="00461DB2">
        <w:rPr>
          <w:lang w:val="ro-RO"/>
        </w:rPr>
        <w:t>lit.d</w:t>
      </w:r>
      <w:proofErr w:type="spellEnd"/>
      <w:r w:rsidRPr="00461DB2">
        <w:rPr>
          <w:lang w:val="ro-RO"/>
        </w:rPr>
        <w:t>, art.139, alin.1</w:t>
      </w:r>
      <w:r w:rsidR="0087668C" w:rsidRPr="0087668C">
        <w:rPr>
          <w:lang w:val="ro-RO"/>
        </w:rPr>
        <w:t xml:space="preserve"> </w:t>
      </w:r>
      <w:r w:rsidR="0087668C" w:rsidRPr="00461DB2">
        <w:rPr>
          <w:lang w:val="ro-RO"/>
        </w:rPr>
        <w:t>alin. 3</w:t>
      </w:r>
      <w:r w:rsidRPr="00461DB2">
        <w:rPr>
          <w:lang w:val="ro-RO"/>
        </w:rPr>
        <w:t xml:space="preserve">, </w:t>
      </w:r>
      <w:r w:rsidR="0087668C">
        <w:rPr>
          <w:lang w:val="ro-RO"/>
        </w:rPr>
        <w:t xml:space="preserve"> și </w:t>
      </w:r>
      <w:r w:rsidR="0087668C" w:rsidRPr="00461DB2">
        <w:rPr>
          <w:lang w:val="ro-RO"/>
        </w:rPr>
        <w:t>art. 196 alin. (1) lit. a)</w:t>
      </w:r>
      <w:r w:rsidR="0087668C">
        <w:rPr>
          <w:lang w:val="ro-RO"/>
        </w:rPr>
        <w:t xml:space="preserve"> </w:t>
      </w:r>
      <w:r w:rsidRPr="00461DB2">
        <w:rPr>
          <w:lang w:val="ro-RO"/>
        </w:rPr>
        <w:t>din OUG.57/05.07.2019 privind Codul administrativ, cu modificările și completările ulterioare</w:t>
      </w:r>
    </w:p>
    <w:p w14:paraId="51BB3F1A" w14:textId="77777777" w:rsidR="00942DA9" w:rsidRPr="00461DB2" w:rsidRDefault="00942DA9" w:rsidP="00942DA9">
      <w:pPr>
        <w:jc w:val="both"/>
        <w:rPr>
          <w:lang w:val="ro-RO"/>
        </w:rPr>
      </w:pPr>
    </w:p>
    <w:p w14:paraId="1770BB03" w14:textId="17109F7B" w:rsidR="00942DA9" w:rsidRPr="00304346" w:rsidRDefault="00942DA9" w:rsidP="00942DA9">
      <w:pPr>
        <w:jc w:val="both"/>
        <w:rPr>
          <w:b/>
          <w:lang w:val="ro-RO"/>
        </w:rPr>
      </w:pPr>
      <w:r w:rsidRPr="00304346">
        <w:rPr>
          <w:b/>
          <w:lang w:val="ro-RO"/>
        </w:rPr>
        <w:t xml:space="preserve">                                                           H o t ă r ă </w:t>
      </w:r>
      <w:r w:rsidR="00F13714" w:rsidRPr="00304346">
        <w:rPr>
          <w:b/>
          <w:lang w:val="ro-RO"/>
        </w:rPr>
        <w:t>ș</w:t>
      </w:r>
      <w:r w:rsidRPr="00304346">
        <w:rPr>
          <w:b/>
          <w:lang w:val="ro-RO"/>
        </w:rPr>
        <w:t xml:space="preserve"> t e:</w:t>
      </w:r>
    </w:p>
    <w:p w14:paraId="5AC33183" w14:textId="77777777" w:rsidR="00942DA9" w:rsidRPr="00304346" w:rsidRDefault="00942DA9" w:rsidP="00942DA9">
      <w:pPr>
        <w:jc w:val="both"/>
        <w:rPr>
          <w:b/>
          <w:lang w:val="ro-RO"/>
        </w:rPr>
      </w:pPr>
    </w:p>
    <w:p w14:paraId="5F4B11D3" w14:textId="77777777" w:rsidR="0049303C" w:rsidRPr="0049303C" w:rsidRDefault="00942DA9" w:rsidP="0049303C">
      <w:pPr>
        <w:jc w:val="both"/>
        <w:rPr>
          <w:lang w:val="ro-RO"/>
        </w:rPr>
      </w:pPr>
      <w:r w:rsidRPr="0049303C">
        <w:rPr>
          <w:lang w:val="ro-RO"/>
        </w:rPr>
        <w:tab/>
      </w:r>
      <w:r w:rsidR="0049303C" w:rsidRPr="0049303C">
        <w:rPr>
          <w:b/>
          <w:bCs/>
          <w:lang w:val="ro-RO"/>
        </w:rPr>
        <w:t>ART. 1</w:t>
      </w:r>
      <w:r w:rsidR="0049303C" w:rsidRPr="0049303C">
        <w:rPr>
          <w:lang w:val="ro-RO"/>
        </w:rPr>
        <w:t xml:space="preserve"> Se aprobă participarea la sesiunea de finanțare 2021 din cadrul „Programului privind creșterea eficienței energetice și gestionarea inteligentă a energiei în clădiri publice” și aprobarea indicatorilor tehnico-economici pentru obiectivul de investiții: „Modernizare, reabilitare și eficientizare energetică -corp C1 -Liceul tehnologic ”Avram Iancu”, str. Gh. Doja nr.13, Târgu Mureș</w:t>
      </w:r>
    </w:p>
    <w:p w14:paraId="4F876CDE" w14:textId="5DF7B6F3" w:rsidR="0049303C" w:rsidRPr="0049303C" w:rsidRDefault="0049303C" w:rsidP="0049303C">
      <w:pPr>
        <w:jc w:val="both"/>
        <w:rPr>
          <w:lang w:val="ro-RO"/>
        </w:rPr>
      </w:pPr>
    </w:p>
    <w:p w14:paraId="196866DA" w14:textId="6606EB69" w:rsidR="0049303C" w:rsidRDefault="0049303C" w:rsidP="0049303C">
      <w:pPr>
        <w:ind w:firstLine="720"/>
        <w:jc w:val="both"/>
        <w:rPr>
          <w:bCs/>
          <w:lang w:val="ro-RO"/>
        </w:rPr>
      </w:pPr>
      <w:r>
        <w:rPr>
          <w:b/>
          <w:lang w:val="ro-RO"/>
        </w:rPr>
        <w:t xml:space="preserve">ART. 2 </w:t>
      </w:r>
      <w:r>
        <w:rPr>
          <w:bCs/>
          <w:lang w:val="ro-RO"/>
        </w:rPr>
        <w:t>Se aprobă indicatorii tehnico-economici pentru obiectivul</w:t>
      </w:r>
      <w:r w:rsidRPr="0049303C">
        <w:rPr>
          <w:lang w:val="ro-RO"/>
        </w:rPr>
        <w:t xml:space="preserve"> de investiții: „Modernizare, reabilitare și eficientizare energetică -corp C1 -Liceul tehnologic ”Avram Iancu”, </w:t>
      </w:r>
      <w:r w:rsidRPr="0049303C">
        <w:rPr>
          <w:lang w:val="ro-RO"/>
        </w:rPr>
        <w:lastRenderedPageBreak/>
        <w:t>str. Gh. Doja nr.13, Târgu Mureș</w:t>
      </w:r>
      <w:r>
        <w:rPr>
          <w:lang w:val="ro-RO"/>
        </w:rPr>
        <w:t xml:space="preserve">, </w:t>
      </w:r>
      <w:r w:rsidRPr="00937AA4">
        <w:rPr>
          <w:bCs/>
          <w:lang w:val="ro-RO"/>
        </w:rPr>
        <w:t>conform Anexei nr.1, ce face parte integrant</w:t>
      </w:r>
      <w:r>
        <w:rPr>
          <w:bCs/>
          <w:lang w:val="ro-RO"/>
        </w:rPr>
        <w:t>ă</w:t>
      </w:r>
      <w:r w:rsidRPr="00937AA4">
        <w:rPr>
          <w:bCs/>
          <w:lang w:val="ro-RO"/>
        </w:rPr>
        <w:t xml:space="preserve"> din prezenta hotărâre</w:t>
      </w:r>
      <w:r>
        <w:rPr>
          <w:bCs/>
          <w:lang w:val="ro-RO"/>
        </w:rPr>
        <w:t>, precum și documentația tehnico-economică.</w:t>
      </w:r>
    </w:p>
    <w:p w14:paraId="553E89BE" w14:textId="77777777" w:rsidR="0049303C" w:rsidRDefault="0049303C" w:rsidP="0049303C">
      <w:pPr>
        <w:jc w:val="both"/>
        <w:rPr>
          <w:lang w:val="ro-RO"/>
        </w:rPr>
      </w:pPr>
    </w:p>
    <w:p w14:paraId="5B3721FA" w14:textId="7C237041" w:rsidR="0049303C" w:rsidRDefault="0049303C" w:rsidP="0049303C">
      <w:pPr>
        <w:ind w:firstLine="720"/>
        <w:jc w:val="both"/>
        <w:rPr>
          <w:lang w:val="ro-RO"/>
        </w:rPr>
      </w:pPr>
      <w:r>
        <w:rPr>
          <w:b/>
          <w:lang w:val="ro-RO"/>
        </w:rPr>
        <w:t xml:space="preserve">ART. 3 </w:t>
      </w:r>
      <w:r w:rsidRPr="00AA6977">
        <w:rPr>
          <w:lang w:val="ro-RO"/>
        </w:rPr>
        <w:t xml:space="preserve">Se </w:t>
      </w:r>
      <w:r>
        <w:rPr>
          <w:lang w:val="ro-RO"/>
        </w:rPr>
        <w:t>aprobă asigurarea și susținerea contribuției financiare aferente cheltuielilor eligibile ale obiectivului, cât și susținerea cheltuielilor neeligibile, pentru proiectul „</w:t>
      </w:r>
      <w:r w:rsidRPr="0049303C">
        <w:rPr>
          <w:lang w:val="ro-RO"/>
        </w:rPr>
        <w:t>pentru obiectivul de investiții: „Modernizare, reabilitare și eficientizare energetică -corp C1 -Liceul tehnologic ”Avram Iancu”, str. Gh. Doja nr.13, Târgu Mureș</w:t>
      </w:r>
      <w:r>
        <w:rPr>
          <w:bCs/>
        </w:rPr>
        <w:t>”</w:t>
      </w:r>
      <w:r>
        <w:rPr>
          <w:lang w:val="ro-RO"/>
        </w:rPr>
        <w:t>, conform Anexei nr.2 ce face parte integrantă din prezenta hotărâre.</w:t>
      </w:r>
    </w:p>
    <w:p w14:paraId="6D1F597F" w14:textId="77777777" w:rsidR="0049303C" w:rsidRDefault="0049303C" w:rsidP="0049303C">
      <w:pPr>
        <w:jc w:val="both"/>
        <w:rPr>
          <w:lang w:val="ro-RO"/>
        </w:rPr>
      </w:pPr>
    </w:p>
    <w:p w14:paraId="6589CB10" w14:textId="78995A0B" w:rsidR="00942DA9" w:rsidRPr="00304346" w:rsidRDefault="00942DA9" w:rsidP="00942DA9">
      <w:pPr>
        <w:jc w:val="both"/>
        <w:rPr>
          <w:lang w:val="ro-RO"/>
        </w:rPr>
      </w:pPr>
      <w:r w:rsidRPr="00304346">
        <w:rPr>
          <w:bCs/>
          <w:lang w:val="ro-RO"/>
        </w:rPr>
        <w:tab/>
      </w:r>
      <w:r w:rsidR="0049303C">
        <w:rPr>
          <w:b/>
          <w:lang w:val="ro-RO"/>
        </w:rPr>
        <w:t>ART 4</w:t>
      </w:r>
      <w:r w:rsidRPr="00304346">
        <w:rPr>
          <w:lang w:val="ro-RO"/>
        </w:rPr>
        <w:t xml:space="preserve">. Cu ducerea la îndeplinire a prevederilor prezentei hotărâri, se încredințează Executivul Municipiului Târgu Mureș  prin Direcția Proiecte cu Finanțare Internațională, Resurse Umane, Relații cu Publicul și Logistică,  Direcția Economică </w:t>
      </w:r>
      <w:r w:rsidR="00F13714" w:rsidRPr="00304346">
        <w:rPr>
          <w:lang w:val="ro-RO"/>
        </w:rPr>
        <w:t>și</w:t>
      </w:r>
      <w:r w:rsidRPr="00304346">
        <w:rPr>
          <w:lang w:val="ro-RO"/>
        </w:rPr>
        <w:t xml:space="preserve"> Direcția </w:t>
      </w:r>
      <w:r w:rsidR="00F13714" w:rsidRPr="00304346">
        <w:rPr>
          <w:lang w:val="ro-RO"/>
        </w:rPr>
        <w:t>Școli</w:t>
      </w:r>
      <w:r w:rsidRPr="00304346">
        <w:rPr>
          <w:lang w:val="ro-RO"/>
        </w:rPr>
        <w:t>.</w:t>
      </w:r>
    </w:p>
    <w:p w14:paraId="72400DB6" w14:textId="77777777" w:rsidR="00942DA9" w:rsidRPr="00304346" w:rsidRDefault="00942DA9" w:rsidP="00942DA9">
      <w:pPr>
        <w:jc w:val="both"/>
        <w:rPr>
          <w:lang w:val="ro-RO"/>
        </w:rPr>
      </w:pPr>
    </w:p>
    <w:p w14:paraId="1E5AE459" w14:textId="425B9E1C" w:rsidR="00942DA9" w:rsidRPr="00304346" w:rsidRDefault="00942DA9" w:rsidP="00942DA9">
      <w:pPr>
        <w:jc w:val="both"/>
        <w:rPr>
          <w:lang w:val="ro-RO"/>
        </w:rPr>
      </w:pPr>
      <w:r w:rsidRPr="00304346">
        <w:rPr>
          <w:bCs/>
          <w:lang w:val="ro-RO"/>
        </w:rPr>
        <w:tab/>
      </w:r>
      <w:r w:rsidR="0049303C">
        <w:rPr>
          <w:b/>
          <w:lang w:val="ro-RO"/>
        </w:rPr>
        <w:t>ART</w:t>
      </w:r>
      <w:r w:rsidRPr="00304346">
        <w:rPr>
          <w:b/>
          <w:lang w:val="ro-RO"/>
        </w:rPr>
        <w:t>.</w:t>
      </w:r>
      <w:r w:rsidR="0049303C">
        <w:rPr>
          <w:b/>
          <w:lang w:val="ro-RO"/>
        </w:rPr>
        <w:t>5</w:t>
      </w:r>
      <w:r w:rsidRPr="00304346">
        <w:rPr>
          <w:b/>
          <w:lang w:val="ro-RO"/>
        </w:rPr>
        <w:t>.</w:t>
      </w:r>
      <w:r w:rsidRPr="00304346">
        <w:rPr>
          <w:lang w:val="ro-RO"/>
        </w:rPr>
        <w:t xml:space="preserve"> În conformitate cu prevederile art.252,alin.1,lit.c, art.255 din OUG.57/05.07.2019 privind Codul administrativ, și art. 3, alin. 1 din Legea nr. 554/2004, legea contenciosului administrativ, prezenta Hotărâre se înaintează Prefectului Județului Mureș, pentru exercitarea controlului de legalitate.</w:t>
      </w:r>
    </w:p>
    <w:p w14:paraId="1FF6ED18" w14:textId="77777777" w:rsidR="00942DA9" w:rsidRPr="00304346" w:rsidRDefault="00942DA9" w:rsidP="00942DA9">
      <w:pPr>
        <w:jc w:val="both"/>
        <w:rPr>
          <w:lang w:val="ro-RO"/>
        </w:rPr>
      </w:pPr>
    </w:p>
    <w:p w14:paraId="5EF2857D" w14:textId="26E11987" w:rsidR="00942DA9" w:rsidRPr="00304346" w:rsidRDefault="00942DA9" w:rsidP="00942DA9">
      <w:pPr>
        <w:jc w:val="both"/>
        <w:rPr>
          <w:lang w:val="ro-RO"/>
        </w:rPr>
      </w:pPr>
      <w:r w:rsidRPr="00304346">
        <w:rPr>
          <w:b/>
          <w:bCs/>
          <w:lang w:val="ro-RO"/>
        </w:rPr>
        <w:t xml:space="preserve">             Art.</w:t>
      </w:r>
      <w:r w:rsidR="0049303C">
        <w:rPr>
          <w:b/>
          <w:bCs/>
          <w:lang w:val="ro-RO"/>
        </w:rPr>
        <w:t>6</w:t>
      </w:r>
      <w:r w:rsidRPr="00304346">
        <w:rPr>
          <w:b/>
          <w:bCs/>
          <w:lang w:val="ro-RO"/>
        </w:rPr>
        <w:t>.</w:t>
      </w:r>
      <w:r w:rsidRPr="00304346">
        <w:rPr>
          <w:lang w:val="ro-RO"/>
        </w:rPr>
        <w:t xml:space="preserve">  Prezenta hotărâre se comunică  Direcției Proiecte cu Finanțare Internațională, Resurse Umane, Relații cu Publicul și Logistică,  Direcției Economice </w:t>
      </w:r>
      <w:proofErr w:type="spellStart"/>
      <w:r w:rsidRPr="00304346">
        <w:rPr>
          <w:lang w:val="ro-RO"/>
        </w:rPr>
        <w:t>şi</w:t>
      </w:r>
      <w:proofErr w:type="spellEnd"/>
      <w:r w:rsidRPr="00304346">
        <w:rPr>
          <w:lang w:val="ro-RO"/>
        </w:rPr>
        <w:t xml:space="preserve"> Direcției </w:t>
      </w:r>
      <w:proofErr w:type="spellStart"/>
      <w:r w:rsidRPr="00304346">
        <w:rPr>
          <w:lang w:val="ro-RO"/>
        </w:rPr>
        <w:t>Şcoli</w:t>
      </w:r>
      <w:proofErr w:type="spellEnd"/>
      <w:r w:rsidRPr="00304346">
        <w:rPr>
          <w:lang w:val="ro-RO"/>
        </w:rPr>
        <w:t>.</w:t>
      </w:r>
    </w:p>
    <w:p w14:paraId="18F7E919" w14:textId="77777777" w:rsidR="00942DA9" w:rsidRPr="00304346" w:rsidRDefault="00942DA9" w:rsidP="00942DA9">
      <w:pPr>
        <w:jc w:val="both"/>
        <w:rPr>
          <w:color w:val="FF0000"/>
          <w:lang w:val="ro-RO"/>
        </w:rPr>
      </w:pPr>
      <w:r w:rsidRPr="00304346">
        <w:rPr>
          <w:color w:val="FF0000"/>
          <w:lang w:val="ro-RO"/>
        </w:rPr>
        <w:t xml:space="preserve">                                                 </w:t>
      </w:r>
    </w:p>
    <w:p w14:paraId="388B40BF" w14:textId="77777777" w:rsidR="0049303C" w:rsidRDefault="0049303C" w:rsidP="00942DA9">
      <w:pPr>
        <w:ind w:left="2880" w:firstLine="720"/>
        <w:jc w:val="both"/>
        <w:rPr>
          <w:lang w:val="ro-RO"/>
        </w:rPr>
      </w:pPr>
    </w:p>
    <w:p w14:paraId="79B63201" w14:textId="249D1069" w:rsidR="00942DA9" w:rsidRPr="00304346" w:rsidRDefault="00942DA9" w:rsidP="00942DA9">
      <w:pPr>
        <w:ind w:left="2880" w:firstLine="720"/>
        <w:jc w:val="both"/>
        <w:rPr>
          <w:lang w:val="ro-RO"/>
        </w:rPr>
      </w:pPr>
      <w:r w:rsidRPr="00304346">
        <w:rPr>
          <w:lang w:val="ro-RO"/>
        </w:rPr>
        <w:t>Viză  de legalitate</w:t>
      </w:r>
      <w:r w:rsidRPr="00304346">
        <w:rPr>
          <w:lang w:val="ro-RO"/>
        </w:rPr>
        <w:tab/>
      </w:r>
      <w:r w:rsidRPr="00304346">
        <w:rPr>
          <w:lang w:val="ro-RO"/>
        </w:rPr>
        <w:tab/>
        <w:t xml:space="preserve"> </w:t>
      </w:r>
    </w:p>
    <w:p w14:paraId="5DA94CF8" w14:textId="2868FF59" w:rsidR="00942DA9" w:rsidRPr="00304346" w:rsidRDefault="00942DA9" w:rsidP="00942DA9">
      <w:pPr>
        <w:jc w:val="both"/>
        <w:rPr>
          <w:lang w:val="ro-RO"/>
        </w:rPr>
      </w:pPr>
      <w:r w:rsidRPr="00304346">
        <w:rPr>
          <w:lang w:val="ro-RO"/>
        </w:rPr>
        <w:t xml:space="preserve">                           Secretarul General al Municipiului Târgu </w:t>
      </w:r>
      <w:r w:rsidR="00F13714" w:rsidRPr="00304346">
        <w:rPr>
          <w:lang w:val="ro-RO"/>
        </w:rPr>
        <w:t>Mureș</w:t>
      </w:r>
    </w:p>
    <w:p w14:paraId="42FAA2A1" w14:textId="77777777" w:rsidR="00942DA9" w:rsidRPr="00304346" w:rsidRDefault="00942DA9" w:rsidP="00942DA9">
      <w:pPr>
        <w:jc w:val="both"/>
        <w:rPr>
          <w:lang w:val="ro-RO"/>
        </w:rPr>
      </w:pPr>
      <w:r w:rsidRPr="00304346">
        <w:rPr>
          <w:lang w:val="ro-RO"/>
        </w:rPr>
        <w:t xml:space="preserve">                                                           Bâta Anca</w:t>
      </w:r>
    </w:p>
    <w:p w14:paraId="243DE0D8" w14:textId="77777777" w:rsidR="00942DA9" w:rsidRPr="00304346" w:rsidRDefault="00942DA9" w:rsidP="00942DA9">
      <w:pPr>
        <w:jc w:val="both"/>
        <w:rPr>
          <w:lang w:val="ro-RO"/>
        </w:rPr>
      </w:pPr>
    </w:p>
    <w:p w14:paraId="74E77696" w14:textId="513FA67E" w:rsidR="00942DA9" w:rsidRDefault="00942DA9" w:rsidP="00942DA9">
      <w:pPr>
        <w:jc w:val="both"/>
        <w:rPr>
          <w:lang w:val="ro-RO"/>
        </w:rPr>
      </w:pPr>
    </w:p>
    <w:p w14:paraId="11E31814" w14:textId="501F64BF" w:rsidR="0049303C" w:rsidRDefault="0049303C" w:rsidP="00942DA9">
      <w:pPr>
        <w:jc w:val="both"/>
        <w:rPr>
          <w:lang w:val="ro-RO"/>
        </w:rPr>
      </w:pPr>
    </w:p>
    <w:p w14:paraId="5F68D70A" w14:textId="540E8ACD" w:rsidR="0049303C" w:rsidRDefault="0049303C" w:rsidP="00942DA9">
      <w:pPr>
        <w:jc w:val="both"/>
        <w:rPr>
          <w:lang w:val="ro-RO"/>
        </w:rPr>
      </w:pPr>
    </w:p>
    <w:p w14:paraId="4CEFB117" w14:textId="2269984C" w:rsidR="0049303C" w:rsidRDefault="0049303C" w:rsidP="00942DA9">
      <w:pPr>
        <w:jc w:val="both"/>
        <w:rPr>
          <w:lang w:val="ro-RO"/>
        </w:rPr>
      </w:pPr>
    </w:p>
    <w:p w14:paraId="48046663" w14:textId="6BD8C871" w:rsidR="0049303C" w:rsidRDefault="0049303C" w:rsidP="00942DA9">
      <w:pPr>
        <w:jc w:val="both"/>
        <w:rPr>
          <w:lang w:val="ro-RO"/>
        </w:rPr>
      </w:pPr>
    </w:p>
    <w:p w14:paraId="768E8724" w14:textId="54E36617" w:rsidR="0049303C" w:rsidRDefault="0049303C" w:rsidP="00942DA9">
      <w:pPr>
        <w:jc w:val="both"/>
        <w:rPr>
          <w:lang w:val="ro-RO"/>
        </w:rPr>
      </w:pPr>
    </w:p>
    <w:p w14:paraId="32D05D7E" w14:textId="7E9F7C24" w:rsidR="0049303C" w:rsidRDefault="0049303C" w:rsidP="00942DA9">
      <w:pPr>
        <w:jc w:val="both"/>
        <w:rPr>
          <w:lang w:val="ro-RO"/>
        </w:rPr>
      </w:pPr>
    </w:p>
    <w:p w14:paraId="476A7B52" w14:textId="5B09D792" w:rsidR="0049303C" w:rsidRDefault="0049303C" w:rsidP="00942DA9">
      <w:pPr>
        <w:jc w:val="both"/>
        <w:rPr>
          <w:lang w:val="ro-RO"/>
        </w:rPr>
      </w:pPr>
    </w:p>
    <w:p w14:paraId="239FF3A0" w14:textId="4A521711" w:rsidR="0049303C" w:rsidRDefault="0049303C" w:rsidP="00942DA9">
      <w:pPr>
        <w:jc w:val="both"/>
        <w:rPr>
          <w:lang w:val="ro-RO"/>
        </w:rPr>
      </w:pPr>
    </w:p>
    <w:p w14:paraId="4A4BCE20" w14:textId="592F917E" w:rsidR="0049303C" w:rsidRDefault="0049303C" w:rsidP="00942DA9">
      <w:pPr>
        <w:jc w:val="both"/>
        <w:rPr>
          <w:lang w:val="ro-RO"/>
        </w:rPr>
      </w:pPr>
    </w:p>
    <w:p w14:paraId="10ED6FE2" w14:textId="7FE9F429" w:rsidR="0049303C" w:rsidRDefault="0049303C" w:rsidP="00942DA9">
      <w:pPr>
        <w:jc w:val="both"/>
        <w:rPr>
          <w:lang w:val="ro-RO"/>
        </w:rPr>
      </w:pPr>
    </w:p>
    <w:p w14:paraId="4D48B88A" w14:textId="79DC527B" w:rsidR="0049303C" w:rsidRDefault="0049303C" w:rsidP="00942DA9">
      <w:pPr>
        <w:jc w:val="both"/>
        <w:rPr>
          <w:lang w:val="ro-RO"/>
        </w:rPr>
      </w:pPr>
    </w:p>
    <w:p w14:paraId="14553C69" w14:textId="24FB4836" w:rsidR="0049303C" w:rsidRDefault="0049303C" w:rsidP="00942DA9">
      <w:pPr>
        <w:jc w:val="both"/>
        <w:rPr>
          <w:lang w:val="ro-RO"/>
        </w:rPr>
      </w:pPr>
    </w:p>
    <w:p w14:paraId="570DFEB5" w14:textId="4EF13D58" w:rsidR="0049303C" w:rsidRDefault="0049303C" w:rsidP="00942DA9">
      <w:pPr>
        <w:jc w:val="both"/>
        <w:rPr>
          <w:lang w:val="ro-RO"/>
        </w:rPr>
      </w:pPr>
    </w:p>
    <w:p w14:paraId="17CB3FC6" w14:textId="6B5A4A7F" w:rsidR="0049303C" w:rsidRDefault="0049303C" w:rsidP="00942DA9">
      <w:pPr>
        <w:jc w:val="both"/>
        <w:rPr>
          <w:lang w:val="ro-RO"/>
        </w:rPr>
      </w:pPr>
    </w:p>
    <w:p w14:paraId="01E8D37D" w14:textId="5C0624DF" w:rsidR="0049303C" w:rsidRDefault="0049303C" w:rsidP="00942DA9">
      <w:pPr>
        <w:jc w:val="both"/>
        <w:rPr>
          <w:lang w:val="ro-RO"/>
        </w:rPr>
      </w:pPr>
    </w:p>
    <w:p w14:paraId="72C15D45" w14:textId="7F24243D" w:rsidR="0049303C" w:rsidRDefault="0049303C" w:rsidP="00942DA9">
      <w:pPr>
        <w:jc w:val="both"/>
        <w:rPr>
          <w:lang w:val="ro-RO"/>
        </w:rPr>
      </w:pPr>
    </w:p>
    <w:p w14:paraId="288F21E3" w14:textId="1613C055" w:rsidR="0049303C" w:rsidRDefault="0049303C" w:rsidP="00942DA9">
      <w:pPr>
        <w:jc w:val="both"/>
        <w:rPr>
          <w:lang w:val="ro-RO"/>
        </w:rPr>
      </w:pPr>
    </w:p>
    <w:p w14:paraId="0EC63F92" w14:textId="66816A7A" w:rsidR="0049303C" w:rsidRDefault="0049303C" w:rsidP="00942DA9">
      <w:pPr>
        <w:jc w:val="both"/>
        <w:rPr>
          <w:lang w:val="ro-RO"/>
        </w:rPr>
      </w:pPr>
    </w:p>
    <w:p w14:paraId="0DDEAB22" w14:textId="3257DE8A" w:rsidR="0049303C" w:rsidRDefault="0049303C" w:rsidP="00942DA9">
      <w:pPr>
        <w:jc w:val="both"/>
        <w:rPr>
          <w:lang w:val="ro-RO"/>
        </w:rPr>
      </w:pPr>
    </w:p>
    <w:p w14:paraId="70012DE5" w14:textId="784A9B41" w:rsidR="0049303C" w:rsidRDefault="0049303C" w:rsidP="00942DA9">
      <w:pPr>
        <w:jc w:val="both"/>
        <w:rPr>
          <w:lang w:val="ro-RO"/>
        </w:rPr>
      </w:pPr>
    </w:p>
    <w:p w14:paraId="6133108F" w14:textId="77777777" w:rsidR="0049303C" w:rsidRPr="00304346" w:rsidRDefault="0049303C" w:rsidP="00942DA9">
      <w:pPr>
        <w:jc w:val="both"/>
        <w:rPr>
          <w:lang w:val="ro-RO"/>
        </w:rPr>
      </w:pPr>
    </w:p>
    <w:p w14:paraId="6EBD5A91" w14:textId="52ACDBB9" w:rsidR="00942DA9" w:rsidRPr="00304346" w:rsidRDefault="00942DA9" w:rsidP="00942DA9">
      <w:pPr>
        <w:jc w:val="both"/>
        <w:rPr>
          <w:b/>
          <w:bCs/>
          <w:lang w:val="ro-RO"/>
        </w:rPr>
      </w:pPr>
      <w:r w:rsidRPr="00304346">
        <w:rPr>
          <w:b/>
          <w:bCs/>
          <w:lang w:val="ro-RO"/>
        </w:rPr>
        <w:t xml:space="preserve">*Actele administrative sunt hotărârile de Consiliu local care intră în vigoare </w:t>
      </w:r>
      <w:proofErr w:type="spellStart"/>
      <w:r w:rsidRPr="00304346">
        <w:rPr>
          <w:b/>
          <w:bCs/>
          <w:lang w:val="ro-RO"/>
        </w:rPr>
        <w:t>şi</w:t>
      </w:r>
      <w:proofErr w:type="spellEnd"/>
      <w:r w:rsidRPr="00304346">
        <w:rPr>
          <w:b/>
          <w:bCs/>
          <w:lang w:val="ro-RO"/>
        </w:rPr>
        <w:t xml:space="preserve"> produc efecte juridice după îndeplinirea </w:t>
      </w:r>
      <w:r w:rsidR="00F13714" w:rsidRPr="00304346">
        <w:rPr>
          <w:b/>
          <w:bCs/>
          <w:lang w:val="ro-RO"/>
        </w:rPr>
        <w:t>condițiilor</w:t>
      </w:r>
      <w:r w:rsidRPr="00304346">
        <w:rPr>
          <w:b/>
          <w:bCs/>
          <w:lang w:val="ro-RO"/>
        </w:rPr>
        <w:t xml:space="preserve"> prevăzute de art.129 și art. 139 din OUG 57/2019 privind Codul administrativ</w:t>
      </w:r>
      <w:r w:rsidRPr="00304346">
        <w:rPr>
          <w:b/>
          <w:bCs/>
          <w:lang w:val="ro-RO"/>
        </w:rPr>
        <w:tab/>
        <w:t xml:space="preserve">      </w:t>
      </w:r>
    </w:p>
    <w:p w14:paraId="634A7040" w14:textId="77777777" w:rsidR="00942DA9" w:rsidRPr="00304346" w:rsidRDefault="00942DA9"/>
    <w:sectPr w:rsidR="00942DA9" w:rsidRPr="00304346" w:rsidSect="00942DA9">
      <w:pgSz w:w="12240" w:h="15840"/>
      <w:pgMar w:top="567" w:right="1191" w:bottom="567" w:left="175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117A"/>
    <w:multiLevelType w:val="hybridMultilevel"/>
    <w:tmpl w:val="9E0819DA"/>
    <w:lvl w:ilvl="0" w:tplc="7D8616D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2875B8"/>
    <w:multiLevelType w:val="hybridMultilevel"/>
    <w:tmpl w:val="63947936"/>
    <w:lvl w:ilvl="0" w:tplc="73F87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A9"/>
    <w:rsid w:val="000059FB"/>
    <w:rsid w:val="00304346"/>
    <w:rsid w:val="003257A8"/>
    <w:rsid w:val="00461DB2"/>
    <w:rsid w:val="0049303C"/>
    <w:rsid w:val="004E1239"/>
    <w:rsid w:val="00590F3F"/>
    <w:rsid w:val="00743FE2"/>
    <w:rsid w:val="008648FE"/>
    <w:rsid w:val="0087668C"/>
    <w:rsid w:val="00942DA9"/>
    <w:rsid w:val="00944C74"/>
    <w:rsid w:val="00A01F54"/>
    <w:rsid w:val="00AD3D93"/>
    <w:rsid w:val="00B974C6"/>
    <w:rsid w:val="00C85F8E"/>
    <w:rsid w:val="00CC05B9"/>
    <w:rsid w:val="00D6294E"/>
    <w:rsid w:val="00DB21FF"/>
    <w:rsid w:val="00DC44D6"/>
    <w:rsid w:val="00F13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3F04"/>
  <w15:chartTrackingRefBased/>
  <w15:docId w15:val="{55238C36-B255-42DA-A3A3-7EB5F7C6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D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2DA9"/>
    <w:pPr>
      <w:spacing w:after="0" w:line="240" w:lineRule="auto"/>
    </w:pPr>
    <w:rPr>
      <w:rFonts w:ascii="Cambria" w:eastAsia="MS ??" w:hAnsi="Cambria" w:cs="Times New Roman"/>
      <w:sz w:val="24"/>
      <w:szCs w:val="24"/>
    </w:rPr>
  </w:style>
  <w:style w:type="paragraph" w:styleId="ListParagraph">
    <w:name w:val="List Paragraph"/>
    <w:basedOn w:val="Normal"/>
    <w:uiPriority w:val="34"/>
    <w:qFormat/>
    <w:rsid w:val="00A01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EC6C0-E173-40A5-97B4-C9A4EF27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cp:lastPrinted>2021-11-15T12:52:00Z</cp:lastPrinted>
  <dcterms:created xsi:type="dcterms:W3CDTF">2021-11-15T07:02:00Z</dcterms:created>
  <dcterms:modified xsi:type="dcterms:W3CDTF">2021-11-15T12:54:00Z</dcterms:modified>
</cp:coreProperties>
</file>