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4D3B" w14:textId="3F277EA8" w:rsidR="00770226" w:rsidRPr="00492DBF" w:rsidRDefault="00492DBF" w:rsidP="00770226">
      <w:pPr>
        <w:ind w:left="6663" w:firstLine="142"/>
        <w:rPr>
          <w:b/>
          <w:sz w:val="20"/>
          <w:szCs w:val="20"/>
          <w:lang w:val="ro-RO"/>
        </w:rPr>
      </w:pPr>
      <w:r w:rsidRPr="00492DBF">
        <w:rPr>
          <w:b/>
          <w:sz w:val="20"/>
          <w:szCs w:val="20"/>
          <w:lang w:val="ro-RO"/>
        </w:rPr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 </w:t>
      </w:r>
      <w:r w:rsidRPr="00492DBF">
        <w:rPr>
          <w:b/>
          <w:sz w:val="20"/>
          <w:szCs w:val="20"/>
          <w:lang w:val="ro-RO"/>
        </w:rPr>
        <w:t xml:space="preserve"> Proiect</w:t>
      </w:r>
    </w:p>
    <w:p w14:paraId="7418A2B4" w14:textId="273CC6FB" w:rsidR="00770226" w:rsidRPr="00492DBF" w:rsidRDefault="00770226" w:rsidP="00770226">
      <w:pPr>
        <w:jc w:val="both"/>
        <w:rPr>
          <w:bCs/>
          <w:sz w:val="20"/>
          <w:szCs w:val="20"/>
          <w:lang w:val="ro-RO" w:eastAsia="ro-RO"/>
        </w:rPr>
      </w:pPr>
      <w:r w:rsidRPr="00DC1BF3">
        <w:rPr>
          <w:bCs/>
          <w:sz w:val="28"/>
          <w:szCs w:val="28"/>
          <w:lang w:val="ro-RO" w:eastAsia="ro-RO"/>
        </w:rPr>
        <w:t xml:space="preserve">R O M Â N I A </w:t>
      </w:r>
      <w:r w:rsidRPr="00DC1BF3">
        <w:rPr>
          <w:bCs/>
          <w:sz w:val="28"/>
          <w:szCs w:val="28"/>
          <w:lang w:val="ro-RO" w:eastAsia="ro-RO"/>
        </w:rPr>
        <w:tab/>
      </w:r>
      <w:r w:rsidRPr="00DC1BF3">
        <w:rPr>
          <w:bCs/>
          <w:sz w:val="28"/>
          <w:szCs w:val="28"/>
          <w:lang w:val="ro-RO" w:eastAsia="ro-RO"/>
        </w:rPr>
        <w:tab/>
      </w:r>
      <w:r w:rsidRPr="00DC1BF3">
        <w:rPr>
          <w:bCs/>
          <w:sz w:val="28"/>
          <w:szCs w:val="28"/>
          <w:lang w:val="ro-RO" w:eastAsia="ro-RO"/>
        </w:rPr>
        <w:tab/>
      </w:r>
      <w:r w:rsidR="00492DBF">
        <w:rPr>
          <w:bCs/>
          <w:sz w:val="28"/>
          <w:szCs w:val="28"/>
          <w:lang w:val="ro-RO" w:eastAsia="ro-RO"/>
        </w:rPr>
        <w:t xml:space="preserve">                                                </w:t>
      </w:r>
      <w:r w:rsidR="00492DBF" w:rsidRPr="00492DBF">
        <w:rPr>
          <w:bCs/>
          <w:sz w:val="20"/>
          <w:szCs w:val="20"/>
          <w:lang w:val="ro-RO" w:eastAsia="ro-RO"/>
        </w:rPr>
        <w:t>(nu produce efecte jurdice)*</w:t>
      </w:r>
    </w:p>
    <w:p w14:paraId="7026BE29" w14:textId="5DA13922" w:rsidR="00770226" w:rsidRPr="00DC1BF3" w:rsidRDefault="00943A78" w:rsidP="00770226">
      <w:pPr>
        <w:jc w:val="both"/>
        <w:rPr>
          <w:bCs/>
          <w:sz w:val="28"/>
          <w:szCs w:val="28"/>
          <w:lang w:val="ro-RO" w:eastAsia="ro-RO"/>
        </w:rPr>
      </w:pPr>
      <w:r>
        <w:rPr>
          <w:bCs/>
          <w:noProof/>
          <w:sz w:val="28"/>
          <w:szCs w:val="28"/>
          <w:lang w:val="ro-RO" w:eastAsia="ro-RO"/>
        </w:rPr>
        <w:object w:dxaOrig="1440" w:dyaOrig="1440" w14:anchorId="26744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01080310" r:id="rId6"/>
        </w:object>
      </w:r>
      <w:r w:rsidR="00770226" w:rsidRPr="00DC1BF3">
        <w:rPr>
          <w:bCs/>
          <w:sz w:val="28"/>
          <w:szCs w:val="28"/>
          <w:lang w:val="ro-RO" w:eastAsia="ro-RO"/>
        </w:rPr>
        <w:t xml:space="preserve">JUDEŢUL MUREŞ                                                              </w:t>
      </w:r>
      <w:r w:rsidR="00492DBF">
        <w:rPr>
          <w:bCs/>
          <w:sz w:val="28"/>
          <w:szCs w:val="28"/>
          <w:lang w:val="ro-RO" w:eastAsia="ro-RO"/>
        </w:rPr>
        <w:t xml:space="preserve">             </w:t>
      </w:r>
      <w:r w:rsidR="00492DBF" w:rsidRPr="00492DBF">
        <w:rPr>
          <w:bCs/>
          <w:lang w:val="ro-RO" w:eastAsia="ro-RO"/>
        </w:rPr>
        <w:t>PRIMAR</w:t>
      </w:r>
    </w:p>
    <w:p w14:paraId="195A24F5" w14:textId="24363EA8" w:rsidR="00770226" w:rsidRPr="00492DBF" w:rsidRDefault="00770226" w:rsidP="00770226">
      <w:pPr>
        <w:jc w:val="both"/>
        <w:rPr>
          <w:bCs/>
          <w:lang w:val="hu-HU" w:eastAsia="ro-RO"/>
        </w:rPr>
      </w:pPr>
      <w:r w:rsidRPr="00DC1BF3">
        <w:rPr>
          <w:bCs/>
          <w:sz w:val="28"/>
          <w:szCs w:val="28"/>
          <w:lang w:val="ro-RO" w:eastAsia="ro-RO"/>
        </w:rPr>
        <w:t xml:space="preserve">CONSILIUL LOCAL </w:t>
      </w:r>
      <w:r w:rsidR="00492DBF">
        <w:rPr>
          <w:bCs/>
          <w:sz w:val="28"/>
          <w:szCs w:val="28"/>
          <w:lang w:val="ro-RO" w:eastAsia="ro-RO"/>
        </w:rPr>
        <w:t xml:space="preserve">AL </w:t>
      </w:r>
      <w:r w:rsidRPr="00DC1BF3">
        <w:rPr>
          <w:bCs/>
          <w:sz w:val="28"/>
          <w:szCs w:val="28"/>
          <w:lang w:val="ro-RO" w:eastAsia="ro-RO"/>
        </w:rPr>
        <w:t>MUNICIP</w:t>
      </w:r>
      <w:r w:rsidR="00492DBF">
        <w:rPr>
          <w:bCs/>
          <w:sz w:val="28"/>
          <w:szCs w:val="28"/>
          <w:lang w:val="ro-RO" w:eastAsia="ro-RO"/>
        </w:rPr>
        <w:t>IU</w:t>
      </w:r>
      <w:r w:rsidRPr="00DC1BF3">
        <w:rPr>
          <w:bCs/>
          <w:sz w:val="28"/>
          <w:szCs w:val="28"/>
          <w:lang w:val="ro-RO" w:eastAsia="ro-RO"/>
        </w:rPr>
        <w:t>L</w:t>
      </w:r>
      <w:r w:rsidR="00492DBF">
        <w:rPr>
          <w:bCs/>
          <w:sz w:val="28"/>
          <w:szCs w:val="28"/>
          <w:lang w:val="ro-RO" w:eastAsia="ro-RO"/>
        </w:rPr>
        <w:t>UI</w:t>
      </w:r>
      <w:r w:rsidRPr="00DC1BF3">
        <w:rPr>
          <w:bCs/>
          <w:sz w:val="28"/>
          <w:szCs w:val="28"/>
          <w:lang w:val="ro-RO" w:eastAsia="ro-RO"/>
        </w:rPr>
        <w:t xml:space="preserve"> TÂRGU MUREŞ</w:t>
      </w:r>
      <w:r w:rsidR="00492DBF">
        <w:rPr>
          <w:bCs/>
          <w:sz w:val="28"/>
          <w:szCs w:val="28"/>
          <w:lang w:val="ro-RO" w:eastAsia="ro-RO"/>
        </w:rPr>
        <w:t xml:space="preserve">    </w:t>
      </w:r>
      <w:r w:rsidR="00492DBF" w:rsidRPr="00492DBF">
        <w:rPr>
          <w:bCs/>
          <w:lang w:val="ro-RO" w:eastAsia="ro-RO"/>
        </w:rPr>
        <w:t>SOÓS ZOLTÁN</w:t>
      </w:r>
    </w:p>
    <w:p w14:paraId="136AF63A" w14:textId="77777777" w:rsidR="00943A78" w:rsidRDefault="00770226" w:rsidP="00770226">
      <w:pPr>
        <w:jc w:val="both"/>
        <w:rPr>
          <w:rFonts w:eastAsia="Umbra BT"/>
          <w:bCs/>
          <w:sz w:val="28"/>
          <w:szCs w:val="28"/>
          <w:lang w:val="ro-RO" w:eastAsia="ro-RO"/>
        </w:rPr>
      </w:pPr>
      <w:r w:rsidRPr="00DC1BF3">
        <w:rPr>
          <w:rFonts w:eastAsia="Umbra BT"/>
          <w:bCs/>
          <w:sz w:val="28"/>
          <w:szCs w:val="28"/>
          <w:lang w:val="ro-RO" w:eastAsia="ro-RO"/>
        </w:rPr>
        <w:t xml:space="preserve">                                         </w:t>
      </w:r>
    </w:p>
    <w:p w14:paraId="32487A6F" w14:textId="0247B157" w:rsidR="00770226" w:rsidRPr="0033634D" w:rsidRDefault="00770226" w:rsidP="00770226">
      <w:pPr>
        <w:jc w:val="both"/>
        <w:rPr>
          <w:rFonts w:eastAsia="Umbra BT"/>
          <w:bCs/>
          <w:sz w:val="28"/>
          <w:szCs w:val="28"/>
          <w:lang w:val="ro-RO" w:eastAsia="ro-RO"/>
        </w:rPr>
      </w:pPr>
      <w:r w:rsidRPr="00DC1BF3">
        <w:rPr>
          <w:rFonts w:eastAsia="Umbra BT"/>
          <w:bCs/>
          <w:sz w:val="28"/>
          <w:szCs w:val="28"/>
          <w:lang w:val="ro-RO" w:eastAsia="ro-RO"/>
        </w:rPr>
        <w:t xml:space="preserve">        </w:t>
      </w:r>
      <w:r w:rsidRPr="00DC1BF3">
        <w:rPr>
          <w:bCs/>
          <w:sz w:val="28"/>
          <w:szCs w:val="28"/>
          <w:lang w:val="ro-RO"/>
        </w:rPr>
        <w:t xml:space="preserve">                                                 </w:t>
      </w:r>
    </w:p>
    <w:p w14:paraId="218DCD57" w14:textId="77777777" w:rsidR="00770226" w:rsidRPr="00DC1BF3" w:rsidRDefault="00770226" w:rsidP="00770226">
      <w:pPr>
        <w:jc w:val="center"/>
        <w:rPr>
          <w:bCs/>
          <w:sz w:val="28"/>
          <w:szCs w:val="28"/>
          <w:lang w:val="ro-RO"/>
        </w:rPr>
      </w:pPr>
      <w:r w:rsidRPr="00DC1BF3">
        <w:rPr>
          <w:bCs/>
          <w:sz w:val="28"/>
          <w:szCs w:val="28"/>
          <w:lang w:val="ro-RO"/>
        </w:rPr>
        <w:t>H O T Ă R Â R E A  nr._______</w:t>
      </w:r>
    </w:p>
    <w:p w14:paraId="580B545A" w14:textId="77777777" w:rsidR="00770226" w:rsidRPr="0080649A" w:rsidRDefault="00770226" w:rsidP="00770226">
      <w:pPr>
        <w:jc w:val="center"/>
        <w:rPr>
          <w:bCs/>
          <w:sz w:val="28"/>
          <w:szCs w:val="28"/>
          <w:lang w:val="hu-HU"/>
        </w:rPr>
      </w:pPr>
      <w:r w:rsidRPr="00DC1BF3">
        <w:rPr>
          <w:bCs/>
          <w:sz w:val="28"/>
          <w:szCs w:val="28"/>
          <w:lang w:val="ro-RO"/>
        </w:rPr>
        <w:t xml:space="preserve">din __________________ </w:t>
      </w:r>
    </w:p>
    <w:p w14:paraId="45AFE10E" w14:textId="77777777" w:rsidR="00770226" w:rsidRPr="00DC1BF3" w:rsidRDefault="00770226" w:rsidP="00770226">
      <w:pPr>
        <w:ind w:left="1080" w:hanging="1080"/>
        <w:jc w:val="center"/>
        <w:rPr>
          <w:bCs/>
          <w:sz w:val="28"/>
          <w:szCs w:val="28"/>
        </w:rPr>
      </w:pPr>
    </w:p>
    <w:p w14:paraId="0759A032" w14:textId="28A8DD8F" w:rsidR="00770226" w:rsidRPr="00D4031A" w:rsidRDefault="00770226" w:rsidP="00770226">
      <w:pPr>
        <w:pStyle w:val="BodyText"/>
        <w:rPr>
          <w:sz w:val="24"/>
        </w:rPr>
      </w:pPr>
      <w:proofErr w:type="spellStart"/>
      <w:r w:rsidRPr="00D4031A">
        <w:rPr>
          <w:bCs/>
          <w:sz w:val="24"/>
        </w:rPr>
        <w:t>privind</w:t>
      </w:r>
      <w:proofErr w:type="spellEnd"/>
      <w:r w:rsidRPr="00D4031A">
        <w:rPr>
          <w:bCs/>
          <w:sz w:val="24"/>
        </w:rPr>
        <w:t xml:space="preserve"> </w:t>
      </w:r>
      <w:proofErr w:type="spellStart"/>
      <w:r w:rsidRPr="00D4031A">
        <w:rPr>
          <w:bCs/>
          <w:sz w:val="24"/>
        </w:rPr>
        <w:t>numirea</w:t>
      </w:r>
      <w:proofErr w:type="spellEnd"/>
      <w:r w:rsidRPr="00D4031A">
        <w:rPr>
          <w:bCs/>
          <w:sz w:val="24"/>
        </w:rPr>
        <w:t xml:space="preserve"> a </w:t>
      </w:r>
      <w:proofErr w:type="gramStart"/>
      <w:r w:rsidRPr="00D4031A">
        <w:rPr>
          <w:bCs/>
          <w:sz w:val="24"/>
        </w:rPr>
        <w:t xml:space="preserve">2  </w:t>
      </w:r>
      <w:proofErr w:type="spellStart"/>
      <w:r w:rsidRPr="00D4031A">
        <w:rPr>
          <w:bCs/>
          <w:sz w:val="24"/>
        </w:rPr>
        <w:t>reprezentanţi</w:t>
      </w:r>
      <w:proofErr w:type="spellEnd"/>
      <w:proofErr w:type="gram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7D2BA2">
        <w:rPr>
          <w:sz w:val="24"/>
        </w:rPr>
        <w:t>administrației</w:t>
      </w:r>
      <w:proofErr w:type="spellEnd"/>
      <w:r w:rsidR="007D2BA2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>
        <w:rPr>
          <w:sz w:val="24"/>
        </w:rPr>
        <w:t>icipiul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 w:rsidR="00492DBF">
        <w:rPr>
          <w:sz w:val="24"/>
        </w:rPr>
        <w:t>1</w:t>
      </w:r>
      <w:r w:rsidRPr="00D4031A">
        <w:rPr>
          <w:sz w:val="24"/>
        </w:rPr>
        <w:t>-202</w:t>
      </w:r>
      <w:r w:rsidR="00492DBF">
        <w:rPr>
          <w:sz w:val="24"/>
        </w:rPr>
        <w:t>2</w:t>
      </w:r>
    </w:p>
    <w:p w14:paraId="146343EE" w14:textId="77777777" w:rsidR="00770226" w:rsidRDefault="00770226" w:rsidP="00770226">
      <w:pPr>
        <w:pStyle w:val="BodyText"/>
        <w:rPr>
          <w:sz w:val="24"/>
        </w:rPr>
      </w:pPr>
    </w:p>
    <w:p w14:paraId="3F31C9EB" w14:textId="77777777" w:rsidR="00770226" w:rsidRPr="00AF20E0" w:rsidRDefault="00770226" w:rsidP="00770226">
      <w:pPr>
        <w:pStyle w:val="BodyText"/>
        <w:rPr>
          <w:sz w:val="24"/>
        </w:rPr>
      </w:pPr>
    </w:p>
    <w:p w14:paraId="741C08A5" w14:textId="718EFD2A" w:rsidR="00770226" w:rsidRPr="0033634D" w:rsidRDefault="00770226" w:rsidP="00770226">
      <w:pPr>
        <w:ind w:left="1080" w:hanging="1080"/>
        <w:jc w:val="both"/>
        <w:rPr>
          <w:bCs/>
          <w:i/>
        </w:rPr>
      </w:pPr>
      <w:r w:rsidRPr="0033634D">
        <w:rPr>
          <w:bCs/>
          <w:i/>
        </w:rPr>
        <w:tab/>
      </w:r>
      <w:r w:rsidRPr="0033634D">
        <w:rPr>
          <w:bCs/>
          <w:i/>
          <w:lang w:val="ro-RO" w:eastAsia="ro-RO"/>
        </w:rPr>
        <w:t xml:space="preserve">Consiliul </w:t>
      </w:r>
      <w:r w:rsidR="00492DBF">
        <w:rPr>
          <w:bCs/>
          <w:i/>
          <w:lang w:val="ro-RO" w:eastAsia="ro-RO"/>
        </w:rPr>
        <w:t>L</w:t>
      </w:r>
      <w:r w:rsidRPr="0033634D">
        <w:rPr>
          <w:bCs/>
          <w:i/>
          <w:lang w:val="ro-RO" w:eastAsia="ro-RO"/>
        </w:rPr>
        <w:t xml:space="preserve">ocal </w:t>
      </w:r>
      <w:r w:rsidR="00492DBF">
        <w:rPr>
          <w:bCs/>
          <w:i/>
          <w:lang w:val="ro-RO" w:eastAsia="ro-RO"/>
        </w:rPr>
        <w:t xml:space="preserve">al </w:t>
      </w:r>
      <w:r w:rsidR="00F759CF">
        <w:rPr>
          <w:bCs/>
          <w:i/>
          <w:lang w:val="ro-RO" w:eastAsia="ro-RO"/>
        </w:rPr>
        <w:t>M</w:t>
      </w:r>
      <w:r w:rsidRPr="0033634D">
        <w:rPr>
          <w:bCs/>
          <w:i/>
          <w:lang w:val="ro-RO" w:eastAsia="ro-RO"/>
        </w:rPr>
        <w:t>unicip</w:t>
      </w:r>
      <w:r w:rsidR="00492DBF">
        <w:rPr>
          <w:bCs/>
          <w:i/>
          <w:lang w:val="ro-RO" w:eastAsia="ro-RO"/>
        </w:rPr>
        <w:t>iu</w:t>
      </w:r>
      <w:r w:rsidRPr="0033634D">
        <w:rPr>
          <w:bCs/>
          <w:i/>
          <w:lang w:val="ro-RO" w:eastAsia="ro-RO"/>
        </w:rPr>
        <w:t>l</w:t>
      </w:r>
      <w:r w:rsidR="00492DBF">
        <w:rPr>
          <w:bCs/>
          <w:i/>
          <w:lang w:val="ro-RO" w:eastAsia="ro-RO"/>
        </w:rPr>
        <w:t>ui</w:t>
      </w:r>
      <w:r w:rsidRPr="0033634D">
        <w:rPr>
          <w:bCs/>
          <w:i/>
          <w:lang w:val="ro-RO" w:eastAsia="ro-RO"/>
        </w:rPr>
        <w:t xml:space="preserve"> T</w:t>
      </w:r>
      <w:r>
        <w:rPr>
          <w:bCs/>
          <w:i/>
          <w:lang w:val="ro-RO" w:eastAsia="ro-RO"/>
        </w:rPr>
        <w:t>â</w:t>
      </w:r>
      <w:r w:rsidRPr="0033634D">
        <w:rPr>
          <w:bCs/>
          <w:i/>
          <w:lang w:val="ro-RO" w:eastAsia="ro-RO"/>
        </w:rPr>
        <w:t>rgu Mureş, întrunit în şedinţă ordinară de lucru,</w:t>
      </w:r>
    </w:p>
    <w:p w14:paraId="384B32C3" w14:textId="77777777" w:rsidR="00B460EE" w:rsidRDefault="00492DBF" w:rsidP="00B460EE">
      <w:pPr>
        <w:pStyle w:val="BodyText"/>
        <w:ind w:left="993" w:hanging="284"/>
        <w:jc w:val="both"/>
        <w:rPr>
          <w:sz w:val="24"/>
        </w:rPr>
      </w:pPr>
      <w:proofErr w:type="spellStart"/>
      <w:r>
        <w:rPr>
          <w:sz w:val="24"/>
        </w:rPr>
        <w:t>Având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vedere</w:t>
      </w:r>
      <w:proofErr w:type="spellEnd"/>
      <w:r w:rsidR="00B460EE">
        <w:rPr>
          <w:sz w:val="24"/>
        </w:rPr>
        <w:t>:</w:t>
      </w:r>
    </w:p>
    <w:p w14:paraId="72849EB2" w14:textId="7EBBB806" w:rsidR="00770226" w:rsidRDefault="00492DBF" w:rsidP="009E5E3F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  </w:t>
      </w:r>
      <w:proofErr w:type="spellStart"/>
      <w:r w:rsidR="00770226" w:rsidRPr="0033634D">
        <w:rPr>
          <w:sz w:val="24"/>
        </w:rPr>
        <w:t>Referatul</w:t>
      </w:r>
      <w:proofErr w:type="spellEnd"/>
      <w:r w:rsidR="00770226" w:rsidRPr="0033634D">
        <w:rPr>
          <w:sz w:val="24"/>
        </w:rPr>
        <w:t xml:space="preserve"> de </w:t>
      </w:r>
      <w:proofErr w:type="spellStart"/>
      <w:r w:rsidR="00770226" w:rsidRPr="0033634D">
        <w:rPr>
          <w:sz w:val="24"/>
        </w:rPr>
        <w:t>aprobare</w:t>
      </w:r>
      <w:proofErr w:type="spellEnd"/>
      <w:r w:rsidR="00770226" w:rsidRPr="0033634D">
        <w:rPr>
          <w:sz w:val="24"/>
        </w:rPr>
        <w:t xml:space="preserve"> nr</w:t>
      </w:r>
      <w:r w:rsidR="009E5E3F">
        <w:rPr>
          <w:sz w:val="24"/>
        </w:rPr>
        <w:t>.6</w:t>
      </w:r>
      <w:r w:rsidR="00770226">
        <w:rPr>
          <w:sz w:val="24"/>
        </w:rPr>
        <w:t>4</w:t>
      </w:r>
      <w:r w:rsidR="009E5E3F">
        <w:rPr>
          <w:sz w:val="24"/>
        </w:rPr>
        <w:t>3</w:t>
      </w:r>
      <w:r w:rsidR="00770226">
        <w:rPr>
          <w:sz w:val="24"/>
        </w:rPr>
        <w:t>/8</w:t>
      </w:r>
      <w:r>
        <w:rPr>
          <w:sz w:val="24"/>
        </w:rPr>
        <w:t>9227</w:t>
      </w:r>
      <w:r w:rsidR="00770226">
        <w:rPr>
          <w:sz w:val="24"/>
        </w:rPr>
        <w:t xml:space="preserve"> </w:t>
      </w:r>
      <w:r w:rsidR="00770226" w:rsidRPr="0033634D">
        <w:rPr>
          <w:sz w:val="24"/>
        </w:rPr>
        <w:t xml:space="preserve">din </w:t>
      </w:r>
      <w:r w:rsidR="00770226">
        <w:rPr>
          <w:sz w:val="24"/>
        </w:rPr>
        <w:t>1</w:t>
      </w:r>
      <w:r>
        <w:rPr>
          <w:sz w:val="24"/>
        </w:rPr>
        <w:t>0</w:t>
      </w:r>
      <w:r w:rsidR="00770226">
        <w:rPr>
          <w:sz w:val="24"/>
        </w:rPr>
        <w:t>.1</w:t>
      </w:r>
      <w:r>
        <w:rPr>
          <w:sz w:val="24"/>
        </w:rPr>
        <w:t>2</w:t>
      </w:r>
      <w:r w:rsidR="00770226">
        <w:rPr>
          <w:sz w:val="24"/>
        </w:rPr>
        <w:t>.202</w:t>
      </w:r>
      <w:r>
        <w:rPr>
          <w:sz w:val="24"/>
        </w:rPr>
        <w:t>1</w:t>
      </w:r>
      <w:r w:rsidR="00770226" w:rsidRPr="0033634D">
        <w:rPr>
          <w:sz w:val="24"/>
        </w:rPr>
        <w:t xml:space="preserve">, </w:t>
      </w:r>
      <w:proofErr w:type="spellStart"/>
      <w:r>
        <w:rPr>
          <w:sz w:val="24"/>
        </w:rPr>
        <w:t>inițiat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Primarul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Municipiului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Târgu</w:t>
      </w:r>
      <w:proofErr w:type="spellEnd"/>
      <w:r>
        <w:rPr>
          <w:sz w:val="24"/>
        </w:rPr>
        <w:t xml:space="preserve"> Mureș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Direcţia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Şcoli</w:t>
      </w:r>
      <w:proofErr w:type="spellEnd"/>
      <w:r>
        <w:rPr>
          <w:sz w:val="24"/>
        </w:rPr>
        <w:t>/</w:t>
      </w:r>
      <w:proofErr w:type="spellStart"/>
      <w:r w:rsidR="00770226" w:rsidRPr="0033634D">
        <w:rPr>
          <w:sz w:val="24"/>
        </w:rPr>
        <w:t>Serviciul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coordonare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administrare</w:t>
      </w:r>
      <w:proofErr w:type="spellEnd"/>
      <w:r w:rsidR="00770226" w:rsidRPr="0033634D">
        <w:rPr>
          <w:sz w:val="24"/>
        </w:rPr>
        <w:t xml:space="preserve">, </w:t>
      </w:r>
      <w:proofErr w:type="spellStart"/>
      <w:r w:rsidR="00770226" w:rsidRPr="0033634D">
        <w:rPr>
          <w:sz w:val="24"/>
        </w:rPr>
        <w:t>urmărire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şi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aprobare</w:t>
      </w:r>
      <w:proofErr w:type="spellEnd"/>
      <w:r w:rsidR="00770226" w:rsidRPr="0033634D">
        <w:rPr>
          <w:sz w:val="24"/>
        </w:rPr>
        <w:t xml:space="preserve"> a </w:t>
      </w:r>
      <w:proofErr w:type="spellStart"/>
      <w:r w:rsidR="00770226" w:rsidRPr="0033634D">
        <w:rPr>
          <w:sz w:val="24"/>
        </w:rPr>
        <w:t>bugetelor</w:t>
      </w:r>
      <w:proofErr w:type="spellEnd"/>
      <w:r w:rsidR="00770226" w:rsidRPr="0033634D">
        <w:rPr>
          <w:sz w:val="24"/>
        </w:rPr>
        <w:t xml:space="preserve"> de </w:t>
      </w:r>
      <w:proofErr w:type="spellStart"/>
      <w:r w:rsidR="00770226" w:rsidRPr="0033634D">
        <w:rPr>
          <w:sz w:val="24"/>
        </w:rPr>
        <w:t>cheltuieli</w:t>
      </w:r>
      <w:proofErr w:type="spellEnd"/>
      <w:r w:rsidR="00770226" w:rsidRPr="0033634D">
        <w:rPr>
          <w:sz w:val="24"/>
        </w:rPr>
        <w:t xml:space="preserve"> administrative, </w:t>
      </w:r>
      <w:proofErr w:type="spellStart"/>
      <w:r w:rsidR="00770226" w:rsidRPr="00D4031A">
        <w:rPr>
          <w:bCs/>
          <w:sz w:val="24"/>
        </w:rPr>
        <w:t>privind</w:t>
      </w:r>
      <w:proofErr w:type="spellEnd"/>
      <w:r w:rsidR="00770226" w:rsidRPr="00D4031A">
        <w:rPr>
          <w:bCs/>
          <w:sz w:val="24"/>
        </w:rPr>
        <w:t xml:space="preserve"> </w:t>
      </w:r>
      <w:proofErr w:type="spellStart"/>
      <w:r w:rsidR="00770226" w:rsidRPr="00D4031A">
        <w:rPr>
          <w:bCs/>
          <w:sz w:val="24"/>
        </w:rPr>
        <w:t>numirea</w:t>
      </w:r>
      <w:proofErr w:type="spellEnd"/>
      <w:r w:rsidR="00770226" w:rsidRPr="00D4031A">
        <w:rPr>
          <w:bCs/>
          <w:sz w:val="24"/>
        </w:rPr>
        <w:t xml:space="preserve"> a 2 </w:t>
      </w:r>
      <w:proofErr w:type="spellStart"/>
      <w:r w:rsidR="00770226" w:rsidRPr="00D4031A">
        <w:rPr>
          <w:bCs/>
          <w:sz w:val="24"/>
        </w:rPr>
        <w:t>reprezentanţi</w:t>
      </w:r>
      <w:proofErr w:type="spellEnd"/>
      <w:r w:rsidR="00770226" w:rsidRPr="00D4031A">
        <w:rPr>
          <w:bCs/>
          <w:sz w:val="24"/>
        </w:rPr>
        <w:t xml:space="preserve"> </w:t>
      </w:r>
      <w:r w:rsidR="00770226" w:rsidRPr="00D4031A">
        <w:rPr>
          <w:sz w:val="24"/>
        </w:rPr>
        <w:t xml:space="preserve">ai </w:t>
      </w:r>
      <w:proofErr w:type="spellStart"/>
      <w:r w:rsidR="00FC1C55">
        <w:rPr>
          <w:sz w:val="24"/>
        </w:rPr>
        <w:t>administrației</w:t>
      </w:r>
      <w:proofErr w:type="spellEnd"/>
      <w:r w:rsidR="00FC1C55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</w:t>
      </w:r>
      <w:r w:rsidR="00770226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în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Consiliul</w:t>
      </w:r>
      <w:proofErr w:type="spellEnd"/>
      <w:r w:rsidR="00770226" w:rsidRPr="00D4031A">
        <w:rPr>
          <w:sz w:val="24"/>
        </w:rPr>
        <w:t xml:space="preserve"> de </w:t>
      </w:r>
      <w:proofErr w:type="spellStart"/>
      <w:r w:rsidR="00770226" w:rsidRPr="00D4031A">
        <w:rPr>
          <w:sz w:val="24"/>
        </w:rPr>
        <w:t>administrație</w:t>
      </w:r>
      <w:proofErr w:type="spellEnd"/>
      <w:r w:rsidR="00770226" w:rsidRPr="00D4031A">
        <w:rPr>
          <w:sz w:val="24"/>
        </w:rPr>
        <w:t xml:space="preserve"> al </w:t>
      </w:r>
      <w:proofErr w:type="spellStart"/>
      <w:r w:rsidR="00770226" w:rsidRPr="00D4031A">
        <w:rPr>
          <w:sz w:val="24"/>
        </w:rPr>
        <w:t>Palatului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Copiilor</w:t>
      </w:r>
      <w:proofErr w:type="spellEnd"/>
      <w:r w:rsidR="00770226" w:rsidRPr="00D4031A">
        <w:rPr>
          <w:sz w:val="24"/>
        </w:rPr>
        <w:t xml:space="preserve"> din </w:t>
      </w:r>
      <w:proofErr w:type="spellStart"/>
      <w:r w:rsidR="00770226" w:rsidRPr="00D4031A">
        <w:rPr>
          <w:sz w:val="24"/>
        </w:rPr>
        <w:t>mun</w:t>
      </w:r>
      <w:r w:rsidR="00770226">
        <w:rPr>
          <w:sz w:val="24"/>
        </w:rPr>
        <w:t>icipiul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Târgu</w:t>
      </w:r>
      <w:proofErr w:type="spellEnd"/>
      <w:r w:rsidR="00770226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Mureş</w:t>
      </w:r>
      <w:proofErr w:type="spellEnd"/>
      <w:r w:rsidR="00770226" w:rsidRPr="00D4031A">
        <w:rPr>
          <w:sz w:val="24"/>
        </w:rPr>
        <w:t xml:space="preserve">, </w:t>
      </w:r>
      <w:proofErr w:type="spellStart"/>
      <w:r w:rsidR="00770226" w:rsidRPr="00D4031A">
        <w:rPr>
          <w:sz w:val="24"/>
        </w:rPr>
        <w:t>în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anul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şcolar</w:t>
      </w:r>
      <w:proofErr w:type="spellEnd"/>
      <w:r w:rsidR="00770226" w:rsidRPr="00D4031A">
        <w:rPr>
          <w:sz w:val="24"/>
        </w:rPr>
        <w:t xml:space="preserve"> 202</w:t>
      </w:r>
      <w:r w:rsidR="004874D5">
        <w:rPr>
          <w:sz w:val="24"/>
        </w:rPr>
        <w:t>1</w:t>
      </w:r>
      <w:r w:rsidR="00770226" w:rsidRPr="00D4031A">
        <w:rPr>
          <w:sz w:val="24"/>
        </w:rPr>
        <w:t>-202</w:t>
      </w:r>
      <w:r w:rsidR="004874D5">
        <w:rPr>
          <w:sz w:val="24"/>
        </w:rPr>
        <w:t>2</w:t>
      </w:r>
      <w:r w:rsidR="00770226">
        <w:rPr>
          <w:sz w:val="24"/>
        </w:rPr>
        <w:t>,</w:t>
      </w:r>
    </w:p>
    <w:p w14:paraId="210CDD56" w14:textId="54DB7287" w:rsidR="009E5E3F" w:rsidRPr="00F759CF" w:rsidRDefault="009E5E3F" w:rsidP="009E5E3F">
      <w:pPr>
        <w:pStyle w:val="BodyText"/>
        <w:numPr>
          <w:ilvl w:val="0"/>
          <w:numId w:val="3"/>
        </w:numPr>
        <w:ind w:left="0" w:firstLine="993"/>
        <w:jc w:val="both"/>
        <w:rPr>
          <w:iCs/>
          <w:sz w:val="24"/>
        </w:rPr>
      </w:pPr>
      <w:proofErr w:type="spellStart"/>
      <w:r>
        <w:rPr>
          <w:sz w:val="24"/>
        </w:rPr>
        <w:t>Raportul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Comisiilor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specialitate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cadrul</w:t>
      </w:r>
      <w:proofErr w:type="spellEnd"/>
      <w:r>
        <w:rPr>
          <w:sz w:val="24"/>
        </w:rPr>
        <w:t xml:space="preserve"> </w:t>
      </w:r>
      <w:proofErr w:type="spellStart"/>
      <w:r w:rsidR="00F22C91">
        <w:rPr>
          <w:sz w:val="24"/>
        </w:rPr>
        <w:t>Consiliului</w:t>
      </w:r>
      <w:proofErr w:type="spellEnd"/>
      <w:r w:rsidR="00F22C91">
        <w:rPr>
          <w:sz w:val="24"/>
        </w:rPr>
        <w:t xml:space="preserve"> </w:t>
      </w:r>
      <w:r w:rsidR="00F759CF" w:rsidRPr="00F759CF">
        <w:rPr>
          <w:bCs/>
          <w:iCs/>
          <w:sz w:val="24"/>
          <w:lang w:val="ro-RO" w:eastAsia="ro-RO"/>
        </w:rPr>
        <w:t>Local al Municipiului Târgu Mureş</w:t>
      </w:r>
      <w:r w:rsidR="00F759CF">
        <w:rPr>
          <w:bCs/>
          <w:iCs/>
          <w:sz w:val="24"/>
          <w:lang w:val="ro-RO" w:eastAsia="ro-RO"/>
        </w:rPr>
        <w:t>,</w:t>
      </w:r>
    </w:p>
    <w:p w14:paraId="664BCFCB" w14:textId="77777777" w:rsidR="003571DB" w:rsidRDefault="00B460EE" w:rsidP="00770226">
      <w:pPr>
        <w:pStyle w:val="BodyText"/>
        <w:ind w:firstLine="708"/>
        <w:jc w:val="both"/>
        <w:rPr>
          <w:sz w:val="24"/>
        </w:rPr>
      </w:pP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conformitate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prevederile</w:t>
      </w:r>
      <w:proofErr w:type="spellEnd"/>
      <w:r w:rsidR="003571DB">
        <w:rPr>
          <w:sz w:val="24"/>
        </w:rPr>
        <w:t>:</w:t>
      </w:r>
    </w:p>
    <w:p w14:paraId="18B2CC74" w14:textId="77777777" w:rsidR="005D65BC" w:rsidRDefault="00770226" w:rsidP="00D61C37">
      <w:pPr>
        <w:pStyle w:val="BodyText"/>
        <w:numPr>
          <w:ilvl w:val="0"/>
          <w:numId w:val="3"/>
        </w:numPr>
        <w:ind w:hanging="447"/>
        <w:jc w:val="both"/>
        <w:rPr>
          <w:sz w:val="24"/>
        </w:rPr>
      </w:pPr>
      <w:r w:rsidRPr="0033634D">
        <w:rPr>
          <w:sz w:val="24"/>
        </w:rPr>
        <w:t>art.96</w:t>
      </w:r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art.100 </w:t>
      </w:r>
      <w:r w:rsidRPr="0033634D">
        <w:rPr>
          <w:sz w:val="24"/>
        </w:rPr>
        <w:t xml:space="preserve">din </w:t>
      </w:r>
      <w:proofErr w:type="spellStart"/>
      <w:r w:rsidRPr="0033634D">
        <w:rPr>
          <w:sz w:val="24"/>
        </w:rPr>
        <w:t>Legea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educa</w:t>
      </w:r>
      <w:proofErr w:type="spellEnd"/>
      <w:r w:rsidRPr="0033634D">
        <w:rPr>
          <w:sz w:val="24"/>
          <w:lang w:val="ro-RO"/>
        </w:rPr>
        <w:t xml:space="preserve">ţiei naţionale </w:t>
      </w:r>
      <w:r w:rsidRPr="0033634D">
        <w:rPr>
          <w:sz w:val="24"/>
        </w:rPr>
        <w:t xml:space="preserve">nr.1/2011, </w:t>
      </w:r>
    </w:p>
    <w:p w14:paraId="64C8FD23" w14:textId="55987601" w:rsidR="00770226" w:rsidRDefault="003572D2" w:rsidP="00D61C37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art.15 </w:t>
      </w:r>
      <w:proofErr w:type="spellStart"/>
      <w:proofErr w:type="gramStart"/>
      <w:r>
        <w:rPr>
          <w:sz w:val="24"/>
        </w:rPr>
        <w:t>alin</w:t>
      </w:r>
      <w:proofErr w:type="spellEnd"/>
      <w:r>
        <w:rPr>
          <w:sz w:val="24"/>
        </w:rPr>
        <w:t>.(</w:t>
      </w:r>
      <w:proofErr w:type="gramEnd"/>
      <w:r>
        <w:rPr>
          <w:sz w:val="24"/>
        </w:rPr>
        <w:t>3)</w:t>
      </w:r>
      <w:r w:rsidR="00215DB0">
        <w:rPr>
          <w:sz w:val="24"/>
        </w:rPr>
        <w:t xml:space="preserve"> </w:t>
      </w:r>
      <w:proofErr w:type="spellStart"/>
      <w:r w:rsidR="00215DB0">
        <w:rPr>
          <w:sz w:val="24"/>
        </w:rPr>
        <w:t>și</w:t>
      </w:r>
      <w:proofErr w:type="spellEnd"/>
      <w:r w:rsidR="00215DB0">
        <w:rPr>
          <w:sz w:val="24"/>
        </w:rPr>
        <w:t xml:space="preserve"> (5) din </w:t>
      </w:r>
      <w:proofErr w:type="spellStart"/>
      <w:r w:rsidR="00770226" w:rsidRPr="0033634D">
        <w:rPr>
          <w:sz w:val="24"/>
        </w:rPr>
        <w:t>Regulamentul</w:t>
      </w:r>
      <w:proofErr w:type="spellEnd"/>
      <w:r w:rsidR="00215DB0">
        <w:rPr>
          <w:sz w:val="24"/>
        </w:rPr>
        <w:t xml:space="preserve"> </w:t>
      </w:r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privind</w:t>
      </w:r>
      <w:proofErr w:type="spellEnd"/>
      <w:r w:rsidR="00D61C37">
        <w:rPr>
          <w:sz w:val="24"/>
        </w:rPr>
        <w:t xml:space="preserve"> </w:t>
      </w:r>
      <w:proofErr w:type="spellStart"/>
      <w:r w:rsidR="00215DB0">
        <w:rPr>
          <w:sz w:val="24"/>
        </w:rPr>
        <w:t>organizare</w:t>
      </w:r>
      <w:r w:rsidR="00D61C37">
        <w:rPr>
          <w:sz w:val="24"/>
        </w:rPr>
        <w:t>a</w:t>
      </w:r>
      <w:proofErr w:type="spellEnd"/>
      <w:r w:rsidR="00215DB0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şi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funcţionarea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D61C37">
        <w:rPr>
          <w:sz w:val="24"/>
        </w:rPr>
        <w:t>palatelor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și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cluburilor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copiilor</w:t>
      </w:r>
      <w:proofErr w:type="spellEnd"/>
      <w:r w:rsidR="00D61C37">
        <w:rPr>
          <w:sz w:val="24"/>
        </w:rPr>
        <w:t xml:space="preserve">, </w:t>
      </w:r>
      <w:proofErr w:type="spellStart"/>
      <w:r w:rsidR="00D61C37">
        <w:rPr>
          <w:sz w:val="24"/>
        </w:rPr>
        <w:t>aprobat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prin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Ordinul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ministrului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educației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și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cercetării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științifice</w:t>
      </w:r>
      <w:proofErr w:type="spellEnd"/>
      <w:r w:rsidR="00750B4B">
        <w:rPr>
          <w:sz w:val="24"/>
        </w:rPr>
        <w:t xml:space="preserve"> nr.4624/2015</w:t>
      </w:r>
      <w:r w:rsidR="00770226" w:rsidRPr="0033634D">
        <w:rPr>
          <w:sz w:val="24"/>
        </w:rPr>
        <w:t>,</w:t>
      </w:r>
      <w:r w:rsidR="003B0C5C">
        <w:rPr>
          <w:sz w:val="24"/>
        </w:rPr>
        <w:t xml:space="preserve"> cu </w:t>
      </w:r>
      <w:proofErr w:type="spellStart"/>
      <w:r w:rsidR="003B0C5C">
        <w:rPr>
          <w:sz w:val="24"/>
        </w:rPr>
        <w:t>modificările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și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completările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ulterioare</w:t>
      </w:r>
      <w:proofErr w:type="spellEnd"/>
      <w:r w:rsidR="003B0C5C">
        <w:rPr>
          <w:sz w:val="24"/>
        </w:rPr>
        <w:t>,</w:t>
      </w:r>
    </w:p>
    <w:p w14:paraId="71FBE72B" w14:textId="3399D117" w:rsidR="00830C90" w:rsidRDefault="00830C90" w:rsidP="00DB3D2E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>Art.7</w:t>
      </w:r>
      <w:r w:rsidR="00CF2CAB">
        <w:rPr>
          <w:sz w:val="24"/>
        </w:rPr>
        <w:t xml:space="preserve"> </w:t>
      </w:r>
      <w:proofErr w:type="spellStart"/>
      <w:proofErr w:type="gramStart"/>
      <w:r w:rsidR="00CF2CAB">
        <w:rPr>
          <w:sz w:val="24"/>
        </w:rPr>
        <w:t>ali</w:t>
      </w:r>
      <w:r w:rsidR="00DB3D2E">
        <w:rPr>
          <w:sz w:val="24"/>
        </w:rPr>
        <w:t>n</w:t>
      </w:r>
      <w:proofErr w:type="spellEnd"/>
      <w:r w:rsidR="00DB3D2E">
        <w:rPr>
          <w:sz w:val="24"/>
        </w:rPr>
        <w:t>.(</w:t>
      </w:r>
      <w:proofErr w:type="gramEnd"/>
      <w:r w:rsidR="00DB3D2E">
        <w:rPr>
          <w:sz w:val="24"/>
        </w:rPr>
        <w:t>1)</w:t>
      </w:r>
      <w:r>
        <w:rPr>
          <w:sz w:val="24"/>
        </w:rPr>
        <w:t xml:space="preserve"> </w:t>
      </w:r>
      <w:r w:rsidR="00DB3D2E">
        <w:rPr>
          <w:sz w:val="24"/>
        </w:rPr>
        <w:t xml:space="preserve">, </w:t>
      </w:r>
      <w:proofErr w:type="spellStart"/>
      <w:r w:rsidR="00DB3D2E">
        <w:rPr>
          <w:sz w:val="24"/>
        </w:rPr>
        <w:t>alin</w:t>
      </w:r>
      <w:proofErr w:type="spellEnd"/>
      <w:r w:rsidR="00DB3D2E">
        <w:rPr>
          <w:sz w:val="24"/>
        </w:rPr>
        <w:t xml:space="preserve">.(2) </w:t>
      </w:r>
      <w:r>
        <w:rPr>
          <w:sz w:val="24"/>
        </w:rPr>
        <w:t xml:space="preserve">din </w:t>
      </w:r>
      <w:proofErr w:type="spellStart"/>
      <w:r>
        <w:rPr>
          <w:sz w:val="24"/>
        </w:rPr>
        <w:t>Legea</w:t>
      </w:r>
      <w:proofErr w:type="spellEnd"/>
      <w:r>
        <w:rPr>
          <w:sz w:val="24"/>
        </w:rPr>
        <w:t xml:space="preserve"> nr.52/2003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transparența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decizională</w:t>
      </w:r>
      <w:proofErr w:type="spellEnd"/>
      <w:r w:rsidR="00DB3D2E">
        <w:rPr>
          <w:sz w:val="24"/>
        </w:rPr>
        <w:t xml:space="preserve"> </w:t>
      </w:r>
      <w:proofErr w:type="spellStart"/>
      <w:r w:rsidR="00DB3D2E">
        <w:rPr>
          <w:sz w:val="24"/>
        </w:rPr>
        <w:t>în</w:t>
      </w:r>
      <w:proofErr w:type="spellEnd"/>
      <w:r w:rsidR="00DB3D2E">
        <w:rPr>
          <w:sz w:val="24"/>
        </w:rPr>
        <w:t xml:space="preserve"> </w:t>
      </w:r>
      <w:proofErr w:type="spellStart"/>
      <w:r w:rsidR="00DB3D2E">
        <w:rPr>
          <w:sz w:val="24"/>
        </w:rPr>
        <w:t>administrația</w:t>
      </w:r>
      <w:proofErr w:type="spellEnd"/>
      <w:r w:rsidR="00DB3D2E">
        <w:rPr>
          <w:sz w:val="24"/>
        </w:rPr>
        <w:t xml:space="preserve"> </w:t>
      </w:r>
      <w:proofErr w:type="spellStart"/>
      <w:r w:rsidR="00DB3D2E">
        <w:rPr>
          <w:sz w:val="24"/>
        </w:rPr>
        <w:t>publică</w:t>
      </w:r>
      <w:proofErr w:type="spellEnd"/>
      <w:r w:rsidR="00DB3D2E">
        <w:rPr>
          <w:sz w:val="24"/>
        </w:rPr>
        <w:t xml:space="preserve">, </w:t>
      </w:r>
      <w:proofErr w:type="spellStart"/>
      <w:r w:rsidR="00DB3D2E">
        <w:rPr>
          <w:sz w:val="24"/>
        </w:rPr>
        <w:t>republicată</w:t>
      </w:r>
      <w:proofErr w:type="spellEnd"/>
      <w:r>
        <w:rPr>
          <w:sz w:val="24"/>
        </w:rPr>
        <w:t xml:space="preserve"> </w:t>
      </w:r>
    </w:p>
    <w:p w14:paraId="2EF727F6" w14:textId="0F484ABE" w:rsidR="00DB3D2E" w:rsidRPr="0033634D" w:rsidRDefault="00DB3D2E" w:rsidP="00DB3D2E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Art.80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art.81 din </w:t>
      </w:r>
      <w:proofErr w:type="spellStart"/>
      <w:r>
        <w:rPr>
          <w:sz w:val="24"/>
        </w:rPr>
        <w:t>Legea</w:t>
      </w:r>
      <w:proofErr w:type="spellEnd"/>
      <w:r>
        <w:rPr>
          <w:sz w:val="24"/>
        </w:rPr>
        <w:t xml:space="preserve"> nr.24/2000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normele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tehnică</w:t>
      </w:r>
      <w:proofErr w:type="spellEnd"/>
      <w:r>
        <w:rPr>
          <w:sz w:val="24"/>
        </w:rPr>
        <w:t xml:space="preserve"> legislative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actelor</w:t>
      </w:r>
      <w:proofErr w:type="spellEnd"/>
      <w:r>
        <w:rPr>
          <w:sz w:val="24"/>
        </w:rPr>
        <w:t xml:space="preserve"> normative, </w:t>
      </w:r>
      <w:proofErr w:type="spellStart"/>
      <w:r>
        <w:rPr>
          <w:sz w:val="24"/>
        </w:rPr>
        <w:t>republicată</w:t>
      </w:r>
      <w:proofErr w:type="spellEnd"/>
      <w:r>
        <w:rPr>
          <w:sz w:val="24"/>
        </w:rPr>
        <w:t xml:space="preserve">, cu </w:t>
      </w:r>
      <w:proofErr w:type="spellStart"/>
      <w:r>
        <w:rPr>
          <w:sz w:val="24"/>
        </w:rPr>
        <w:t>modificările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completările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ulterioare</w:t>
      </w:r>
      <w:proofErr w:type="spellEnd"/>
    </w:p>
    <w:p w14:paraId="0DA405E7" w14:textId="2F96FA81" w:rsidR="00770226" w:rsidRPr="0033634D" w:rsidRDefault="00770226" w:rsidP="00770226">
      <w:pPr>
        <w:pStyle w:val="BodyTextIndent"/>
      </w:pPr>
      <w:r w:rsidRPr="0033634D">
        <w:t xml:space="preserve">În </w:t>
      </w:r>
      <w:r w:rsidR="00AE2887">
        <w:t xml:space="preserve">temeiul </w:t>
      </w:r>
      <w:r w:rsidRPr="0033634D">
        <w:t xml:space="preserve">prevederilor art.129 alin.(1), alin.(2), lit.“d”, alin.(7), lit.”a”, alin.(14), art.139, art.196 alin.(1) lit.”a “ </w:t>
      </w:r>
      <w:r w:rsidR="00AE2887">
        <w:t xml:space="preserve"> și ale art.243 </w:t>
      </w:r>
      <w:r w:rsidR="00AE2887" w:rsidRPr="0033634D">
        <w:t xml:space="preserve">alin.(1) lit.”a “ </w:t>
      </w:r>
      <w:r w:rsidR="00AE2887">
        <w:t xml:space="preserve"> </w:t>
      </w:r>
      <w:r w:rsidRPr="0033634D">
        <w:t>din O.U.G. nr.57/2019 privind Codul administrativ</w:t>
      </w:r>
      <w:r w:rsidR="00953B0F">
        <w:t>, cu modificările și completările ulterioare,</w:t>
      </w:r>
      <w:r w:rsidRPr="0033634D">
        <w:t xml:space="preserve"> </w:t>
      </w:r>
    </w:p>
    <w:p w14:paraId="68832EC1" w14:textId="77777777" w:rsidR="00770226" w:rsidRDefault="00770226" w:rsidP="00770226">
      <w:pPr>
        <w:adjustRightInd w:val="0"/>
        <w:jc w:val="center"/>
        <w:rPr>
          <w:b/>
          <w:bCs/>
          <w:lang w:val="ro-RO" w:eastAsia="ro-RO"/>
        </w:rPr>
      </w:pPr>
    </w:p>
    <w:p w14:paraId="0BA59907" w14:textId="77777777" w:rsidR="00770226" w:rsidRPr="0033634D" w:rsidRDefault="00770226" w:rsidP="00770226">
      <w:pPr>
        <w:adjustRightInd w:val="0"/>
        <w:jc w:val="center"/>
        <w:rPr>
          <w:lang w:val="ro-RO" w:eastAsia="ro-RO"/>
        </w:rPr>
      </w:pPr>
      <w:r w:rsidRPr="0033634D">
        <w:rPr>
          <w:b/>
          <w:bCs/>
          <w:lang w:val="ro-RO" w:eastAsia="ro-RO"/>
        </w:rPr>
        <w:t xml:space="preserve">H o t ă r ă ş t e </w:t>
      </w:r>
      <w:r w:rsidRPr="0033634D">
        <w:rPr>
          <w:lang w:val="ro-RO" w:eastAsia="ro-RO"/>
        </w:rPr>
        <w:t>:</w:t>
      </w:r>
    </w:p>
    <w:p w14:paraId="6AEC5F22" w14:textId="77777777" w:rsidR="00770226" w:rsidRPr="0033634D" w:rsidRDefault="00770226" w:rsidP="00770226">
      <w:pPr>
        <w:jc w:val="both"/>
        <w:rPr>
          <w:b/>
          <w:lang w:val="fr-FR"/>
        </w:rPr>
      </w:pPr>
    </w:p>
    <w:p w14:paraId="090A8108" w14:textId="2618CA47" w:rsidR="00770226" w:rsidRDefault="00770226" w:rsidP="00770226">
      <w:pPr>
        <w:pStyle w:val="BodyText"/>
        <w:ind w:firstLine="426"/>
        <w:jc w:val="both"/>
        <w:rPr>
          <w:sz w:val="24"/>
        </w:rPr>
      </w:pPr>
      <w:r>
        <w:rPr>
          <w:b/>
          <w:sz w:val="24"/>
          <w:lang w:val="ro-RO"/>
        </w:rPr>
        <w:t xml:space="preserve">    </w:t>
      </w:r>
      <w:r w:rsidRPr="0033634D">
        <w:rPr>
          <w:b/>
          <w:sz w:val="24"/>
          <w:lang w:val="ro-RO"/>
        </w:rPr>
        <w:t>Art.1.</w:t>
      </w:r>
      <w:r w:rsidRPr="0033634D">
        <w:rPr>
          <w:sz w:val="24"/>
          <w:lang w:val="ro-RO"/>
        </w:rPr>
        <w:t xml:space="preserve"> Se numesc </w:t>
      </w:r>
      <w:r>
        <w:rPr>
          <w:sz w:val="24"/>
          <w:lang w:val="ro-RO"/>
        </w:rPr>
        <w:t xml:space="preserve">2 </w:t>
      </w:r>
      <w:proofErr w:type="spellStart"/>
      <w:r w:rsidRPr="00D4031A">
        <w:rPr>
          <w:bCs/>
          <w:sz w:val="24"/>
        </w:rPr>
        <w:t>reprezentanţi</w:t>
      </w:r>
      <w:proofErr w:type="spell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FC1C55">
        <w:rPr>
          <w:sz w:val="24"/>
        </w:rPr>
        <w:t>administrației</w:t>
      </w:r>
      <w:proofErr w:type="spellEnd"/>
      <w:r w:rsidR="00FC1C55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</w:t>
      </w:r>
      <w:r>
        <w:rPr>
          <w:sz w:val="24"/>
        </w:rPr>
        <w:t xml:space="preserve">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>
        <w:rPr>
          <w:sz w:val="24"/>
        </w:rPr>
        <w:t>icipiul</w:t>
      </w:r>
      <w:proofErr w:type="spellEnd"/>
      <w:r>
        <w:rPr>
          <w:sz w:val="24"/>
        </w:rPr>
        <w:t xml:space="preserve"> </w:t>
      </w:r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 w:rsidR="00DE5468">
        <w:rPr>
          <w:sz w:val="24"/>
        </w:rPr>
        <w:t>1</w:t>
      </w:r>
      <w:r w:rsidRPr="00D4031A">
        <w:rPr>
          <w:sz w:val="24"/>
        </w:rPr>
        <w:t>-202</w:t>
      </w:r>
      <w:r w:rsidR="00DE5468">
        <w:rPr>
          <w:sz w:val="24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cum </w:t>
      </w:r>
      <w:proofErr w:type="spellStart"/>
      <w:r>
        <w:rPr>
          <w:sz w:val="24"/>
        </w:rPr>
        <w:t>urmează</w:t>
      </w:r>
      <w:proofErr w:type="spellEnd"/>
      <w:r>
        <w:rPr>
          <w:sz w:val="24"/>
        </w:rPr>
        <w:t>:</w:t>
      </w:r>
    </w:p>
    <w:p w14:paraId="7304D61C" w14:textId="77777777" w:rsidR="00770226" w:rsidRPr="00207603" w:rsidRDefault="00770226" w:rsidP="00770226">
      <w:pPr>
        <w:pStyle w:val="BodyText"/>
        <w:numPr>
          <w:ilvl w:val="0"/>
          <w:numId w:val="1"/>
        </w:numPr>
        <w:jc w:val="both"/>
        <w:rPr>
          <w:sz w:val="24"/>
          <w:lang w:val="ro-RO"/>
        </w:rPr>
      </w:pPr>
      <w:proofErr w:type="spellStart"/>
      <w:r>
        <w:rPr>
          <w:sz w:val="24"/>
        </w:rPr>
        <w:t>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Kakassy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Blanka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local;</w:t>
      </w:r>
    </w:p>
    <w:p w14:paraId="1B96F7F2" w14:textId="4C99CED3" w:rsidR="00770226" w:rsidRPr="00207603" w:rsidRDefault="00770226" w:rsidP="00770226">
      <w:pPr>
        <w:pStyle w:val="BodyText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</w:rPr>
        <w:t xml:space="preserve">Dl </w:t>
      </w:r>
      <w:proofErr w:type="spellStart"/>
      <w:r w:rsidR="00FD3165">
        <w:rPr>
          <w:sz w:val="24"/>
        </w:rPr>
        <w:t>Venczi</w:t>
      </w:r>
      <w:proofErr w:type="spellEnd"/>
      <w:r w:rsidR="00FD3165">
        <w:rPr>
          <w:sz w:val="24"/>
        </w:rPr>
        <w:t xml:space="preserve"> Vidor Janos,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local.</w:t>
      </w:r>
    </w:p>
    <w:p w14:paraId="09B2B77D" w14:textId="04338B16" w:rsidR="00770226" w:rsidRPr="0033634D" w:rsidRDefault="00770226" w:rsidP="00770226">
      <w:pPr>
        <w:pStyle w:val="BodyText"/>
        <w:ind w:firstLine="708"/>
        <w:jc w:val="both"/>
        <w:rPr>
          <w:sz w:val="24"/>
        </w:rPr>
      </w:pPr>
      <w:r w:rsidRPr="0033634D">
        <w:rPr>
          <w:b/>
          <w:bCs/>
          <w:sz w:val="24"/>
          <w:lang w:val="ro-RO"/>
        </w:rPr>
        <w:t>Art.</w:t>
      </w:r>
      <w:r>
        <w:rPr>
          <w:b/>
          <w:bCs/>
          <w:sz w:val="24"/>
          <w:lang w:val="ro-RO"/>
        </w:rPr>
        <w:t>2</w:t>
      </w:r>
      <w:r w:rsidRPr="0033634D">
        <w:rPr>
          <w:b/>
          <w:bCs/>
          <w:sz w:val="24"/>
          <w:lang w:val="ro-RO"/>
        </w:rPr>
        <w:t xml:space="preserve">. </w:t>
      </w:r>
      <w:proofErr w:type="spellStart"/>
      <w:r w:rsidRPr="0033634D">
        <w:rPr>
          <w:bCs/>
          <w:sz w:val="24"/>
        </w:rPr>
        <w:t>Atribuţiile</w:t>
      </w:r>
      <w:proofErr w:type="spellEnd"/>
      <w:r w:rsidRPr="0033634D">
        <w:rPr>
          <w:bCs/>
          <w:sz w:val="24"/>
        </w:rPr>
        <w:t xml:space="preserve"> </w:t>
      </w:r>
      <w:proofErr w:type="spellStart"/>
      <w:r w:rsidRPr="0033634D">
        <w:rPr>
          <w:bCs/>
          <w:sz w:val="24"/>
        </w:rPr>
        <w:t>consiliului</w:t>
      </w:r>
      <w:proofErr w:type="spellEnd"/>
      <w:r w:rsidRPr="0033634D">
        <w:rPr>
          <w:bCs/>
          <w:sz w:val="24"/>
        </w:rPr>
        <w:t xml:space="preserve"> de </w:t>
      </w:r>
      <w:proofErr w:type="spellStart"/>
      <w:r w:rsidRPr="0033634D">
        <w:rPr>
          <w:bCs/>
          <w:sz w:val="24"/>
        </w:rPr>
        <w:t>administraţie</w:t>
      </w:r>
      <w:proofErr w:type="spellEnd"/>
      <w:r w:rsidRPr="0033634D">
        <w:rPr>
          <w:bCs/>
          <w:sz w:val="24"/>
        </w:rPr>
        <w:t xml:space="preserve"> </w:t>
      </w:r>
      <w:r>
        <w:rPr>
          <w:bCs/>
          <w:sz w:val="24"/>
        </w:rPr>
        <w:t xml:space="preserve">al </w:t>
      </w:r>
      <w:proofErr w:type="spellStart"/>
      <w:r>
        <w:rPr>
          <w:bCs/>
          <w:sz w:val="24"/>
        </w:rPr>
        <w:t>Palatului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Copiilor</w:t>
      </w:r>
      <w:proofErr w:type="spellEnd"/>
      <w:r>
        <w:rPr>
          <w:bCs/>
          <w:sz w:val="24"/>
        </w:rPr>
        <w:t xml:space="preserve"> din </w:t>
      </w:r>
      <w:proofErr w:type="spellStart"/>
      <w:r>
        <w:rPr>
          <w:bCs/>
          <w:sz w:val="24"/>
        </w:rPr>
        <w:t>municipiul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Târgu</w:t>
      </w:r>
      <w:proofErr w:type="spellEnd"/>
      <w:r>
        <w:rPr>
          <w:bCs/>
          <w:sz w:val="24"/>
        </w:rPr>
        <w:t xml:space="preserve"> Mureș sunt </w:t>
      </w:r>
      <w:proofErr w:type="spellStart"/>
      <w:r>
        <w:rPr>
          <w:bCs/>
          <w:sz w:val="24"/>
        </w:rPr>
        <w:t>cele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prevăzute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în</w:t>
      </w:r>
      <w:proofErr w:type="spellEnd"/>
      <w:r>
        <w:rPr>
          <w:bCs/>
          <w:sz w:val="24"/>
        </w:rPr>
        <w:t xml:space="preserve"> </w:t>
      </w:r>
      <w:proofErr w:type="spellStart"/>
      <w:r w:rsidRPr="0033634D">
        <w:rPr>
          <w:sz w:val="24"/>
        </w:rPr>
        <w:t>Legea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educa</w:t>
      </w:r>
      <w:proofErr w:type="spellEnd"/>
      <w:r w:rsidRPr="0033634D">
        <w:rPr>
          <w:sz w:val="24"/>
          <w:lang w:val="ro-RO"/>
        </w:rPr>
        <w:t xml:space="preserve">ţiei naţionale </w:t>
      </w:r>
      <w:r w:rsidRPr="0033634D">
        <w:rPr>
          <w:sz w:val="24"/>
        </w:rPr>
        <w:t>nr.1/2011</w:t>
      </w:r>
      <w:r>
        <w:rPr>
          <w:sz w:val="24"/>
        </w:rPr>
        <w:t xml:space="preserve">, precum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</w:t>
      </w:r>
      <w:proofErr w:type="spellEnd"/>
      <w:r>
        <w:rPr>
          <w:sz w:val="24"/>
        </w:rPr>
        <w:t xml:space="preserve"> din </w:t>
      </w:r>
      <w:proofErr w:type="spellStart"/>
      <w:r w:rsidRPr="0033634D">
        <w:rPr>
          <w:sz w:val="24"/>
        </w:rPr>
        <w:t>Ordinul</w:t>
      </w:r>
      <w:proofErr w:type="spellEnd"/>
      <w:r w:rsidRPr="0033634D">
        <w:rPr>
          <w:sz w:val="24"/>
        </w:rPr>
        <w:t xml:space="preserve"> nr.</w:t>
      </w:r>
      <w:r w:rsidR="003B0C5C">
        <w:rPr>
          <w:sz w:val="24"/>
        </w:rPr>
        <w:t>4624</w:t>
      </w:r>
      <w:r w:rsidRPr="0033634D">
        <w:rPr>
          <w:sz w:val="24"/>
        </w:rPr>
        <w:t>/</w:t>
      </w:r>
      <w:proofErr w:type="gramStart"/>
      <w:r w:rsidRPr="0033634D">
        <w:rPr>
          <w:sz w:val="24"/>
        </w:rPr>
        <w:t>201</w:t>
      </w:r>
      <w:r w:rsidR="003B0C5C">
        <w:rPr>
          <w:sz w:val="24"/>
        </w:rPr>
        <w:t>5</w:t>
      </w:r>
      <w:r w:rsidRPr="0033634D">
        <w:rPr>
          <w:sz w:val="24"/>
        </w:rPr>
        <w:t>,cu</w:t>
      </w:r>
      <w:proofErr w:type="gramEnd"/>
      <w:r w:rsidRPr="0033634D">
        <w:rPr>
          <w:sz w:val="24"/>
        </w:rPr>
        <w:t xml:space="preserve">  </w:t>
      </w:r>
      <w:proofErr w:type="spellStart"/>
      <w:r w:rsidRPr="0033634D">
        <w:rPr>
          <w:sz w:val="24"/>
        </w:rPr>
        <w:t>modificările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şi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completările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ulterioare</w:t>
      </w:r>
      <w:proofErr w:type="spellEnd"/>
      <w:r w:rsidRPr="0033634D">
        <w:rPr>
          <w:sz w:val="24"/>
        </w:rPr>
        <w:t>,</w:t>
      </w:r>
    </w:p>
    <w:p w14:paraId="2835EF35" w14:textId="77777777" w:rsidR="00770226" w:rsidRPr="0033634D" w:rsidRDefault="00770226" w:rsidP="00770226">
      <w:pPr>
        <w:ind w:firstLine="720"/>
        <w:jc w:val="both"/>
        <w:rPr>
          <w:lang w:val="ro-RO"/>
        </w:rPr>
      </w:pPr>
      <w:r w:rsidRPr="0033634D">
        <w:rPr>
          <w:b/>
          <w:lang w:val="ro-RO"/>
        </w:rPr>
        <w:t>Art.</w:t>
      </w:r>
      <w:r>
        <w:rPr>
          <w:b/>
          <w:lang w:val="ro-RO"/>
        </w:rPr>
        <w:t>3</w:t>
      </w:r>
      <w:r w:rsidRPr="0033634D">
        <w:rPr>
          <w:b/>
          <w:lang w:val="ro-RO"/>
        </w:rPr>
        <w:t>.</w:t>
      </w:r>
      <w:r w:rsidRPr="0033634D">
        <w:rPr>
          <w:lang w:val="ro-RO"/>
        </w:rPr>
        <w:t xml:space="preserve"> Cu aducerea la îndeplinire a prevederilor prezentei hotărâri se încredinţează Executivul Municipiului Târgu Mureş, prin Direcţia Şcoli- Serviciul </w:t>
      </w:r>
      <w:proofErr w:type="spellStart"/>
      <w:r w:rsidRPr="0033634D">
        <w:t>coordonare</w:t>
      </w:r>
      <w:proofErr w:type="spellEnd"/>
      <w:r w:rsidRPr="0033634D">
        <w:t xml:space="preserve"> </w:t>
      </w:r>
      <w:proofErr w:type="spellStart"/>
      <w:r w:rsidRPr="0033634D">
        <w:t>administrare</w:t>
      </w:r>
      <w:proofErr w:type="spellEnd"/>
      <w:r w:rsidRPr="0033634D">
        <w:t xml:space="preserve">, </w:t>
      </w:r>
      <w:proofErr w:type="spellStart"/>
      <w:r w:rsidRPr="0033634D">
        <w:t>urmărire</w:t>
      </w:r>
      <w:proofErr w:type="spellEnd"/>
      <w:r w:rsidRPr="0033634D">
        <w:t xml:space="preserve"> </w:t>
      </w:r>
      <w:proofErr w:type="spellStart"/>
      <w:r w:rsidRPr="0033634D">
        <w:t>şi</w:t>
      </w:r>
      <w:proofErr w:type="spellEnd"/>
      <w:r w:rsidRPr="0033634D">
        <w:t xml:space="preserve"> </w:t>
      </w:r>
      <w:proofErr w:type="spellStart"/>
      <w:r w:rsidRPr="0033634D">
        <w:t>aprobare</w:t>
      </w:r>
      <w:proofErr w:type="spellEnd"/>
      <w:r w:rsidRPr="0033634D">
        <w:t xml:space="preserve"> a </w:t>
      </w:r>
      <w:proofErr w:type="spellStart"/>
      <w:r w:rsidRPr="0033634D">
        <w:t>bugetelor</w:t>
      </w:r>
      <w:proofErr w:type="spellEnd"/>
      <w:r w:rsidRPr="0033634D">
        <w:t xml:space="preserve"> de </w:t>
      </w:r>
      <w:proofErr w:type="spellStart"/>
      <w:r w:rsidRPr="0033634D">
        <w:t>cheltuieli</w:t>
      </w:r>
      <w:proofErr w:type="spellEnd"/>
      <w:r w:rsidRPr="0033634D">
        <w:t xml:space="preserve"> administrative</w:t>
      </w:r>
      <w:r w:rsidRPr="0033634D">
        <w:rPr>
          <w:lang w:val="ro-RO"/>
        </w:rPr>
        <w:t xml:space="preserve"> şi persoanele nominalizate conform art.1 </w:t>
      </w:r>
    </w:p>
    <w:p w14:paraId="382691F5" w14:textId="33AD31DC" w:rsidR="00770226" w:rsidRDefault="00770226" w:rsidP="00770226">
      <w:pPr>
        <w:ind w:firstLine="720"/>
        <w:jc w:val="both"/>
        <w:rPr>
          <w:lang w:val="ro-RO"/>
        </w:rPr>
      </w:pPr>
      <w:r w:rsidRPr="0033634D">
        <w:rPr>
          <w:b/>
          <w:lang w:val="ro-RO"/>
        </w:rPr>
        <w:t>Art.</w:t>
      </w:r>
      <w:r>
        <w:rPr>
          <w:b/>
          <w:lang w:val="ro-RO"/>
        </w:rPr>
        <w:t>4</w:t>
      </w:r>
      <w:r w:rsidRPr="0033634D">
        <w:rPr>
          <w:b/>
          <w:lang w:val="ro-RO"/>
        </w:rPr>
        <w:t>.</w:t>
      </w:r>
      <w:r w:rsidRPr="0033634D">
        <w:rPr>
          <w:lang w:val="ro-RO"/>
        </w:rPr>
        <w:t xml:space="preserve"> În conformitate cu prevederile art.252 alin.1, lit.”c”, art.255 din O</w:t>
      </w:r>
      <w:r w:rsidR="00474D15">
        <w:rPr>
          <w:lang w:val="ro-RO"/>
        </w:rPr>
        <w:t>.</w:t>
      </w:r>
      <w:r w:rsidRPr="0033634D">
        <w:rPr>
          <w:lang w:val="ro-RO"/>
        </w:rPr>
        <w:t>U</w:t>
      </w:r>
      <w:r w:rsidR="00474D15">
        <w:rPr>
          <w:lang w:val="ro-RO"/>
        </w:rPr>
        <w:t>.</w:t>
      </w:r>
      <w:r w:rsidRPr="0033634D">
        <w:rPr>
          <w:lang w:val="ro-RO"/>
        </w:rPr>
        <w:t>G</w:t>
      </w:r>
      <w:r w:rsidR="00474D15">
        <w:rPr>
          <w:lang w:val="ro-RO"/>
        </w:rPr>
        <w:t>.</w:t>
      </w:r>
      <w:r w:rsidRPr="0033634D">
        <w:rPr>
          <w:lang w:val="ro-RO"/>
        </w:rPr>
        <w:t xml:space="preserve"> nr.57/2019 privind Codul administrativ, precum şi art.3 alin.1 din Legea nr.554/2004, legea contenciosului administrativ, prezenta Hotărâre se înaintează Prefectului Judeţului Mureş pentru exercitarea controlului de legalitate.</w:t>
      </w:r>
    </w:p>
    <w:p w14:paraId="63187256" w14:textId="77777777" w:rsidR="00943A78" w:rsidRDefault="00943A78" w:rsidP="00770226">
      <w:pPr>
        <w:ind w:firstLine="720"/>
        <w:jc w:val="both"/>
        <w:rPr>
          <w:b/>
          <w:bCs/>
          <w:lang w:val="ro-RO"/>
        </w:rPr>
      </w:pPr>
    </w:p>
    <w:p w14:paraId="3ABA2558" w14:textId="0974DB94" w:rsidR="00770226" w:rsidRDefault="00770226" w:rsidP="00770226">
      <w:pPr>
        <w:ind w:firstLine="720"/>
        <w:jc w:val="both"/>
        <w:rPr>
          <w:lang w:val="ro-RO"/>
        </w:rPr>
      </w:pPr>
      <w:r w:rsidRPr="00F93556">
        <w:rPr>
          <w:b/>
          <w:bCs/>
          <w:lang w:val="ro-RO"/>
        </w:rPr>
        <w:lastRenderedPageBreak/>
        <w:t>Art.5</w:t>
      </w:r>
      <w:r>
        <w:rPr>
          <w:lang w:val="ro-RO"/>
        </w:rPr>
        <w:t xml:space="preserve">.  Prezenta hotărâre se comunică: </w:t>
      </w:r>
    </w:p>
    <w:p w14:paraId="1237636F" w14:textId="1BFF897D" w:rsidR="00770226" w:rsidRDefault="00770226" w:rsidP="00770226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Palatul</w:t>
      </w:r>
      <w:r w:rsidR="00A16DA3">
        <w:rPr>
          <w:lang w:val="ro-RO"/>
        </w:rPr>
        <w:t>ui</w:t>
      </w:r>
      <w:r>
        <w:rPr>
          <w:lang w:val="ro-RO"/>
        </w:rPr>
        <w:t xml:space="preserve"> Copiilor din municipiul Târgu Mureș;</w:t>
      </w:r>
    </w:p>
    <w:p w14:paraId="71EE5138" w14:textId="77777777" w:rsidR="00770226" w:rsidRPr="0033634D" w:rsidRDefault="00770226" w:rsidP="00770226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Persoanelor nominalizate la art.1. </w:t>
      </w:r>
    </w:p>
    <w:p w14:paraId="5EAEBE83" w14:textId="77777777" w:rsidR="00770226" w:rsidRDefault="00770226" w:rsidP="00770226">
      <w:pPr>
        <w:jc w:val="both"/>
        <w:rPr>
          <w:b/>
          <w:bCs/>
          <w:lang w:val="ro-RO" w:eastAsia="ro-RO"/>
        </w:rPr>
      </w:pP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>
        <w:rPr>
          <w:b/>
          <w:bCs/>
          <w:lang w:val="ro-RO" w:eastAsia="ro-RO"/>
        </w:rPr>
        <w:t xml:space="preserve">                </w:t>
      </w:r>
    </w:p>
    <w:p w14:paraId="323F89B9" w14:textId="77777777" w:rsidR="00770226" w:rsidRDefault="00770226" w:rsidP="00770226">
      <w:pPr>
        <w:ind w:left="9912"/>
        <w:rPr>
          <w:b/>
          <w:bCs/>
          <w:lang w:val="ro-RO" w:eastAsia="ro-RO"/>
        </w:rPr>
      </w:pPr>
    </w:p>
    <w:p w14:paraId="4A935679" w14:textId="0B61D4B6" w:rsidR="00770226" w:rsidRDefault="00770226" w:rsidP="00770226">
      <w:pPr>
        <w:ind w:left="9912"/>
        <w:rPr>
          <w:b/>
          <w:bCs/>
          <w:lang w:val="ro-RO" w:eastAsia="ro-RO"/>
        </w:rPr>
      </w:pPr>
    </w:p>
    <w:p w14:paraId="432A090F" w14:textId="3EAA4E1B" w:rsidR="003B0C5C" w:rsidRDefault="003B0C5C" w:rsidP="00770226">
      <w:pPr>
        <w:ind w:left="9912"/>
        <w:rPr>
          <w:b/>
          <w:bCs/>
          <w:lang w:val="ro-RO" w:eastAsia="ro-RO"/>
        </w:rPr>
      </w:pPr>
    </w:p>
    <w:p w14:paraId="26832A7E" w14:textId="1101DE98" w:rsidR="003B0C5C" w:rsidRDefault="003B0C5C" w:rsidP="00770226">
      <w:pPr>
        <w:ind w:left="9912"/>
        <w:rPr>
          <w:b/>
          <w:bCs/>
          <w:lang w:val="ro-RO" w:eastAsia="ro-RO"/>
        </w:rPr>
      </w:pPr>
    </w:p>
    <w:p w14:paraId="0FC53740" w14:textId="77777777" w:rsidR="003B0C5C" w:rsidRPr="0033634D" w:rsidRDefault="003B0C5C" w:rsidP="00770226">
      <w:pPr>
        <w:ind w:left="9912"/>
        <w:rPr>
          <w:b/>
          <w:bCs/>
          <w:lang w:val="ro-RO" w:eastAsia="ro-RO"/>
        </w:rPr>
      </w:pPr>
    </w:p>
    <w:p w14:paraId="116938C0" w14:textId="32641432" w:rsidR="00770226" w:rsidRPr="00B2068C" w:rsidRDefault="003B0C5C" w:rsidP="003B0C5C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Viză de legalitate</w:t>
      </w:r>
    </w:p>
    <w:p w14:paraId="0CB2DA98" w14:textId="485723B9" w:rsidR="00770226" w:rsidRDefault="00770226" w:rsidP="003B0C5C">
      <w:pPr>
        <w:jc w:val="center"/>
        <w:rPr>
          <w:b/>
          <w:lang w:val="ro-RO" w:eastAsia="ro-RO"/>
        </w:rPr>
      </w:pPr>
      <w:r w:rsidRPr="00B2068C">
        <w:rPr>
          <w:b/>
          <w:lang w:val="ro-RO" w:eastAsia="ro-RO"/>
        </w:rPr>
        <w:t xml:space="preserve">Secretar </w:t>
      </w:r>
      <w:r w:rsidR="003B0C5C">
        <w:rPr>
          <w:b/>
          <w:lang w:val="ro-RO" w:eastAsia="ro-RO"/>
        </w:rPr>
        <w:t>g</w:t>
      </w:r>
      <w:r w:rsidRPr="00B2068C">
        <w:rPr>
          <w:b/>
          <w:lang w:val="ro-RO" w:eastAsia="ro-RO"/>
        </w:rPr>
        <w:t>eneral al Municipiului Târgu Mureş</w:t>
      </w:r>
    </w:p>
    <w:p w14:paraId="23FDEAED" w14:textId="354A523C" w:rsidR="00770226" w:rsidRDefault="003B0C5C" w:rsidP="00A16DA3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Bâta Anca Voichița</w:t>
      </w:r>
    </w:p>
    <w:p w14:paraId="7F4188C2" w14:textId="102866D3" w:rsidR="00A16DA3" w:rsidRDefault="00A16DA3" w:rsidP="00A16DA3">
      <w:pPr>
        <w:jc w:val="center"/>
        <w:rPr>
          <w:b/>
          <w:lang w:val="ro-RO" w:eastAsia="ro-RO"/>
        </w:rPr>
      </w:pPr>
    </w:p>
    <w:p w14:paraId="78FD794D" w14:textId="2F237835" w:rsidR="00A16DA3" w:rsidRDefault="00A16DA3" w:rsidP="00A16DA3">
      <w:pPr>
        <w:jc w:val="center"/>
        <w:rPr>
          <w:b/>
          <w:lang w:val="ro-RO" w:eastAsia="ro-RO"/>
        </w:rPr>
      </w:pPr>
    </w:p>
    <w:p w14:paraId="7EC75F31" w14:textId="419BE81E" w:rsidR="00A16DA3" w:rsidRDefault="00A16DA3" w:rsidP="00A16DA3">
      <w:pPr>
        <w:jc w:val="center"/>
        <w:rPr>
          <w:b/>
          <w:lang w:val="ro-RO" w:eastAsia="ro-RO"/>
        </w:rPr>
      </w:pPr>
    </w:p>
    <w:p w14:paraId="1524908E" w14:textId="36CA6044" w:rsidR="00A16DA3" w:rsidRDefault="00A16DA3" w:rsidP="00A16DA3">
      <w:pPr>
        <w:jc w:val="center"/>
        <w:rPr>
          <w:b/>
          <w:lang w:val="ro-RO" w:eastAsia="ro-RO"/>
        </w:rPr>
      </w:pPr>
    </w:p>
    <w:p w14:paraId="0CDBF1E3" w14:textId="6CDB5B7E" w:rsidR="00A16DA3" w:rsidRDefault="00A16DA3" w:rsidP="00A16DA3">
      <w:pPr>
        <w:jc w:val="center"/>
        <w:rPr>
          <w:b/>
          <w:lang w:val="ro-RO" w:eastAsia="ro-RO"/>
        </w:rPr>
      </w:pPr>
    </w:p>
    <w:p w14:paraId="3651DC4C" w14:textId="7D7D1C42" w:rsidR="00A16DA3" w:rsidRDefault="00A16DA3" w:rsidP="00A16DA3">
      <w:pPr>
        <w:jc w:val="center"/>
        <w:rPr>
          <w:b/>
          <w:lang w:val="ro-RO" w:eastAsia="ro-RO"/>
        </w:rPr>
      </w:pPr>
    </w:p>
    <w:p w14:paraId="43B20936" w14:textId="20183290" w:rsidR="00A16DA3" w:rsidRDefault="00A16DA3" w:rsidP="00A16DA3">
      <w:pPr>
        <w:jc w:val="center"/>
        <w:rPr>
          <w:b/>
          <w:lang w:val="ro-RO" w:eastAsia="ro-RO"/>
        </w:rPr>
      </w:pPr>
    </w:p>
    <w:p w14:paraId="5B587EE6" w14:textId="6D092D6C" w:rsidR="00A16DA3" w:rsidRDefault="00A16DA3" w:rsidP="00A16DA3">
      <w:pPr>
        <w:jc w:val="center"/>
        <w:rPr>
          <w:b/>
          <w:lang w:val="ro-RO" w:eastAsia="ro-RO"/>
        </w:rPr>
      </w:pPr>
    </w:p>
    <w:p w14:paraId="14206958" w14:textId="3A761808" w:rsidR="00A16DA3" w:rsidRDefault="00A16DA3" w:rsidP="00A16DA3">
      <w:pPr>
        <w:jc w:val="center"/>
        <w:rPr>
          <w:b/>
          <w:lang w:val="ro-RO" w:eastAsia="ro-RO"/>
        </w:rPr>
      </w:pPr>
    </w:p>
    <w:p w14:paraId="5F84B42F" w14:textId="010161A5" w:rsidR="00A16DA3" w:rsidRDefault="00A16DA3" w:rsidP="00A16DA3">
      <w:pPr>
        <w:jc w:val="center"/>
        <w:rPr>
          <w:b/>
          <w:lang w:val="ro-RO" w:eastAsia="ro-RO"/>
        </w:rPr>
      </w:pPr>
    </w:p>
    <w:p w14:paraId="2D0BA001" w14:textId="32060E86" w:rsidR="00A16DA3" w:rsidRDefault="00A16DA3" w:rsidP="00A16DA3">
      <w:pPr>
        <w:jc w:val="center"/>
        <w:rPr>
          <w:b/>
          <w:lang w:val="ro-RO" w:eastAsia="ro-RO"/>
        </w:rPr>
      </w:pPr>
    </w:p>
    <w:p w14:paraId="2D67E696" w14:textId="0605D7A8" w:rsidR="00A16DA3" w:rsidRDefault="00A16DA3" w:rsidP="00A16DA3">
      <w:pPr>
        <w:jc w:val="center"/>
        <w:rPr>
          <w:b/>
          <w:lang w:val="ro-RO" w:eastAsia="ro-RO"/>
        </w:rPr>
      </w:pPr>
    </w:p>
    <w:p w14:paraId="292F0AFB" w14:textId="0CC51132" w:rsidR="00A16DA3" w:rsidRDefault="00A16DA3" w:rsidP="00A16DA3">
      <w:pPr>
        <w:jc w:val="center"/>
        <w:rPr>
          <w:b/>
          <w:lang w:val="ro-RO" w:eastAsia="ro-RO"/>
        </w:rPr>
      </w:pPr>
    </w:p>
    <w:p w14:paraId="7F316A5D" w14:textId="25CA6703" w:rsidR="00A16DA3" w:rsidRDefault="00A16DA3" w:rsidP="00A16DA3">
      <w:pPr>
        <w:jc w:val="center"/>
        <w:rPr>
          <w:b/>
          <w:lang w:val="ro-RO" w:eastAsia="ro-RO"/>
        </w:rPr>
      </w:pPr>
    </w:p>
    <w:p w14:paraId="60DEABA4" w14:textId="596B8C57" w:rsidR="00A16DA3" w:rsidRDefault="00A16DA3" w:rsidP="00A16DA3">
      <w:pPr>
        <w:jc w:val="center"/>
        <w:rPr>
          <w:b/>
          <w:lang w:val="ro-RO" w:eastAsia="ro-RO"/>
        </w:rPr>
      </w:pPr>
    </w:p>
    <w:p w14:paraId="0DF3D6AD" w14:textId="5E7F61FE" w:rsidR="00A16DA3" w:rsidRDefault="00A16DA3" w:rsidP="00A16DA3">
      <w:pPr>
        <w:jc w:val="center"/>
        <w:rPr>
          <w:b/>
          <w:lang w:val="ro-RO" w:eastAsia="ro-RO"/>
        </w:rPr>
      </w:pPr>
    </w:p>
    <w:p w14:paraId="57DF417C" w14:textId="2AE027B0" w:rsidR="00A16DA3" w:rsidRDefault="00A16DA3" w:rsidP="00A16DA3">
      <w:pPr>
        <w:jc w:val="center"/>
        <w:rPr>
          <w:b/>
          <w:lang w:val="ro-RO" w:eastAsia="ro-RO"/>
        </w:rPr>
      </w:pPr>
    </w:p>
    <w:p w14:paraId="745F4527" w14:textId="05ECEE8B" w:rsidR="00A16DA3" w:rsidRDefault="00A16DA3" w:rsidP="00A16DA3">
      <w:pPr>
        <w:jc w:val="center"/>
        <w:rPr>
          <w:b/>
          <w:lang w:val="ro-RO" w:eastAsia="ro-RO"/>
        </w:rPr>
      </w:pPr>
    </w:p>
    <w:p w14:paraId="6D880A42" w14:textId="16FE75EC" w:rsidR="00A16DA3" w:rsidRDefault="00A16DA3" w:rsidP="00A16DA3">
      <w:pPr>
        <w:jc w:val="center"/>
        <w:rPr>
          <w:b/>
          <w:lang w:val="ro-RO" w:eastAsia="ro-RO"/>
        </w:rPr>
      </w:pPr>
    </w:p>
    <w:p w14:paraId="3AFEA099" w14:textId="5563DA75" w:rsidR="00A16DA3" w:rsidRDefault="00A16DA3" w:rsidP="00A16DA3">
      <w:pPr>
        <w:jc w:val="center"/>
        <w:rPr>
          <w:b/>
          <w:lang w:val="ro-RO" w:eastAsia="ro-RO"/>
        </w:rPr>
      </w:pPr>
    </w:p>
    <w:p w14:paraId="72C0A247" w14:textId="631E6D96" w:rsidR="00A16DA3" w:rsidRDefault="00A16DA3" w:rsidP="00A16DA3">
      <w:pPr>
        <w:jc w:val="center"/>
        <w:rPr>
          <w:b/>
          <w:lang w:val="ro-RO" w:eastAsia="ro-RO"/>
        </w:rPr>
      </w:pPr>
    </w:p>
    <w:p w14:paraId="215EEDA2" w14:textId="51CF2708" w:rsidR="00A16DA3" w:rsidRDefault="00A16DA3" w:rsidP="00A16DA3">
      <w:pPr>
        <w:jc w:val="center"/>
        <w:rPr>
          <w:b/>
          <w:lang w:val="ro-RO" w:eastAsia="ro-RO"/>
        </w:rPr>
      </w:pPr>
    </w:p>
    <w:p w14:paraId="13194D2E" w14:textId="4CB28712" w:rsidR="00A16DA3" w:rsidRDefault="00A16DA3" w:rsidP="00A16DA3">
      <w:pPr>
        <w:jc w:val="center"/>
        <w:rPr>
          <w:b/>
          <w:lang w:val="ro-RO" w:eastAsia="ro-RO"/>
        </w:rPr>
      </w:pPr>
    </w:p>
    <w:p w14:paraId="77F4A191" w14:textId="7EE72451" w:rsidR="00A16DA3" w:rsidRDefault="00A16DA3" w:rsidP="00A16DA3">
      <w:pPr>
        <w:jc w:val="center"/>
        <w:rPr>
          <w:b/>
          <w:lang w:val="ro-RO" w:eastAsia="ro-RO"/>
        </w:rPr>
      </w:pPr>
    </w:p>
    <w:p w14:paraId="04694651" w14:textId="55BB53E3" w:rsidR="00A16DA3" w:rsidRDefault="00A16DA3" w:rsidP="00A16DA3">
      <w:pPr>
        <w:jc w:val="center"/>
        <w:rPr>
          <w:b/>
          <w:lang w:val="ro-RO" w:eastAsia="ro-RO"/>
        </w:rPr>
      </w:pPr>
    </w:p>
    <w:p w14:paraId="0E8E09BA" w14:textId="7A17EB60" w:rsidR="00A16DA3" w:rsidRDefault="00A16DA3" w:rsidP="00A16DA3">
      <w:pPr>
        <w:jc w:val="center"/>
        <w:rPr>
          <w:b/>
          <w:lang w:val="ro-RO" w:eastAsia="ro-RO"/>
        </w:rPr>
      </w:pPr>
    </w:p>
    <w:p w14:paraId="02ADB4AB" w14:textId="5CF8C216" w:rsidR="00A16DA3" w:rsidRDefault="00A16DA3" w:rsidP="00A16DA3">
      <w:pPr>
        <w:jc w:val="center"/>
        <w:rPr>
          <w:b/>
          <w:lang w:val="ro-RO" w:eastAsia="ro-RO"/>
        </w:rPr>
      </w:pPr>
    </w:p>
    <w:p w14:paraId="4E3AA826" w14:textId="3B51A8B3" w:rsidR="00A16DA3" w:rsidRDefault="00A16DA3" w:rsidP="00A16DA3">
      <w:pPr>
        <w:jc w:val="center"/>
        <w:rPr>
          <w:b/>
          <w:lang w:val="ro-RO" w:eastAsia="ro-RO"/>
        </w:rPr>
      </w:pPr>
    </w:p>
    <w:p w14:paraId="46C1AE46" w14:textId="0F4785B4" w:rsidR="00A16DA3" w:rsidRDefault="00A16DA3" w:rsidP="00A16DA3">
      <w:pPr>
        <w:jc w:val="center"/>
        <w:rPr>
          <w:b/>
          <w:lang w:val="ro-RO" w:eastAsia="ro-RO"/>
        </w:rPr>
      </w:pPr>
    </w:p>
    <w:p w14:paraId="45E10ECD" w14:textId="6601A217" w:rsidR="00A16DA3" w:rsidRDefault="00A16DA3" w:rsidP="00A16DA3">
      <w:pPr>
        <w:jc w:val="center"/>
        <w:rPr>
          <w:b/>
          <w:lang w:val="ro-RO" w:eastAsia="ro-RO"/>
        </w:rPr>
      </w:pPr>
    </w:p>
    <w:p w14:paraId="67B44177" w14:textId="09406EC4" w:rsidR="00A16DA3" w:rsidRDefault="00A16DA3" w:rsidP="00A16DA3">
      <w:pPr>
        <w:jc w:val="center"/>
        <w:rPr>
          <w:b/>
          <w:lang w:val="ro-RO" w:eastAsia="ro-RO"/>
        </w:rPr>
      </w:pPr>
    </w:p>
    <w:p w14:paraId="07E60456" w14:textId="1E411463" w:rsidR="00A16DA3" w:rsidRDefault="00A16DA3" w:rsidP="00A16DA3">
      <w:pPr>
        <w:jc w:val="center"/>
        <w:rPr>
          <w:b/>
          <w:lang w:val="ro-RO" w:eastAsia="ro-RO"/>
        </w:rPr>
      </w:pPr>
    </w:p>
    <w:p w14:paraId="41B7D5D5" w14:textId="0875F840" w:rsidR="00A16DA3" w:rsidRDefault="00A16DA3" w:rsidP="00A16DA3">
      <w:pPr>
        <w:jc w:val="center"/>
        <w:rPr>
          <w:b/>
          <w:lang w:val="ro-RO" w:eastAsia="ro-RO"/>
        </w:rPr>
      </w:pPr>
    </w:p>
    <w:p w14:paraId="30C15251" w14:textId="037FC792" w:rsidR="00FC1C55" w:rsidRDefault="00FC1C55" w:rsidP="00A16DA3">
      <w:pPr>
        <w:jc w:val="center"/>
        <w:rPr>
          <w:b/>
          <w:lang w:val="ro-RO" w:eastAsia="ro-RO"/>
        </w:rPr>
      </w:pPr>
    </w:p>
    <w:p w14:paraId="5817CCDB" w14:textId="77777777" w:rsidR="00FC1C55" w:rsidRDefault="00FC1C55" w:rsidP="00A16DA3">
      <w:pPr>
        <w:jc w:val="center"/>
        <w:rPr>
          <w:b/>
          <w:lang w:val="ro-RO" w:eastAsia="ro-RO"/>
        </w:rPr>
      </w:pPr>
    </w:p>
    <w:p w14:paraId="17D0D445" w14:textId="77777777" w:rsidR="00474D15" w:rsidRDefault="00474D15" w:rsidP="00A16DA3">
      <w:pPr>
        <w:jc w:val="center"/>
        <w:rPr>
          <w:b/>
          <w:lang w:val="ro-RO" w:eastAsia="ro-RO"/>
        </w:rPr>
      </w:pPr>
    </w:p>
    <w:p w14:paraId="5CEE9B59" w14:textId="48CA9D84" w:rsidR="00A16DA3" w:rsidRDefault="00A16DA3" w:rsidP="00A16DA3">
      <w:pPr>
        <w:jc w:val="center"/>
        <w:rPr>
          <w:b/>
          <w:lang w:val="ro-RO" w:eastAsia="ro-RO"/>
        </w:rPr>
      </w:pPr>
    </w:p>
    <w:p w14:paraId="2009B848" w14:textId="416C0F24" w:rsidR="00A16DA3" w:rsidRDefault="00A16DA3" w:rsidP="00474D15">
      <w:pPr>
        <w:pStyle w:val="ListParagraph"/>
        <w:numPr>
          <w:ilvl w:val="0"/>
          <w:numId w:val="5"/>
        </w:numPr>
        <w:ind w:left="0" w:firstLine="284"/>
        <w:rPr>
          <w:sz w:val="16"/>
          <w:szCs w:val="16"/>
        </w:rPr>
      </w:pPr>
      <w:proofErr w:type="spellStart"/>
      <w:r w:rsidRPr="00474D15">
        <w:rPr>
          <w:sz w:val="16"/>
          <w:szCs w:val="16"/>
        </w:rPr>
        <w:t>Actele</w:t>
      </w:r>
      <w:proofErr w:type="spellEnd"/>
      <w:r w:rsidRPr="00474D15">
        <w:rPr>
          <w:sz w:val="16"/>
          <w:szCs w:val="16"/>
        </w:rPr>
        <w:t xml:space="preserve"> administrative sunt </w:t>
      </w:r>
      <w:proofErr w:type="spellStart"/>
      <w:r w:rsidRPr="00474D15">
        <w:rPr>
          <w:sz w:val="16"/>
          <w:szCs w:val="16"/>
        </w:rPr>
        <w:t>hotărârile</w:t>
      </w:r>
      <w:proofErr w:type="spellEnd"/>
      <w:r w:rsidRPr="00474D15">
        <w:rPr>
          <w:sz w:val="16"/>
          <w:szCs w:val="16"/>
        </w:rPr>
        <w:t xml:space="preserve"> de </w:t>
      </w:r>
      <w:proofErr w:type="spellStart"/>
      <w:r w:rsidRPr="00474D15">
        <w:rPr>
          <w:sz w:val="16"/>
          <w:szCs w:val="16"/>
        </w:rPr>
        <w:t>Consiliu</w:t>
      </w:r>
      <w:proofErr w:type="spellEnd"/>
      <w:r w:rsidRPr="00474D15">
        <w:rPr>
          <w:sz w:val="16"/>
          <w:szCs w:val="16"/>
        </w:rPr>
        <w:t xml:space="preserve"> local care </w:t>
      </w:r>
      <w:proofErr w:type="spellStart"/>
      <w:r w:rsidRPr="00474D15">
        <w:rPr>
          <w:sz w:val="16"/>
          <w:szCs w:val="16"/>
        </w:rPr>
        <w:t>intră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vigoare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produc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efecte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juridice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după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îndeplinirea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condițiilor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prevăzute</w:t>
      </w:r>
      <w:proofErr w:type="spellEnd"/>
      <w:r w:rsidRPr="00474D15">
        <w:rPr>
          <w:sz w:val="16"/>
          <w:szCs w:val="16"/>
        </w:rPr>
        <w:t xml:space="preserve"> de art.129, art.139 din O.U.G. nr.57/2019 </w:t>
      </w:r>
      <w:proofErr w:type="spellStart"/>
      <w:r w:rsidRPr="00474D15">
        <w:rPr>
          <w:sz w:val="16"/>
          <w:szCs w:val="16"/>
        </w:rPr>
        <w:t>privind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Codul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Administrativ</w:t>
      </w:r>
      <w:proofErr w:type="spellEnd"/>
      <w:r w:rsidR="00474D15" w:rsidRPr="00474D15">
        <w:rPr>
          <w:sz w:val="16"/>
          <w:szCs w:val="16"/>
        </w:rPr>
        <w:t xml:space="preserve">, cu </w:t>
      </w:r>
      <w:proofErr w:type="spellStart"/>
      <w:r w:rsidR="00474D15" w:rsidRPr="00474D15">
        <w:rPr>
          <w:sz w:val="16"/>
          <w:szCs w:val="16"/>
        </w:rPr>
        <w:t>modificările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și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completările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ulterioare</w:t>
      </w:r>
      <w:proofErr w:type="spellEnd"/>
    </w:p>
    <w:p w14:paraId="698DBB22" w14:textId="7147AB31" w:rsidR="00474D15" w:rsidRDefault="00474D15" w:rsidP="00474D15">
      <w:pPr>
        <w:rPr>
          <w:sz w:val="16"/>
          <w:szCs w:val="16"/>
        </w:rPr>
      </w:pPr>
    </w:p>
    <w:p w14:paraId="657F6039" w14:textId="629B5A6C" w:rsidR="00474D15" w:rsidRDefault="00474D15" w:rsidP="00474D15">
      <w:pPr>
        <w:rPr>
          <w:sz w:val="16"/>
          <w:szCs w:val="16"/>
        </w:rPr>
      </w:pPr>
    </w:p>
    <w:p w14:paraId="0FDA1A5D" w14:textId="09DDFB3A" w:rsidR="00907706" w:rsidRPr="00907706" w:rsidRDefault="00907706" w:rsidP="00907706">
      <w:pPr>
        <w:ind w:left="648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</w:t>
      </w:r>
      <w:r w:rsidRPr="00907706">
        <w:rPr>
          <w:sz w:val="16"/>
          <w:szCs w:val="16"/>
          <w:lang w:val="ro-RO"/>
        </w:rPr>
        <w:t>(nu produce efecte juridice)</w:t>
      </w:r>
    </w:p>
    <w:p w14:paraId="6ED2EA08" w14:textId="77777777" w:rsidR="00907706" w:rsidRDefault="00907706" w:rsidP="00907706">
      <w:pPr>
        <w:ind w:left="6480"/>
        <w:rPr>
          <w:sz w:val="28"/>
          <w:szCs w:val="28"/>
          <w:lang w:val="ro-RO"/>
        </w:rPr>
      </w:pPr>
    </w:p>
    <w:p w14:paraId="1ED2F1A3" w14:textId="77777777" w:rsidR="00907706" w:rsidRDefault="00907706" w:rsidP="00907706">
      <w:pPr>
        <w:rPr>
          <w:sz w:val="28"/>
          <w:szCs w:val="28"/>
          <w:lang w:val="ro-RO"/>
        </w:rPr>
      </w:pPr>
    </w:p>
    <w:bookmarkStart w:id="0" w:name="_Hlk85806121"/>
    <w:p w14:paraId="3D322CF0" w14:textId="77777777" w:rsidR="00907706" w:rsidRDefault="00907706" w:rsidP="00907706">
      <w:pPr>
        <w:jc w:val="center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52EA7953" wp14:editId="083D40A5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3810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FBD2" id="Straight Connector 4" o:spid="_x0000_s1026" style="position:absolute;flip:y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E5A51A" wp14:editId="74FBA1E5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889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334C" w14:textId="77777777" w:rsidR="00907706" w:rsidRDefault="00907706" w:rsidP="009077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3E0DA714" w14:textId="77777777" w:rsidR="00907706" w:rsidRDefault="00907706" w:rsidP="00907706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2CCF7425" w14:textId="77777777" w:rsidR="00907706" w:rsidRDefault="00907706" w:rsidP="00907706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5A51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1185334C" w14:textId="77777777" w:rsidR="00907706" w:rsidRDefault="00907706" w:rsidP="0090770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3E0DA714" w14:textId="77777777" w:rsidR="00907706" w:rsidRDefault="00907706" w:rsidP="00907706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2CCF7425" w14:textId="77777777" w:rsidR="00907706" w:rsidRDefault="00907706" w:rsidP="00907706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47ECB05" wp14:editId="3F3F7055">
            <wp:simplePos x="0" y="0"/>
            <wp:positionH relativeFrom="margin">
              <wp:posOffset>2621915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2D425" w14:textId="77777777" w:rsidR="00907706" w:rsidRDefault="00907706" w:rsidP="00907706">
      <w:pPr>
        <w:jc w:val="center"/>
      </w:pPr>
    </w:p>
    <w:p w14:paraId="26C16AEE" w14:textId="77777777" w:rsidR="00907706" w:rsidRDefault="00907706" w:rsidP="00907706">
      <w:pPr>
        <w:jc w:val="center"/>
      </w:pPr>
    </w:p>
    <w:p w14:paraId="652FFDFB" w14:textId="77777777" w:rsidR="00907706" w:rsidRDefault="00907706" w:rsidP="00907706">
      <w:pPr>
        <w:jc w:val="center"/>
      </w:pPr>
    </w:p>
    <w:p w14:paraId="7D2F77FF" w14:textId="77777777" w:rsidR="00907706" w:rsidRDefault="00907706" w:rsidP="00907706">
      <w:pPr>
        <w:jc w:val="center"/>
      </w:pPr>
    </w:p>
    <w:tbl>
      <w:tblPr>
        <w:tblW w:w="11590" w:type="dxa"/>
        <w:tblInd w:w="-11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907706" w14:paraId="5D3C8506" w14:textId="77777777" w:rsidTr="00D5713A">
        <w:tc>
          <w:tcPr>
            <w:tcW w:w="11590" w:type="dxa"/>
            <w:shd w:val="clear" w:color="auto" w:fill="auto"/>
            <w:tcMar>
              <w:top w:w="57" w:type="dxa"/>
              <w:bottom w:w="28" w:type="dxa"/>
            </w:tcMar>
          </w:tcPr>
          <w:p w14:paraId="211B6E78" w14:textId="77777777" w:rsidR="00907706" w:rsidRPr="001925ED" w:rsidRDefault="00907706" w:rsidP="00D5713A">
            <w:pPr>
              <w:jc w:val="center"/>
              <w:rPr>
                <w:rFonts w:ascii="Trajan Pro" w:hAnsi="Trajan Pro"/>
                <w:sz w:val="20"/>
                <w:szCs w:val="22"/>
              </w:rPr>
            </w:pPr>
            <w:proofErr w:type="gramStart"/>
            <w:r w:rsidRPr="001925ED">
              <w:rPr>
                <w:rFonts w:ascii="Trajan Pro" w:hAnsi="Trajan Pro"/>
                <w:sz w:val="20"/>
                <w:szCs w:val="22"/>
              </w:rPr>
              <w:t xml:space="preserve">540026  </w:t>
            </w:r>
            <w:r w:rsidRPr="001925ED">
              <w:rPr>
                <w:sz w:val="20"/>
                <w:szCs w:val="22"/>
              </w:rPr>
              <w:t>•</w:t>
            </w:r>
            <w:proofErr w:type="gramEnd"/>
            <w:r w:rsidRPr="001925ED">
              <w:rPr>
                <w:rFonts w:ascii="Trajan Pro" w:hAnsi="Trajan Pro"/>
                <w:sz w:val="20"/>
                <w:szCs w:val="22"/>
              </w:rPr>
              <w:t xml:space="preserve"> 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Târgu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Mures,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Piaţa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Victoriei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nr. 3</w:t>
            </w:r>
          </w:p>
          <w:p w14:paraId="3469BCBF" w14:textId="77777777" w:rsidR="00907706" w:rsidRPr="001925ED" w:rsidRDefault="00907706" w:rsidP="00D5713A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Direcţia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Şcoli</w:t>
            </w:r>
            <w:proofErr w:type="spellEnd"/>
          </w:p>
          <w:p w14:paraId="577ACC58" w14:textId="77777777" w:rsidR="00907706" w:rsidRPr="001925ED" w:rsidRDefault="00907706" w:rsidP="00D5713A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Serviciul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coordonare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administrare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urmărire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și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aprobare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a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bugetelor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de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cheltuieli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administrative</w:t>
            </w:r>
          </w:p>
          <w:p w14:paraId="1CFE2775" w14:textId="77777777" w:rsidR="00907706" w:rsidRPr="001925ED" w:rsidRDefault="00907706" w:rsidP="00D5713A">
            <w:pPr>
              <w:jc w:val="center"/>
              <w:rPr>
                <w:sz w:val="20"/>
                <w:szCs w:val="22"/>
              </w:rPr>
            </w:pP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Telefon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: 0265-268330, interior </w:t>
            </w:r>
            <w:proofErr w:type="gramStart"/>
            <w:r w:rsidRPr="001925ED">
              <w:rPr>
                <w:rFonts w:ascii="Trajan Pro" w:hAnsi="Trajan Pro"/>
                <w:sz w:val="20"/>
                <w:szCs w:val="22"/>
              </w:rPr>
              <w:t xml:space="preserve">335  </w:t>
            </w:r>
            <w:r w:rsidRPr="001925ED">
              <w:rPr>
                <w:sz w:val="20"/>
                <w:szCs w:val="22"/>
              </w:rPr>
              <w:t>•</w:t>
            </w:r>
            <w:proofErr w:type="gramEnd"/>
            <w:r w:rsidRPr="001925ED">
              <w:rPr>
                <w:rFonts w:ascii="Trajan Pro" w:hAnsi="Trajan Pro"/>
                <w:sz w:val="20"/>
                <w:szCs w:val="22"/>
              </w:rPr>
              <w:t xml:space="preserve"> Fax: 0265-266227 </w:t>
            </w:r>
            <w:r w:rsidRPr="001925ED">
              <w:rPr>
                <w:sz w:val="20"/>
                <w:szCs w:val="22"/>
              </w:rPr>
              <w:t>•</w:t>
            </w:r>
            <w:r w:rsidRPr="001925ED">
              <w:rPr>
                <w:rFonts w:ascii="Trajan Pro" w:hAnsi="Trajan Pro"/>
                <w:sz w:val="20"/>
                <w:szCs w:val="22"/>
              </w:rPr>
              <w:t xml:space="preserve"> E-mail: </w:t>
            </w:r>
            <w:r w:rsidRPr="001925ED">
              <w:rPr>
                <w:sz w:val="20"/>
                <w:szCs w:val="22"/>
              </w:rPr>
              <w:t>scoli@tirgumures.ro</w:t>
            </w:r>
          </w:p>
        </w:tc>
      </w:tr>
      <w:bookmarkEnd w:id="0"/>
    </w:tbl>
    <w:p w14:paraId="75C828FE" w14:textId="77777777" w:rsidR="00907706" w:rsidRDefault="00907706" w:rsidP="00907706">
      <w:pPr>
        <w:pStyle w:val="Header"/>
      </w:pPr>
    </w:p>
    <w:p w14:paraId="2839F7F7" w14:textId="05DF004D" w:rsidR="00907706" w:rsidRPr="0024284A" w:rsidRDefault="00907706" w:rsidP="00907706">
      <w:pPr>
        <w:rPr>
          <w:lang w:val="ro-RO"/>
        </w:rPr>
      </w:pPr>
      <w:r w:rsidRPr="0024284A">
        <w:rPr>
          <w:lang w:val="ro-RO"/>
        </w:rPr>
        <w:t>Nr.6</w:t>
      </w:r>
      <w:r w:rsidR="0008413D">
        <w:rPr>
          <w:lang w:val="ro-RO"/>
        </w:rPr>
        <w:t>4</w:t>
      </w:r>
      <w:r w:rsidRPr="0024284A">
        <w:rPr>
          <w:lang w:val="ro-RO"/>
        </w:rPr>
        <w:t>3/8</w:t>
      </w:r>
      <w:r w:rsidR="0008413D">
        <w:rPr>
          <w:lang w:val="ro-RO"/>
        </w:rPr>
        <w:t>9227</w:t>
      </w:r>
      <w:r w:rsidRPr="0024284A">
        <w:rPr>
          <w:lang w:val="ro-RO"/>
        </w:rPr>
        <w:t xml:space="preserve"> din 10.12.2021                                                </w:t>
      </w:r>
      <w:r w:rsidR="0024284A">
        <w:rPr>
          <w:lang w:val="ro-RO"/>
        </w:rPr>
        <w:t xml:space="preserve">               </w:t>
      </w:r>
      <w:r w:rsidRPr="0024284A">
        <w:rPr>
          <w:lang w:val="ro-RO"/>
        </w:rPr>
        <w:t xml:space="preserve"> </w:t>
      </w:r>
      <w:r w:rsidR="0024284A">
        <w:rPr>
          <w:lang w:val="ro-RO"/>
        </w:rPr>
        <w:t xml:space="preserve">                </w:t>
      </w:r>
      <w:r w:rsidR="0024284A" w:rsidRPr="0024284A">
        <w:rPr>
          <w:lang w:val="ro-RO"/>
        </w:rPr>
        <w:t>INIȚIATOR</w:t>
      </w:r>
    </w:p>
    <w:p w14:paraId="7CE8DAC4" w14:textId="25939E7B" w:rsidR="00474D15" w:rsidRPr="0024284A" w:rsidRDefault="0024284A" w:rsidP="00474D15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284A">
        <w:t>PRIMAR</w:t>
      </w:r>
    </w:p>
    <w:p w14:paraId="58414A7F" w14:textId="0E585D88" w:rsidR="00474D15" w:rsidRPr="0024284A" w:rsidRDefault="0024284A" w:rsidP="00474D15">
      <w:pPr>
        <w:rPr>
          <w:lang w:val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SOÓS ZOLTÁN</w:t>
      </w:r>
    </w:p>
    <w:p w14:paraId="6A031219" w14:textId="12DA2DCA" w:rsidR="00474D15" w:rsidRDefault="00474D15" w:rsidP="00474D15">
      <w:pPr>
        <w:rPr>
          <w:sz w:val="16"/>
          <w:szCs w:val="16"/>
        </w:rPr>
      </w:pPr>
    </w:p>
    <w:p w14:paraId="571B56A7" w14:textId="4ED82E51" w:rsidR="00474D15" w:rsidRDefault="00474D15" w:rsidP="00474D15">
      <w:pPr>
        <w:rPr>
          <w:sz w:val="16"/>
          <w:szCs w:val="16"/>
        </w:rPr>
      </w:pPr>
    </w:p>
    <w:p w14:paraId="510F6F56" w14:textId="582F1001" w:rsidR="00474D15" w:rsidRDefault="00474D15" w:rsidP="00474D15">
      <w:pPr>
        <w:rPr>
          <w:sz w:val="16"/>
          <w:szCs w:val="16"/>
        </w:rPr>
      </w:pPr>
    </w:p>
    <w:p w14:paraId="4C0C4479" w14:textId="77777777" w:rsidR="00474D15" w:rsidRPr="00AF20E0" w:rsidRDefault="00474D15" w:rsidP="00474D15">
      <w:pPr>
        <w:pStyle w:val="Heading1"/>
        <w:rPr>
          <w:sz w:val="28"/>
          <w:szCs w:val="28"/>
          <w:lang w:val="ro-RO"/>
        </w:rPr>
      </w:pPr>
      <w:r w:rsidRPr="00AF20E0">
        <w:rPr>
          <w:sz w:val="28"/>
          <w:szCs w:val="28"/>
          <w:lang w:val="ro-RO"/>
        </w:rPr>
        <w:t>REFERAT DE APROBARE</w:t>
      </w:r>
    </w:p>
    <w:p w14:paraId="0DABA3D0" w14:textId="77777777" w:rsidR="00474D15" w:rsidRPr="002C3F16" w:rsidRDefault="00474D15" w:rsidP="00474D15">
      <w:pPr>
        <w:jc w:val="center"/>
        <w:rPr>
          <w:sz w:val="32"/>
          <w:szCs w:val="32"/>
        </w:rPr>
      </w:pPr>
    </w:p>
    <w:p w14:paraId="0CB80B7A" w14:textId="69A3A567" w:rsidR="00474D15" w:rsidRPr="00D4031A" w:rsidRDefault="00474D15" w:rsidP="00474D15">
      <w:pPr>
        <w:pStyle w:val="BodyText"/>
        <w:rPr>
          <w:sz w:val="24"/>
        </w:rPr>
      </w:pPr>
      <w:proofErr w:type="spellStart"/>
      <w:r w:rsidRPr="00D4031A">
        <w:rPr>
          <w:bCs/>
          <w:sz w:val="24"/>
        </w:rPr>
        <w:t>privind</w:t>
      </w:r>
      <w:proofErr w:type="spellEnd"/>
      <w:r w:rsidRPr="00D4031A">
        <w:rPr>
          <w:bCs/>
          <w:sz w:val="24"/>
        </w:rPr>
        <w:t xml:space="preserve"> </w:t>
      </w:r>
      <w:proofErr w:type="spellStart"/>
      <w:r w:rsidRPr="00D4031A">
        <w:rPr>
          <w:bCs/>
          <w:sz w:val="24"/>
        </w:rPr>
        <w:t>numirea</w:t>
      </w:r>
      <w:proofErr w:type="spellEnd"/>
      <w:r w:rsidRPr="00D4031A">
        <w:rPr>
          <w:bCs/>
          <w:sz w:val="24"/>
        </w:rPr>
        <w:t xml:space="preserve"> a </w:t>
      </w:r>
      <w:proofErr w:type="gramStart"/>
      <w:r w:rsidRPr="00D4031A">
        <w:rPr>
          <w:bCs/>
          <w:sz w:val="24"/>
        </w:rPr>
        <w:t xml:space="preserve">2  </w:t>
      </w:r>
      <w:proofErr w:type="spellStart"/>
      <w:r w:rsidRPr="00D4031A">
        <w:rPr>
          <w:bCs/>
          <w:sz w:val="24"/>
        </w:rPr>
        <w:t>reprezentanţi</w:t>
      </w:r>
      <w:proofErr w:type="spellEnd"/>
      <w:proofErr w:type="gram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5D346A">
        <w:rPr>
          <w:sz w:val="24"/>
        </w:rPr>
        <w:t>administrației</w:t>
      </w:r>
      <w:proofErr w:type="spellEnd"/>
      <w:r w:rsidR="005D346A">
        <w:rPr>
          <w:sz w:val="24"/>
        </w:rPr>
        <w:t xml:space="preserve"> </w:t>
      </w:r>
      <w:proofErr w:type="spellStart"/>
      <w:r w:rsidR="005D346A">
        <w:rPr>
          <w:sz w:val="24"/>
        </w:rPr>
        <w:t>publice</w:t>
      </w:r>
      <w:proofErr w:type="spellEnd"/>
      <w:r w:rsidR="005D346A">
        <w:rPr>
          <w:sz w:val="24"/>
        </w:rPr>
        <w:t xml:space="preserve"> locale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 w:rsidR="005D346A">
        <w:rPr>
          <w:sz w:val="24"/>
        </w:rPr>
        <w:t>inipiul</w:t>
      </w:r>
      <w:proofErr w:type="spellEnd"/>
      <w:r w:rsidR="005D346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 w:rsidR="005D346A"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>
        <w:rPr>
          <w:sz w:val="24"/>
        </w:rPr>
        <w:t>1</w:t>
      </w:r>
      <w:r w:rsidRPr="00D4031A">
        <w:rPr>
          <w:sz w:val="24"/>
        </w:rPr>
        <w:t>-20</w:t>
      </w:r>
      <w:r>
        <w:rPr>
          <w:sz w:val="24"/>
        </w:rPr>
        <w:t>22</w:t>
      </w:r>
    </w:p>
    <w:p w14:paraId="0B9D018B" w14:textId="77777777" w:rsidR="00474D15" w:rsidRPr="00D4031A" w:rsidRDefault="00474D15" w:rsidP="00474D15">
      <w:pPr>
        <w:pStyle w:val="BodyText"/>
        <w:rPr>
          <w:sz w:val="24"/>
        </w:rPr>
      </w:pPr>
    </w:p>
    <w:p w14:paraId="2150EA25" w14:textId="03B2EEA5" w:rsidR="00474D15" w:rsidRPr="00D4031A" w:rsidRDefault="00F51F43" w:rsidP="00474D15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spellStart"/>
      <w:r>
        <w:rPr>
          <w:rFonts w:eastAsia="Calibri"/>
        </w:rPr>
        <w:t>Prin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nr.1556 din 08.11.2021, </w:t>
      </w:r>
      <w:proofErr w:type="spellStart"/>
      <w:r w:rsidR="00474D15" w:rsidRPr="00D4031A">
        <w:rPr>
          <w:rFonts w:eastAsia="Calibri"/>
        </w:rPr>
        <w:t>Palatul</w:t>
      </w:r>
      <w:proofErr w:type="spellEnd"/>
      <w:r w:rsidR="00474D15" w:rsidRPr="00D4031A">
        <w:rPr>
          <w:rFonts w:eastAsia="Calibri"/>
        </w:rPr>
        <w:t xml:space="preserve"> </w:t>
      </w:r>
      <w:proofErr w:type="spellStart"/>
      <w:r w:rsidR="00474D15" w:rsidRPr="00D4031A">
        <w:rPr>
          <w:rFonts w:eastAsia="Calibri"/>
        </w:rPr>
        <w:t>Copiilor</w:t>
      </w:r>
      <w:proofErr w:type="spellEnd"/>
      <w:r w:rsidR="00474D15" w:rsidRPr="00D4031A">
        <w:rPr>
          <w:rFonts w:eastAsia="Calibri"/>
        </w:rPr>
        <w:t xml:space="preserve"> din </w:t>
      </w:r>
      <w:proofErr w:type="spellStart"/>
      <w:proofErr w:type="gramStart"/>
      <w:r w:rsidR="00474D15" w:rsidRPr="00D4031A">
        <w:rPr>
          <w:rFonts w:eastAsia="Calibri"/>
        </w:rPr>
        <w:t>mun.Târgu</w:t>
      </w:r>
      <w:proofErr w:type="spellEnd"/>
      <w:proofErr w:type="gramEnd"/>
      <w:r w:rsidR="00474D15" w:rsidRPr="00D4031A">
        <w:rPr>
          <w:rFonts w:eastAsia="Calibri"/>
        </w:rPr>
        <w:t xml:space="preserve"> Mureș, </w:t>
      </w:r>
      <w:r>
        <w:rPr>
          <w:rFonts w:eastAsia="Calibri"/>
        </w:rPr>
        <w:t xml:space="preserve">a </w:t>
      </w:r>
      <w:proofErr w:type="spellStart"/>
      <w:r>
        <w:rPr>
          <w:rFonts w:eastAsia="Calibri"/>
        </w:rPr>
        <w:t>solicitat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desemna</w:t>
      </w:r>
      <w:r w:rsidR="00474D15" w:rsidRPr="00D4031A">
        <w:rPr>
          <w:rFonts w:eastAsia="Calibri"/>
        </w:rPr>
        <w:t>re</w:t>
      </w:r>
      <w:proofErr w:type="spellEnd"/>
      <w:r w:rsidR="00474D15" w:rsidRPr="00D4031A">
        <w:rPr>
          <w:rFonts w:eastAsia="Calibri"/>
        </w:rPr>
        <w:t xml:space="preserve">  </w:t>
      </w:r>
      <w:proofErr w:type="spellStart"/>
      <w:r w:rsidR="00474D15" w:rsidRPr="00D4031A">
        <w:rPr>
          <w:rFonts w:eastAsia="Calibri"/>
        </w:rPr>
        <w:t>reprezentanţi</w:t>
      </w:r>
      <w:proofErr w:type="spellEnd"/>
      <w:r w:rsidR="00474D15" w:rsidRPr="00D4031A">
        <w:rPr>
          <w:rFonts w:eastAsia="Calibri"/>
        </w:rPr>
        <w:t xml:space="preserve"> ai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Consiliului</w:t>
      </w:r>
      <w:proofErr w:type="spellEnd"/>
      <w:r>
        <w:rPr>
          <w:rFonts w:eastAsia="Calibri"/>
        </w:rPr>
        <w:t xml:space="preserve"> Local al </w:t>
      </w:r>
      <w:proofErr w:type="spellStart"/>
      <w:r>
        <w:rPr>
          <w:rFonts w:eastAsia="Calibri"/>
        </w:rPr>
        <w:t>Municipiului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Târgu</w:t>
      </w:r>
      <w:proofErr w:type="spellEnd"/>
      <w:r>
        <w:rPr>
          <w:rFonts w:eastAsia="Calibri"/>
        </w:rPr>
        <w:t xml:space="preserve"> Mureș </w:t>
      </w:r>
      <w:proofErr w:type="spellStart"/>
      <w:r w:rsidR="00474D15" w:rsidRPr="00D4031A">
        <w:rPr>
          <w:rFonts w:eastAsia="Calibri"/>
        </w:rPr>
        <w:t>în</w:t>
      </w:r>
      <w:proofErr w:type="spellEnd"/>
      <w:r w:rsidR="00474D15" w:rsidRPr="00D4031A">
        <w:rPr>
          <w:rFonts w:eastAsia="Calibri"/>
        </w:rPr>
        <w:t xml:space="preserve"> </w:t>
      </w:r>
      <w:proofErr w:type="spellStart"/>
      <w:r w:rsidR="00474D15" w:rsidRPr="00D4031A">
        <w:rPr>
          <w:rFonts w:eastAsia="Calibri"/>
        </w:rPr>
        <w:t>consiliul</w:t>
      </w:r>
      <w:proofErr w:type="spellEnd"/>
      <w:r w:rsidR="00474D15" w:rsidRPr="00D4031A">
        <w:rPr>
          <w:rFonts w:eastAsia="Calibri"/>
        </w:rPr>
        <w:t xml:space="preserve"> de </w:t>
      </w:r>
      <w:proofErr w:type="spellStart"/>
      <w:r w:rsidR="00474D15" w:rsidRPr="00D4031A">
        <w:rPr>
          <w:rFonts w:eastAsia="Calibri"/>
        </w:rPr>
        <w:t>administrație</w:t>
      </w:r>
      <w:proofErr w:type="spellEnd"/>
      <w:r w:rsidR="00474D15" w:rsidRPr="00D4031A">
        <w:rPr>
          <w:rFonts w:eastAsia="Calibri"/>
        </w:rPr>
        <w:t>.</w:t>
      </w:r>
    </w:p>
    <w:p w14:paraId="38334D35" w14:textId="0F7D7194" w:rsidR="00474D15" w:rsidRPr="00D4031A" w:rsidRDefault="00474D15" w:rsidP="00474D15">
      <w:pPr>
        <w:pStyle w:val="BodyText"/>
        <w:ind w:firstLine="708"/>
        <w:jc w:val="both"/>
        <w:rPr>
          <w:sz w:val="24"/>
          <w:lang w:val="ro-RO"/>
        </w:rPr>
      </w:pPr>
      <w:r w:rsidRPr="00D4031A">
        <w:rPr>
          <w:sz w:val="24"/>
        </w:rPr>
        <w:t>Conform art.100, alin</w:t>
      </w:r>
      <w:r w:rsidR="0012233F">
        <w:rPr>
          <w:sz w:val="24"/>
        </w:rPr>
        <w:t>.</w:t>
      </w:r>
      <w:r w:rsidRPr="00D4031A">
        <w:rPr>
          <w:sz w:val="24"/>
        </w:rPr>
        <w:t xml:space="preserve">1 din </w:t>
      </w:r>
      <w:proofErr w:type="spellStart"/>
      <w:r w:rsidRPr="00D4031A">
        <w:rPr>
          <w:sz w:val="24"/>
        </w:rPr>
        <w:t>Legea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educației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naționale</w:t>
      </w:r>
      <w:proofErr w:type="spellEnd"/>
      <w:r w:rsidRPr="00D4031A">
        <w:rPr>
          <w:sz w:val="24"/>
        </w:rPr>
        <w:t xml:space="preserve"> nr.1/2011, “</w:t>
      </w:r>
      <w:proofErr w:type="spellStart"/>
      <w:r w:rsidRPr="00D4031A">
        <w:rPr>
          <w:sz w:val="24"/>
        </w:rPr>
        <w:t>Palatele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și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cluburile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sunt </w:t>
      </w:r>
      <w:proofErr w:type="spellStart"/>
      <w:r w:rsidRPr="00D4031A">
        <w:rPr>
          <w:sz w:val="24"/>
        </w:rPr>
        <w:t>unități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învățământ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pentru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activități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extrașcolare</w:t>
      </w:r>
      <w:proofErr w:type="spellEnd"/>
      <w:r w:rsidRPr="00D4031A">
        <w:rPr>
          <w:sz w:val="24"/>
        </w:rPr>
        <w:t xml:space="preserve">. </w:t>
      </w:r>
      <w:proofErr w:type="spellStart"/>
      <w:r w:rsidRPr="00D4031A">
        <w:rPr>
          <w:sz w:val="24"/>
        </w:rPr>
        <w:t>Palatele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au </w:t>
      </w:r>
      <w:proofErr w:type="spellStart"/>
      <w:r w:rsidRPr="00D4031A">
        <w:rPr>
          <w:sz w:val="24"/>
        </w:rPr>
        <w:t>și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rol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metodologic</w:t>
      </w:r>
      <w:proofErr w:type="spellEnd"/>
      <w:r w:rsidRPr="00D4031A">
        <w:rPr>
          <w:sz w:val="24"/>
        </w:rPr>
        <w:t>”</w:t>
      </w:r>
    </w:p>
    <w:p w14:paraId="7870DA74" w14:textId="57F9C7FA" w:rsidR="00474D15" w:rsidRPr="00D4031A" w:rsidRDefault="00474D15" w:rsidP="00DE5468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  <w:color w:val="008000"/>
          <w:lang w:val="ro-RO" w:eastAsia="ro-RO"/>
        </w:rPr>
        <w:tab/>
      </w:r>
      <w:proofErr w:type="spellStart"/>
      <w:r w:rsidRPr="00D4031A">
        <w:rPr>
          <w:rFonts w:eastAsia="Calibri"/>
        </w:rPr>
        <w:t>Palatele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cluburile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sunt </w:t>
      </w:r>
      <w:proofErr w:type="spellStart"/>
      <w:r w:rsidRPr="00D4031A">
        <w:rPr>
          <w:rFonts w:eastAsia="Calibri"/>
        </w:rPr>
        <w:t>unităţi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 de stat, cu </w:t>
      </w:r>
      <w:proofErr w:type="spellStart"/>
      <w:r w:rsidRPr="00D4031A">
        <w:rPr>
          <w:rFonts w:eastAsia="Calibri"/>
        </w:rPr>
        <w:t>personalitate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juridică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specializate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activităţi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extraşcolare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cadrul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cărora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desfăşoară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acţiuni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instructiv</w:t>
      </w:r>
      <w:proofErr w:type="spellEnd"/>
      <w:r w:rsidRPr="00D4031A">
        <w:rPr>
          <w:rFonts w:eastAsia="Calibri"/>
        </w:rPr>
        <w:t xml:space="preserve">-educative </w:t>
      </w:r>
      <w:proofErr w:type="spellStart"/>
      <w:r w:rsidRPr="00D4031A">
        <w:rPr>
          <w:rFonts w:eastAsia="Calibri"/>
        </w:rPr>
        <w:t>specifice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care se </w:t>
      </w:r>
      <w:proofErr w:type="spellStart"/>
      <w:r w:rsidRPr="00D4031A">
        <w:rPr>
          <w:rFonts w:eastAsia="Calibri"/>
        </w:rPr>
        <w:t>aprofundează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diversifică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cunoştinţe</w:t>
      </w:r>
      <w:proofErr w:type="spellEnd"/>
      <w:r w:rsidRPr="00D4031A">
        <w:rPr>
          <w:rFonts w:eastAsia="Calibri"/>
        </w:rPr>
        <w:t xml:space="preserve">, se </w:t>
      </w:r>
      <w:proofErr w:type="spellStart"/>
      <w:r w:rsidRPr="00D4031A">
        <w:rPr>
          <w:rFonts w:eastAsia="Calibri"/>
        </w:rPr>
        <w:t>formează</w:t>
      </w:r>
      <w:proofErr w:type="spellEnd"/>
      <w:r w:rsidRPr="00D4031A">
        <w:rPr>
          <w:rFonts w:eastAsia="Calibri"/>
        </w:rPr>
        <w:t xml:space="preserve">, se </w:t>
      </w:r>
      <w:proofErr w:type="spellStart"/>
      <w:r w:rsidRPr="00D4031A">
        <w:rPr>
          <w:rFonts w:eastAsia="Calibri"/>
        </w:rPr>
        <w:t>dezvoltă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exersează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competenţe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potrivit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vocaţiei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opţiunii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valorifică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timpul</w:t>
      </w:r>
      <w:proofErr w:type="spellEnd"/>
      <w:r w:rsidRPr="00D4031A">
        <w:rPr>
          <w:rFonts w:eastAsia="Calibri"/>
        </w:rPr>
        <w:t xml:space="preserve"> liber al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implicarea</w:t>
      </w:r>
      <w:proofErr w:type="spellEnd"/>
      <w:r w:rsidRPr="00D4031A">
        <w:rPr>
          <w:rFonts w:eastAsia="Calibri"/>
        </w:rPr>
        <w:t xml:space="preserve"> lor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proiecte</w:t>
      </w:r>
      <w:proofErr w:type="spellEnd"/>
      <w:r w:rsidRPr="00D4031A">
        <w:rPr>
          <w:rFonts w:eastAsia="Calibri"/>
        </w:rPr>
        <w:t xml:space="preserve"> educative.</w:t>
      </w:r>
    </w:p>
    <w:p w14:paraId="7B34D411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ab/>
      </w:r>
      <w:proofErr w:type="spellStart"/>
      <w:r w:rsidRPr="00D4031A">
        <w:rPr>
          <w:rFonts w:eastAsia="Calibri"/>
        </w:rPr>
        <w:t>Regulamentul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organizare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funcţionare</w:t>
      </w:r>
      <w:proofErr w:type="spellEnd"/>
      <w:r w:rsidRPr="00D4031A">
        <w:rPr>
          <w:rFonts w:eastAsia="Calibri"/>
        </w:rPr>
        <w:t xml:space="preserve"> a </w:t>
      </w:r>
      <w:proofErr w:type="spellStart"/>
      <w:r w:rsidRPr="00D4031A">
        <w:rPr>
          <w:rFonts w:eastAsia="Calibri"/>
        </w:rPr>
        <w:t>palatului</w:t>
      </w:r>
      <w:proofErr w:type="spellEnd"/>
      <w:r w:rsidRPr="00D4031A">
        <w:rPr>
          <w:rFonts w:eastAsia="Calibri"/>
        </w:rPr>
        <w:t>/</w:t>
      </w:r>
      <w:proofErr w:type="spellStart"/>
      <w:r w:rsidRPr="00D4031A">
        <w:rPr>
          <w:rFonts w:eastAsia="Calibri"/>
        </w:rPr>
        <w:t>clubului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conţine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reglementări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specifice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fiecărui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palat</w:t>
      </w:r>
      <w:proofErr w:type="spellEnd"/>
      <w:r w:rsidRPr="00D4031A">
        <w:rPr>
          <w:rFonts w:eastAsia="Calibri"/>
        </w:rPr>
        <w:t xml:space="preserve">/club al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inclusiv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referitoare</w:t>
      </w:r>
      <w:proofErr w:type="spellEnd"/>
      <w:r w:rsidRPr="00D4031A">
        <w:rPr>
          <w:rFonts w:eastAsia="Calibri"/>
        </w:rPr>
        <w:t xml:space="preserve"> la </w:t>
      </w:r>
      <w:proofErr w:type="spellStart"/>
      <w:r w:rsidRPr="00D4031A">
        <w:rPr>
          <w:rFonts w:eastAsia="Calibri"/>
        </w:rPr>
        <w:t>frecventarea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cursurilor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către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preşcolari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elevi</w:t>
      </w:r>
      <w:proofErr w:type="spellEnd"/>
      <w:r w:rsidRPr="00D4031A">
        <w:rPr>
          <w:rFonts w:eastAsia="Calibri"/>
        </w:rPr>
        <w:t>.</w:t>
      </w:r>
    </w:p>
    <w:p w14:paraId="34B87F38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ab/>
      </w:r>
      <w:proofErr w:type="spellStart"/>
      <w:r w:rsidRPr="00D4031A">
        <w:rPr>
          <w:rFonts w:eastAsia="Calibri"/>
        </w:rPr>
        <w:t>Palatele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cluburile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sunt </w:t>
      </w:r>
      <w:proofErr w:type="spellStart"/>
      <w:r w:rsidRPr="00D4031A">
        <w:rPr>
          <w:rFonts w:eastAsia="Calibri"/>
        </w:rPr>
        <w:t>conduse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consiliile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, de </w:t>
      </w:r>
      <w:proofErr w:type="spellStart"/>
      <w:r w:rsidRPr="00D4031A">
        <w:rPr>
          <w:rFonts w:eastAsia="Calibri"/>
        </w:rPr>
        <w:t>directori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după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caz</w:t>
      </w:r>
      <w:proofErr w:type="spellEnd"/>
      <w:r w:rsidRPr="00D4031A">
        <w:rPr>
          <w:rFonts w:eastAsia="Calibri"/>
        </w:rPr>
        <w:t xml:space="preserve">, de </w:t>
      </w:r>
      <w:proofErr w:type="spellStart"/>
      <w:r w:rsidRPr="00D4031A">
        <w:rPr>
          <w:rFonts w:eastAsia="Calibri"/>
        </w:rPr>
        <w:t>directori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adjuncţi</w:t>
      </w:r>
      <w:proofErr w:type="spellEnd"/>
      <w:r w:rsidRPr="00D4031A">
        <w:rPr>
          <w:rFonts w:eastAsia="Calibri"/>
        </w:rPr>
        <w:t xml:space="preserve">.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exercitarea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atribuţiilor</w:t>
      </w:r>
      <w:proofErr w:type="spellEnd"/>
      <w:r w:rsidRPr="00D4031A">
        <w:rPr>
          <w:rFonts w:eastAsia="Calibri"/>
        </w:rPr>
        <w:t xml:space="preserve"> care le </w:t>
      </w:r>
      <w:proofErr w:type="spellStart"/>
      <w:r w:rsidRPr="00D4031A">
        <w:rPr>
          <w:rFonts w:eastAsia="Calibri"/>
        </w:rPr>
        <w:t>revin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consiliile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directorii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conlucrează</w:t>
      </w:r>
      <w:proofErr w:type="spellEnd"/>
      <w:r w:rsidRPr="00D4031A">
        <w:rPr>
          <w:rFonts w:eastAsia="Calibri"/>
        </w:rPr>
        <w:t xml:space="preserve"> cu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profesoral</w:t>
      </w:r>
      <w:proofErr w:type="spellEnd"/>
      <w:r w:rsidRPr="00D4031A">
        <w:rPr>
          <w:rFonts w:eastAsia="Calibri"/>
        </w:rPr>
        <w:t xml:space="preserve">, cu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reprezentativ</w:t>
      </w:r>
      <w:proofErr w:type="spellEnd"/>
      <w:r w:rsidRPr="00D4031A">
        <w:rPr>
          <w:rFonts w:eastAsia="Calibri"/>
        </w:rPr>
        <w:t xml:space="preserve"> al </w:t>
      </w:r>
      <w:proofErr w:type="spellStart"/>
      <w:r w:rsidRPr="00D4031A">
        <w:rPr>
          <w:rFonts w:eastAsia="Calibri"/>
        </w:rPr>
        <w:t>părinţilor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cu </w:t>
      </w:r>
      <w:proofErr w:type="spellStart"/>
      <w:r w:rsidRPr="00D4031A">
        <w:rPr>
          <w:rFonts w:eastAsia="Calibri"/>
        </w:rPr>
        <w:t>autorităţile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administraţiei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publice</w:t>
      </w:r>
      <w:proofErr w:type="spellEnd"/>
      <w:r w:rsidRPr="00D4031A">
        <w:rPr>
          <w:rFonts w:eastAsia="Calibri"/>
        </w:rPr>
        <w:t xml:space="preserve"> locale.</w:t>
      </w:r>
    </w:p>
    <w:p w14:paraId="35BA7462" w14:textId="77777777" w:rsidR="004A1F4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ab/>
      </w:r>
      <w:proofErr w:type="spellStart"/>
      <w:r w:rsidR="00882A47">
        <w:rPr>
          <w:rFonts w:eastAsia="Calibri"/>
        </w:rPr>
        <w:t>În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conformitate</w:t>
      </w:r>
      <w:proofErr w:type="spellEnd"/>
      <w:r w:rsidR="00882A47">
        <w:rPr>
          <w:rFonts w:eastAsia="Calibri"/>
        </w:rPr>
        <w:t xml:space="preserve"> cu </w:t>
      </w:r>
      <w:proofErr w:type="spellStart"/>
      <w:r w:rsidR="00882A47">
        <w:rPr>
          <w:rFonts w:eastAsia="Calibri"/>
        </w:rPr>
        <w:t>prevederile</w:t>
      </w:r>
      <w:proofErr w:type="spellEnd"/>
      <w:r w:rsidR="00882A47">
        <w:rPr>
          <w:rFonts w:eastAsia="Calibri"/>
        </w:rPr>
        <w:t xml:space="preserve"> art.15 </w:t>
      </w:r>
      <w:proofErr w:type="spellStart"/>
      <w:proofErr w:type="gramStart"/>
      <w:r w:rsidR="00882A47">
        <w:rPr>
          <w:rFonts w:eastAsia="Calibri"/>
        </w:rPr>
        <w:t>alin</w:t>
      </w:r>
      <w:proofErr w:type="spellEnd"/>
      <w:r w:rsidR="00882A47">
        <w:rPr>
          <w:rFonts w:eastAsia="Calibri"/>
        </w:rPr>
        <w:t>.(</w:t>
      </w:r>
      <w:proofErr w:type="gramEnd"/>
      <w:r w:rsidR="00882A47">
        <w:rPr>
          <w:rFonts w:eastAsia="Calibri"/>
        </w:rPr>
        <w:t xml:space="preserve">3) din </w:t>
      </w:r>
      <w:proofErr w:type="spellStart"/>
      <w:r w:rsidR="00882A47">
        <w:rPr>
          <w:rFonts w:eastAsia="Calibri"/>
        </w:rPr>
        <w:t>Regulamentul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privind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organizarea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și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funcționarea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palatelor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și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cluburilor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copiilor</w:t>
      </w:r>
      <w:proofErr w:type="spellEnd"/>
      <w:r w:rsidR="00882A47">
        <w:rPr>
          <w:rFonts w:eastAsia="Calibri"/>
        </w:rPr>
        <w:t xml:space="preserve">, </w:t>
      </w:r>
      <w:proofErr w:type="spellStart"/>
      <w:r w:rsidR="00882A47">
        <w:rPr>
          <w:rFonts w:eastAsia="Calibri"/>
        </w:rPr>
        <w:t>aprobat</w:t>
      </w:r>
      <w:proofErr w:type="spellEnd"/>
      <w:r w:rsidR="00882A47">
        <w:rPr>
          <w:rFonts w:eastAsia="Calibri"/>
        </w:rPr>
        <w:t xml:space="preserve"> </w:t>
      </w:r>
      <w:proofErr w:type="spellStart"/>
      <w:r w:rsidR="00882A47" w:rsidRPr="00D4031A">
        <w:rPr>
          <w:rFonts w:eastAsia="Calibri"/>
        </w:rPr>
        <w:t>prin</w:t>
      </w:r>
      <w:proofErr w:type="spellEnd"/>
      <w:r w:rsidR="00882A47" w:rsidRPr="00D4031A">
        <w:rPr>
          <w:rFonts w:eastAsia="Calibri"/>
        </w:rPr>
        <w:t xml:space="preserve"> </w:t>
      </w:r>
      <w:proofErr w:type="spellStart"/>
      <w:r w:rsidR="00882A47" w:rsidRPr="00D4031A">
        <w:rPr>
          <w:rFonts w:eastAsia="Calibri"/>
        </w:rPr>
        <w:t>Ordinul</w:t>
      </w:r>
      <w:proofErr w:type="spellEnd"/>
      <w:r w:rsidR="00882A47" w:rsidRPr="00D4031A">
        <w:rPr>
          <w:rFonts w:eastAsia="Calibri"/>
        </w:rPr>
        <w:t xml:space="preserve"> </w:t>
      </w:r>
      <w:proofErr w:type="spellStart"/>
      <w:r w:rsidR="00882A47" w:rsidRPr="00D4031A">
        <w:rPr>
          <w:rFonts w:eastAsia="Calibri"/>
        </w:rPr>
        <w:t>ministrului</w:t>
      </w:r>
      <w:proofErr w:type="spellEnd"/>
      <w:r w:rsidR="00882A47" w:rsidRPr="00D4031A">
        <w:rPr>
          <w:rFonts w:eastAsia="Calibri"/>
        </w:rPr>
        <w:t xml:space="preserve"> </w:t>
      </w:r>
      <w:proofErr w:type="spellStart"/>
      <w:r w:rsidR="00882A47" w:rsidRPr="00D4031A">
        <w:rPr>
          <w:rFonts w:eastAsia="Calibri"/>
        </w:rPr>
        <w:t>educaţiei</w:t>
      </w:r>
      <w:proofErr w:type="spellEnd"/>
      <w:r w:rsidR="00882A47" w:rsidRPr="00D4031A">
        <w:rPr>
          <w:rFonts w:eastAsia="Calibri"/>
        </w:rPr>
        <w:t xml:space="preserve">, </w:t>
      </w:r>
      <w:proofErr w:type="spellStart"/>
      <w:r w:rsidR="00882A47" w:rsidRPr="00D4031A">
        <w:rPr>
          <w:rFonts w:eastAsia="Calibri"/>
        </w:rPr>
        <w:t>cercetării</w:t>
      </w:r>
      <w:proofErr w:type="spellEnd"/>
      <w:r w:rsidR="00882A47" w:rsidRPr="00D4031A">
        <w:rPr>
          <w:rFonts w:eastAsia="Calibri"/>
        </w:rPr>
        <w:t xml:space="preserve"> </w:t>
      </w:r>
      <w:r w:rsidR="00882A47">
        <w:rPr>
          <w:rFonts w:eastAsia="Calibri"/>
        </w:rPr>
        <w:t xml:space="preserve"> </w:t>
      </w:r>
      <w:proofErr w:type="spellStart"/>
      <w:r w:rsidR="00882A47">
        <w:rPr>
          <w:rFonts w:eastAsia="Calibri"/>
        </w:rPr>
        <w:t>științifice</w:t>
      </w:r>
      <w:proofErr w:type="spellEnd"/>
      <w:r w:rsidR="00882A47">
        <w:rPr>
          <w:rFonts w:eastAsia="Calibri"/>
        </w:rPr>
        <w:t xml:space="preserve">  nr.4624/2015,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al </w:t>
      </w:r>
      <w:proofErr w:type="spellStart"/>
      <w:r w:rsidRPr="00D4031A">
        <w:rPr>
          <w:rFonts w:eastAsia="Calibri"/>
        </w:rPr>
        <w:t>palatului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este</w:t>
      </w:r>
      <w:proofErr w:type="spellEnd"/>
      <w:r w:rsidRPr="00D4031A">
        <w:rPr>
          <w:rFonts w:eastAsia="Calibri"/>
        </w:rPr>
        <w:t xml:space="preserve"> format din 13 </w:t>
      </w:r>
      <w:proofErr w:type="spellStart"/>
      <w:r w:rsidRPr="00D4031A">
        <w:rPr>
          <w:rFonts w:eastAsia="Calibri"/>
        </w:rPr>
        <w:t>membri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după</w:t>
      </w:r>
      <w:proofErr w:type="spellEnd"/>
      <w:r w:rsidRPr="00D4031A">
        <w:rPr>
          <w:rFonts w:eastAsia="Calibri"/>
        </w:rPr>
        <w:t xml:space="preserve"> cum </w:t>
      </w:r>
      <w:proofErr w:type="spellStart"/>
      <w:r w:rsidRPr="00D4031A">
        <w:rPr>
          <w:rFonts w:eastAsia="Calibri"/>
        </w:rPr>
        <w:t>urmează</w:t>
      </w:r>
      <w:proofErr w:type="spellEnd"/>
      <w:r w:rsidRPr="00D4031A">
        <w:rPr>
          <w:rFonts w:eastAsia="Calibri"/>
        </w:rPr>
        <w:t xml:space="preserve">: </w:t>
      </w:r>
    </w:p>
    <w:p w14:paraId="3F3E931D" w14:textId="77777777" w:rsidR="004A1F4A" w:rsidRDefault="00474D15" w:rsidP="004A1F4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6 cadre </w:t>
      </w:r>
      <w:proofErr w:type="spellStart"/>
      <w:r w:rsidRPr="004A1F4A">
        <w:rPr>
          <w:rFonts w:eastAsia="Calibri"/>
        </w:rPr>
        <w:t>didactice</w:t>
      </w:r>
      <w:proofErr w:type="spellEnd"/>
      <w:r w:rsidRPr="004A1F4A">
        <w:rPr>
          <w:rFonts w:eastAsia="Calibri"/>
        </w:rPr>
        <w:t xml:space="preserve"> din </w:t>
      </w:r>
      <w:proofErr w:type="spellStart"/>
      <w:r w:rsidRPr="004A1F4A">
        <w:rPr>
          <w:rFonts w:eastAsia="Calibri"/>
        </w:rPr>
        <w:t>totalul</w:t>
      </w:r>
      <w:proofErr w:type="spellEnd"/>
      <w:r w:rsidRPr="004A1F4A">
        <w:rPr>
          <w:rFonts w:eastAsia="Calibri"/>
        </w:rPr>
        <w:t xml:space="preserve"> de cadre </w:t>
      </w:r>
      <w:proofErr w:type="spellStart"/>
      <w:r w:rsidRPr="004A1F4A">
        <w:rPr>
          <w:rFonts w:eastAsia="Calibri"/>
        </w:rPr>
        <w:t>didactice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titulare</w:t>
      </w:r>
      <w:proofErr w:type="spellEnd"/>
      <w:r w:rsidRPr="004A1F4A">
        <w:rPr>
          <w:rFonts w:eastAsia="Calibri"/>
        </w:rPr>
        <w:t xml:space="preserve"> ale </w:t>
      </w:r>
      <w:proofErr w:type="spellStart"/>
      <w:r w:rsidRPr="004A1F4A">
        <w:rPr>
          <w:rFonts w:eastAsia="Calibri"/>
        </w:rPr>
        <w:t>unităţii</w:t>
      </w:r>
      <w:proofErr w:type="spellEnd"/>
      <w:r w:rsidRPr="004A1F4A">
        <w:rPr>
          <w:rFonts w:eastAsia="Calibri"/>
        </w:rPr>
        <w:t xml:space="preserve"> de </w:t>
      </w:r>
      <w:proofErr w:type="spellStart"/>
      <w:r w:rsidRPr="004A1F4A">
        <w:rPr>
          <w:rFonts w:eastAsia="Calibri"/>
        </w:rPr>
        <w:t>învăţământ</w:t>
      </w:r>
      <w:proofErr w:type="spellEnd"/>
      <w:r w:rsidRPr="004A1F4A">
        <w:rPr>
          <w:rFonts w:eastAsia="Calibri"/>
        </w:rPr>
        <w:t xml:space="preserve"> cu </w:t>
      </w:r>
      <w:proofErr w:type="spellStart"/>
      <w:r w:rsidRPr="004A1F4A">
        <w:rPr>
          <w:rFonts w:eastAsia="Calibri"/>
        </w:rPr>
        <w:t>personalitate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juridică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şi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structuri</w:t>
      </w:r>
      <w:proofErr w:type="spellEnd"/>
      <w:r w:rsidRPr="004A1F4A">
        <w:rPr>
          <w:rFonts w:eastAsia="Calibri"/>
        </w:rPr>
        <w:t xml:space="preserve">, </w:t>
      </w:r>
      <w:proofErr w:type="spellStart"/>
      <w:r w:rsidRPr="004A1F4A">
        <w:rPr>
          <w:rFonts w:eastAsia="Calibri"/>
        </w:rPr>
        <w:t>inclusiv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directorul</w:t>
      </w:r>
      <w:proofErr w:type="spellEnd"/>
      <w:r w:rsidRPr="004A1F4A">
        <w:rPr>
          <w:rFonts w:eastAsia="Calibri"/>
        </w:rPr>
        <w:t xml:space="preserve">, </w:t>
      </w:r>
    </w:p>
    <w:p w14:paraId="040499D9" w14:textId="77777777" w:rsidR="004A1F4A" w:rsidRDefault="00474D15" w:rsidP="004A1F4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1 </w:t>
      </w:r>
      <w:proofErr w:type="spellStart"/>
      <w:r w:rsidRPr="004A1F4A">
        <w:rPr>
          <w:rFonts w:eastAsia="Calibri"/>
        </w:rPr>
        <w:t>reprezentant</w:t>
      </w:r>
      <w:proofErr w:type="spellEnd"/>
      <w:r w:rsidRPr="004A1F4A">
        <w:rPr>
          <w:rFonts w:eastAsia="Calibri"/>
        </w:rPr>
        <w:t xml:space="preserve"> al </w:t>
      </w:r>
      <w:proofErr w:type="spellStart"/>
      <w:r w:rsidRPr="004A1F4A">
        <w:rPr>
          <w:rFonts w:eastAsia="Calibri"/>
        </w:rPr>
        <w:t>inspectoratului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şcolar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judeţean</w:t>
      </w:r>
      <w:proofErr w:type="spellEnd"/>
      <w:r w:rsidRPr="004A1F4A">
        <w:rPr>
          <w:rFonts w:eastAsia="Calibri"/>
        </w:rPr>
        <w:t xml:space="preserve"> - </w:t>
      </w:r>
      <w:proofErr w:type="spellStart"/>
      <w:r w:rsidRPr="004A1F4A">
        <w:rPr>
          <w:rFonts w:eastAsia="Calibri"/>
        </w:rPr>
        <w:t>responsabil</w:t>
      </w:r>
      <w:proofErr w:type="spellEnd"/>
      <w:r w:rsidRPr="004A1F4A">
        <w:rPr>
          <w:rFonts w:eastAsia="Calibri"/>
        </w:rPr>
        <w:t xml:space="preserve"> cu </w:t>
      </w:r>
      <w:proofErr w:type="spellStart"/>
      <w:r w:rsidRPr="004A1F4A">
        <w:rPr>
          <w:rFonts w:eastAsia="Calibri"/>
        </w:rPr>
        <w:t>coordonarea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activităţii</w:t>
      </w:r>
      <w:proofErr w:type="spellEnd"/>
      <w:r w:rsidRPr="004A1F4A">
        <w:rPr>
          <w:rFonts w:eastAsia="Calibri"/>
        </w:rPr>
        <w:t xml:space="preserve"> educative </w:t>
      </w:r>
      <w:proofErr w:type="spellStart"/>
      <w:r w:rsidRPr="004A1F4A">
        <w:rPr>
          <w:rFonts w:eastAsia="Calibri"/>
        </w:rPr>
        <w:t>extraşcolare</w:t>
      </w:r>
      <w:proofErr w:type="spellEnd"/>
      <w:r w:rsidRPr="004A1F4A">
        <w:rPr>
          <w:rFonts w:eastAsia="Calibri"/>
        </w:rPr>
        <w:t>,</w:t>
      </w:r>
    </w:p>
    <w:p w14:paraId="61A9C0ED" w14:textId="60976F28" w:rsidR="004A1F4A" w:rsidRDefault="00474D15" w:rsidP="004A1F4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2 </w:t>
      </w:r>
      <w:proofErr w:type="spellStart"/>
      <w:r w:rsidRPr="004A1F4A">
        <w:rPr>
          <w:rFonts w:eastAsia="Calibri"/>
        </w:rPr>
        <w:t>reprezentanţi</w:t>
      </w:r>
      <w:proofErr w:type="spellEnd"/>
      <w:r w:rsidRPr="004A1F4A">
        <w:rPr>
          <w:rFonts w:eastAsia="Calibri"/>
        </w:rPr>
        <w:t xml:space="preserve"> ai </w:t>
      </w:r>
      <w:proofErr w:type="spellStart"/>
      <w:r w:rsidRPr="004A1F4A">
        <w:rPr>
          <w:rFonts w:eastAsia="Calibri"/>
        </w:rPr>
        <w:t>administraţiei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publice</w:t>
      </w:r>
      <w:proofErr w:type="spellEnd"/>
      <w:r w:rsidRPr="004A1F4A">
        <w:rPr>
          <w:rFonts w:eastAsia="Calibri"/>
        </w:rPr>
        <w:t xml:space="preserve"> locale, </w:t>
      </w:r>
    </w:p>
    <w:p w14:paraId="6BBD84AA" w14:textId="77777777" w:rsidR="004A1F4A" w:rsidRDefault="00474D15" w:rsidP="004A1F4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3 </w:t>
      </w:r>
      <w:proofErr w:type="spellStart"/>
      <w:r w:rsidRPr="004A1F4A">
        <w:rPr>
          <w:rFonts w:eastAsia="Calibri"/>
        </w:rPr>
        <w:t>reprezentanţi</w:t>
      </w:r>
      <w:proofErr w:type="spellEnd"/>
      <w:r w:rsidRPr="004A1F4A">
        <w:rPr>
          <w:rFonts w:eastAsia="Calibri"/>
        </w:rPr>
        <w:t xml:space="preserve"> ai </w:t>
      </w:r>
      <w:proofErr w:type="spellStart"/>
      <w:r w:rsidRPr="004A1F4A">
        <w:rPr>
          <w:rFonts w:eastAsia="Calibri"/>
        </w:rPr>
        <w:t>părinţilor</w:t>
      </w:r>
      <w:proofErr w:type="spellEnd"/>
      <w:r w:rsidRPr="004A1F4A">
        <w:rPr>
          <w:rFonts w:eastAsia="Calibri"/>
        </w:rPr>
        <w:t xml:space="preserve"> </w:t>
      </w:r>
    </w:p>
    <w:p w14:paraId="24F568AD" w14:textId="53D7FE8A" w:rsidR="00474D15" w:rsidRPr="004A1F4A" w:rsidRDefault="00474D15" w:rsidP="004A1F4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1 </w:t>
      </w:r>
      <w:proofErr w:type="spellStart"/>
      <w:r w:rsidRPr="004A1F4A">
        <w:rPr>
          <w:rFonts w:eastAsia="Calibri"/>
        </w:rPr>
        <w:t>reprezentant</w:t>
      </w:r>
      <w:proofErr w:type="spellEnd"/>
      <w:r w:rsidRPr="004A1F4A">
        <w:rPr>
          <w:rFonts w:eastAsia="Calibri"/>
        </w:rPr>
        <w:t xml:space="preserve"> al </w:t>
      </w:r>
      <w:proofErr w:type="spellStart"/>
      <w:r w:rsidRPr="004A1F4A">
        <w:rPr>
          <w:rFonts w:eastAsia="Calibri"/>
        </w:rPr>
        <w:t>partenerilor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educaţionali</w:t>
      </w:r>
      <w:proofErr w:type="spellEnd"/>
      <w:r w:rsidRPr="004A1F4A">
        <w:rPr>
          <w:rFonts w:eastAsia="Calibri"/>
        </w:rPr>
        <w:t>.</w:t>
      </w:r>
    </w:p>
    <w:p w14:paraId="124F0B18" w14:textId="2B9E1BF5" w:rsidR="00474D15" w:rsidRDefault="00474D15" w:rsidP="00474D15">
      <w:pPr>
        <w:autoSpaceDE w:val="0"/>
        <w:autoSpaceDN w:val="0"/>
        <w:adjustRightInd w:val="0"/>
        <w:jc w:val="both"/>
      </w:pPr>
      <w:r w:rsidRPr="00D4031A">
        <w:rPr>
          <w:rFonts w:eastAsia="Calibri"/>
        </w:rPr>
        <w:tab/>
      </w:r>
      <w:r>
        <w:rPr>
          <w:rFonts w:eastAsia="Calibri"/>
        </w:rPr>
        <w:t>Conform art.96, alin.7</w:t>
      </w:r>
      <w:r w:rsidR="00710F84">
        <w:rPr>
          <w:rFonts w:eastAsia="Calibri"/>
        </w:rPr>
        <w:t xml:space="preserve"> din </w:t>
      </w:r>
      <w:proofErr w:type="spellStart"/>
      <w:r w:rsidR="00710F84">
        <w:rPr>
          <w:rFonts w:eastAsia="Calibri"/>
        </w:rPr>
        <w:t>Legea</w:t>
      </w:r>
      <w:proofErr w:type="spellEnd"/>
      <w:r w:rsidR="00710F84">
        <w:rPr>
          <w:rFonts w:eastAsia="Calibri"/>
        </w:rPr>
        <w:t xml:space="preserve"> nr.1/2011</w:t>
      </w:r>
      <w:r>
        <w:rPr>
          <w:rFonts w:eastAsia="Calibri"/>
        </w:rPr>
        <w:t xml:space="preserve">,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>:</w:t>
      </w:r>
    </w:p>
    <w:p w14:paraId="7D695169" w14:textId="77777777" w:rsidR="00474D15" w:rsidRPr="00D4031A" w:rsidRDefault="00474D15" w:rsidP="00474D15">
      <w:pPr>
        <w:autoSpaceDE w:val="0"/>
        <w:autoSpaceDN w:val="0"/>
        <w:adjustRightInd w:val="0"/>
        <w:ind w:firstLine="284"/>
        <w:rPr>
          <w:rFonts w:eastAsia="Calibri"/>
        </w:rPr>
      </w:pPr>
      <w:r w:rsidRPr="00D4031A">
        <w:rPr>
          <w:rFonts w:eastAsia="Calibri"/>
        </w:rPr>
        <w:lastRenderedPageBreak/>
        <w:t xml:space="preserve">a) </w:t>
      </w:r>
      <w:proofErr w:type="spellStart"/>
      <w:r w:rsidRPr="00D4031A">
        <w:rPr>
          <w:rFonts w:eastAsia="Calibri"/>
        </w:rPr>
        <w:t>adoptă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proiectul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buget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avizează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execuţia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bugetară</w:t>
      </w:r>
      <w:proofErr w:type="spellEnd"/>
      <w:r w:rsidRPr="00D4031A">
        <w:rPr>
          <w:rFonts w:eastAsia="Calibri"/>
        </w:rPr>
        <w:t xml:space="preserve"> la </w:t>
      </w:r>
      <w:proofErr w:type="spellStart"/>
      <w:r w:rsidRPr="00D4031A">
        <w:rPr>
          <w:rFonts w:eastAsia="Calibri"/>
        </w:rPr>
        <w:t>nivelul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>;</w:t>
      </w:r>
    </w:p>
    <w:p w14:paraId="4C65241A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 b)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planul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dezvoltare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instituţională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elaborat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directorul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>;</w:t>
      </w:r>
    </w:p>
    <w:p w14:paraId="5F26D621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c)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curriculumul</w:t>
      </w:r>
      <w:proofErr w:type="spellEnd"/>
      <w:r w:rsidRPr="00D4031A">
        <w:rPr>
          <w:rFonts w:eastAsia="Calibri"/>
        </w:rPr>
        <w:t xml:space="preserve"> la </w:t>
      </w:r>
      <w:proofErr w:type="spellStart"/>
      <w:r w:rsidRPr="00D4031A">
        <w:rPr>
          <w:rFonts w:eastAsia="Calibri"/>
        </w:rPr>
        <w:t>decizia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şcolii</w:t>
      </w:r>
      <w:proofErr w:type="spellEnd"/>
      <w:r w:rsidRPr="00D4031A">
        <w:rPr>
          <w:rFonts w:eastAsia="Calibri"/>
        </w:rPr>
        <w:t xml:space="preserve">, la </w:t>
      </w:r>
      <w:proofErr w:type="spellStart"/>
      <w:r w:rsidRPr="00D4031A">
        <w:rPr>
          <w:rFonts w:eastAsia="Calibri"/>
        </w:rPr>
        <w:t>propunerea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profesoral</w:t>
      </w:r>
      <w:proofErr w:type="spellEnd"/>
      <w:r w:rsidRPr="00D4031A">
        <w:rPr>
          <w:rFonts w:eastAsia="Calibri"/>
        </w:rPr>
        <w:t>;</w:t>
      </w:r>
    </w:p>
    <w:p w14:paraId="6FF1A446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d) </w:t>
      </w:r>
      <w:proofErr w:type="spellStart"/>
      <w:r w:rsidRPr="00D4031A">
        <w:rPr>
          <w:rFonts w:eastAsia="Calibri"/>
        </w:rPr>
        <w:t>stabileşte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poziţia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şcolii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relaţiile</w:t>
      </w:r>
      <w:proofErr w:type="spellEnd"/>
      <w:r w:rsidRPr="00D4031A">
        <w:rPr>
          <w:rFonts w:eastAsia="Calibri"/>
        </w:rPr>
        <w:t xml:space="preserve"> cu </w:t>
      </w:r>
      <w:proofErr w:type="spellStart"/>
      <w:r w:rsidRPr="00D4031A">
        <w:rPr>
          <w:rFonts w:eastAsia="Calibri"/>
        </w:rPr>
        <w:t>terţi</w:t>
      </w:r>
      <w:proofErr w:type="spellEnd"/>
      <w:r w:rsidRPr="00D4031A">
        <w:rPr>
          <w:rFonts w:eastAsia="Calibri"/>
        </w:rPr>
        <w:t>;</w:t>
      </w:r>
    </w:p>
    <w:p w14:paraId="24380E0A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f)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planul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încadrare</w:t>
      </w:r>
      <w:proofErr w:type="spellEnd"/>
      <w:r w:rsidRPr="00D4031A">
        <w:rPr>
          <w:rFonts w:eastAsia="Calibri"/>
        </w:rPr>
        <w:t xml:space="preserve"> cu personal didactic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didactic auxiliar, precum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schema de personal </w:t>
      </w:r>
      <w:proofErr w:type="spellStart"/>
      <w:r w:rsidRPr="00D4031A">
        <w:rPr>
          <w:rFonts w:eastAsia="Calibri"/>
        </w:rPr>
        <w:t>nedidactic</w:t>
      </w:r>
      <w:proofErr w:type="spellEnd"/>
      <w:r w:rsidRPr="00D4031A">
        <w:rPr>
          <w:rFonts w:eastAsia="Calibri"/>
        </w:rPr>
        <w:t>;</w:t>
      </w:r>
    </w:p>
    <w:p w14:paraId="157F4BCF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g)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programe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dezvoltare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profesională</w:t>
      </w:r>
      <w:proofErr w:type="spellEnd"/>
      <w:r w:rsidRPr="00D4031A">
        <w:rPr>
          <w:rFonts w:eastAsia="Calibri"/>
        </w:rPr>
        <w:t xml:space="preserve"> a </w:t>
      </w:r>
      <w:proofErr w:type="spellStart"/>
      <w:r w:rsidRPr="00D4031A">
        <w:rPr>
          <w:rFonts w:eastAsia="Calibri"/>
        </w:rPr>
        <w:t>cadrelor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didactice</w:t>
      </w:r>
      <w:proofErr w:type="spellEnd"/>
      <w:r w:rsidRPr="00D4031A">
        <w:rPr>
          <w:rFonts w:eastAsia="Calibri"/>
        </w:rPr>
        <w:t xml:space="preserve">, la </w:t>
      </w:r>
      <w:proofErr w:type="spellStart"/>
      <w:r w:rsidRPr="00D4031A">
        <w:rPr>
          <w:rFonts w:eastAsia="Calibri"/>
        </w:rPr>
        <w:t>propunerea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pr</w:t>
      </w:r>
      <w:r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ofesoral</w:t>
      </w:r>
      <w:proofErr w:type="spellEnd"/>
      <w:r w:rsidRPr="00D4031A">
        <w:rPr>
          <w:rFonts w:eastAsia="Calibri"/>
        </w:rPr>
        <w:t>;</w:t>
      </w:r>
    </w:p>
    <w:p w14:paraId="4F8C0430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 h) </w:t>
      </w:r>
      <w:proofErr w:type="spellStart"/>
      <w:r w:rsidRPr="00D4031A">
        <w:rPr>
          <w:rFonts w:eastAsia="Calibri"/>
        </w:rPr>
        <w:t>sancţionează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abaterile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disciplinare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etice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sau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profesionale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cadrelor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didactice</w:t>
      </w:r>
      <w:proofErr w:type="spellEnd"/>
      <w:r w:rsidRPr="00D4031A">
        <w:rPr>
          <w:rFonts w:eastAsia="Calibri"/>
        </w:rPr>
        <w:t xml:space="preserve">, conform </w:t>
      </w:r>
      <w:proofErr w:type="spellStart"/>
      <w:r w:rsidRPr="00D4031A">
        <w:rPr>
          <w:rFonts w:eastAsia="Calibri"/>
        </w:rPr>
        <w:t>legii</w:t>
      </w:r>
      <w:proofErr w:type="spellEnd"/>
      <w:r w:rsidRPr="00D4031A">
        <w:rPr>
          <w:rFonts w:eastAsia="Calibri"/>
        </w:rPr>
        <w:t>;</w:t>
      </w:r>
    </w:p>
    <w:p w14:paraId="498983EC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</w:t>
      </w:r>
      <w:proofErr w:type="spellEnd"/>
      <w:r w:rsidRPr="00D4031A">
        <w:rPr>
          <w:rFonts w:eastAsia="Calibri"/>
        </w:rPr>
        <w:t xml:space="preserve">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comisiile</w:t>
      </w:r>
      <w:proofErr w:type="spellEnd"/>
      <w:r w:rsidRPr="00D4031A">
        <w:rPr>
          <w:rFonts w:eastAsia="Calibri"/>
        </w:rPr>
        <w:t xml:space="preserve"> de concurs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validează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rezultatul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concursurilor</w:t>
      </w:r>
      <w:proofErr w:type="spellEnd"/>
      <w:r w:rsidRPr="00D4031A">
        <w:rPr>
          <w:rFonts w:eastAsia="Calibri"/>
        </w:rPr>
        <w:t>;</w:t>
      </w:r>
    </w:p>
    <w:p w14:paraId="3B96D072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j)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orarul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>;</w:t>
      </w:r>
    </w:p>
    <w:p w14:paraId="23C78BD8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 k) </w:t>
      </w:r>
      <w:proofErr w:type="spellStart"/>
      <w:r w:rsidRPr="00D4031A">
        <w:rPr>
          <w:rFonts w:eastAsia="Calibri"/>
        </w:rPr>
        <w:t>îşi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asumă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răspunderea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publică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pentru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performanţele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alături</w:t>
      </w:r>
      <w:proofErr w:type="spellEnd"/>
      <w:r w:rsidRPr="00D4031A">
        <w:rPr>
          <w:rFonts w:eastAsia="Calibri"/>
        </w:rPr>
        <w:t xml:space="preserve"> de director;</w:t>
      </w:r>
    </w:p>
    <w:p w14:paraId="394C9C8F" w14:textId="77777777" w:rsidR="00474D15" w:rsidRPr="00D4031A" w:rsidRDefault="00474D15" w:rsidP="00474D15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Pr="00D4031A">
        <w:rPr>
          <w:rFonts w:eastAsia="Calibri"/>
        </w:rPr>
        <w:t xml:space="preserve"> l) </w:t>
      </w:r>
      <w:proofErr w:type="spellStart"/>
      <w:r w:rsidRPr="00D4031A">
        <w:rPr>
          <w:rFonts w:eastAsia="Calibri"/>
        </w:rPr>
        <w:t>îndeplineşte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orice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alte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stabilite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ordine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metodologii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ministrului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cercetării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tineretului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sportului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respectiv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Ministerului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Cercetării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Tineretului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Sportului</w:t>
      </w:r>
      <w:proofErr w:type="spellEnd"/>
      <w:r w:rsidRPr="00D4031A">
        <w:rPr>
          <w:rFonts w:eastAsia="Calibri"/>
        </w:rPr>
        <w:t>.</w:t>
      </w:r>
    </w:p>
    <w:p w14:paraId="4B1EF18A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</w:t>
      </w:r>
      <w:r w:rsidRPr="00D4031A">
        <w:rPr>
          <w:rFonts w:eastAsia="Calibri"/>
        </w:rPr>
        <w:tab/>
        <w:t xml:space="preserve">Pe </w:t>
      </w:r>
      <w:proofErr w:type="spellStart"/>
      <w:r w:rsidRPr="00D4031A">
        <w:rPr>
          <w:rFonts w:eastAsia="Calibri"/>
        </w:rPr>
        <w:t>lângă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prevăzute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Legea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naţionale</w:t>
      </w:r>
      <w:proofErr w:type="spellEnd"/>
      <w:r w:rsidRPr="00D4031A">
        <w:rPr>
          <w:rFonts w:eastAsia="Calibri"/>
        </w:rPr>
        <w:t xml:space="preserve"> nr.1/2011, cu </w:t>
      </w:r>
      <w:proofErr w:type="spellStart"/>
      <w:r w:rsidRPr="00D4031A">
        <w:rPr>
          <w:rFonts w:eastAsia="Calibri"/>
        </w:rPr>
        <w:t>modificările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completările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ulterioare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alte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acte</w:t>
      </w:r>
      <w:proofErr w:type="spellEnd"/>
      <w:r w:rsidRPr="00D4031A">
        <w:rPr>
          <w:rFonts w:eastAsia="Calibri"/>
        </w:rPr>
        <w:t xml:space="preserve"> normative,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vigoare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privind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organizarea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funcţionarea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din </w:t>
      </w:r>
      <w:proofErr w:type="spellStart"/>
      <w:r w:rsidRPr="00D4031A">
        <w:rPr>
          <w:rFonts w:eastAsia="Calibri"/>
        </w:rPr>
        <w:t>unităţile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preuniversitar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mobilitatea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personalului</w:t>
      </w:r>
      <w:proofErr w:type="spellEnd"/>
      <w:r w:rsidRPr="00D4031A">
        <w:rPr>
          <w:rFonts w:eastAsia="Calibri"/>
        </w:rPr>
        <w:t xml:space="preserve"> didactic din </w:t>
      </w:r>
      <w:proofErr w:type="spellStart"/>
      <w:r w:rsidRPr="00D4031A">
        <w:rPr>
          <w:rFonts w:eastAsia="Calibri"/>
        </w:rPr>
        <w:t>învăţământul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preuniversitar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mai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îndeplineşte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următoarele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</w:t>
      </w:r>
      <w:proofErr w:type="spellEnd"/>
      <w:r w:rsidRPr="00D4031A">
        <w:rPr>
          <w:rFonts w:eastAsia="Calibri"/>
        </w:rPr>
        <w:t>:</w:t>
      </w:r>
    </w:p>
    <w:p w14:paraId="7D2521EE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a)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programele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studiu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cercurilor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conţinând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modulele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studiu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competenţele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aferente</w:t>
      </w:r>
      <w:proofErr w:type="spellEnd"/>
      <w:r w:rsidRPr="00D4031A">
        <w:rPr>
          <w:rFonts w:eastAsia="Calibri"/>
        </w:rPr>
        <w:t xml:space="preserve">, elaborate </w:t>
      </w:r>
      <w:proofErr w:type="spellStart"/>
      <w:r w:rsidRPr="00D4031A">
        <w:rPr>
          <w:rFonts w:eastAsia="Calibri"/>
        </w:rPr>
        <w:t>separat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pentru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grupele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iniţiere</w:t>
      </w:r>
      <w:proofErr w:type="spellEnd"/>
      <w:r w:rsidRPr="00D4031A">
        <w:rPr>
          <w:rFonts w:eastAsia="Calibri"/>
        </w:rPr>
        <w:t xml:space="preserve">/de </w:t>
      </w:r>
      <w:proofErr w:type="spellStart"/>
      <w:r w:rsidRPr="00D4031A">
        <w:rPr>
          <w:rFonts w:eastAsia="Calibri"/>
        </w:rPr>
        <w:t>avansaţi</w:t>
      </w:r>
      <w:proofErr w:type="spellEnd"/>
      <w:r w:rsidRPr="00D4031A">
        <w:rPr>
          <w:rFonts w:eastAsia="Calibri"/>
        </w:rPr>
        <w:t xml:space="preserve">/de </w:t>
      </w:r>
      <w:proofErr w:type="spellStart"/>
      <w:r w:rsidRPr="00D4031A">
        <w:rPr>
          <w:rFonts w:eastAsia="Calibri"/>
        </w:rPr>
        <w:t>performanţă</w:t>
      </w:r>
      <w:proofErr w:type="spellEnd"/>
      <w:r w:rsidRPr="00D4031A">
        <w:rPr>
          <w:rFonts w:eastAsia="Calibri"/>
        </w:rPr>
        <w:t xml:space="preserve">, la </w:t>
      </w:r>
      <w:proofErr w:type="spellStart"/>
      <w:r w:rsidRPr="00D4031A">
        <w:rPr>
          <w:rFonts w:eastAsia="Calibri"/>
        </w:rPr>
        <w:t>propunerea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profesoral</w:t>
      </w:r>
      <w:proofErr w:type="spellEnd"/>
      <w:r w:rsidRPr="00D4031A">
        <w:rPr>
          <w:rFonts w:eastAsia="Calibri"/>
        </w:rPr>
        <w:t xml:space="preserve"> al </w:t>
      </w:r>
      <w:proofErr w:type="spellStart"/>
      <w:r w:rsidRPr="00D4031A">
        <w:rPr>
          <w:rFonts w:eastAsia="Calibri"/>
        </w:rPr>
        <w:t>palatului</w:t>
      </w:r>
      <w:proofErr w:type="spellEnd"/>
      <w:r w:rsidRPr="00D4031A">
        <w:rPr>
          <w:rFonts w:eastAsia="Calibri"/>
        </w:rPr>
        <w:t>/</w:t>
      </w:r>
      <w:proofErr w:type="spellStart"/>
      <w:r w:rsidRPr="00D4031A">
        <w:rPr>
          <w:rFonts w:eastAsia="Calibri"/>
        </w:rPr>
        <w:t>clubului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>;</w:t>
      </w:r>
    </w:p>
    <w:p w14:paraId="1493AFC2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b) </w:t>
      </w:r>
      <w:proofErr w:type="spellStart"/>
      <w:r w:rsidRPr="00D4031A">
        <w:rPr>
          <w:rFonts w:eastAsia="Calibri"/>
        </w:rPr>
        <w:t>avizează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proiectele</w:t>
      </w:r>
      <w:proofErr w:type="spellEnd"/>
      <w:r w:rsidRPr="00D4031A">
        <w:rPr>
          <w:rFonts w:eastAsia="Calibri"/>
        </w:rPr>
        <w:t xml:space="preserve"> de state de </w:t>
      </w:r>
      <w:proofErr w:type="spellStart"/>
      <w:r w:rsidRPr="00D4031A">
        <w:rPr>
          <w:rFonts w:eastAsia="Calibri"/>
        </w:rPr>
        <w:t>funcţii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buget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palatului</w:t>
      </w:r>
      <w:proofErr w:type="spellEnd"/>
      <w:r w:rsidRPr="00D4031A">
        <w:rPr>
          <w:rFonts w:eastAsia="Calibri"/>
        </w:rPr>
        <w:t>/</w:t>
      </w:r>
      <w:proofErr w:type="spellStart"/>
      <w:r w:rsidRPr="00D4031A">
        <w:rPr>
          <w:rFonts w:eastAsia="Calibri"/>
        </w:rPr>
        <w:t>clubului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>;</w:t>
      </w:r>
    </w:p>
    <w:p w14:paraId="00CA688B" w14:textId="77777777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c)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comisiile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cercetare</w:t>
      </w:r>
      <w:proofErr w:type="spellEnd"/>
      <w:r w:rsidRPr="00D4031A">
        <w:rPr>
          <w:rFonts w:eastAsia="Calibri"/>
        </w:rPr>
        <w:t xml:space="preserve"> a </w:t>
      </w:r>
      <w:proofErr w:type="spellStart"/>
      <w:r w:rsidRPr="00D4031A">
        <w:rPr>
          <w:rFonts w:eastAsia="Calibri"/>
        </w:rPr>
        <w:t>faptelor</w:t>
      </w:r>
      <w:proofErr w:type="spellEnd"/>
      <w:r w:rsidRPr="00D4031A">
        <w:rPr>
          <w:rFonts w:eastAsia="Calibri"/>
        </w:rPr>
        <w:t xml:space="preserve"> care </w:t>
      </w:r>
      <w:proofErr w:type="spellStart"/>
      <w:r w:rsidRPr="00D4031A">
        <w:rPr>
          <w:rFonts w:eastAsia="Calibri"/>
        </w:rPr>
        <w:t>constituie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abateri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disciplinare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săvârşite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personalul</w:t>
      </w:r>
      <w:proofErr w:type="spellEnd"/>
      <w:r w:rsidRPr="00D4031A">
        <w:rPr>
          <w:rFonts w:eastAsia="Calibri"/>
        </w:rPr>
        <w:t xml:space="preserve"> salariat al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, conform </w:t>
      </w:r>
      <w:proofErr w:type="spellStart"/>
      <w:r w:rsidRPr="00D4031A">
        <w:rPr>
          <w:rFonts w:eastAsia="Calibri"/>
        </w:rPr>
        <w:t>legislaţiei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vigoare</w:t>
      </w:r>
      <w:proofErr w:type="spellEnd"/>
      <w:r w:rsidRPr="00D4031A">
        <w:rPr>
          <w:rFonts w:eastAsia="Calibri"/>
        </w:rPr>
        <w:t>.</w:t>
      </w:r>
    </w:p>
    <w:p w14:paraId="70193F69" w14:textId="116D45F9" w:rsidR="00474D15" w:rsidRPr="00DE5468" w:rsidRDefault="00474D15" w:rsidP="00DE5468">
      <w:pPr>
        <w:autoSpaceDE w:val="0"/>
        <w:autoSpaceDN w:val="0"/>
        <w:adjustRightInd w:val="0"/>
        <w:rPr>
          <w:rFonts w:eastAsia="Calibri"/>
        </w:rPr>
      </w:pPr>
      <w:r w:rsidRPr="00D4031A">
        <w:rPr>
          <w:rFonts w:eastAsia="Calibri"/>
        </w:rPr>
        <w:tab/>
      </w:r>
      <w:proofErr w:type="spellStart"/>
      <w:r w:rsidR="005D346A">
        <w:rPr>
          <w:rFonts w:eastAsia="Calibri"/>
        </w:rPr>
        <w:t>Prin</w:t>
      </w:r>
      <w:proofErr w:type="spellEnd"/>
      <w:r w:rsidR="005D346A">
        <w:rPr>
          <w:rFonts w:eastAsia="Calibri"/>
        </w:rPr>
        <w:t xml:space="preserve"> HCL nr.234 din 17.12.2020</w:t>
      </w:r>
      <w:proofErr w:type="gramStart"/>
      <w:r w:rsidR="00DE5468">
        <w:rPr>
          <w:rFonts w:eastAsia="Calibri"/>
        </w:rPr>
        <w:t>,</w:t>
      </w:r>
      <w:r w:rsidR="005D346A">
        <w:rPr>
          <w:rFonts w:eastAsia="Calibri"/>
        </w:rPr>
        <w:t xml:space="preserve">  </w:t>
      </w:r>
      <w:proofErr w:type="spellStart"/>
      <w:r w:rsidR="005D346A">
        <w:rPr>
          <w:rFonts w:eastAsia="Calibri"/>
        </w:rPr>
        <w:t>în</w:t>
      </w:r>
      <w:proofErr w:type="spellEnd"/>
      <w:proofErr w:type="gram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anul</w:t>
      </w:r>
      <w:proofErr w:type="spell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școlar</w:t>
      </w:r>
      <w:proofErr w:type="spellEnd"/>
      <w:r w:rsidR="005D346A">
        <w:rPr>
          <w:rFonts w:eastAsia="Calibri"/>
        </w:rPr>
        <w:t xml:space="preserve"> 2020-2021 au </w:t>
      </w:r>
      <w:proofErr w:type="spellStart"/>
      <w:r w:rsidR="005D346A">
        <w:rPr>
          <w:rFonts w:eastAsia="Calibri"/>
        </w:rPr>
        <w:t>fost</w:t>
      </w:r>
      <w:proofErr w:type="spell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numiți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consilierii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locali:dna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Kakassy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Blanka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și</w:t>
      </w:r>
      <w:proofErr w:type="spellEnd"/>
      <w:r w:rsidR="00DE5468">
        <w:rPr>
          <w:rFonts w:eastAsia="Calibri"/>
        </w:rPr>
        <w:t xml:space="preserve"> dl </w:t>
      </w:r>
      <w:proofErr w:type="spellStart"/>
      <w:r w:rsidR="00DE5468">
        <w:rPr>
          <w:rFonts w:eastAsia="Calibri"/>
        </w:rPr>
        <w:t>Venczi</w:t>
      </w:r>
      <w:proofErr w:type="spellEnd"/>
      <w:r w:rsidR="00DE5468">
        <w:rPr>
          <w:rFonts w:eastAsia="Calibri"/>
        </w:rPr>
        <w:t xml:space="preserve"> Vidor Janos.</w:t>
      </w:r>
      <w:r w:rsidRPr="00D4031A">
        <w:t>.</w:t>
      </w:r>
      <w:r w:rsidRPr="00DE5468">
        <w:rPr>
          <w:rFonts w:eastAsia="Calibri"/>
        </w:rPr>
        <w:t xml:space="preserve"> </w:t>
      </w:r>
    </w:p>
    <w:p w14:paraId="13A291B7" w14:textId="24151869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D4031A">
        <w:rPr>
          <w:rFonts w:eastAsia="Calibri"/>
          <w:lang w:val="ro-RO" w:eastAsia="ro-RO"/>
        </w:rPr>
        <w:tab/>
      </w:r>
      <w:r w:rsidR="0024284A">
        <w:rPr>
          <w:rFonts w:eastAsia="Calibri"/>
          <w:lang w:val="ro-RO" w:eastAsia="ro-RO"/>
        </w:rPr>
        <w:t xml:space="preserve">Față de cele prezentate, </w:t>
      </w:r>
      <w:r w:rsidRPr="00D4031A">
        <w:rPr>
          <w:rFonts w:eastAsia="Calibri"/>
          <w:lang w:val="ro-RO" w:eastAsia="ro-RO"/>
        </w:rPr>
        <w:t xml:space="preserve">supunem </w:t>
      </w:r>
      <w:r w:rsidR="0024284A">
        <w:rPr>
          <w:rFonts w:eastAsia="Calibri"/>
          <w:lang w:val="ro-RO" w:eastAsia="ro-RO"/>
        </w:rPr>
        <w:t xml:space="preserve">spre analiză și adoptare </w:t>
      </w:r>
      <w:r w:rsidRPr="00D4031A">
        <w:rPr>
          <w:rFonts w:eastAsia="Calibri"/>
          <w:lang w:val="ro-RO" w:eastAsia="ro-RO"/>
        </w:rPr>
        <w:t xml:space="preserve">proiectul de hotărâre </w:t>
      </w:r>
      <w:r w:rsidR="0024284A">
        <w:rPr>
          <w:rFonts w:eastAsia="Calibri"/>
          <w:lang w:val="ro-RO" w:eastAsia="ro-RO"/>
        </w:rPr>
        <w:t>inițiat în aceste scop.</w:t>
      </w:r>
      <w:r w:rsidRPr="00D4031A">
        <w:rPr>
          <w:rFonts w:eastAsia="Calibri"/>
          <w:lang w:val="ro-RO" w:eastAsia="ro-RO"/>
        </w:rPr>
        <w:t>alăturat.</w:t>
      </w:r>
    </w:p>
    <w:p w14:paraId="5EBCCE27" w14:textId="77777777" w:rsidR="00474D15" w:rsidRPr="00D4031A" w:rsidRDefault="00474D15" w:rsidP="00474D15">
      <w:pPr>
        <w:autoSpaceDE w:val="0"/>
        <w:autoSpaceDN w:val="0"/>
        <w:adjustRightInd w:val="0"/>
        <w:jc w:val="both"/>
      </w:pPr>
      <w:r w:rsidRPr="00D4031A">
        <w:rPr>
          <w:rFonts w:eastAsia="Calibri"/>
          <w:iCs/>
          <w:lang w:val="ro-RO" w:eastAsia="ro-RO"/>
        </w:rPr>
        <w:tab/>
      </w:r>
      <w:proofErr w:type="spellStart"/>
      <w:r w:rsidRPr="00D4031A">
        <w:t>Anexăm</w:t>
      </w:r>
      <w:proofErr w:type="spellEnd"/>
      <w:r w:rsidRPr="00D4031A">
        <w:t>:</w:t>
      </w:r>
    </w:p>
    <w:p w14:paraId="0C3DA29C" w14:textId="43A065DE" w:rsidR="00474D15" w:rsidRDefault="00474D15" w:rsidP="00474D15">
      <w:pPr>
        <w:pStyle w:val="BodyTextIndent"/>
        <w:rPr>
          <w:rFonts w:eastAsia="Calibri"/>
        </w:rPr>
      </w:pPr>
      <w:r w:rsidRPr="00D4031A">
        <w:t xml:space="preserve">- </w:t>
      </w:r>
      <w:r w:rsidRPr="00D4031A">
        <w:rPr>
          <w:rFonts w:eastAsia="Calibri"/>
        </w:rPr>
        <w:t>adresa nr.</w:t>
      </w:r>
      <w:r w:rsidR="0024284A">
        <w:rPr>
          <w:rFonts w:eastAsia="Calibri"/>
        </w:rPr>
        <w:t>1556</w:t>
      </w:r>
      <w:r w:rsidRPr="00D4031A">
        <w:rPr>
          <w:rFonts w:eastAsia="Calibri"/>
        </w:rPr>
        <w:t xml:space="preserve"> din 0</w:t>
      </w:r>
      <w:r w:rsidR="0024284A">
        <w:rPr>
          <w:rFonts w:eastAsia="Calibri"/>
        </w:rPr>
        <w:t>8</w:t>
      </w:r>
      <w:r w:rsidRPr="00D4031A">
        <w:rPr>
          <w:rFonts w:eastAsia="Calibri"/>
        </w:rPr>
        <w:t>.11.202</w:t>
      </w:r>
      <w:r w:rsidR="0024284A">
        <w:rPr>
          <w:rFonts w:eastAsia="Calibri"/>
        </w:rPr>
        <w:t>1</w:t>
      </w:r>
      <w:r w:rsidRPr="00D4031A">
        <w:rPr>
          <w:rFonts w:eastAsia="Calibri"/>
        </w:rPr>
        <w:t xml:space="preserve"> a Palatului Copiilor din mun.Târgu Mureș.</w:t>
      </w:r>
    </w:p>
    <w:p w14:paraId="7B70E118" w14:textId="012C4CCF" w:rsidR="00FD3165" w:rsidRPr="00D4031A" w:rsidRDefault="00FD3165" w:rsidP="00474D15">
      <w:pPr>
        <w:pStyle w:val="BodyTextIndent"/>
      </w:pPr>
      <w:r>
        <w:rPr>
          <w:rFonts w:eastAsia="Calibri"/>
        </w:rPr>
        <w:t>-HCL nr.234/2020</w:t>
      </w:r>
    </w:p>
    <w:p w14:paraId="3393F87D" w14:textId="4DC46C16" w:rsidR="00474D15" w:rsidRDefault="00474D15" w:rsidP="00474D15">
      <w:pPr>
        <w:pStyle w:val="BodyTextIndent"/>
      </w:pPr>
    </w:p>
    <w:p w14:paraId="03736CDA" w14:textId="7E238709" w:rsidR="0012233F" w:rsidRDefault="0012233F" w:rsidP="00474D15">
      <w:pPr>
        <w:pStyle w:val="BodyTextIndent"/>
      </w:pPr>
    </w:p>
    <w:p w14:paraId="34006C0A" w14:textId="2014DF56" w:rsidR="0012233F" w:rsidRDefault="0012233F" w:rsidP="00474D15">
      <w:pPr>
        <w:pStyle w:val="BodyTextIndent"/>
      </w:pPr>
    </w:p>
    <w:p w14:paraId="4EB0A7A1" w14:textId="30D5354D" w:rsidR="00474D15" w:rsidRPr="00AF20E0" w:rsidRDefault="00CD77DA" w:rsidP="00474D15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>
        <w:rPr>
          <w:lang w:val="ro-RO"/>
        </w:rPr>
        <w:t xml:space="preserve">    </w:t>
      </w:r>
      <w:r w:rsidR="00474D15" w:rsidRPr="00AF20E0">
        <w:rPr>
          <w:lang w:val="ro-RO"/>
        </w:rPr>
        <w:t>Avizul favorabil al Direcției Școli</w:t>
      </w:r>
    </w:p>
    <w:p w14:paraId="6A1BAB9E" w14:textId="77777777" w:rsidR="00474D15" w:rsidRPr="00AF20E0" w:rsidRDefault="00474D15" w:rsidP="00474D15">
      <w:pPr>
        <w:jc w:val="both"/>
        <w:rPr>
          <w:lang w:val="ro-RO"/>
        </w:rPr>
      </w:pPr>
      <w:r w:rsidRPr="00AF20E0">
        <w:rPr>
          <w:lang w:val="ro-RO"/>
        </w:rPr>
        <w:t xml:space="preserve">               </w:t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  <w:t xml:space="preserve">       Director executiv adj.</w:t>
      </w:r>
      <w:r w:rsidRPr="00AF20E0">
        <w:rPr>
          <w:lang w:val="ro-RO"/>
        </w:rPr>
        <w:tab/>
      </w:r>
    </w:p>
    <w:p w14:paraId="4293CE53" w14:textId="77777777" w:rsidR="00474D15" w:rsidRDefault="00474D15" w:rsidP="00474D15">
      <w:pPr>
        <w:ind w:firstLine="567"/>
        <w:jc w:val="both"/>
        <w:rPr>
          <w:lang w:val="ro-RO"/>
        </w:rPr>
      </w:pP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>
        <w:rPr>
          <w:lang w:val="ro-RO"/>
        </w:rPr>
        <w:t xml:space="preserve">        </w:t>
      </w:r>
      <w:r w:rsidRPr="00AF20E0">
        <w:rPr>
          <w:lang w:val="ro-RO"/>
        </w:rPr>
        <w:t>Ing.Horațiu</w:t>
      </w:r>
      <w:r>
        <w:rPr>
          <w:lang w:val="ro-RO"/>
        </w:rPr>
        <w:t xml:space="preserve"> </w:t>
      </w:r>
      <w:r w:rsidRPr="00AF20E0">
        <w:rPr>
          <w:lang w:val="ro-RO"/>
        </w:rPr>
        <w:t>Lobonț</w:t>
      </w:r>
    </w:p>
    <w:p w14:paraId="2085E76F" w14:textId="0F3D9A92" w:rsidR="00474D15" w:rsidRDefault="00474D15" w:rsidP="00474D15">
      <w:pPr>
        <w:rPr>
          <w:sz w:val="16"/>
          <w:szCs w:val="16"/>
        </w:rPr>
      </w:pPr>
    </w:p>
    <w:p w14:paraId="495F8BD6" w14:textId="71845E71" w:rsidR="0012233F" w:rsidRDefault="0012233F" w:rsidP="00474D15">
      <w:pPr>
        <w:rPr>
          <w:sz w:val="16"/>
          <w:szCs w:val="16"/>
        </w:rPr>
      </w:pPr>
    </w:p>
    <w:p w14:paraId="7E27FCC0" w14:textId="5F183A93" w:rsidR="0012233F" w:rsidRDefault="0012233F" w:rsidP="00474D15">
      <w:pPr>
        <w:rPr>
          <w:sz w:val="16"/>
          <w:szCs w:val="16"/>
        </w:rPr>
      </w:pPr>
    </w:p>
    <w:p w14:paraId="3F8BF7BD" w14:textId="77ABDB6F" w:rsidR="0012233F" w:rsidRDefault="0012233F" w:rsidP="00474D15">
      <w:pPr>
        <w:rPr>
          <w:sz w:val="16"/>
          <w:szCs w:val="16"/>
        </w:rPr>
      </w:pPr>
    </w:p>
    <w:p w14:paraId="170E1FFF" w14:textId="13EE380E" w:rsidR="0012233F" w:rsidRDefault="0012233F" w:rsidP="00474D15">
      <w:pPr>
        <w:rPr>
          <w:sz w:val="16"/>
          <w:szCs w:val="16"/>
        </w:rPr>
      </w:pPr>
    </w:p>
    <w:p w14:paraId="34E93054" w14:textId="70EFC5AD" w:rsidR="0012233F" w:rsidRDefault="0012233F" w:rsidP="00474D15">
      <w:pPr>
        <w:rPr>
          <w:sz w:val="16"/>
          <w:szCs w:val="16"/>
        </w:rPr>
      </w:pPr>
    </w:p>
    <w:p w14:paraId="397F82C5" w14:textId="6BC8A265" w:rsidR="0012233F" w:rsidRDefault="0012233F" w:rsidP="00474D15">
      <w:pPr>
        <w:rPr>
          <w:sz w:val="16"/>
          <w:szCs w:val="16"/>
        </w:rPr>
      </w:pPr>
    </w:p>
    <w:p w14:paraId="0B0AECF0" w14:textId="3D306A8F" w:rsidR="0012233F" w:rsidRDefault="0012233F" w:rsidP="00474D15">
      <w:pPr>
        <w:rPr>
          <w:sz w:val="16"/>
          <w:szCs w:val="16"/>
        </w:rPr>
      </w:pPr>
    </w:p>
    <w:p w14:paraId="0574D2B5" w14:textId="3A171582" w:rsidR="0012233F" w:rsidRDefault="0012233F" w:rsidP="00474D15">
      <w:pPr>
        <w:rPr>
          <w:sz w:val="16"/>
          <w:szCs w:val="16"/>
        </w:rPr>
      </w:pPr>
    </w:p>
    <w:p w14:paraId="22A0E8F5" w14:textId="77777777" w:rsidR="00FC1C55" w:rsidRDefault="00FC1C55" w:rsidP="00474D15">
      <w:pPr>
        <w:rPr>
          <w:sz w:val="16"/>
          <w:szCs w:val="16"/>
        </w:rPr>
      </w:pPr>
    </w:p>
    <w:p w14:paraId="34E16F86" w14:textId="5B13E2EC" w:rsidR="0012233F" w:rsidRPr="0012233F" w:rsidRDefault="0012233F" w:rsidP="00474D1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12233F">
        <w:t>Întocmit</w:t>
      </w:r>
      <w:proofErr w:type="spellEnd"/>
      <w:r w:rsidRPr="0012233F">
        <w:t xml:space="preserve"> </w:t>
      </w:r>
    </w:p>
    <w:p w14:paraId="364EFB73" w14:textId="7B6AAE26" w:rsidR="0012233F" w:rsidRDefault="0012233F" w:rsidP="0012233F">
      <w:pPr>
        <w:ind w:left="1440" w:firstLine="720"/>
      </w:pPr>
      <w:proofErr w:type="spellStart"/>
      <w:r w:rsidRPr="0012233F">
        <w:t>Insp.sup.Elena</w:t>
      </w:r>
      <w:proofErr w:type="spellEnd"/>
      <w:r w:rsidRPr="0012233F">
        <w:t xml:space="preserve"> Morariu</w:t>
      </w:r>
    </w:p>
    <w:p w14:paraId="46A7E11D" w14:textId="3173F25F" w:rsidR="0012233F" w:rsidRDefault="0012233F" w:rsidP="0012233F">
      <w:pPr>
        <w:ind w:left="1440" w:firstLine="720"/>
      </w:pPr>
    </w:p>
    <w:p w14:paraId="48260260" w14:textId="7535EADF" w:rsidR="0012233F" w:rsidRDefault="0012233F" w:rsidP="0012233F">
      <w:pPr>
        <w:ind w:left="1440" w:firstLine="720"/>
      </w:pPr>
    </w:p>
    <w:p w14:paraId="30807096" w14:textId="4A6C02D5" w:rsidR="0012233F" w:rsidRDefault="0012233F" w:rsidP="0012233F">
      <w:pPr>
        <w:ind w:left="1440" w:firstLine="720"/>
      </w:pPr>
    </w:p>
    <w:p w14:paraId="2CB58524" w14:textId="5C17A319" w:rsidR="0012233F" w:rsidRDefault="0012233F" w:rsidP="0012233F">
      <w:pPr>
        <w:ind w:left="1440" w:firstLine="720"/>
      </w:pPr>
    </w:p>
    <w:p w14:paraId="601DD0E1" w14:textId="77777777" w:rsidR="0012233F" w:rsidRDefault="0012233F" w:rsidP="0012233F">
      <w:pPr>
        <w:pStyle w:val="ListParagraph"/>
        <w:numPr>
          <w:ilvl w:val="0"/>
          <w:numId w:val="5"/>
        </w:numPr>
        <w:ind w:left="0" w:firstLine="284"/>
        <w:rPr>
          <w:sz w:val="16"/>
          <w:szCs w:val="16"/>
        </w:rPr>
      </w:pPr>
      <w:proofErr w:type="spellStart"/>
      <w:r w:rsidRPr="00474D15">
        <w:rPr>
          <w:sz w:val="16"/>
          <w:szCs w:val="16"/>
        </w:rPr>
        <w:t>Actele</w:t>
      </w:r>
      <w:proofErr w:type="spellEnd"/>
      <w:r w:rsidRPr="00474D15">
        <w:rPr>
          <w:sz w:val="16"/>
          <w:szCs w:val="16"/>
        </w:rPr>
        <w:t xml:space="preserve"> administrative sunt </w:t>
      </w:r>
      <w:proofErr w:type="spellStart"/>
      <w:r w:rsidRPr="00474D15">
        <w:rPr>
          <w:sz w:val="16"/>
          <w:szCs w:val="16"/>
        </w:rPr>
        <w:t>hotărârile</w:t>
      </w:r>
      <w:proofErr w:type="spellEnd"/>
      <w:r w:rsidRPr="00474D15">
        <w:rPr>
          <w:sz w:val="16"/>
          <w:szCs w:val="16"/>
        </w:rPr>
        <w:t xml:space="preserve"> de </w:t>
      </w:r>
      <w:proofErr w:type="spellStart"/>
      <w:r w:rsidRPr="00474D15">
        <w:rPr>
          <w:sz w:val="16"/>
          <w:szCs w:val="16"/>
        </w:rPr>
        <w:t>Consiliu</w:t>
      </w:r>
      <w:proofErr w:type="spellEnd"/>
      <w:r w:rsidRPr="00474D15">
        <w:rPr>
          <w:sz w:val="16"/>
          <w:szCs w:val="16"/>
        </w:rPr>
        <w:t xml:space="preserve"> local care </w:t>
      </w:r>
      <w:proofErr w:type="spellStart"/>
      <w:r w:rsidRPr="00474D15">
        <w:rPr>
          <w:sz w:val="16"/>
          <w:szCs w:val="16"/>
        </w:rPr>
        <w:t>intră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vigoare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produc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efecte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juridice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după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îndeplinirea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condițiilor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prevăzute</w:t>
      </w:r>
      <w:proofErr w:type="spellEnd"/>
      <w:r w:rsidRPr="00474D15">
        <w:rPr>
          <w:sz w:val="16"/>
          <w:szCs w:val="16"/>
        </w:rPr>
        <w:t xml:space="preserve"> de art.129, art.139 din O.U.G. nr.57/2019 </w:t>
      </w:r>
      <w:proofErr w:type="spellStart"/>
      <w:r w:rsidRPr="00474D15">
        <w:rPr>
          <w:sz w:val="16"/>
          <w:szCs w:val="16"/>
        </w:rPr>
        <w:t>privind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Codul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Administrativ</w:t>
      </w:r>
      <w:proofErr w:type="spellEnd"/>
      <w:r w:rsidRPr="00474D15">
        <w:rPr>
          <w:sz w:val="16"/>
          <w:szCs w:val="16"/>
        </w:rPr>
        <w:t xml:space="preserve">, cu </w:t>
      </w:r>
      <w:proofErr w:type="spellStart"/>
      <w:r w:rsidRPr="00474D15">
        <w:rPr>
          <w:sz w:val="16"/>
          <w:szCs w:val="16"/>
        </w:rPr>
        <w:t>modificările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completările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ulterioare</w:t>
      </w:r>
      <w:proofErr w:type="spellEnd"/>
    </w:p>
    <w:p w14:paraId="755329A4" w14:textId="77777777" w:rsidR="0012233F" w:rsidRPr="0012233F" w:rsidRDefault="0012233F" w:rsidP="0012233F">
      <w:pPr>
        <w:ind w:left="1440" w:firstLine="720"/>
      </w:pPr>
    </w:p>
    <w:sectPr w:rsidR="0012233F" w:rsidRPr="0012233F" w:rsidSect="00FC1C55">
      <w:pgSz w:w="12240" w:h="15840"/>
      <w:pgMar w:top="851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F67"/>
    <w:multiLevelType w:val="hybridMultilevel"/>
    <w:tmpl w:val="77EE6870"/>
    <w:lvl w:ilvl="0" w:tplc="F2929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725F5"/>
    <w:multiLevelType w:val="hybridMultilevel"/>
    <w:tmpl w:val="D6FACF5A"/>
    <w:lvl w:ilvl="0" w:tplc="86B659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0955"/>
    <w:multiLevelType w:val="hybridMultilevel"/>
    <w:tmpl w:val="942E5372"/>
    <w:lvl w:ilvl="0" w:tplc="940E5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9018E"/>
    <w:multiLevelType w:val="hybridMultilevel"/>
    <w:tmpl w:val="E8768A3C"/>
    <w:lvl w:ilvl="0" w:tplc="346ED6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393D65"/>
    <w:multiLevelType w:val="hybridMultilevel"/>
    <w:tmpl w:val="345E878C"/>
    <w:lvl w:ilvl="0" w:tplc="4C363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AC4C6F"/>
    <w:multiLevelType w:val="hybridMultilevel"/>
    <w:tmpl w:val="197857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26"/>
    <w:rsid w:val="0008413D"/>
    <w:rsid w:val="0012233F"/>
    <w:rsid w:val="00215DB0"/>
    <w:rsid w:val="0024284A"/>
    <w:rsid w:val="0028530A"/>
    <w:rsid w:val="003571DB"/>
    <w:rsid w:val="003572D2"/>
    <w:rsid w:val="003B0C5C"/>
    <w:rsid w:val="00474D15"/>
    <w:rsid w:val="004874D5"/>
    <w:rsid w:val="00492DBF"/>
    <w:rsid w:val="004A1F4A"/>
    <w:rsid w:val="00590AB3"/>
    <w:rsid w:val="005D346A"/>
    <w:rsid w:val="005D65BC"/>
    <w:rsid w:val="00710F84"/>
    <w:rsid w:val="00750B4B"/>
    <w:rsid w:val="00770226"/>
    <w:rsid w:val="007D2BA2"/>
    <w:rsid w:val="00830C90"/>
    <w:rsid w:val="00882A47"/>
    <w:rsid w:val="00907706"/>
    <w:rsid w:val="00943A78"/>
    <w:rsid w:val="00953B0F"/>
    <w:rsid w:val="009E5E3F"/>
    <w:rsid w:val="009F46C7"/>
    <w:rsid w:val="00A16DA3"/>
    <w:rsid w:val="00AE2887"/>
    <w:rsid w:val="00B460EE"/>
    <w:rsid w:val="00B57F71"/>
    <w:rsid w:val="00CD77DA"/>
    <w:rsid w:val="00CF2CAB"/>
    <w:rsid w:val="00D61C37"/>
    <w:rsid w:val="00DB3D2E"/>
    <w:rsid w:val="00DE5468"/>
    <w:rsid w:val="00F22C91"/>
    <w:rsid w:val="00F51F43"/>
    <w:rsid w:val="00F759CF"/>
    <w:rsid w:val="00FC1C55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0BE140"/>
  <w15:chartTrackingRefBased/>
  <w15:docId w15:val="{466B36FD-BDCE-4AF1-91BF-8601A3E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4D1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70226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022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70226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7022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16D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D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770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07706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2021-12-15T11:32:00Z</dcterms:created>
  <dcterms:modified xsi:type="dcterms:W3CDTF">2021-12-15T11:32:00Z</dcterms:modified>
</cp:coreProperties>
</file>