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4B" w:rsidRPr="00C6441D" w:rsidRDefault="007B114B" w:rsidP="00D64982">
      <w:pPr>
        <w:ind w:left="360" w:right="-465"/>
        <w:rPr>
          <w:b/>
          <w:lang w:val="ro-RO"/>
        </w:rPr>
      </w:pPr>
      <w:r w:rsidRPr="00C6441D">
        <w:rPr>
          <w:b/>
          <w:lang w:val="ro-RO"/>
        </w:rPr>
        <w:t>ROMÂNIA</w:t>
      </w:r>
    </w:p>
    <w:p w:rsidR="007B114B" w:rsidRPr="00C6441D" w:rsidRDefault="007B114B" w:rsidP="00D64982">
      <w:pPr>
        <w:ind w:left="360" w:right="-465"/>
        <w:rPr>
          <w:b/>
          <w:lang w:val="ro-RO"/>
        </w:rPr>
      </w:pPr>
      <w:r w:rsidRPr="00C6441D">
        <w:rPr>
          <w:b/>
          <w:lang w:val="ro-RO"/>
        </w:rPr>
        <w:t>JUDEŢUL MUREŞ</w:t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  <w:t xml:space="preserve">       </w:t>
      </w:r>
      <w:r w:rsidR="00797DB9" w:rsidRPr="00C6441D">
        <w:rPr>
          <w:b/>
          <w:lang w:val="ro-RO"/>
        </w:rPr>
        <w:t xml:space="preserve">        </w:t>
      </w:r>
      <w:r w:rsidRPr="00C6441D">
        <w:rPr>
          <w:b/>
          <w:lang w:val="ro-RO"/>
        </w:rPr>
        <w:t>INIŢIATOR</w:t>
      </w:r>
      <w:r w:rsidRPr="00C6441D">
        <w:rPr>
          <w:b/>
          <w:lang w:val="ro-RO"/>
        </w:rPr>
        <w:tab/>
      </w:r>
    </w:p>
    <w:p w:rsidR="007B114B" w:rsidRPr="00C6441D" w:rsidRDefault="007B114B" w:rsidP="00D64982">
      <w:pPr>
        <w:ind w:left="360" w:right="-465"/>
        <w:rPr>
          <w:b/>
          <w:lang w:val="ro-RO"/>
        </w:rPr>
      </w:pPr>
      <w:r w:rsidRPr="00C6441D">
        <w:rPr>
          <w:b/>
          <w:lang w:val="ro-RO"/>
        </w:rPr>
        <w:t>MUNICIPIUL TÂRGU MUREŞ</w:t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  <w:t xml:space="preserve">       PRIMAR,</w:t>
      </w:r>
    </w:p>
    <w:p w:rsidR="007B114B" w:rsidRPr="00C6441D" w:rsidRDefault="007B114B" w:rsidP="00D64982">
      <w:pPr>
        <w:ind w:left="360" w:right="-465"/>
        <w:rPr>
          <w:b/>
          <w:lang w:val="ro-RO"/>
        </w:rPr>
      </w:pPr>
      <w:r w:rsidRPr="00C6441D">
        <w:rPr>
          <w:b/>
          <w:lang w:val="ro-RO"/>
        </w:rPr>
        <w:t>DIRECŢIA ŞCOLI</w:t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  <w:t xml:space="preserve">       </w:t>
      </w:r>
      <w:proofErr w:type="spellStart"/>
      <w:r w:rsidRPr="00C6441D">
        <w:rPr>
          <w:b/>
          <w:lang w:val="ro-RO"/>
        </w:rPr>
        <w:t>Sóos</w:t>
      </w:r>
      <w:proofErr w:type="spellEnd"/>
      <w:r w:rsidRPr="00C6441D">
        <w:rPr>
          <w:b/>
          <w:lang w:val="ro-RO"/>
        </w:rPr>
        <w:t xml:space="preserve"> Zoltá</w:t>
      </w:r>
      <w:r w:rsidR="00625EC9" w:rsidRPr="00C6441D">
        <w:rPr>
          <w:b/>
          <w:lang w:val="ro-RO"/>
        </w:rPr>
        <w:t>n</w:t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</w:p>
    <w:p w:rsidR="007B114B" w:rsidRPr="00C6441D" w:rsidRDefault="007B114B" w:rsidP="00D64982">
      <w:pPr>
        <w:ind w:left="360" w:right="-465"/>
        <w:rPr>
          <w:b/>
          <w:lang w:val="ro-RO"/>
        </w:rPr>
      </w:pPr>
      <w:r w:rsidRPr="00C6441D">
        <w:rPr>
          <w:b/>
          <w:lang w:val="ro-RO"/>
        </w:rPr>
        <w:t>Nr.</w:t>
      </w:r>
      <w:r w:rsidR="00604B00" w:rsidRPr="00C6441D">
        <w:rPr>
          <w:b/>
          <w:lang w:val="ro-RO"/>
        </w:rPr>
        <w:t xml:space="preserve">65078 </w:t>
      </w:r>
      <w:r w:rsidRPr="00C6441D">
        <w:rPr>
          <w:b/>
          <w:lang w:val="ro-RO"/>
        </w:rPr>
        <w:t xml:space="preserve">din </w:t>
      </w:r>
      <w:r w:rsidR="00604B00" w:rsidRPr="00C6441D">
        <w:rPr>
          <w:b/>
          <w:lang w:val="ro-RO"/>
        </w:rPr>
        <w:t>16.09.</w:t>
      </w:r>
      <w:r w:rsidRPr="00C6441D">
        <w:rPr>
          <w:b/>
          <w:lang w:val="ro-RO"/>
        </w:rPr>
        <w:t xml:space="preserve">2021 </w:t>
      </w:r>
    </w:p>
    <w:p w:rsidR="007B114B" w:rsidRPr="00C6441D" w:rsidRDefault="007B114B" w:rsidP="00D64982">
      <w:pPr>
        <w:ind w:left="360" w:right="-465"/>
        <w:rPr>
          <w:b/>
          <w:lang w:val="ro-RO"/>
        </w:rPr>
      </w:pPr>
    </w:p>
    <w:p w:rsidR="007B114B" w:rsidRPr="00C6441D" w:rsidRDefault="007B114B" w:rsidP="00D64982">
      <w:pPr>
        <w:ind w:left="360" w:right="-465"/>
        <w:rPr>
          <w:b/>
          <w:lang w:val="ro-RO"/>
        </w:rPr>
      </w:pPr>
    </w:p>
    <w:p w:rsidR="007B114B" w:rsidRPr="00C6441D" w:rsidRDefault="007B114B" w:rsidP="00D64982">
      <w:pPr>
        <w:ind w:left="360" w:right="-465"/>
        <w:jc w:val="center"/>
        <w:rPr>
          <w:b/>
          <w:lang w:val="ro-RO"/>
        </w:rPr>
      </w:pPr>
      <w:r w:rsidRPr="00C6441D">
        <w:rPr>
          <w:b/>
          <w:lang w:val="ro-RO"/>
        </w:rPr>
        <w:t xml:space="preserve">REFERAT DE APROBARE </w:t>
      </w:r>
    </w:p>
    <w:p w:rsidR="004F02AE" w:rsidRPr="00C6441D" w:rsidRDefault="007B114B" w:rsidP="004F02AE">
      <w:pPr>
        <w:autoSpaceDE w:val="0"/>
        <w:autoSpaceDN w:val="0"/>
        <w:adjustRightInd w:val="0"/>
        <w:ind w:left="360" w:right="-465"/>
        <w:jc w:val="both"/>
        <w:rPr>
          <w:b/>
          <w:bCs/>
          <w:lang w:val="ro-RO"/>
        </w:rPr>
      </w:pPr>
      <w:r w:rsidRPr="00C6441D">
        <w:rPr>
          <w:b/>
          <w:lang w:val="ro-RO"/>
        </w:rPr>
        <w:t xml:space="preserve">privind </w:t>
      </w:r>
      <w:r w:rsidR="00604B00" w:rsidRPr="00C6441D">
        <w:rPr>
          <w:b/>
          <w:lang w:val="ro-RO"/>
        </w:rPr>
        <w:t xml:space="preserve">arondarea </w:t>
      </w:r>
      <w:r w:rsidR="004F02AE" w:rsidRPr="00C6441D">
        <w:rPr>
          <w:b/>
          <w:lang w:val="ro-RO"/>
        </w:rPr>
        <w:t>creșelor din subordinea Municipiului Târgu Mureș</w:t>
      </w:r>
      <w:r w:rsidR="00604B00" w:rsidRPr="00C6441D">
        <w:rPr>
          <w:b/>
          <w:lang w:val="ro-RO"/>
        </w:rPr>
        <w:t xml:space="preserve"> unităților de învățământ preșcolar cu program prelungit cu personalitate juridică, </w:t>
      </w:r>
      <w:r w:rsidR="004F02AE" w:rsidRPr="00C6441D">
        <w:rPr>
          <w:b/>
          <w:lang w:val="ro-RO"/>
        </w:rPr>
        <w:t>conform modificărilor aduse Legii educației naționale, prin OUG nr.100/2021</w:t>
      </w:r>
    </w:p>
    <w:p w:rsidR="007B114B" w:rsidRPr="00C6441D" w:rsidRDefault="007B114B" w:rsidP="00D64982">
      <w:pPr>
        <w:autoSpaceDE w:val="0"/>
        <w:autoSpaceDN w:val="0"/>
        <w:adjustRightInd w:val="0"/>
        <w:ind w:left="360" w:right="-465"/>
        <w:jc w:val="center"/>
        <w:rPr>
          <w:b/>
          <w:bCs/>
          <w:lang w:val="ro-RO"/>
        </w:rPr>
      </w:pPr>
    </w:p>
    <w:p w:rsidR="00FD68FE" w:rsidRPr="00C6441D" w:rsidRDefault="007B114B" w:rsidP="00D64982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C6441D">
        <w:rPr>
          <w:bCs/>
          <w:lang w:val="ro-RO"/>
        </w:rPr>
        <w:tab/>
      </w:r>
      <w:r w:rsidRPr="00C6441D">
        <w:rPr>
          <w:bCs/>
          <w:lang w:val="ro-RO"/>
        </w:rPr>
        <w:tab/>
      </w:r>
      <w:r w:rsidR="001144E4" w:rsidRPr="00C6441D">
        <w:rPr>
          <w:bCs/>
          <w:lang w:val="ro-RO"/>
        </w:rPr>
        <w:t>Legea educației naționale nr.1/2011, cu modificările și completările ulterioare reglementea</w:t>
      </w:r>
      <w:r w:rsidR="005646EB" w:rsidRPr="00C6441D">
        <w:rPr>
          <w:bCs/>
          <w:lang w:val="ro-RO"/>
        </w:rPr>
        <w:t>z</w:t>
      </w:r>
      <w:r w:rsidR="001144E4" w:rsidRPr="00C6441D">
        <w:rPr>
          <w:bCs/>
          <w:lang w:val="ro-RO"/>
        </w:rPr>
        <w:t xml:space="preserve">ă nivelul </w:t>
      </w:r>
      <w:proofErr w:type="spellStart"/>
      <w:r w:rsidR="001144E4" w:rsidRPr="00C6441D">
        <w:rPr>
          <w:bCs/>
          <w:lang w:val="ro-RO"/>
        </w:rPr>
        <w:t>antepreșcolar</w:t>
      </w:r>
      <w:proofErr w:type="spellEnd"/>
      <w:r w:rsidR="001144E4" w:rsidRPr="00C6441D">
        <w:rPr>
          <w:bCs/>
          <w:lang w:val="ro-RO"/>
        </w:rPr>
        <w:t xml:space="preserve"> ca făcând parte din educația timpurie. Conform aceluiași act </w:t>
      </w:r>
      <w:r w:rsidR="00FD68FE" w:rsidRPr="00C6441D">
        <w:rPr>
          <w:bCs/>
          <w:lang w:val="ro-RO"/>
        </w:rPr>
        <w:t>normativ</w:t>
      </w:r>
      <w:r w:rsidR="001144E4" w:rsidRPr="00C6441D">
        <w:rPr>
          <w:bCs/>
          <w:lang w:val="ro-RO"/>
        </w:rPr>
        <w:t xml:space="preserve"> , educația </w:t>
      </w:r>
      <w:proofErr w:type="spellStart"/>
      <w:r w:rsidR="001144E4" w:rsidRPr="00C6441D">
        <w:rPr>
          <w:bCs/>
          <w:lang w:val="ro-RO"/>
        </w:rPr>
        <w:t>antepreșcolară</w:t>
      </w:r>
      <w:proofErr w:type="spellEnd"/>
      <w:r w:rsidR="001144E4" w:rsidRPr="00C6441D">
        <w:rPr>
          <w:bCs/>
          <w:lang w:val="ro-RO"/>
        </w:rPr>
        <w:t xml:space="preserve"> se organizează </w:t>
      </w:r>
      <w:r w:rsidR="00FD68FE" w:rsidRPr="00C6441D">
        <w:rPr>
          <w:bCs/>
          <w:lang w:val="ro-RO"/>
        </w:rPr>
        <w:t xml:space="preserve">în creșe , </w:t>
      </w:r>
      <w:proofErr w:type="spellStart"/>
      <w:r w:rsidR="00FD68FE" w:rsidRPr="00C6441D">
        <w:rPr>
          <w:bCs/>
          <w:lang w:val="ro-RO"/>
        </w:rPr>
        <w:t>gradinițe</w:t>
      </w:r>
      <w:proofErr w:type="spellEnd"/>
      <w:r w:rsidR="00FD68FE" w:rsidRPr="00C6441D">
        <w:rPr>
          <w:bCs/>
          <w:lang w:val="ro-RO"/>
        </w:rPr>
        <w:t xml:space="preserve"> și centre de zi.</w:t>
      </w:r>
    </w:p>
    <w:p w:rsidR="00FD68FE" w:rsidRPr="00C6441D" w:rsidRDefault="00FD68FE" w:rsidP="00D64982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C6441D">
        <w:rPr>
          <w:bCs/>
          <w:lang w:val="ro-RO"/>
        </w:rPr>
        <w:tab/>
      </w:r>
      <w:r w:rsidRPr="00C6441D">
        <w:rPr>
          <w:bCs/>
          <w:lang w:val="ro-RO"/>
        </w:rPr>
        <w:tab/>
        <w:t xml:space="preserve">Prin </w:t>
      </w:r>
      <w:r w:rsidR="005646EB" w:rsidRPr="00C6441D">
        <w:rPr>
          <w:bCs/>
          <w:lang w:val="ro-RO"/>
        </w:rPr>
        <w:t>L</w:t>
      </w:r>
      <w:r w:rsidRPr="00C6441D">
        <w:rPr>
          <w:bCs/>
          <w:lang w:val="ro-RO"/>
        </w:rPr>
        <w:t>egea nr.201/2018 pentru modificarea și completarea unor act</w:t>
      </w:r>
      <w:r w:rsidR="005646EB" w:rsidRPr="00C6441D">
        <w:rPr>
          <w:bCs/>
          <w:lang w:val="ro-RO"/>
        </w:rPr>
        <w:t>e</w:t>
      </w:r>
      <w:r w:rsidRPr="00C6441D">
        <w:rPr>
          <w:bCs/>
          <w:lang w:val="ro-RO"/>
        </w:rPr>
        <w:t xml:space="preserve"> normative în domeniul educației se stabilește faptul că </w:t>
      </w:r>
      <w:r w:rsidRPr="00C6441D">
        <w:rPr>
          <w:bCs/>
          <w:i/>
          <w:lang w:val="ro-RO"/>
        </w:rPr>
        <w:t xml:space="preserve"> preluarea creșelor în cadrul sistemului de educație se realizează începând cu anul școlar 2019-2020</w:t>
      </w:r>
      <w:r w:rsidRPr="00C6441D">
        <w:rPr>
          <w:bCs/>
          <w:lang w:val="ro-RO"/>
        </w:rPr>
        <w:t xml:space="preserve">. </w:t>
      </w:r>
      <w:r w:rsidR="00DC2E5A" w:rsidRPr="00C6441D">
        <w:rPr>
          <w:bCs/>
          <w:lang w:val="ro-RO"/>
        </w:rPr>
        <w:t>Prin OUG nr.23/2019, termenul de mai sus a fost prorogat, în ba</w:t>
      </w:r>
      <w:r w:rsidR="005646EB" w:rsidRPr="00C6441D">
        <w:rPr>
          <w:bCs/>
          <w:lang w:val="ro-RO"/>
        </w:rPr>
        <w:t>z</w:t>
      </w:r>
      <w:r w:rsidR="00DC2E5A" w:rsidRPr="00C6441D">
        <w:rPr>
          <w:bCs/>
          <w:lang w:val="ro-RO"/>
        </w:rPr>
        <w:t xml:space="preserve">a </w:t>
      </w:r>
      <w:proofErr w:type="spellStart"/>
      <w:r w:rsidR="00DC2E5A" w:rsidRPr="00C6441D">
        <w:rPr>
          <w:bCs/>
          <w:lang w:val="ro-RO"/>
        </w:rPr>
        <w:t>art.II</w:t>
      </w:r>
      <w:proofErr w:type="spellEnd"/>
      <w:r w:rsidR="00DC2E5A" w:rsidRPr="00C6441D">
        <w:rPr>
          <w:bCs/>
          <w:lang w:val="ro-RO"/>
        </w:rPr>
        <w:t xml:space="preserve"> alin.1 până la începutul anului școlar 2021-2022.</w:t>
      </w:r>
    </w:p>
    <w:p w:rsidR="009B011E" w:rsidRPr="00C6441D" w:rsidRDefault="00DC2E5A" w:rsidP="00D64982">
      <w:pPr>
        <w:autoSpaceDE w:val="0"/>
        <w:autoSpaceDN w:val="0"/>
        <w:adjustRightInd w:val="0"/>
        <w:ind w:left="360" w:right="-465"/>
        <w:jc w:val="both"/>
        <w:rPr>
          <w:lang w:val="ro-RO"/>
        </w:rPr>
      </w:pPr>
      <w:r w:rsidRPr="00C6441D">
        <w:rPr>
          <w:bCs/>
          <w:lang w:val="ro-RO"/>
        </w:rPr>
        <w:tab/>
      </w:r>
      <w:r w:rsidRPr="00C6441D">
        <w:rPr>
          <w:bCs/>
          <w:lang w:val="ro-RO"/>
        </w:rPr>
        <w:tab/>
      </w:r>
      <w:r w:rsidR="009B011E" w:rsidRPr="00C6441D">
        <w:rPr>
          <w:bCs/>
          <w:lang w:val="ro-RO"/>
        </w:rPr>
        <w:t>Considerăm necesară o atare arondare, întrucât î</w:t>
      </w:r>
      <w:r w:rsidR="009B011E" w:rsidRPr="00C6441D">
        <w:rPr>
          <w:lang w:val="ro-RO"/>
        </w:rPr>
        <w:t xml:space="preserve">n România, serviciile de educație timpurie au fost organizate o lungă perioadă ca sisteme divizate între mai multe autorități. Astfel, creșa a fost considerată unitate sanitară și a funcționat pe baza unui model de îngrijire centrat pe sănătate și pe nutriție. Trecerea acestora, în 2001, în subordinea administrației publice locale nu a fost însoțită de modificarea statutului lor ca servicii de îngrijire și educație destinate copiilor mici. Învățământul preșcolar a fost permanent în responsabilitatea Ministerului Educației. Legea educației naționale nr. 1/2011 recunoaște apartenența serviciilor de educație timpurie </w:t>
      </w:r>
      <w:proofErr w:type="spellStart"/>
      <w:r w:rsidR="009B011E" w:rsidRPr="00C6441D">
        <w:rPr>
          <w:lang w:val="ro-RO"/>
        </w:rPr>
        <w:t>antepreșcolare</w:t>
      </w:r>
      <w:proofErr w:type="spellEnd"/>
      <w:r w:rsidR="009B011E" w:rsidRPr="00C6441D">
        <w:rPr>
          <w:lang w:val="ro-RO"/>
        </w:rPr>
        <w:t xml:space="preserve"> la sistemul de educație. Din organizarea divizată a sistemului de educație timpurie din România, atât sub aspectul legislației, cât și al autorității responsabile, au rezultat o serie de provocări, precum: modalități deficitare de colaborare dintre autoritățile responsabile de serviciile de educație timpurie </w:t>
      </w:r>
      <w:proofErr w:type="spellStart"/>
      <w:r w:rsidR="009B011E" w:rsidRPr="00C6441D">
        <w:rPr>
          <w:lang w:val="ro-RO"/>
        </w:rPr>
        <w:t>antepreșcolară</w:t>
      </w:r>
      <w:proofErr w:type="spellEnd"/>
      <w:r w:rsidR="009B011E" w:rsidRPr="00C6441D">
        <w:rPr>
          <w:lang w:val="ro-RO"/>
        </w:rPr>
        <w:t>; formare continuă deficitară; abordarea diferențiată a unităților creșe, față de grupele de creșe organizate în grădiniță; provocările legate de finanțare; lipsa de profesionalizare în domeniul managementului unităților de educație timpurie.</w:t>
      </w:r>
    </w:p>
    <w:p w:rsidR="009B011E" w:rsidRPr="00C6441D" w:rsidRDefault="007126B6" w:rsidP="00625EC9">
      <w:pPr>
        <w:ind w:left="360" w:right="-540"/>
        <w:jc w:val="both"/>
        <w:rPr>
          <w:lang w:val="ro-RO"/>
        </w:rPr>
      </w:pPr>
      <w:r w:rsidRPr="00C6441D">
        <w:rPr>
          <w:lang w:val="ro-RO"/>
        </w:rPr>
        <w:t xml:space="preserve">         </w:t>
      </w:r>
      <w:r w:rsidR="00D64982" w:rsidRPr="00C6441D">
        <w:rPr>
          <w:lang w:val="ro-RO"/>
        </w:rPr>
        <w:t xml:space="preserve">  </w:t>
      </w:r>
      <w:r w:rsidRPr="00C6441D">
        <w:rPr>
          <w:lang w:val="ro-RO"/>
        </w:rPr>
        <w:t xml:space="preserve"> </w:t>
      </w:r>
      <w:r w:rsidR="002B6B2C" w:rsidRPr="00C6441D">
        <w:rPr>
          <w:lang w:val="ro-RO"/>
        </w:rPr>
        <w:t xml:space="preserve">     </w:t>
      </w:r>
      <w:r w:rsidR="009B011E" w:rsidRPr="00C6441D">
        <w:rPr>
          <w:lang w:val="ro-RO"/>
        </w:rPr>
        <w:t xml:space="preserve">Odată cu revenirea din criza generată de pandemia de COVID-19, majoritatea statelor lumii dezvoltă strategii de recuperare economică și socială. O parte importantă a acestora este orientată spre reducerea inechității generate de pandemie, limitarea impactului social al acesteia și revenirea la o creștere economică pozitivă. Succesul strategiilor </w:t>
      </w:r>
      <w:proofErr w:type="spellStart"/>
      <w:r w:rsidR="009B011E" w:rsidRPr="00C6441D">
        <w:rPr>
          <w:lang w:val="ro-RO"/>
        </w:rPr>
        <w:t>post-COVID</w:t>
      </w:r>
      <w:proofErr w:type="spellEnd"/>
      <w:r w:rsidR="009B011E" w:rsidRPr="00C6441D">
        <w:rPr>
          <w:lang w:val="ro-RO"/>
        </w:rPr>
        <w:t xml:space="preserve"> este dependent, pe termen lung, de existența unor sisteme de educație </w:t>
      </w:r>
      <w:proofErr w:type="spellStart"/>
      <w:r w:rsidR="009B011E" w:rsidRPr="00C6441D">
        <w:rPr>
          <w:lang w:val="ro-RO"/>
        </w:rPr>
        <w:t>reziliente</w:t>
      </w:r>
      <w:proofErr w:type="spellEnd"/>
      <w:r w:rsidR="009B011E" w:rsidRPr="00C6441D">
        <w:rPr>
          <w:lang w:val="ro-RO"/>
        </w:rPr>
        <w:t>, capabile să ofere o educație calitativă tuturor copiilor. Sistemul de educație din România, pe lângă impactul generat de pandemia de COVID-19, se confruntă cu numeroase alte provocări și ocupă, în cazul multor indicatori de referință, ultimele poziții din Uniunea Europeană.</w:t>
      </w:r>
    </w:p>
    <w:p w:rsidR="00FC0B68" w:rsidRPr="00C6441D" w:rsidRDefault="00FC0B68" w:rsidP="00625EC9">
      <w:pPr>
        <w:ind w:left="360" w:right="-540"/>
        <w:jc w:val="both"/>
        <w:rPr>
          <w:lang w:val="ro-RO"/>
        </w:rPr>
      </w:pPr>
      <w:r w:rsidRPr="00C6441D">
        <w:rPr>
          <w:lang w:val="ro-RO"/>
        </w:rPr>
        <w:tab/>
      </w:r>
      <w:r w:rsidR="00D64982" w:rsidRPr="00C6441D">
        <w:rPr>
          <w:lang w:val="ro-RO"/>
        </w:rPr>
        <w:tab/>
      </w:r>
      <w:r w:rsidRPr="00C6441D">
        <w:rPr>
          <w:lang w:val="ro-RO"/>
        </w:rPr>
        <w:t xml:space="preserve"> Cercetările internaționale arată că performanțele școlare ulterioare și beneficiile pe termen lung sunt influențate, în mod direct, de durata de participare a copiilor la educația timpurie</w:t>
      </w:r>
    </w:p>
    <w:p w:rsidR="00FC0B68" w:rsidRPr="00C6441D" w:rsidRDefault="00FC0B68" w:rsidP="00625EC9">
      <w:pPr>
        <w:ind w:left="360" w:right="-540"/>
        <w:jc w:val="both"/>
        <w:rPr>
          <w:lang w:val="ro-RO"/>
        </w:rPr>
      </w:pPr>
      <w:r w:rsidRPr="00C6441D">
        <w:rPr>
          <w:lang w:val="ro-RO"/>
        </w:rPr>
        <w:tab/>
      </w:r>
      <w:r w:rsidR="00D64982" w:rsidRPr="00C6441D">
        <w:rPr>
          <w:lang w:val="ro-RO"/>
        </w:rPr>
        <w:tab/>
      </w:r>
      <w:r w:rsidRPr="00C6441D">
        <w:rPr>
          <w:lang w:val="ro-RO"/>
        </w:rPr>
        <w:t>Statisticile referitoare la educația timpurie din România și concluziile rapoartelor și proiectelor implementate în acest domeniu evidențiază o serie de aspecte critice, provocări și dificultăți, care ne</w:t>
      </w:r>
      <w:r w:rsidR="003158F5" w:rsidRPr="00C6441D">
        <w:rPr>
          <w:lang w:val="ro-RO"/>
        </w:rPr>
        <w:t>cesită intervenții ameliorative.</w:t>
      </w:r>
    </w:p>
    <w:p w:rsidR="00FC0B68" w:rsidRPr="00C6441D" w:rsidRDefault="00D64982" w:rsidP="00625EC9">
      <w:pPr>
        <w:ind w:left="360" w:right="-450"/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  <w:t>Prin OUG</w:t>
      </w:r>
      <w:r w:rsidR="00236F02" w:rsidRPr="00C6441D">
        <w:rPr>
          <w:lang w:val="ro-RO"/>
        </w:rPr>
        <w:t xml:space="preserve"> nr.100</w:t>
      </w:r>
      <w:r w:rsidR="002823B5" w:rsidRPr="00C6441D">
        <w:rPr>
          <w:lang w:val="ro-RO"/>
        </w:rPr>
        <w:t xml:space="preserve">, adoptat la data de 10.09.2021 si publicat în </w:t>
      </w:r>
      <w:proofErr w:type="spellStart"/>
      <w:r w:rsidR="002823B5" w:rsidRPr="00C6441D">
        <w:rPr>
          <w:lang w:val="ro-RO"/>
        </w:rPr>
        <w:t>Mon</w:t>
      </w:r>
      <w:proofErr w:type="spellEnd"/>
      <w:r w:rsidR="002823B5" w:rsidRPr="00C6441D">
        <w:rPr>
          <w:lang w:val="ro-RO"/>
        </w:rPr>
        <w:t xml:space="preserve"> Oficial nr.884 din 15 septembrie 2021</w:t>
      </w:r>
      <w:r w:rsidR="00236F02" w:rsidRPr="00C6441D">
        <w:rPr>
          <w:lang w:val="ro-RO"/>
        </w:rPr>
        <w:t xml:space="preserve"> </w:t>
      </w:r>
      <w:r w:rsidRPr="00C6441D">
        <w:rPr>
          <w:lang w:val="ro-RO"/>
        </w:rPr>
        <w:t xml:space="preserve">a fost modificata Legea nr.1/2011 privind </w:t>
      </w:r>
      <w:proofErr w:type="spellStart"/>
      <w:r w:rsidR="002823B5" w:rsidRPr="00C6441D">
        <w:rPr>
          <w:lang w:val="ro-RO"/>
        </w:rPr>
        <w:t>î</w:t>
      </w:r>
      <w:r w:rsidRPr="00C6441D">
        <w:rPr>
          <w:lang w:val="ro-RO"/>
        </w:rPr>
        <w:t>nvatamantul</w:t>
      </w:r>
      <w:proofErr w:type="spellEnd"/>
      <w:r w:rsidRPr="00C6441D">
        <w:rPr>
          <w:lang w:val="ro-RO"/>
        </w:rPr>
        <w:t>, statu</w:t>
      </w:r>
      <w:r w:rsidR="002823B5" w:rsidRPr="00C6441D">
        <w:rPr>
          <w:lang w:val="ro-RO"/>
        </w:rPr>
        <w:t>â</w:t>
      </w:r>
      <w:r w:rsidRPr="00C6441D">
        <w:rPr>
          <w:lang w:val="ro-RO"/>
        </w:rPr>
        <w:t xml:space="preserve">nd </w:t>
      </w:r>
      <w:r w:rsidR="002823B5" w:rsidRPr="00C6441D">
        <w:rPr>
          <w:lang w:val="ro-RO"/>
        </w:rPr>
        <w:t>î</w:t>
      </w:r>
      <w:r w:rsidRPr="00C6441D">
        <w:rPr>
          <w:lang w:val="ro-RO"/>
        </w:rPr>
        <w:t>n cadrul art.27 ali.</w:t>
      </w:r>
      <w:r w:rsidR="002823B5" w:rsidRPr="00C6441D">
        <w:rPr>
          <w:lang w:val="ro-RO"/>
        </w:rPr>
        <w:t xml:space="preserve">1 ind.1 </w:t>
      </w:r>
      <w:r w:rsidR="002823B5" w:rsidRPr="00C6441D">
        <w:rPr>
          <w:i/>
          <w:lang w:val="ro-RO"/>
        </w:rPr>
        <w:t xml:space="preserve">creșele fac parte din sistemul național de </w:t>
      </w:r>
      <w:proofErr w:type="spellStart"/>
      <w:r w:rsidR="002823B5" w:rsidRPr="00C6441D">
        <w:rPr>
          <w:i/>
          <w:lang w:val="ro-RO"/>
        </w:rPr>
        <w:t>invățământ</w:t>
      </w:r>
      <w:proofErr w:type="spellEnd"/>
      <w:r w:rsidR="002823B5" w:rsidRPr="00C6441D">
        <w:rPr>
          <w:i/>
          <w:lang w:val="ro-RO"/>
        </w:rPr>
        <w:t xml:space="preserve"> preuniversitar și oferă copiilor </w:t>
      </w:r>
      <w:proofErr w:type="spellStart"/>
      <w:r w:rsidR="002823B5" w:rsidRPr="00C6441D">
        <w:rPr>
          <w:i/>
          <w:lang w:val="ro-RO"/>
        </w:rPr>
        <w:t>antepreșcolari</w:t>
      </w:r>
      <w:proofErr w:type="spellEnd"/>
      <w:r w:rsidR="002823B5" w:rsidRPr="00C6441D">
        <w:rPr>
          <w:i/>
          <w:lang w:val="ro-RO"/>
        </w:rPr>
        <w:t xml:space="preserve"> cu vârste cuprinse între 11 luni și 3 ani servicii integrate de educație, îngrijire și supraveghere</w:t>
      </w:r>
      <w:r w:rsidR="00936048" w:rsidRPr="00C6441D">
        <w:rPr>
          <w:lang w:val="ro-RO"/>
        </w:rPr>
        <w:t xml:space="preserve">, iar în cadrul alin.1, ind.2 se statuează de asemenea că </w:t>
      </w:r>
      <w:r w:rsidR="00936048" w:rsidRPr="00C6441D">
        <w:rPr>
          <w:i/>
          <w:lang w:val="ro-RO"/>
        </w:rPr>
        <w:t xml:space="preserve"> începând cu anul școlar 2021-</w:t>
      </w:r>
      <w:r w:rsidR="00936048" w:rsidRPr="00C6441D">
        <w:rPr>
          <w:i/>
          <w:lang w:val="ro-RO"/>
        </w:rPr>
        <w:lastRenderedPageBreak/>
        <w:t>2022 creșele de stat sunt arondate, la solicitarea primarilor, ca urmare a hotărârii autorităț</w:t>
      </w:r>
      <w:r w:rsidR="00236F02" w:rsidRPr="00C6441D">
        <w:rPr>
          <w:i/>
          <w:lang w:val="ro-RO"/>
        </w:rPr>
        <w:t>ilor deliberative…unităților de î</w:t>
      </w:r>
      <w:r w:rsidR="00936048" w:rsidRPr="00C6441D">
        <w:rPr>
          <w:i/>
          <w:lang w:val="ro-RO"/>
        </w:rPr>
        <w:t>nvățământ preșcolar cu program prelungit cu personalitate juridică.</w:t>
      </w:r>
    </w:p>
    <w:p w:rsidR="00572FC7" w:rsidRPr="00C6441D" w:rsidRDefault="00936048" w:rsidP="00572FC7">
      <w:pPr>
        <w:autoSpaceDE w:val="0"/>
        <w:autoSpaceDN w:val="0"/>
        <w:adjustRightInd w:val="0"/>
        <w:ind w:left="360" w:right="-465"/>
        <w:jc w:val="both"/>
        <w:rPr>
          <w:b/>
          <w:bCs/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  <w:t xml:space="preserve">Față de </w:t>
      </w:r>
      <w:proofErr w:type="spellStart"/>
      <w:r w:rsidRPr="00C6441D">
        <w:rPr>
          <w:lang w:val="ro-RO"/>
        </w:rPr>
        <w:t>dispozitiile</w:t>
      </w:r>
      <w:proofErr w:type="spellEnd"/>
      <w:r w:rsidRPr="00C6441D">
        <w:rPr>
          <w:lang w:val="ro-RO"/>
        </w:rPr>
        <w:t xml:space="preserve"> legale mai sus</w:t>
      </w:r>
      <w:r w:rsidR="00061292" w:rsidRPr="00C6441D">
        <w:rPr>
          <w:lang w:val="ro-RO"/>
        </w:rPr>
        <w:t>,</w:t>
      </w:r>
      <w:r w:rsidRPr="00C6441D">
        <w:rPr>
          <w:lang w:val="ro-RO"/>
        </w:rPr>
        <w:t xml:space="preserve"> </w:t>
      </w:r>
      <w:r w:rsidR="00061292" w:rsidRPr="00C6441D">
        <w:rPr>
          <w:lang w:val="ro-RO"/>
        </w:rPr>
        <w:t xml:space="preserve">considerăm oportună arondarea creșelor </w:t>
      </w:r>
      <w:r w:rsidR="00572FC7" w:rsidRPr="00C6441D">
        <w:rPr>
          <w:lang w:val="ro-RO"/>
        </w:rPr>
        <w:t xml:space="preserve"> din subordinea Municipiului Târgu Mureș </w:t>
      </w:r>
      <w:r w:rsidR="00DF54F1" w:rsidRPr="00C6441D">
        <w:rPr>
          <w:lang w:val="ro-RO"/>
        </w:rPr>
        <w:t xml:space="preserve">arondării </w:t>
      </w:r>
      <w:proofErr w:type="spellStart"/>
      <w:r w:rsidR="00DF54F1" w:rsidRPr="00C6441D">
        <w:rPr>
          <w:lang w:val="ro-RO"/>
        </w:rPr>
        <w:t>creselor</w:t>
      </w:r>
      <w:proofErr w:type="spellEnd"/>
      <w:r w:rsidR="00DF54F1" w:rsidRPr="00C6441D">
        <w:rPr>
          <w:lang w:val="ro-RO"/>
        </w:rPr>
        <w:t xml:space="preserve"> din localitate la cate o unitate de </w:t>
      </w:r>
      <w:proofErr w:type="spellStart"/>
      <w:r w:rsidR="00DF54F1" w:rsidRPr="00C6441D">
        <w:rPr>
          <w:lang w:val="ro-RO"/>
        </w:rPr>
        <w:t>invățământ</w:t>
      </w:r>
      <w:proofErr w:type="spellEnd"/>
      <w:r w:rsidR="00DF54F1" w:rsidRPr="00C6441D">
        <w:rPr>
          <w:lang w:val="ro-RO"/>
        </w:rPr>
        <w:t xml:space="preserve"> preșcolar cu program prelungit</w:t>
      </w:r>
      <w:r w:rsidR="00572FC7" w:rsidRPr="00C6441D">
        <w:rPr>
          <w:b/>
          <w:lang w:val="ro-RO"/>
        </w:rPr>
        <w:t xml:space="preserve"> </w:t>
      </w:r>
      <w:r w:rsidR="00572FC7" w:rsidRPr="00C6441D">
        <w:rPr>
          <w:lang w:val="ro-RO"/>
        </w:rPr>
        <w:t>cu personalitate juridică</w:t>
      </w:r>
      <w:r w:rsidR="00572FC7" w:rsidRPr="00C6441D">
        <w:rPr>
          <w:b/>
          <w:lang w:val="ro-RO"/>
        </w:rPr>
        <w:t>, conform modificărilor aduse Legii educației naționale, prin OUG nr.100/2021</w:t>
      </w:r>
    </w:p>
    <w:p w:rsidR="007B114B" w:rsidRPr="00C6441D" w:rsidRDefault="00807DD7" w:rsidP="00A00CCE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C6441D">
        <w:rPr>
          <w:bCs/>
          <w:lang w:val="ro-RO"/>
        </w:rPr>
        <w:tab/>
      </w:r>
      <w:r w:rsidRPr="00C6441D">
        <w:rPr>
          <w:bCs/>
          <w:lang w:val="ro-RO"/>
        </w:rPr>
        <w:tab/>
      </w:r>
      <w:r w:rsidR="00572FC7" w:rsidRPr="00C6441D">
        <w:rPr>
          <w:bCs/>
          <w:lang w:val="ro-RO"/>
        </w:rPr>
        <w:t>Î</w:t>
      </w:r>
      <w:r w:rsidR="007B114B" w:rsidRPr="00C6441D">
        <w:rPr>
          <w:bCs/>
          <w:lang w:val="ro-RO"/>
        </w:rPr>
        <w:t xml:space="preserve">n conformitate cu disp.art.129 alin.1, alin.7 </w:t>
      </w:r>
      <w:proofErr w:type="spellStart"/>
      <w:r w:rsidR="007B114B" w:rsidRPr="00C6441D">
        <w:rPr>
          <w:bCs/>
          <w:lang w:val="ro-RO"/>
        </w:rPr>
        <w:t>lit.a</w:t>
      </w:r>
      <w:proofErr w:type="spellEnd"/>
      <w:r w:rsidR="007B114B" w:rsidRPr="00C6441D">
        <w:rPr>
          <w:bCs/>
          <w:lang w:val="ro-RO"/>
        </w:rPr>
        <w:t xml:space="preserve">, din OUG nr.57/2019, acesta are </w:t>
      </w:r>
      <w:proofErr w:type="spellStart"/>
      <w:r w:rsidR="007B114B" w:rsidRPr="00C6441D">
        <w:rPr>
          <w:bCs/>
          <w:lang w:val="ro-RO"/>
        </w:rPr>
        <w:t>initiativă</w:t>
      </w:r>
      <w:proofErr w:type="spellEnd"/>
      <w:r w:rsidR="007B114B" w:rsidRPr="00C6441D">
        <w:rPr>
          <w:bCs/>
          <w:lang w:val="ro-RO"/>
        </w:rPr>
        <w:t xml:space="preserve"> si hotărăște , în condițiile legii, în toate problemele de interes local, asigur</w:t>
      </w:r>
      <w:r w:rsidR="00572FC7" w:rsidRPr="00C6441D">
        <w:rPr>
          <w:bCs/>
          <w:lang w:val="ro-RO"/>
        </w:rPr>
        <w:t>â</w:t>
      </w:r>
      <w:r w:rsidR="007B114B" w:rsidRPr="00C6441D">
        <w:rPr>
          <w:bCs/>
          <w:lang w:val="ro-RO"/>
        </w:rPr>
        <w:t xml:space="preserve">nd potrivit </w:t>
      </w:r>
      <w:proofErr w:type="spellStart"/>
      <w:r w:rsidR="007B114B" w:rsidRPr="00C6441D">
        <w:rPr>
          <w:bCs/>
          <w:lang w:val="ro-RO"/>
        </w:rPr>
        <w:t>atributiilor</w:t>
      </w:r>
      <w:proofErr w:type="spellEnd"/>
      <w:r w:rsidR="007B114B" w:rsidRPr="00C6441D">
        <w:rPr>
          <w:bCs/>
          <w:lang w:val="ro-RO"/>
        </w:rPr>
        <w:t xml:space="preserve"> sale cadrul necesar pentru </w:t>
      </w:r>
      <w:proofErr w:type="spellStart"/>
      <w:r w:rsidR="007B114B" w:rsidRPr="00C6441D">
        <w:rPr>
          <w:bCs/>
          <w:lang w:val="ro-RO"/>
        </w:rPr>
        <w:t>funizarea</w:t>
      </w:r>
      <w:proofErr w:type="spellEnd"/>
      <w:r w:rsidR="007B114B" w:rsidRPr="00C6441D">
        <w:rPr>
          <w:bCs/>
          <w:lang w:val="ro-RO"/>
        </w:rPr>
        <w:t xml:space="preserve"> serviciilor publice de interes local, privind educația.</w:t>
      </w:r>
    </w:p>
    <w:p w:rsidR="007B114B" w:rsidRPr="00C6441D" w:rsidRDefault="007B114B" w:rsidP="00D64982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C6441D">
        <w:rPr>
          <w:bCs/>
          <w:lang w:val="ro-RO"/>
        </w:rPr>
        <w:tab/>
      </w:r>
    </w:p>
    <w:p w:rsidR="007B114B" w:rsidRPr="00C6441D" w:rsidRDefault="007B114B" w:rsidP="00D64982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C6441D">
        <w:rPr>
          <w:bCs/>
          <w:lang w:val="ro-RO"/>
        </w:rPr>
        <w:tab/>
      </w:r>
      <w:r w:rsidRPr="00C6441D">
        <w:rPr>
          <w:bCs/>
          <w:lang w:val="ro-RO"/>
        </w:rPr>
        <w:tab/>
      </w:r>
    </w:p>
    <w:p w:rsidR="007B114B" w:rsidRPr="00C6441D" w:rsidRDefault="007B114B" w:rsidP="00572FC7">
      <w:pPr>
        <w:ind w:left="360"/>
        <w:rPr>
          <w:lang w:val="ro-RO"/>
        </w:rPr>
      </w:pPr>
      <w:r w:rsidRPr="00C6441D">
        <w:rPr>
          <w:lang w:val="ro-RO"/>
        </w:rPr>
        <w:tab/>
      </w:r>
    </w:p>
    <w:p w:rsidR="00572FC7" w:rsidRPr="00C6441D" w:rsidRDefault="00572FC7" w:rsidP="00572FC7">
      <w:pPr>
        <w:jc w:val="both"/>
        <w:rPr>
          <w:lang w:val="ro-RO"/>
        </w:rPr>
      </w:pPr>
      <w:r w:rsidRPr="00C6441D">
        <w:rPr>
          <w:lang w:val="ro-RO"/>
        </w:rPr>
        <w:t xml:space="preserve"> -</w:t>
      </w:r>
    </w:p>
    <w:p w:rsidR="00572FC7" w:rsidRPr="00C6441D" w:rsidRDefault="00572FC7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  <w:t xml:space="preserve">Aviz favorabil al </w:t>
      </w:r>
    </w:p>
    <w:p w:rsidR="00572FC7" w:rsidRPr="00C6441D" w:rsidRDefault="00572FC7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  <w:t xml:space="preserve"> </w:t>
      </w:r>
      <w:r w:rsidRPr="00C6441D">
        <w:rPr>
          <w:lang w:val="ro-RO"/>
        </w:rPr>
        <w:tab/>
        <w:t xml:space="preserve"> compartimentului de resort,</w:t>
      </w:r>
    </w:p>
    <w:p w:rsidR="00572FC7" w:rsidRPr="00C6441D" w:rsidRDefault="00572FC7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  <w:t>Direcţia Şcoli,</w:t>
      </w:r>
    </w:p>
    <w:p w:rsidR="00572FC7" w:rsidRPr="00C6441D" w:rsidRDefault="00572FC7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  <w:t>Ing. Horaţiu Lobonţ</w:t>
      </w:r>
    </w:p>
    <w:p w:rsidR="00572FC7" w:rsidRPr="00C6441D" w:rsidRDefault="00572FC7" w:rsidP="00572FC7">
      <w:pPr>
        <w:jc w:val="both"/>
        <w:rPr>
          <w:b/>
          <w:lang w:val="ro-RO"/>
        </w:rPr>
      </w:pPr>
      <w:r w:rsidRPr="00C6441D">
        <w:rPr>
          <w:b/>
          <w:lang w:val="ro-RO"/>
        </w:rPr>
        <w:t xml:space="preserve">   </w:t>
      </w:r>
    </w:p>
    <w:p w:rsidR="00572FC7" w:rsidRPr="00C6441D" w:rsidRDefault="00572FC7" w:rsidP="00572FC7">
      <w:pPr>
        <w:jc w:val="both"/>
        <w:rPr>
          <w:b/>
          <w:lang w:val="ro-RO"/>
        </w:rPr>
      </w:pPr>
    </w:p>
    <w:p w:rsidR="007B114B" w:rsidRPr="00C6441D" w:rsidRDefault="007B114B" w:rsidP="00D64982">
      <w:pPr>
        <w:ind w:left="360"/>
        <w:rPr>
          <w:lang w:val="ro-RO"/>
        </w:rPr>
      </w:pPr>
    </w:p>
    <w:p w:rsidR="007B114B" w:rsidRPr="00C6441D" w:rsidRDefault="007B114B" w:rsidP="00D64982">
      <w:pPr>
        <w:ind w:left="360"/>
        <w:jc w:val="both"/>
        <w:rPr>
          <w:lang w:val="ro-RO"/>
        </w:rPr>
      </w:pPr>
    </w:p>
    <w:p w:rsidR="007B114B" w:rsidRPr="00C6441D" w:rsidRDefault="007B114B" w:rsidP="007B114B">
      <w:pPr>
        <w:jc w:val="both"/>
        <w:rPr>
          <w:lang w:val="ro-RO"/>
        </w:rPr>
      </w:pPr>
    </w:p>
    <w:p w:rsidR="007B114B" w:rsidRPr="00C6441D" w:rsidRDefault="007B114B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  <w:t xml:space="preserve">Aviz favorabil al </w:t>
      </w:r>
    </w:p>
    <w:p w:rsidR="007B114B" w:rsidRPr="00C6441D" w:rsidRDefault="007B114B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  <w:t xml:space="preserve"> </w:t>
      </w:r>
      <w:r w:rsidRPr="00C6441D">
        <w:rPr>
          <w:lang w:val="ro-RO"/>
        </w:rPr>
        <w:tab/>
        <w:t xml:space="preserve"> compartimentului de resort,</w:t>
      </w:r>
    </w:p>
    <w:p w:rsidR="007B114B" w:rsidRPr="00C6441D" w:rsidRDefault="007B114B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="00300EE6" w:rsidRPr="00C6441D">
        <w:rPr>
          <w:lang w:val="ro-RO"/>
        </w:rPr>
        <w:t>Serviciul public Administrația Creșelor</w:t>
      </w:r>
      <w:r w:rsidRPr="00C6441D">
        <w:rPr>
          <w:lang w:val="ro-RO"/>
        </w:rPr>
        <w:t>,</w:t>
      </w:r>
    </w:p>
    <w:p w:rsidR="007B114B" w:rsidRPr="00C6441D" w:rsidRDefault="007B114B" w:rsidP="00572FC7">
      <w:pPr>
        <w:jc w:val="both"/>
        <w:rPr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="00300EE6" w:rsidRPr="00C6441D">
        <w:rPr>
          <w:lang w:val="ro-RO"/>
        </w:rPr>
        <w:t xml:space="preserve">Dr. </w:t>
      </w:r>
      <w:proofErr w:type="spellStart"/>
      <w:r w:rsidR="00300EE6" w:rsidRPr="00C6441D">
        <w:rPr>
          <w:lang w:val="ro-RO"/>
        </w:rPr>
        <w:t>Ferenczi</w:t>
      </w:r>
      <w:proofErr w:type="spellEnd"/>
      <w:r w:rsidR="00300EE6" w:rsidRPr="00C6441D">
        <w:rPr>
          <w:lang w:val="ro-RO"/>
        </w:rPr>
        <w:t xml:space="preserve"> </w:t>
      </w:r>
      <w:proofErr w:type="spellStart"/>
      <w:r w:rsidR="00300EE6" w:rsidRPr="00C6441D">
        <w:rPr>
          <w:lang w:val="ro-RO"/>
        </w:rPr>
        <w:t>Emoke</w:t>
      </w:r>
      <w:proofErr w:type="spellEnd"/>
    </w:p>
    <w:p w:rsidR="007B114B" w:rsidRPr="00C6441D" w:rsidRDefault="007B114B" w:rsidP="007B114B">
      <w:pPr>
        <w:jc w:val="both"/>
        <w:rPr>
          <w:b/>
          <w:lang w:val="ro-RO"/>
        </w:rPr>
      </w:pPr>
      <w:r w:rsidRPr="00C6441D">
        <w:rPr>
          <w:b/>
          <w:lang w:val="ro-RO"/>
        </w:rPr>
        <w:t xml:space="preserve">   </w:t>
      </w:r>
    </w:p>
    <w:p w:rsidR="007B114B" w:rsidRPr="00C6441D" w:rsidRDefault="007B114B" w:rsidP="007B114B">
      <w:pPr>
        <w:jc w:val="both"/>
        <w:rPr>
          <w:b/>
          <w:lang w:val="ro-RO"/>
        </w:rPr>
      </w:pPr>
    </w:p>
    <w:p w:rsidR="00906368" w:rsidRPr="00C6441D" w:rsidRDefault="00906368" w:rsidP="007B114B">
      <w:pPr>
        <w:jc w:val="both"/>
        <w:rPr>
          <w:b/>
          <w:lang w:val="ro-RO"/>
        </w:rPr>
      </w:pPr>
    </w:p>
    <w:p w:rsidR="00906368" w:rsidRPr="00C6441D" w:rsidRDefault="00906368" w:rsidP="007B114B">
      <w:pPr>
        <w:jc w:val="both"/>
        <w:rPr>
          <w:b/>
          <w:lang w:val="ro-RO"/>
        </w:rPr>
      </w:pPr>
    </w:p>
    <w:p w:rsidR="007B114B" w:rsidRPr="00C6441D" w:rsidRDefault="007B114B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E55387" w:rsidRPr="00C6441D" w:rsidRDefault="00E55387" w:rsidP="007B114B">
      <w:pPr>
        <w:jc w:val="both"/>
        <w:rPr>
          <w:b/>
          <w:lang w:val="ro-RO"/>
        </w:rPr>
      </w:pPr>
    </w:p>
    <w:p w:rsidR="00E55387" w:rsidRPr="00C6441D" w:rsidRDefault="00E55387" w:rsidP="007B114B">
      <w:pPr>
        <w:jc w:val="both"/>
        <w:rPr>
          <w:b/>
          <w:lang w:val="ro-RO"/>
        </w:rPr>
      </w:pPr>
    </w:p>
    <w:p w:rsidR="00E55387" w:rsidRPr="00C6441D" w:rsidRDefault="00E55387" w:rsidP="007B114B">
      <w:pPr>
        <w:jc w:val="both"/>
        <w:rPr>
          <w:b/>
          <w:lang w:val="ro-RO"/>
        </w:rPr>
      </w:pPr>
    </w:p>
    <w:p w:rsidR="00E55387" w:rsidRPr="00C6441D" w:rsidRDefault="00E55387" w:rsidP="007B114B">
      <w:pPr>
        <w:jc w:val="both"/>
        <w:rPr>
          <w:b/>
          <w:lang w:val="ro-RO"/>
        </w:rPr>
      </w:pPr>
    </w:p>
    <w:p w:rsidR="00E55387" w:rsidRPr="00C6441D" w:rsidRDefault="00E55387" w:rsidP="007B114B">
      <w:pPr>
        <w:jc w:val="both"/>
        <w:rPr>
          <w:b/>
          <w:lang w:val="ro-RO"/>
        </w:rPr>
      </w:pPr>
    </w:p>
    <w:p w:rsidR="00E55387" w:rsidRPr="00C6441D" w:rsidRDefault="00E55387" w:rsidP="007B114B">
      <w:pPr>
        <w:jc w:val="both"/>
        <w:rPr>
          <w:b/>
          <w:lang w:val="ro-RO"/>
        </w:rPr>
      </w:pPr>
    </w:p>
    <w:p w:rsidR="002B6B2C" w:rsidRPr="00C6441D" w:rsidRDefault="002B6B2C" w:rsidP="007B114B">
      <w:pPr>
        <w:jc w:val="both"/>
        <w:rPr>
          <w:b/>
          <w:lang w:val="ro-RO"/>
        </w:rPr>
      </w:pPr>
    </w:p>
    <w:p w:rsidR="007B114B" w:rsidRPr="00C6441D" w:rsidRDefault="007B114B" w:rsidP="007B114B">
      <w:pPr>
        <w:ind w:left="170"/>
        <w:jc w:val="both"/>
        <w:rPr>
          <w:sz w:val="16"/>
          <w:szCs w:val="16"/>
          <w:lang w:val="ro-RO" w:eastAsia="ro-RO"/>
        </w:rPr>
      </w:pPr>
      <w:r w:rsidRPr="00C6441D">
        <w:rPr>
          <w:sz w:val="16"/>
          <w:szCs w:val="16"/>
          <w:lang w:val="ro-RO"/>
        </w:rPr>
        <w:t xml:space="preserve">*Actele </w:t>
      </w:r>
      <w:r w:rsidRPr="00C6441D">
        <w:rPr>
          <w:sz w:val="16"/>
          <w:szCs w:val="16"/>
          <w:lang w:val="ro-RO" w:eastAsia="ro-RO"/>
        </w:rPr>
        <w:t>administrative sunt hotărârile de Consiliu local care intră în vigoare şi produc efecte juridice după îndeplinirea condiţiilor prevăzute de art. 129, art. 139 din O.U.G. nr. 57/2019 privind Codul Administrativ</w:t>
      </w:r>
      <w:r w:rsidR="00A00CCE" w:rsidRPr="00C6441D">
        <w:rPr>
          <w:sz w:val="16"/>
          <w:szCs w:val="16"/>
          <w:lang w:val="ro-RO" w:eastAsia="ro-RO"/>
        </w:rPr>
        <w:t>, cu modificările și completările ulterioare</w:t>
      </w:r>
      <w:r w:rsidRPr="00C6441D">
        <w:rPr>
          <w:sz w:val="16"/>
          <w:szCs w:val="16"/>
          <w:lang w:val="ro-RO" w:eastAsia="ro-RO"/>
        </w:rPr>
        <w:t xml:space="preserve"> </w:t>
      </w:r>
    </w:p>
    <w:p w:rsidR="007B114B" w:rsidRPr="00C6441D" w:rsidRDefault="007B114B" w:rsidP="00D64982">
      <w:pPr>
        <w:ind w:left="720"/>
        <w:jc w:val="both"/>
        <w:rPr>
          <w:b/>
          <w:sz w:val="18"/>
          <w:szCs w:val="18"/>
          <w:lang w:val="ro-RO"/>
        </w:rPr>
      </w:pPr>
      <w:r w:rsidRPr="00C6441D">
        <w:rPr>
          <w:b/>
          <w:lang w:val="ro-RO"/>
        </w:rPr>
        <w:t xml:space="preserve">    </w:t>
      </w:r>
    </w:p>
    <w:p w:rsidR="00470C5C" w:rsidRDefault="007B114B" w:rsidP="00E16F83">
      <w:pPr>
        <w:jc w:val="both"/>
        <w:rPr>
          <w:b/>
          <w:lang w:val="ro-RO"/>
        </w:rPr>
      </w:pPr>
      <w:r w:rsidRPr="00C6441D">
        <w:rPr>
          <w:b/>
          <w:lang w:val="ro-RO"/>
        </w:rPr>
        <w:lastRenderedPageBreak/>
        <w:tab/>
      </w:r>
    </w:p>
    <w:p w:rsidR="00851862" w:rsidRDefault="00851862" w:rsidP="00E16F83">
      <w:pPr>
        <w:jc w:val="both"/>
        <w:rPr>
          <w:b/>
          <w:lang w:val="ro-RO"/>
        </w:rPr>
      </w:pPr>
    </w:p>
    <w:p w:rsidR="00470C5C" w:rsidRDefault="00470C5C" w:rsidP="00E16F83">
      <w:pPr>
        <w:jc w:val="both"/>
        <w:rPr>
          <w:b/>
          <w:lang w:val="ro-RO"/>
        </w:rPr>
      </w:pPr>
    </w:p>
    <w:p w:rsidR="00470C5C" w:rsidRDefault="00470C5C" w:rsidP="00E16F83">
      <w:pPr>
        <w:jc w:val="both"/>
        <w:rPr>
          <w:b/>
          <w:lang w:val="ro-RO"/>
        </w:rPr>
      </w:pPr>
    </w:p>
    <w:p w:rsidR="00E16F83" w:rsidRDefault="00906368" w:rsidP="00E16F83">
      <w:pPr>
        <w:jc w:val="both"/>
        <w:rPr>
          <w:lang w:val="ro-RO"/>
        </w:rPr>
      </w:pP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="005011FB" w:rsidRPr="00C6441D">
        <w:rPr>
          <w:b/>
          <w:lang w:val="ro-RO"/>
        </w:rPr>
        <w:t xml:space="preserve">                       </w:t>
      </w:r>
      <w:r w:rsidR="00C6441D" w:rsidRPr="00C6441D">
        <w:rPr>
          <w:b/>
          <w:lang w:val="ro-RO"/>
        </w:rPr>
        <w:t xml:space="preserve">                        </w:t>
      </w:r>
      <w:r w:rsidR="005011FB" w:rsidRPr="00C6441D">
        <w:rPr>
          <w:b/>
          <w:lang w:val="ro-RO"/>
        </w:rPr>
        <w:t xml:space="preserve">   </w:t>
      </w:r>
      <w:r w:rsidR="00470C5C">
        <w:rPr>
          <w:b/>
          <w:lang w:val="ro-RO"/>
        </w:rPr>
        <w:t xml:space="preserve">             </w:t>
      </w:r>
      <w:r w:rsidR="00E16F83">
        <w:rPr>
          <w:b/>
          <w:lang w:val="ro-RO"/>
        </w:rPr>
        <w:t xml:space="preserve">         </w:t>
      </w:r>
      <w:r w:rsidRPr="00C6441D">
        <w:rPr>
          <w:b/>
          <w:lang w:val="ro-RO"/>
        </w:rPr>
        <w:t>(</w:t>
      </w:r>
      <w:r w:rsidRPr="00C6441D">
        <w:rPr>
          <w:lang w:val="ro-RO"/>
        </w:rPr>
        <w:t>nu</w:t>
      </w:r>
      <w:r w:rsidR="00E16F83">
        <w:rPr>
          <w:lang w:val="ro-RO"/>
        </w:rPr>
        <w:t xml:space="preserve"> </w:t>
      </w:r>
      <w:r w:rsidRPr="00C6441D">
        <w:rPr>
          <w:lang w:val="ro-RO"/>
        </w:rPr>
        <w:t xml:space="preserve">produce </w:t>
      </w:r>
      <w:r w:rsidR="005011FB" w:rsidRPr="00C6441D">
        <w:rPr>
          <w:lang w:val="ro-RO"/>
        </w:rPr>
        <w:t xml:space="preserve">efecte </w:t>
      </w:r>
      <w:r w:rsidRPr="00C6441D">
        <w:rPr>
          <w:lang w:val="ro-RO"/>
        </w:rPr>
        <w:t>juridice)</w:t>
      </w:r>
    </w:p>
    <w:p w:rsidR="007B114B" w:rsidRPr="00C6441D" w:rsidRDefault="00C6441D" w:rsidP="00E16F83">
      <w:pPr>
        <w:jc w:val="both"/>
        <w:rPr>
          <w:b/>
          <w:lang w:val="ro-RO"/>
        </w:rPr>
      </w:pPr>
      <w:r w:rsidRPr="00C6441D">
        <w:rPr>
          <w:b/>
          <w:lang w:val="ro-RO"/>
        </w:rPr>
        <w:t>ROMÂNIA</w:t>
      </w:r>
      <w:r w:rsidR="007B114B" w:rsidRPr="00C6441D">
        <w:rPr>
          <w:b/>
          <w:lang w:val="ro-RO"/>
        </w:rPr>
        <w:tab/>
      </w:r>
      <w:r w:rsidR="007B114B" w:rsidRPr="00C6441D">
        <w:rPr>
          <w:lang w:val="ro-RO"/>
        </w:rPr>
        <w:tab/>
      </w:r>
      <w:r w:rsidRPr="00C6441D">
        <w:rPr>
          <w:b/>
          <w:lang w:val="ro-RO"/>
        </w:rPr>
        <w:t xml:space="preserve">                                                                                    </w:t>
      </w:r>
      <w:r w:rsidR="00E16F83">
        <w:rPr>
          <w:b/>
          <w:lang w:val="ro-RO"/>
        </w:rPr>
        <w:t xml:space="preserve">     </w:t>
      </w:r>
      <w:r w:rsidRPr="00C6441D">
        <w:rPr>
          <w:b/>
          <w:lang w:val="ro-RO"/>
        </w:rPr>
        <w:t xml:space="preserve">  Proiect</w:t>
      </w:r>
    </w:p>
    <w:p w:rsidR="007B114B" w:rsidRPr="00C6441D" w:rsidRDefault="007B114B" w:rsidP="00E16F83">
      <w:pPr>
        <w:jc w:val="both"/>
        <w:rPr>
          <w:b/>
          <w:lang w:val="ro-RO"/>
        </w:rPr>
      </w:pPr>
      <w:r w:rsidRPr="00C6441D">
        <w:rPr>
          <w:b/>
          <w:lang w:val="ro-RO"/>
        </w:rPr>
        <w:t>JUDEŢUL MUREŞ</w:t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  <w:t xml:space="preserve">      </w:t>
      </w:r>
      <w:r w:rsidR="005E54A3" w:rsidRPr="00C6441D">
        <w:rPr>
          <w:b/>
          <w:lang w:val="ro-RO"/>
        </w:rPr>
        <w:t xml:space="preserve">      </w:t>
      </w:r>
      <w:r w:rsidR="00E16F83">
        <w:rPr>
          <w:b/>
          <w:lang w:val="ro-RO"/>
        </w:rPr>
        <w:t xml:space="preserve">     </w:t>
      </w:r>
      <w:r w:rsidR="005E54A3" w:rsidRPr="00C6441D">
        <w:rPr>
          <w:b/>
          <w:lang w:val="ro-RO"/>
        </w:rPr>
        <w:t xml:space="preserve"> </w:t>
      </w:r>
      <w:r w:rsidRPr="00C6441D">
        <w:rPr>
          <w:b/>
          <w:lang w:val="ro-RO"/>
        </w:rPr>
        <w:t xml:space="preserve"> Primar,</w:t>
      </w:r>
    </w:p>
    <w:p w:rsidR="007B114B" w:rsidRPr="00C6441D" w:rsidRDefault="007B114B" w:rsidP="00E16F83">
      <w:pPr>
        <w:jc w:val="both"/>
        <w:rPr>
          <w:b/>
          <w:lang w:val="ro-RO"/>
        </w:rPr>
      </w:pPr>
      <w:r w:rsidRPr="00C6441D">
        <w:rPr>
          <w:b/>
          <w:lang w:val="ro-RO"/>
        </w:rPr>
        <w:t>CONSILIUL LOCAL</w:t>
      </w:r>
      <w:r w:rsidR="005E54A3" w:rsidRPr="00C6441D">
        <w:rPr>
          <w:b/>
          <w:lang w:val="ro-RO"/>
        </w:rPr>
        <w:t xml:space="preserve">  AL </w:t>
      </w:r>
      <w:r w:rsidRPr="00C6441D">
        <w:rPr>
          <w:b/>
          <w:lang w:val="ro-RO"/>
        </w:rPr>
        <w:t xml:space="preserve"> MUNICIP</w:t>
      </w:r>
      <w:r w:rsidR="005E54A3" w:rsidRPr="00C6441D">
        <w:rPr>
          <w:b/>
          <w:lang w:val="ro-RO"/>
        </w:rPr>
        <w:t xml:space="preserve">IULUI </w:t>
      </w:r>
      <w:r w:rsidRPr="00C6441D">
        <w:rPr>
          <w:b/>
          <w:lang w:val="ro-RO"/>
        </w:rPr>
        <w:t>TÂRGU MUREŞ</w:t>
      </w:r>
      <w:r w:rsidRPr="00C6441D">
        <w:rPr>
          <w:b/>
          <w:lang w:val="ro-RO"/>
        </w:rPr>
        <w:tab/>
        <w:t xml:space="preserve">            </w:t>
      </w:r>
      <w:r w:rsidR="00E16F83">
        <w:rPr>
          <w:b/>
          <w:lang w:val="ro-RO"/>
        </w:rPr>
        <w:t xml:space="preserve">   </w:t>
      </w:r>
      <w:r w:rsidRPr="00C6441D">
        <w:rPr>
          <w:b/>
          <w:lang w:val="ro-RO"/>
        </w:rPr>
        <w:t xml:space="preserve">  S</w:t>
      </w:r>
      <w:r w:rsidR="00E16F83">
        <w:rPr>
          <w:b/>
          <w:lang w:val="ro-RO"/>
        </w:rPr>
        <w:t>o</w:t>
      </w:r>
      <w:r w:rsidRPr="00C6441D">
        <w:rPr>
          <w:b/>
          <w:lang w:val="ro-RO"/>
        </w:rPr>
        <w:t>ós Zoltán</w:t>
      </w:r>
    </w:p>
    <w:p w:rsidR="007B114B" w:rsidRPr="00C6441D" w:rsidRDefault="007B114B" w:rsidP="00E16F83">
      <w:pPr>
        <w:ind w:firstLine="720"/>
        <w:jc w:val="both"/>
        <w:rPr>
          <w:b/>
          <w:lang w:val="ro-RO"/>
        </w:rPr>
      </w:pPr>
    </w:p>
    <w:p w:rsidR="007B114B" w:rsidRPr="00C6441D" w:rsidRDefault="007B114B" w:rsidP="00E16F83">
      <w:pPr>
        <w:ind w:firstLine="720"/>
        <w:jc w:val="both"/>
        <w:rPr>
          <w:b/>
          <w:lang w:val="ro-RO"/>
        </w:rPr>
      </w:pPr>
    </w:p>
    <w:p w:rsidR="007B114B" w:rsidRPr="00C6441D" w:rsidRDefault="007B114B" w:rsidP="00E16F83">
      <w:pPr>
        <w:ind w:firstLine="720"/>
        <w:jc w:val="center"/>
        <w:rPr>
          <w:b/>
          <w:lang w:val="ro-RO"/>
        </w:rPr>
      </w:pPr>
      <w:r w:rsidRPr="00C6441D">
        <w:rPr>
          <w:b/>
          <w:lang w:val="ro-RO"/>
        </w:rPr>
        <w:t>H O T Ă R Â R E A     nr. .........</w:t>
      </w:r>
    </w:p>
    <w:p w:rsidR="007B114B" w:rsidRPr="00C6441D" w:rsidRDefault="007B114B" w:rsidP="00E16F83">
      <w:pPr>
        <w:ind w:firstLine="720"/>
        <w:jc w:val="center"/>
        <w:rPr>
          <w:b/>
          <w:lang w:val="ro-RO"/>
        </w:rPr>
      </w:pPr>
    </w:p>
    <w:p w:rsidR="007B114B" w:rsidRPr="00C6441D" w:rsidRDefault="007B114B" w:rsidP="00E16F83">
      <w:pPr>
        <w:ind w:firstLine="720"/>
        <w:jc w:val="center"/>
        <w:rPr>
          <w:b/>
          <w:lang w:val="ro-RO"/>
        </w:rPr>
      </w:pPr>
      <w:r w:rsidRPr="00C6441D">
        <w:rPr>
          <w:b/>
          <w:lang w:val="ro-RO"/>
        </w:rPr>
        <w:t>din ........................................2021</w:t>
      </w:r>
    </w:p>
    <w:p w:rsidR="00300EE6" w:rsidRPr="00C6441D" w:rsidRDefault="0020659F" w:rsidP="00470C5C">
      <w:pPr>
        <w:autoSpaceDE w:val="0"/>
        <w:autoSpaceDN w:val="0"/>
        <w:adjustRightInd w:val="0"/>
        <w:ind w:firstLine="720"/>
        <w:jc w:val="center"/>
        <w:rPr>
          <w:b/>
          <w:bCs/>
          <w:lang w:val="ro-RO"/>
        </w:rPr>
      </w:pPr>
      <w:r w:rsidRPr="00C6441D">
        <w:rPr>
          <w:b/>
          <w:lang w:val="ro-RO"/>
        </w:rPr>
        <w:t xml:space="preserve">privind </w:t>
      </w:r>
      <w:r w:rsidR="00300EE6" w:rsidRPr="00C6441D">
        <w:rPr>
          <w:b/>
          <w:lang w:val="ro-RO"/>
        </w:rPr>
        <w:t>arondarea creșelor din subordinea Municipiului Târgu Mureș unităților de învățământ preșcolar cu program prelungit cu personalitate juridică, conform modificărilor aduse Legii educației naționale, prin OUG nr.100/2021</w:t>
      </w:r>
    </w:p>
    <w:p w:rsidR="007B114B" w:rsidRPr="00C6441D" w:rsidRDefault="007B114B" w:rsidP="00470C5C">
      <w:pPr>
        <w:ind w:firstLine="720"/>
        <w:jc w:val="both"/>
        <w:rPr>
          <w:lang w:val="ro-RO"/>
        </w:rPr>
      </w:pPr>
    </w:p>
    <w:p w:rsidR="007B114B" w:rsidRDefault="007B114B" w:rsidP="00470C5C">
      <w:pPr>
        <w:adjustRightInd w:val="0"/>
        <w:ind w:firstLine="720"/>
        <w:rPr>
          <w:b/>
          <w:bCs/>
          <w:i/>
          <w:lang w:val="ro-RO"/>
        </w:rPr>
      </w:pPr>
      <w:r w:rsidRPr="00C6441D">
        <w:rPr>
          <w:b/>
          <w:bCs/>
          <w:i/>
          <w:lang w:val="ro-RO"/>
        </w:rPr>
        <w:t xml:space="preserve">Consiliul local municipal Târgu Mureş, întrunit în şedinţă </w:t>
      </w:r>
      <w:r w:rsidR="00906368" w:rsidRPr="00C6441D">
        <w:rPr>
          <w:b/>
          <w:bCs/>
          <w:i/>
          <w:lang w:val="ro-RO"/>
        </w:rPr>
        <w:t>de îndată</w:t>
      </w:r>
      <w:r w:rsidRPr="00C6441D">
        <w:rPr>
          <w:b/>
          <w:bCs/>
          <w:i/>
          <w:lang w:val="ro-RO"/>
        </w:rPr>
        <w:t>,</w:t>
      </w:r>
    </w:p>
    <w:p w:rsidR="000572E7" w:rsidRPr="00C6441D" w:rsidRDefault="000572E7" w:rsidP="00E16F83">
      <w:pPr>
        <w:adjustRightInd w:val="0"/>
        <w:ind w:firstLine="720"/>
        <w:jc w:val="center"/>
        <w:rPr>
          <w:b/>
          <w:bCs/>
          <w:i/>
          <w:lang w:val="ro-RO"/>
        </w:rPr>
      </w:pPr>
    </w:p>
    <w:p w:rsidR="0020659F" w:rsidRPr="000572E7" w:rsidRDefault="0020659F" w:rsidP="00470C5C">
      <w:pPr>
        <w:adjustRightInd w:val="0"/>
        <w:rPr>
          <w:b/>
          <w:bCs/>
          <w:lang w:val="ro-RO"/>
        </w:rPr>
      </w:pPr>
      <w:r w:rsidRPr="000572E7">
        <w:rPr>
          <w:b/>
          <w:bCs/>
          <w:lang w:val="ro-RO"/>
        </w:rPr>
        <w:t>Av</w:t>
      </w:r>
      <w:r w:rsidR="00A00CCE" w:rsidRPr="000572E7">
        <w:rPr>
          <w:b/>
          <w:bCs/>
          <w:lang w:val="ro-RO"/>
        </w:rPr>
        <w:t>â</w:t>
      </w:r>
      <w:r w:rsidRPr="000572E7">
        <w:rPr>
          <w:b/>
          <w:bCs/>
          <w:lang w:val="ro-RO"/>
        </w:rPr>
        <w:t>nd</w:t>
      </w:r>
      <w:r w:rsidR="00A00CCE" w:rsidRPr="000572E7">
        <w:rPr>
          <w:b/>
          <w:bCs/>
          <w:lang w:val="ro-RO"/>
        </w:rPr>
        <w:t xml:space="preserve"> î</w:t>
      </w:r>
      <w:r w:rsidRPr="000572E7">
        <w:rPr>
          <w:b/>
          <w:bCs/>
          <w:lang w:val="ro-RO"/>
        </w:rPr>
        <w:t>n vedere :</w:t>
      </w:r>
    </w:p>
    <w:p w:rsidR="0020659F" w:rsidRPr="00C6441D" w:rsidRDefault="00470C5C" w:rsidP="00851862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lang w:val="ro-RO"/>
        </w:rPr>
        <w:t>R</w:t>
      </w:r>
      <w:r w:rsidR="007B114B" w:rsidRPr="00C6441D">
        <w:rPr>
          <w:lang w:val="ro-RO"/>
        </w:rPr>
        <w:t xml:space="preserve">eferatul de aprobare a proiectului de hotărâre </w:t>
      </w:r>
      <w:r w:rsidR="00DF54F1" w:rsidRPr="00C6441D">
        <w:rPr>
          <w:lang w:val="ro-RO"/>
        </w:rPr>
        <w:t>î</w:t>
      </w:r>
      <w:r w:rsidR="007B114B" w:rsidRPr="00C6441D">
        <w:rPr>
          <w:lang w:val="ro-RO"/>
        </w:rPr>
        <w:t>nregistrat sub nr</w:t>
      </w:r>
      <w:r w:rsidR="00300EE6" w:rsidRPr="00C6441D">
        <w:rPr>
          <w:lang w:val="ro-RO"/>
        </w:rPr>
        <w:t xml:space="preserve">. </w:t>
      </w:r>
      <w:r w:rsidR="00300EE6" w:rsidRPr="00C6441D">
        <w:rPr>
          <w:b/>
          <w:lang w:val="ro-RO"/>
        </w:rPr>
        <w:t xml:space="preserve">65078 din 16.09.2021 </w:t>
      </w:r>
      <w:r w:rsidR="0020659F" w:rsidRPr="00C6441D">
        <w:rPr>
          <w:lang w:val="ro-RO"/>
        </w:rPr>
        <w:t>ini</w:t>
      </w:r>
      <w:r w:rsidR="006660B2" w:rsidRPr="00C6441D">
        <w:rPr>
          <w:lang w:val="ro-RO"/>
        </w:rPr>
        <w:t>ț</w:t>
      </w:r>
      <w:r w:rsidR="0020659F" w:rsidRPr="00C6441D">
        <w:rPr>
          <w:lang w:val="ro-RO"/>
        </w:rPr>
        <w:t>iat de primarul Municipiului T</w:t>
      </w:r>
      <w:r w:rsidR="00872741" w:rsidRPr="00C6441D">
        <w:rPr>
          <w:lang w:val="ro-RO"/>
        </w:rPr>
        <w:t>â</w:t>
      </w:r>
      <w:r w:rsidR="0020659F" w:rsidRPr="00C6441D">
        <w:rPr>
          <w:lang w:val="ro-RO"/>
        </w:rPr>
        <w:t xml:space="preserve">rgu </w:t>
      </w:r>
      <w:r w:rsidR="00C6441D" w:rsidRPr="00C6441D">
        <w:rPr>
          <w:lang w:val="ro-RO"/>
        </w:rPr>
        <w:t>Mureș</w:t>
      </w:r>
      <w:r w:rsidR="0020659F" w:rsidRPr="00C6441D">
        <w:rPr>
          <w:lang w:val="ro-RO"/>
        </w:rPr>
        <w:t xml:space="preserve"> prin </w:t>
      </w:r>
      <w:r w:rsidR="007B114B" w:rsidRPr="00C6441D">
        <w:rPr>
          <w:lang w:val="ro-RO"/>
        </w:rPr>
        <w:t xml:space="preserve">Direcţia Şcoli, privind </w:t>
      </w:r>
      <w:r w:rsidR="00300EE6" w:rsidRPr="00C6441D">
        <w:rPr>
          <w:lang w:val="ro-RO"/>
        </w:rPr>
        <w:t>arondarea creșelor din subordinea Municipiului Târgu Mureș unităților de învățământ preșcolar cu program prelungit cu personalitate juridică, conform modificărilor aduse Legii educației naționale, prin OUG nr.100/2021</w:t>
      </w:r>
      <w:r w:rsidR="00851862">
        <w:rPr>
          <w:lang w:val="ro-RO"/>
        </w:rPr>
        <w:t>.</w:t>
      </w:r>
      <w:r w:rsidR="002B6B2C" w:rsidRPr="00C6441D">
        <w:rPr>
          <w:lang w:val="ro-RO"/>
        </w:rPr>
        <w:t xml:space="preserve">       </w:t>
      </w:r>
    </w:p>
    <w:p w:rsidR="00B91E62" w:rsidRPr="00C6441D" w:rsidRDefault="00B91E62" w:rsidP="00470C5C">
      <w:pPr>
        <w:autoSpaceDE w:val="0"/>
        <w:autoSpaceDN w:val="0"/>
        <w:adjustRightInd w:val="0"/>
        <w:jc w:val="both"/>
        <w:rPr>
          <w:b/>
          <w:lang w:val="ro-RO"/>
        </w:rPr>
      </w:pPr>
      <w:r w:rsidRPr="00C6441D">
        <w:rPr>
          <w:b/>
          <w:lang w:val="ro-RO"/>
        </w:rPr>
        <w:t>In conformitate cu prevederile:</w:t>
      </w:r>
    </w:p>
    <w:p w:rsidR="007B114B" w:rsidRPr="00C6441D" w:rsidRDefault="007B114B" w:rsidP="00470C5C">
      <w:pPr>
        <w:autoSpaceDE w:val="0"/>
        <w:autoSpaceDN w:val="0"/>
        <w:adjustRightInd w:val="0"/>
        <w:ind w:firstLine="720"/>
        <w:jc w:val="both"/>
        <w:rPr>
          <w:bCs/>
          <w:lang w:val="ro-RO"/>
        </w:rPr>
      </w:pPr>
      <w:r w:rsidRPr="00C6441D">
        <w:rPr>
          <w:bCs/>
          <w:lang w:val="ro-RO"/>
        </w:rPr>
        <w:t>Art.</w:t>
      </w:r>
      <w:r w:rsidR="00470C5C">
        <w:rPr>
          <w:bCs/>
          <w:lang w:val="ro-RO"/>
        </w:rPr>
        <w:t xml:space="preserve"> </w:t>
      </w:r>
      <w:r w:rsidRPr="00C6441D">
        <w:rPr>
          <w:bCs/>
          <w:lang w:val="ro-RO"/>
        </w:rPr>
        <w:t>2</w:t>
      </w:r>
      <w:r w:rsidR="00B91E62" w:rsidRPr="00C6441D">
        <w:rPr>
          <w:bCs/>
          <w:lang w:val="ro-RO"/>
        </w:rPr>
        <w:t>7 alin.</w:t>
      </w:r>
      <w:r w:rsidR="006660B2" w:rsidRPr="00C6441D">
        <w:rPr>
          <w:bCs/>
          <w:lang w:val="ro-RO"/>
        </w:rPr>
        <w:t xml:space="preserve">1, ind.1, alin.1, 1 ind.2, </w:t>
      </w:r>
      <w:r w:rsidRPr="00C6441D">
        <w:rPr>
          <w:bCs/>
          <w:lang w:val="ro-RO"/>
        </w:rPr>
        <w:t>din Legea nr.1/2011</w:t>
      </w:r>
      <w:r w:rsidR="005011FB" w:rsidRPr="00C6441D">
        <w:rPr>
          <w:bCs/>
          <w:lang w:val="ro-RO"/>
        </w:rPr>
        <w:t>, Legea</w:t>
      </w:r>
      <w:r w:rsidR="00300EE6" w:rsidRPr="00C6441D">
        <w:rPr>
          <w:bCs/>
          <w:lang w:val="ro-RO"/>
        </w:rPr>
        <w:t xml:space="preserve"> </w:t>
      </w:r>
      <w:r w:rsidR="00E55902" w:rsidRPr="00C6441D">
        <w:rPr>
          <w:bCs/>
          <w:lang w:val="ro-RO"/>
        </w:rPr>
        <w:t>E</w:t>
      </w:r>
      <w:r w:rsidR="00300EE6" w:rsidRPr="00C6441D">
        <w:rPr>
          <w:bCs/>
          <w:lang w:val="ro-RO"/>
        </w:rPr>
        <w:t>ducației naționale</w:t>
      </w:r>
      <w:r w:rsidRPr="00C6441D">
        <w:rPr>
          <w:bCs/>
          <w:lang w:val="ro-RO"/>
        </w:rPr>
        <w:t xml:space="preserve"> cu </w:t>
      </w:r>
      <w:r w:rsidR="000572E7" w:rsidRPr="00C6441D">
        <w:rPr>
          <w:bCs/>
          <w:lang w:val="ro-RO"/>
        </w:rPr>
        <w:t>modificările</w:t>
      </w:r>
      <w:r w:rsidRPr="00C6441D">
        <w:rPr>
          <w:bCs/>
          <w:lang w:val="ro-RO"/>
        </w:rPr>
        <w:t xml:space="preserve"> și completările ulterioare </w:t>
      </w:r>
      <w:r w:rsidR="00906368" w:rsidRPr="00C6441D">
        <w:rPr>
          <w:bCs/>
          <w:lang w:val="ro-RO"/>
        </w:rPr>
        <w:t>, astfel cum a</w:t>
      </w:r>
      <w:r w:rsidR="005011FB" w:rsidRPr="00C6441D">
        <w:rPr>
          <w:bCs/>
          <w:lang w:val="ro-RO"/>
        </w:rPr>
        <w:t>u</w:t>
      </w:r>
      <w:r w:rsidR="00906368" w:rsidRPr="00C6441D">
        <w:rPr>
          <w:bCs/>
          <w:lang w:val="ro-RO"/>
        </w:rPr>
        <w:t xml:space="preserve"> fost</w:t>
      </w:r>
      <w:r w:rsidR="005011FB" w:rsidRPr="00C6441D">
        <w:rPr>
          <w:bCs/>
          <w:lang w:val="ro-RO"/>
        </w:rPr>
        <w:t xml:space="preserve">  prevăzute în </w:t>
      </w:r>
      <w:r w:rsidR="00906368" w:rsidRPr="00C6441D">
        <w:rPr>
          <w:bCs/>
          <w:lang w:val="ro-RO"/>
        </w:rPr>
        <w:t>OUG nr.100/2021</w:t>
      </w:r>
      <w:r w:rsidR="00851862">
        <w:rPr>
          <w:bCs/>
          <w:lang w:val="ro-RO"/>
        </w:rPr>
        <w:t>,</w:t>
      </w:r>
    </w:p>
    <w:p w:rsidR="007B114B" w:rsidRPr="00C6441D" w:rsidRDefault="007B114B" w:rsidP="00470C5C">
      <w:pPr>
        <w:ind w:firstLine="720"/>
        <w:jc w:val="both"/>
        <w:rPr>
          <w:b/>
          <w:lang w:val="ro-RO"/>
        </w:rPr>
      </w:pPr>
      <w:r w:rsidRPr="00470C5C">
        <w:rPr>
          <w:lang w:val="ro-RO"/>
        </w:rPr>
        <w:t>Art.</w:t>
      </w:r>
      <w:r w:rsidR="00470C5C">
        <w:rPr>
          <w:b/>
          <w:lang w:val="ro-RO"/>
        </w:rPr>
        <w:t xml:space="preserve"> </w:t>
      </w:r>
      <w:r w:rsidRPr="00C6441D">
        <w:rPr>
          <w:lang w:val="ro-RO"/>
        </w:rPr>
        <w:t>80-82 din Lega 24/2000 privind normele de tehnică legislativă pentru elabora</w:t>
      </w:r>
      <w:r w:rsidR="00797DB9" w:rsidRPr="00C6441D">
        <w:rPr>
          <w:lang w:val="ro-RO"/>
        </w:rPr>
        <w:t>r</w:t>
      </w:r>
      <w:r w:rsidRPr="00C6441D">
        <w:rPr>
          <w:lang w:val="ro-RO"/>
        </w:rPr>
        <w:t>ea actelor normative cu modificările şi completările ulterioare</w:t>
      </w:r>
      <w:r w:rsidR="00851862">
        <w:rPr>
          <w:lang w:val="ro-RO"/>
        </w:rPr>
        <w:t>.</w:t>
      </w:r>
    </w:p>
    <w:p w:rsidR="007B114B" w:rsidRPr="00C6441D" w:rsidRDefault="007B114B" w:rsidP="00851862">
      <w:pPr>
        <w:tabs>
          <w:tab w:val="left" w:pos="90"/>
        </w:tabs>
        <w:jc w:val="both"/>
        <w:rPr>
          <w:lang w:val="ro-RO"/>
        </w:rPr>
      </w:pPr>
      <w:r w:rsidRPr="00851862">
        <w:rPr>
          <w:b/>
          <w:lang w:val="ro-RO"/>
        </w:rPr>
        <w:t>În temeiul prevederilor</w:t>
      </w:r>
      <w:r w:rsidRPr="00C6441D">
        <w:rPr>
          <w:lang w:val="ro-RO"/>
        </w:rPr>
        <w:t xml:space="preserve"> art.129, alin.</w:t>
      </w:r>
      <w:r w:rsidR="00E55902" w:rsidRPr="00C6441D">
        <w:rPr>
          <w:lang w:val="ro-RO"/>
        </w:rPr>
        <w:t>(</w:t>
      </w:r>
      <w:r w:rsidRPr="00C6441D">
        <w:rPr>
          <w:lang w:val="ro-RO"/>
        </w:rPr>
        <w:t>1</w:t>
      </w:r>
      <w:r w:rsidR="00E55902" w:rsidRPr="00C6441D">
        <w:rPr>
          <w:lang w:val="ro-RO"/>
        </w:rPr>
        <w:t>)</w:t>
      </w:r>
      <w:r w:rsidRPr="00C6441D">
        <w:rPr>
          <w:lang w:val="ro-RO"/>
        </w:rPr>
        <w:t>, alin.</w:t>
      </w:r>
      <w:r w:rsidR="00E55902" w:rsidRPr="00C6441D">
        <w:rPr>
          <w:lang w:val="ro-RO"/>
        </w:rPr>
        <w:t>(</w:t>
      </w:r>
      <w:r w:rsidRPr="00C6441D">
        <w:rPr>
          <w:lang w:val="ro-RO"/>
        </w:rPr>
        <w:t xml:space="preserve"> 7</w:t>
      </w:r>
      <w:r w:rsidR="00E55902" w:rsidRPr="00C6441D">
        <w:rPr>
          <w:lang w:val="ro-RO"/>
        </w:rPr>
        <w:t>)</w:t>
      </w:r>
      <w:r w:rsidRPr="00C6441D">
        <w:rPr>
          <w:lang w:val="ro-RO"/>
        </w:rPr>
        <w:t xml:space="preserve"> lit.”a”,</w:t>
      </w:r>
      <w:r w:rsidR="00797DB9" w:rsidRPr="00C6441D">
        <w:rPr>
          <w:lang w:val="ro-RO"/>
        </w:rPr>
        <w:t>art.134, alin(.4),</w:t>
      </w:r>
      <w:r w:rsidRPr="00C6441D">
        <w:rPr>
          <w:lang w:val="ro-RO"/>
        </w:rPr>
        <w:t xml:space="preserve"> art.136, art.139 alin.</w:t>
      </w:r>
      <w:r w:rsidR="00E55902" w:rsidRPr="00C6441D">
        <w:rPr>
          <w:lang w:val="ro-RO"/>
        </w:rPr>
        <w:t>(</w:t>
      </w:r>
      <w:r w:rsidRPr="00C6441D">
        <w:rPr>
          <w:lang w:val="ro-RO"/>
        </w:rPr>
        <w:t>1</w:t>
      </w:r>
      <w:r w:rsidR="00E55902" w:rsidRPr="00C6441D">
        <w:rPr>
          <w:lang w:val="ro-RO"/>
        </w:rPr>
        <w:t>)</w:t>
      </w:r>
      <w:r w:rsidRPr="00C6441D">
        <w:rPr>
          <w:lang w:val="ro-RO"/>
        </w:rPr>
        <w:t>, din OUG nr.57/2019 privind Codul administrativ</w:t>
      </w:r>
      <w:r w:rsidR="00E55902" w:rsidRPr="00C6441D">
        <w:rPr>
          <w:lang w:val="ro-RO"/>
        </w:rPr>
        <w:t>,cu modificările și completările ulterioare</w:t>
      </w:r>
      <w:r w:rsidRPr="00C6441D">
        <w:rPr>
          <w:lang w:val="ro-RO"/>
        </w:rPr>
        <w:t xml:space="preserve"> </w:t>
      </w:r>
    </w:p>
    <w:p w:rsidR="007B114B" w:rsidRPr="00C6441D" w:rsidRDefault="007B114B" w:rsidP="00470C5C">
      <w:pPr>
        <w:ind w:firstLine="720"/>
        <w:jc w:val="both"/>
        <w:rPr>
          <w:lang w:val="ro-RO"/>
        </w:rPr>
      </w:pPr>
    </w:p>
    <w:p w:rsidR="007B114B" w:rsidRPr="00C6441D" w:rsidRDefault="007B114B" w:rsidP="00470C5C">
      <w:pPr>
        <w:ind w:firstLine="720"/>
        <w:jc w:val="center"/>
        <w:rPr>
          <w:b/>
          <w:lang w:val="ro-RO"/>
        </w:rPr>
      </w:pPr>
      <w:r w:rsidRPr="00C6441D">
        <w:rPr>
          <w:b/>
          <w:lang w:val="ro-RO"/>
        </w:rPr>
        <w:t>H o t ă r ă ş t e :</w:t>
      </w:r>
    </w:p>
    <w:p w:rsidR="007B114B" w:rsidRPr="00C6441D" w:rsidRDefault="007B114B" w:rsidP="00470C5C">
      <w:pPr>
        <w:ind w:firstLine="720"/>
        <w:jc w:val="both"/>
        <w:rPr>
          <w:b/>
          <w:lang w:val="ro-RO"/>
        </w:rPr>
      </w:pPr>
      <w:r w:rsidRPr="00C6441D">
        <w:rPr>
          <w:b/>
          <w:lang w:val="ro-RO"/>
        </w:rPr>
        <w:tab/>
      </w:r>
    </w:p>
    <w:p w:rsidR="00E55902" w:rsidRPr="00C6441D" w:rsidRDefault="007B114B" w:rsidP="00470C5C">
      <w:pPr>
        <w:autoSpaceDE w:val="0"/>
        <w:autoSpaceDN w:val="0"/>
        <w:adjustRightInd w:val="0"/>
        <w:ind w:firstLine="720"/>
        <w:jc w:val="both"/>
        <w:rPr>
          <w:bCs/>
          <w:lang w:val="ro-RO"/>
        </w:rPr>
      </w:pPr>
      <w:r w:rsidRPr="00C6441D">
        <w:rPr>
          <w:b/>
          <w:lang w:val="ro-RO"/>
        </w:rPr>
        <w:t>Art. 1</w:t>
      </w:r>
      <w:r w:rsidR="00851862">
        <w:rPr>
          <w:b/>
          <w:lang w:val="ro-RO"/>
        </w:rPr>
        <w:t>.</w:t>
      </w:r>
      <w:r w:rsidRPr="00C6441D">
        <w:rPr>
          <w:lang w:val="ro-RO"/>
        </w:rPr>
        <w:t xml:space="preserve"> Se aprob</w:t>
      </w:r>
      <w:r w:rsidR="00A00CCE" w:rsidRPr="00C6441D">
        <w:rPr>
          <w:lang w:val="ro-RO"/>
        </w:rPr>
        <w:t>ă</w:t>
      </w:r>
      <w:r w:rsidR="00E55902" w:rsidRPr="00C6441D">
        <w:rPr>
          <w:lang w:val="ro-RO"/>
        </w:rPr>
        <w:t xml:space="preserve"> arondarea creșelor din subordinea Municipiului Târgu Mureș unităților de învățământ preșcolar cu program prelungit cu personalitate juridică, conform modificărilor aduse Legii educației naționale, prin OUG nr.100/2021</w:t>
      </w:r>
      <w:r w:rsidR="000855F7">
        <w:rPr>
          <w:lang w:val="ro-RO"/>
        </w:rPr>
        <w:t>.</w:t>
      </w:r>
    </w:p>
    <w:p w:rsidR="007B114B" w:rsidRPr="00C6441D" w:rsidRDefault="00797DB9" w:rsidP="00470C5C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C6441D">
        <w:rPr>
          <w:b/>
          <w:lang w:val="ro-RO"/>
        </w:rPr>
        <w:t>Art.</w:t>
      </w:r>
      <w:r w:rsidR="00470C5C">
        <w:rPr>
          <w:b/>
          <w:lang w:val="ro-RO"/>
        </w:rPr>
        <w:t xml:space="preserve"> </w:t>
      </w:r>
      <w:r w:rsidRPr="00C6441D">
        <w:rPr>
          <w:b/>
          <w:lang w:val="ro-RO"/>
        </w:rPr>
        <w:t>2.</w:t>
      </w:r>
      <w:r w:rsidR="00064EE0" w:rsidRPr="00C6441D">
        <w:rPr>
          <w:b/>
          <w:lang w:val="ro-RO"/>
        </w:rPr>
        <w:t xml:space="preserve"> </w:t>
      </w:r>
      <w:r w:rsidR="007B114B" w:rsidRPr="00C6441D">
        <w:rPr>
          <w:lang w:val="ro-RO"/>
        </w:rPr>
        <w:t xml:space="preserve">Cu aducerea la îndeplinire a prevederilor prezentei hotărâri se însărcinează </w:t>
      </w:r>
      <w:r w:rsidR="000572E7">
        <w:rPr>
          <w:lang w:val="ro-RO"/>
        </w:rPr>
        <w:t>E</w:t>
      </w:r>
      <w:r w:rsidR="001F5C83" w:rsidRPr="00C6441D">
        <w:rPr>
          <w:lang w:val="ro-RO"/>
        </w:rPr>
        <w:t xml:space="preserve">xecutivul Municipiului Târgu Mureș prin Direcția </w:t>
      </w:r>
      <w:r w:rsidR="000855F7">
        <w:rPr>
          <w:lang w:val="ro-RO"/>
        </w:rPr>
        <w:t>Ș</w:t>
      </w:r>
      <w:r w:rsidR="001F5C83" w:rsidRPr="00C6441D">
        <w:rPr>
          <w:lang w:val="ro-RO"/>
        </w:rPr>
        <w:t>coli</w:t>
      </w:r>
      <w:r w:rsidR="00872741" w:rsidRPr="00C6441D">
        <w:rPr>
          <w:lang w:val="ro-RO"/>
        </w:rPr>
        <w:t>,</w:t>
      </w:r>
      <w:r w:rsidR="001F5C83" w:rsidRPr="00C6441D">
        <w:rPr>
          <w:lang w:val="ro-RO"/>
        </w:rPr>
        <w:t xml:space="preserve"> Direcția Economică</w:t>
      </w:r>
      <w:r w:rsidR="000572E7">
        <w:rPr>
          <w:lang w:val="ro-RO"/>
        </w:rPr>
        <w:t xml:space="preserve"> și</w:t>
      </w:r>
      <w:r w:rsidR="005E54A3" w:rsidRPr="00C6441D">
        <w:rPr>
          <w:lang w:val="ro-RO"/>
        </w:rPr>
        <w:t xml:space="preserve"> Serviciul Public </w:t>
      </w:r>
      <w:r w:rsidR="000572E7">
        <w:rPr>
          <w:lang w:val="ro-RO"/>
        </w:rPr>
        <w:t>A</w:t>
      </w:r>
      <w:r w:rsidR="005E54A3" w:rsidRPr="00C6441D">
        <w:rPr>
          <w:lang w:val="ro-RO"/>
        </w:rPr>
        <w:t>dministrația Creșelor.</w:t>
      </w:r>
    </w:p>
    <w:p w:rsidR="000572E7" w:rsidRPr="000572E7" w:rsidRDefault="007B114B" w:rsidP="00470C5C">
      <w:pPr>
        <w:ind w:firstLine="720"/>
        <w:jc w:val="both"/>
        <w:rPr>
          <w:lang w:val="ro-RO"/>
        </w:rPr>
      </w:pPr>
      <w:r w:rsidRPr="00C6441D">
        <w:rPr>
          <w:sz w:val="28"/>
          <w:szCs w:val="28"/>
          <w:lang w:val="ro-RO"/>
        </w:rPr>
        <w:t xml:space="preserve"> </w:t>
      </w:r>
      <w:r w:rsidR="00064EE0" w:rsidRPr="00C6441D">
        <w:rPr>
          <w:b/>
          <w:lang w:val="ro-RO"/>
        </w:rPr>
        <w:t>Art.</w:t>
      </w:r>
      <w:r w:rsidR="00470C5C">
        <w:rPr>
          <w:b/>
          <w:lang w:val="ro-RO"/>
        </w:rPr>
        <w:t xml:space="preserve"> </w:t>
      </w:r>
      <w:r w:rsidR="00625EC9" w:rsidRPr="00C6441D">
        <w:rPr>
          <w:b/>
          <w:lang w:val="ro-RO"/>
        </w:rPr>
        <w:t>3</w:t>
      </w:r>
      <w:r w:rsidRPr="00C6441D">
        <w:rPr>
          <w:b/>
          <w:lang w:val="ro-RO"/>
        </w:rPr>
        <w:t xml:space="preserve">. </w:t>
      </w:r>
      <w:r w:rsidR="000572E7" w:rsidRPr="000572E7">
        <w:rPr>
          <w:lang w:val="ro-RO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:rsidR="001F5C83" w:rsidRPr="00C6441D" w:rsidRDefault="001F5C83" w:rsidP="00470C5C">
      <w:pPr>
        <w:ind w:firstLine="720"/>
        <w:jc w:val="both"/>
        <w:rPr>
          <w:lang w:val="ro-RO"/>
        </w:rPr>
      </w:pPr>
      <w:r w:rsidRPr="00C6441D">
        <w:rPr>
          <w:b/>
          <w:lang w:val="ro-RO"/>
        </w:rPr>
        <w:t>Art.</w:t>
      </w:r>
      <w:r w:rsidR="00470C5C">
        <w:rPr>
          <w:b/>
          <w:lang w:val="ro-RO"/>
        </w:rPr>
        <w:t xml:space="preserve"> </w:t>
      </w:r>
      <w:r w:rsidR="00625EC9" w:rsidRPr="00C6441D">
        <w:rPr>
          <w:b/>
          <w:lang w:val="ro-RO"/>
        </w:rPr>
        <w:t>4</w:t>
      </w:r>
      <w:r w:rsidR="00851862">
        <w:rPr>
          <w:b/>
          <w:lang w:val="ro-RO"/>
        </w:rPr>
        <w:t>.</w:t>
      </w:r>
      <w:r w:rsidRPr="00C6441D">
        <w:rPr>
          <w:lang w:val="ro-RO"/>
        </w:rPr>
        <w:t xml:space="preserve"> Prezenta hotărâre se comunică</w:t>
      </w:r>
      <w:bookmarkStart w:id="0" w:name="_GoBack"/>
      <w:bookmarkEnd w:id="0"/>
      <w:r w:rsidRPr="00C6441D">
        <w:rPr>
          <w:lang w:val="ro-RO"/>
        </w:rPr>
        <w:t>:</w:t>
      </w:r>
    </w:p>
    <w:p w:rsidR="001F5C83" w:rsidRPr="00C6441D" w:rsidRDefault="001F5C83" w:rsidP="00470C5C">
      <w:pPr>
        <w:pStyle w:val="Listparagraf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lang w:val="ro-RO"/>
        </w:rPr>
      </w:pPr>
      <w:r w:rsidRPr="00C6441D">
        <w:rPr>
          <w:lang w:val="ro-RO"/>
        </w:rPr>
        <w:t xml:space="preserve">Inspectoratului </w:t>
      </w:r>
      <w:r w:rsidR="00E16F83" w:rsidRPr="00C6441D">
        <w:rPr>
          <w:lang w:val="ro-RO"/>
        </w:rPr>
        <w:t>Școlar</w:t>
      </w:r>
      <w:r w:rsidRPr="00C6441D">
        <w:rPr>
          <w:lang w:val="ro-RO"/>
        </w:rPr>
        <w:t xml:space="preserve"> </w:t>
      </w:r>
      <w:r w:rsidR="00E16F83" w:rsidRPr="00C6441D">
        <w:rPr>
          <w:lang w:val="ro-RO"/>
        </w:rPr>
        <w:t>Județean</w:t>
      </w:r>
      <w:r w:rsidRPr="00C6441D">
        <w:rPr>
          <w:lang w:val="ro-RO"/>
        </w:rPr>
        <w:t xml:space="preserve"> Mureș</w:t>
      </w:r>
      <w:r w:rsidR="00470C5C">
        <w:rPr>
          <w:lang w:val="ro-RO"/>
        </w:rPr>
        <w:t>,</w:t>
      </w:r>
    </w:p>
    <w:p w:rsidR="001F5C83" w:rsidRPr="00C6441D" w:rsidRDefault="005E54A3" w:rsidP="00470C5C">
      <w:pPr>
        <w:pStyle w:val="Listparagraf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lang w:val="ro-RO"/>
        </w:rPr>
      </w:pPr>
      <w:r w:rsidRPr="00C6441D">
        <w:rPr>
          <w:lang w:val="ro-RO"/>
        </w:rPr>
        <w:t>Serviciul</w:t>
      </w:r>
      <w:r w:rsidR="00851862">
        <w:rPr>
          <w:lang w:val="ro-RO"/>
        </w:rPr>
        <w:t>ui</w:t>
      </w:r>
      <w:r w:rsidRPr="00C6441D">
        <w:rPr>
          <w:lang w:val="ro-RO"/>
        </w:rPr>
        <w:t xml:space="preserve"> </w:t>
      </w:r>
      <w:r w:rsidR="00851862">
        <w:rPr>
          <w:lang w:val="ro-RO"/>
        </w:rPr>
        <w:t>P</w:t>
      </w:r>
      <w:r w:rsidRPr="00C6441D">
        <w:rPr>
          <w:lang w:val="ro-RO"/>
        </w:rPr>
        <w:t xml:space="preserve">ublic Administrația Creșelor </w:t>
      </w:r>
      <w:r w:rsidR="001F5C83" w:rsidRPr="00C6441D">
        <w:rPr>
          <w:lang w:val="ro-RO"/>
        </w:rPr>
        <w:t>Târgu Mureș</w:t>
      </w:r>
      <w:r w:rsidR="00470C5C">
        <w:rPr>
          <w:lang w:val="ro-RO"/>
        </w:rPr>
        <w:t>,</w:t>
      </w:r>
    </w:p>
    <w:p w:rsidR="001F5C83" w:rsidRPr="00C6441D" w:rsidRDefault="001F5C83" w:rsidP="00470C5C">
      <w:pPr>
        <w:pStyle w:val="Listparagraf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lang w:val="ro-RO"/>
        </w:rPr>
      </w:pPr>
      <w:r w:rsidRPr="00C6441D">
        <w:rPr>
          <w:lang w:val="ro-RO"/>
        </w:rPr>
        <w:t>Direcției Școli</w:t>
      </w:r>
      <w:r w:rsidR="00470C5C">
        <w:rPr>
          <w:lang w:val="ro-RO"/>
        </w:rPr>
        <w:t>,</w:t>
      </w:r>
    </w:p>
    <w:p w:rsidR="001F5C83" w:rsidRPr="00C6441D" w:rsidRDefault="001F5C83" w:rsidP="00470C5C">
      <w:pPr>
        <w:pStyle w:val="Listparagraf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lang w:val="ro-RO"/>
        </w:rPr>
      </w:pPr>
      <w:r w:rsidRPr="00C6441D">
        <w:rPr>
          <w:lang w:val="ro-RO"/>
        </w:rPr>
        <w:t>Direcției Economice</w:t>
      </w:r>
      <w:r w:rsidR="00470C5C">
        <w:rPr>
          <w:lang w:val="ro-RO"/>
        </w:rPr>
        <w:t>.</w:t>
      </w:r>
    </w:p>
    <w:p w:rsidR="00851862" w:rsidRDefault="007B114B" w:rsidP="00E16F83">
      <w:pPr>
        <w:ind w:firstLine="720"/>
        <w:jc w:val="both"/>
        <w:rPr>
          <w:b/>
          <w:lang w:val="ro-RO"/>
        </w:rPr>
      </w:pP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lang w:val="ro-RO"/>
        </w:rPr>
        <w:tab/>
      </w:r>
      <w:r w:rsidRPr="00C6441D">
        <w:rPr>
          <w:b/>
          <w:lang w:val="ro-RO"/>
        </w:rPr>
        <w:t xml:space="preserve"> </w:t>
      </w:r>
      <w:r w:rsidR="00037617" w:rsidRPr="00C6441D">
        <w:rPr>
          <w:b/>
          <w:lang w:val="ro-RO"/>
        </w:rPr>
        <w:t xml:space="preserve">  </w:t>
      </w:r>
    </w:p>
    <w:p w:rsidR="007B114B" w:rsidRPr="00C6441D" w:rsidRDefault="00037617" w:rsidP="00851862">
      <w:pPr>
        <w:ind w:left="3600" w:firstLine="720"/>
        <w:jc w:val="both"/>
        <w:rPr>
          <w:rFonts w:cs="Tahoma"/>
          <w:b/>
          <w:bCs/>
          <w:lang w:val="ro-RO"/>
        </w:rPr>
      </w:pPr>
      <w:r w:rsidRPr="00C6441D">
        <w:rPr>
          <w:b/>
          <w:lang w:val="ro-RO"/>
        </w:rPr>
        <w:t xml:space="preserve"> </w:t>
      </w:r>
      <w:r w:rsidR="007B114B" w:rsidRPr="00C6441D">
        <w:rPr>
          <w:rFonts w:cs="Tahoma"/>
          <w:b/>
          <w:bCs/>
          <w:lang w:val="ro-RO"/>
        </w:rPr>
        <w:t>Viză de legalitate</w:t>
      </w:r>
    </w:p>
    <w:p w:rsidR="007B114B" w:rsidRPr="00C6441D" w:rsidRDefault="007B114B" w:rsidP="00E16F83">
      <w:pPr>
        <w:ind w:firstLine="720"/>
        <w:jc w:val="center"/>
        <w:rPr>
          <w:rFonts w:cs="Tahoma"/>
          <w:b/>
          <w:bCs/>
          <w:lang w:val="ro-RO"/>
        </w:rPr>
      </w:pPr>
      <w:r w:rsidRPr="00C6441D">
        <w:rPr>
          <w:rFonts w:cs="Tahoma"/>
          <w:b/>
          <w:bCs/>
          <w:lang w:val="ro-RO"/>
        </w:rPr>
        <w:t xml:space="preserve">Secretarul </w:t>
      </w:r>
      <w:r w:rsidR="001F5C83" w:rsidRPr="00C6441D">
        <w:rPr>
          <w:rFonts w:cs="Tahoma"/>
          <w:b/>
          <w:bCs/>
          <w:lang w:val="ro-RO"/>
        </w:rPr>
        <w:t xml:space="preserve">general al </w:t>
      </w:r>
      <w:r w:rsidRPr="00C6441D">
        <w:rPr>
          <w:rFonts w:cs="Tahoma"/>
          <w:b/>
          <w:bCs/>
          <w:lang w:val="ro-RO"/>
        </w:rPr>
        <w:t xml:space="preserve"> Municipiului </w:t>
      </w:r>
      <w:r w:rsidR="003807EF" w:rsidRPr="00C6441D">
        <w:rPr>
          <w:rFonts w:cs="Tahoma"/>
          <w:b/>
          <w:bCs/>
          <w:lang w:val="ro-RO"/>
        </w:rPr>
        <w:t>Târgu</w:t>
      </w:r>
      <w:r w:rsidRPr="00C6441D">
        <w:rPr>
          <w:rFonts w:cs="Tahoma"/>
          <w:b/>
          <w:bCs/>
          <w:lang w:val="ro-RO"/>
        </w:rPr>
        <w:t xml:space="preserve"> Mureş</w:t>
      </w:r>
    </w:p>
    <w:p w:rsidR="007B114B" w:rsidRPr="00C6441D" w:rsidRDefault="007B114B" w:rsidP="00E16F83">
      <w:pPr>
        <w:ind w:firstLine="720"/>
        <w:jc w:val="center"/>
        <w:rPr>
          <w:rFonts w:cs="Tahoma"/>
          <w:b/>
          <w:bCs/>
          <w:lang w:val="ro-RO"/>
        </w:rPr>
      </w:pPr>
      <w:r w:rsidRPr="00C6441D">
        <w:rPr>
          <w:rFonts w:cs="Tahoma"/>
          <w:b/>
          <w:bCs/>
          <w:lang w:val="ro-RO"/>
        </w:rPr>
        <w:t>Bâta Anca Voichița</w:t>
      </w:r>
    </w:p>
    <w:p w:rsidR="007B114B" w:rsidRPr="00C6441D" w:rsidRDefault="007B114B" w:rsidP="00D64982">
      <w:pPr>
        <w:ind w:left="720"/>
        <w:jc w:val="both"/>
        <w:rPr>
          <w:b/>
          <w:lang w:val="ro-RO"/>
        </w:rPr>
      </w:pP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  <w:r w:rsidRPr="00C6441D">
        <w:rPr>
          <w:b/>
          <w:lang w:val="ro-RO"/>
        </w:rPr>
        <w:tab/>
      </w:r>
    </w:p>
    <w:p w:rsidR="00FC1F16" w:rsidRDefault="00FC1F16" w:rsidP="00D64982">
      <w:pPr>
        <w:ind w:left="720"/>
        <w:rPr>
          <w:lang w:val="ro-RO"/>
        </w:rPr>
      </w:pPr>
    </w:p>
    <w:p w:rsidR="00851862" w:rsidRPr="00C6441D" w:rsidRDefault="00851862" w:rsidP="00D64982">
      <w:pPr>
        <w:ind w:left="720"/>
        <w:rPr>
          <w:lang w:val="ro-RO"/>
        </w:rPr>
      </w:pPr>
    </w:p>
    <w:p w:rsidR="00A00CCE" w:rsidRPr="00C6441D" w:rsidRDefault="00A00CCE" w:rsidP="00037617">
      <w:pPr>
        <w:ind w:left="170"/>
        <w:jc w:val="both"/>
        <w:rPr>
          <w:lang w:val="ro-RO"/>
        </w:rPr>
      </w:pPr>
      <w:r w:rsidRPr="00C6441D">
        <w:rPr>
          <w:sz w:val="16"/>
          <w:szCs w:val="16"/>
          <w:lang w:val="ro-RO"/>
        </w:rPr>
        <w:t xml:space="preserve">*Actele </w:t>
      </w:r>
      <w:r w:rsidRPr="00C6441D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Administrativ, cu modificările și completările ulterioare </w:t>
      </w:r>
    </w:p>
    <w:sectPr w:rsidR="00A00CCE" w:rsidRPr="00C6441D" w:rsidSect="00851862">
      <w:pgSz w:w="12240" w:h="15840"/>
      <w:pgMar w:top="567" w:right="1041" w:bottom="14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20FBB"/>
    <w:multiLevelType w:val="hybridMultilevel"/>
    <w:tmpl w:val="B074CC4A"/>
    <w:lvl w:ilvl="0" w:tplc="C2E211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B114B"/>
    <w:rsid w:val="00037617"/>
    <w:rsid w:val="000572E7"/>
    <w:rsid w:val="00061292"/>
    <w:rsid w:val="00064EE0"/>
    <w:rsid w:val="000855F7"/>
    <w:rsid w:val="001144E4"/>
    <w:rsid w:val="00181DAB"/>
    <w:rsid w:val="001F2484"/>
    <w:rsid w:val="001F5C83"/>
    <w:rsid w:val="0020659F"/>
    <w:rsid w:val="00236F02"/>
    <w:rsid w:val="002823B5"/>
    <w:rsid w:val="002B6B2C"/>
    <w:rsid w:val="00300EE6"/>
    <w:rsid w:val="003158F5"/>
    <w:rsid w:val="003807EF"/>
    <w:rsid w:val="003941C8"/>
    <w:rsid w:val="00470C5C"/>
    <w:rsid w:val="004F02AE"/>
    <w:rsid w:val="004F1EFE"/>
    <w:rsid w:val="005011FB"/>
    <w:rsid w:val="005646EB"/>
    <w:rsid w:val="00572FC7"/>
    <w:rsid w:val="005E54A3"/>
    <w:rsid w:val="00604B00"/>
    <w:rsid w:val="00625EC9"/>
    <w:rsid w:val="006660B2"/>
    <w:rsid w:val="007126B6"/>
    <w:rsid w:val="00715736"/>
    <w:rsid w:val="00797DB9"/>
    <w:rsid w:val="007B114B"/>
    <w:rsid w:val="00807DD7"/>
    <w:rsid w:val="00851862"/>
    <w:rsid w:val="008531C1"/>
    <w:rsid w:val="00872741"/>
    <w:rsid w:val="008B7EB9"/>
    <w:rsid w:val="00906368"/>
    <w:rsid w:val="00936048"/>
    <w:rsid w:val="009B011E"/>
    <w:rsid w:val="00A00CCE"/>
    <w:rsid w:val="00A46531"/>
    <w:rsid w:val="00A5489C"/>
    <w:rsid w:val="00A6306C"/>
    <w:rsid w:val="00B91E62"/>
    <w:rsid w:val="00BA535E"/>
    <w:rsid w:val="00BF674B"/>
    <w:rsid w:val="00C03A2B"/>
    <w:rsid w:val="00C0599A"/>
    <w:rsid w:val="00C6441D"/>
    <w:rsid w:val="00D64982"/>
    <w:rsid w:val="00DC2E5A"/>
    <w:rsid w:val="00DF54F1"/>
    <w:rsid w:val="00E16F83"/>
    <w:rsid w:val="00E55387"/>
    <w:rsid w:val="00E55902"/>
    <w:rsid w:val="00E72D14"/>
    <w:rsid w:val="00F174D2"/>
    <w:rsid w:val="00F23FB5"/>
    <w:rsid w:val="00F55063"/>
    <w:rsid w:val="00FC0B68"/>
    <w:rsid w:val="00FC1F1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3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1226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Statia1013</cp:lastModifiedBy>
  <cp:revision>14</cp:revision>
  <cp:lastPrinted>2021-09-21T12:47:00Z</cp:lastPrinted>
  <dcterms:created xsi:type="dcterms:W3CDTF">2021-08-30T04:30:00Z</dcterms:created>
  <dcterms:modified xsi:type="dcterms:W3CDTF">2021-09-21T12:56:00Z</dcterms:modified>
</cp:coreProperties>
</file>