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377C4" w14:textId="048B31EC" w:rsidR="0048789E" w:rsidRDefault="00610590" w:rsidP="0048789E">
      <w:r>
        <w:t xml:space="preserve">                                              </w:t>
      </w:r>
    </w:p>
    <w:p w14:paraId="3B765C4A" w14:textId="77777777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ROMÂNIA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16"/>
          <w:szCs w:val="16"/>
        </w:rPr>
        <w:t xml:space="preserve">(nu produce </w:t>
      </w:r>
      <w:proofErr w:type="spellStart"/>
      <w:r>
        <w:rPr>
          <w:b/>
          <w:sz w:val="16"/>
          <w:szCs w:val="16"/>
        </w:rPr>
        <w:t>efecte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proofErr w:type="gramStart"/>
      <w:r>
        <w:rPr>
          <w:b/>
          <w:sz w:val="16"/>
          <w:szCs w:val="16"/>
        </w:rPr>
        <w:t>juridice</w:t>
      </w:r>
      <w:proofErr w:type="spellEnd"/>
      <w:r>
        <w:rPr>
          <w:b/>
          <w:sz w:val="16"/>
          <w:szCs w:val="16"/>
        </w:rPr>
        <w:t>)*</w:t>
      </w:r>
      <w:proofErr w:type="gramEnd"/>
      <w:r>
        <w:rPr>
          <w:b/>
          <w:sz w:val="24"/>
          <w:szCs w:val="24"/>
        </w:rPr>
        <w:tab/>
      </w:r>
    </w:p>
    <w:p w14:paraId="46BF64AA" w14:textId="40089915" w:rsidR="0048789E" w:rsidRPr="00747A72" w:rsidRDefault="0048789E" w:rsidP="0048789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JUDEŢUL 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785A92C" w14:textId="43BC4816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MUNICIPIUL TÂRGU-MUREŞ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</w:t>
      </w:r>
      <w:r w:rsidR="00747A72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747A72">
        <w:rPr>
          <w:b/>
          <w:sz w:val="24"/>
          <w:szCs w:val="24"/>
        </w:rPr>
        <w:t xml:space="preserve">  </w:t>
      </w:r>
    </w:p>
    <w:p w14:paraId="1DB7C78A" w14:textId="24E5919F" w:rsidR="0048789E" w:rsidRDefault="0048789E" w:rsidP="004878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D.A.S.C.P.C/</w:t>
      </w:r>
      <w:proofErr w:type="spellStart"/>
      <w:r>
        <w:rPr>
          <w:b/>
          <w:sz w:val="24"/>
          <w:szCs w:val="24"/>
        </w:rPr>
        <w:t>Serviciul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activit</w:t>
      </w:r>
      <w:r>
        <w:rPr>
          <w:b/>
          <w:sz w:val="24"/>
          <w:szCs w:val="24"/>
          <w:lang w:val="ro-RO"/>
        </w:rPr>
        <w:t>ăţi</w:t>
      </w:r>
      <w:proofErr w:type="spellEnd"/>
      <w:r>
        <w:rPr>
          <w:b/>
          <w:sz w:val="24"/>
          <w:szCs w:val="24"/>
          <w:lang w:val="ro-RO"/>
        </w:rPr>
        <w:t xml:space="preserve"> culturale, </w:t>
      </w:r>
      <w:proofErr w:type="spellStart"/>
      <w:proofErr w:type="gramStart"/>
      <w:r>
        <w:rPr>
          <w:b/>
          <w:sz w:val="24"/>
          <w:szCs w:val="24"/>
          <w:lang w:val="ro-RO"/>
        </w:rPr>
        <w:t>sportive,tineret</w:t>
      </w:r>
      <w:proofErr w:type="spellEnd"/>
      <w:proofErr w:type="gram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şi</w:t>
      </w:r>
      <w:proofErr w:type="spellEnd"/>
      <w:r>
        <w:rPr>
          <w:b/>
          <w:sz w:val="24"/>
          <w:szCs w:val="24"/>
          <w:lang w:val="ro-RO"/>
        </w:rPr>
        <w:t xml:space="preserve"> locativ</w:t>
      </w:r>
      <w:r w:rsidR="00747A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</w:p>
    <w:p w14:paraId="2E6EC8B5" w14:textId="65E4C0C6" w:rsidR="0048789E" w:rsidRDefault="0048789E" w:rsidP="0048789E">
      <w:pPr>
        <w:pStyle w:val="Heading3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</w:t>
      </w:r>
      <w:r w:rsidRPr="00D7417A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5E2D9E">
        <w:rPr>
          <w:rFonts w:ascii="Times New Roman" w:hAnsi="Times New Roman"/>
          <w:b/>
          <w:sz w:val="24"/>
          <w:szCs w:val="24"/>
          <w:lang w:val="ro-RO"/>
        </w:rPr>
        <w:t>13939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din </w:t>
      </w:r>
      <w:r w:rsidR="005E2D9E">
        <w:rPr>
          <w:rFonts w:ascii="Times New Roman" w:hAnsi="Times New Roman"/>
          <w:b/>
          <w:sz w:val="24"/>
          <w:szCs w:val="24"/>
          <w:lang w:val="ro-RO"/>
        </w:rPr>
        <w:t>22.02.2021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</w:p>
    <w:p w14:paraId="5DB25C5B" w14:textId="77777777" w:rsidR="0048789E" w:rsidRDefault="0048789E" w:rsidP="0048789E">
      <w:pPr>
        <w:rPr>
          <w:sz w:val="24"/>
          <w:szCs w:val="24"/>
          <w:lang w:val="ro-RO"/>
        </w:rPr>
      </w:pPr>
    </w:p>
    <w:p w14:paraId="1E8DF6B0" w14:textId="7771FDC3" w:rsidR="0048789E" w:rsidRDefault="0048789E" w:rsidP="0048789E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aprobare</w:t>
      </w:r>
      <w:proofErr w:type="spellEnd"/>
    </w:p>
    <w:p w14:paraId="6FBF61C7" w14:textId="77777777" w:rsidR="0048789E" w:rsidRPr="00EB0831" w:rsidRDefault="0048789E" w:rsidP="0048789E">
      <w:pPr>
        <w:pStyle w:val="BodyText3"/>
        <w:ind w:firstLine="720"/>
        <w:rPr>
          <w:b/>
          <w:sz w:val="24"/>
          <w:szCs w:val="24"/>
        </w:rPr>
      </w:pPr>
      <w:proofErr w:type="spell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prelungirea</w:t>
      </w:r>
      <w:proofErr w:type="spellEnd"/>
      <w:r>
        <w:rPr>
          <w:b/>
          <w:sz w:val="24"/>
          <w:szCs w:val="24"/>
        </w:rPr>
        <w:t xml:space="preserve"> </w:t>
      </w:r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>or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contract</w:t>
      </w:r>
      <w:r>
        <w:rPr>
          <w:b/>
          <w:sz w:val="24"/>
          <w:szCs w:val="24"/>
        </w:rPr>
        <w:t>e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închiriere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pentru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spaţi</w:t>
      </w:r>
      <w:r>
        <w:rPr>
          <w:b/>
          <w:sz w:val="24"/>
          <w:szCs w:val="24"/>
        </w:rPr>
        <w:t>ile</w:t>
      </w:r>
      <w:proofErr w:type="spellEnd"/>
      <w:r>
        <w:rPr>
          <w:b/>
          <w:sz w:val="24"/>
          <w:szCs w:val="24"/>
        </w:rPr>
        <w:t xml:space="preserve"> </w:t>
      </w:r>
    </w:p>
    <w:p w14:paraId="75A0CEE2" w14:textId="78F35A2B" w:rsidR="0048789E" w:rsidRPr="0086617F" w:rsidRDefault="0048789E" w:rsidP="0048789E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locuinţe</w:t>
      </w:r>
      <w:proofErr w:type="spellEnd"/>
      <w:r w:rsidRPr="00EB0831">
        <w:rPr>
          <w:b/>
          <w:sz w:val="24"/>
          <w:szCs w:val="24"/>
        </w:rPr>
        <w:t xml:space="preserve">, </w:t>
      </w:r>
      <w:r w:rsidR="0086617F" w:rsidRPr="0086617F">
        <w:rPr>
          <w:b/>
          <w:sz w:val="24"/>
          <w:szCs w:val="24"/>
        </w:rPr>
        <w:t xml:space="preserve">precum </w:t>
      </w:r>
      <w:proofErr w:type="spellStart"/>
      <w:r w:rsidR="0086617F" w:rsidRPr="0086617F">
        <w:rPr>
          <w:b/>
          <w:sz w:val="24"/>
          <w:szCs w:val="24"/>
        </w:rPr>
        <w:t>și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repartizarea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unui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spațiu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aflat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în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proprietatea</w:t>
      </w:r>
      <w:proofErr w:type="spellEnd"/>
      <w:r w:rsidR="0086617F" w:rsidRPr="0086617F">
        <w:rPr>
          <w:b/>
          <w:sz w:val="24"/>
          <w:szCs w:val="24"/>
        </w:rPr>
        <w:t xml:space="preserve"> </w:t>
      </w:r>
      <w:proofErr w:type="spellStart"/>
      <w:r w:rsidR="0086617F" w:rsidRPr="0086617F">
        <w:rPr>
          <w:b/>
          <w:sz w:val="24"/>
          <w:szCs w:val="24"/>
        </w:rPr>
        <w:t>municipalităţii</w:t>
      </w:r>
      <w:proofErr w:type="spellEnd"/>
      <w:r w:rsidRPr="0086617F">
        <w:rPr>
          <w:b/>
          <w:sz w:val="24"/>
          <w:szCs w:val="24"/>
        </w:rPr>
        <w:t xml:space="preserve"> </w:t>
      </w:r>
    </w:p>
    <w:p w14:paraId="6B2118C0" w14:textId="77777777" w:rsidR="0048789E" w:rsidRPr="0086617F" w:rsidRDefault="0048789E" w:rsidP="0048789E">
      <w:pPr>
        <w:rPr>
          <w:b/>
          <w:sz w:val="24"/>
          <w:szCs w:val="24"/>
        </w:rPr>
      </w:pPr>
    </w:p>
    <w:p w14:paraId="69521D66" w14:textId="6700E869" w:rsidR="0048789E" w:rsidRDefault="0048789E" w:rsidP="0048789E">
      <w:pPr>
        <w:pStyle w:val="BodyText3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Comisia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numită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HCLM nr.</w:t>
      </w:r>
      <w:r w:rsidR="003807B3">
        <w:rPr>
          <w:sz w:val="24"/>
          <w:szCs w:val="24"/>
        </w:rPr>
        <w:t>10</w:t>
      </w:r>
      <w:r w:rsidR="00240F8B">
        <w:rPr>
          <w:sz w:val="24"/>
          <w:szCs w:val="24"/>
        </w:rPr>
        <w:t>/2020</w:t>
      </w:r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analizat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compartimentul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întocmirea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48789E">
        <w:rPr>
          <w:bCs/>
          <w:sz w:val="24"/>
          <w:szCs w:val="24"/>
        </w:rPr>
        <w:t>prelungirea</w:t>
      </w:r>
      <w:proofErr w:type="spellEnd"/>
      <w:r w:rsidRPr="0048789E">
        <w:rPr>
          <w:bCs/>
          <w:sz w:val="24"/>
          <w:szCs w:val="24"/>
        </w:rPr>
        <w:t xml:space="preserve">  </w:t>
      </w:r>
      <w:proofErr w:type="spellStart"/>
      <w:r w:rsidRPr="0048789E">
        <w:rPr>
          <w:bCs/>
          <w:sz w:val="24"/>
          <w:szCs w:val="24"/>
        </w:rPr>
        <w:t>unor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contracte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închiriere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pentru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spaţiile</w:t>
      </w:r>
      <w:proofErr w:type="spellEnd"/>
      <w:r w:rsidRPr="0048789E">
        <w:rPr>
          <w:bCs/>
          <w:sz w:val="24"/>
          <w:szCs w:val="24"/>
        </w:rPr>
        <w:t xml:space="preserve">  cu </w:t>
      </w:r>
      <w:proofErr w:type="spellStart"/>
      <w:r w:rsidRPr="0048789E">
        <w:rPr>
          <w:bCs/>
          <w:sz w:val="24"/>
          <w:szCs w:val="24"/>
        </w:rPr>
        <w:t>altă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destinaţie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decât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aceea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locuinţe</w:t>
      </w:r>
      <w:proofErr w:type="spellEnd"/>
      <w:r w:rsidRPr="0048789E">
        <w:rPr>
          <w:bCs/>
          <w:sz w:val="24"/>
          <w:szCs w:val="24"/>
        </w:rPr>
        <w:t xml:space="preserve">,  precum </w:t>
      </w:r>
      <w:proofErr w:type="spellStart"/>
      <w:r w:rsidRPr="0048789E">
        <w:rPr>
          <w:bCs/>
          <w:sz w:val="24"/>
          <w:szCs w:val="24"/>
        </w:rPr>
        <w:t>și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repartizarea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un</w:t>
      </w:r>
      <w:r w:rsidR="0086617F">
        <w:rPr>
          <w:bCs/>
          <w:sz w:val="24"/>
          <w:szCs w:val="24"/>
        </w:rPr>
        <w:t>ui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spați</w:t>
      </w:r>
      <w:r w:rsidR="0086617F">
        <w:rPr>
          <w:bCs/>
          <w:sz w:val="24"/>
          <w:szCs w:val="24"/>
        </w:rPr>
        <w:t>u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aflat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în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proprietatea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municipalităţii</w:t>
      </w:r>
      <w:proofErr w:type="spellEnd"/>
      <w:r>
        <w:rPr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conform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verbal nr.</w:t>
      </w:r>
      <w:r w:rsidR="00240F8B">
        <w:rPr>
          <w:sz w:val="24"/>
          <w:szCs w:val="24"/>
        </w:rPr>
        <w:t xml:space="preserve"> </w:t>
      </w:r>
      <w:proofErr w:type="gramStart"/>
      <w:r w:rsidR="00240F8B">
        <w:rPr>
          <w:sz w:val="24"/>
          <w:szCs w:val="24"/>
        </w:rPr>
        <w:t xml:space="preserve">11710 </w:t>
      </w:r>
      <w:r>
        <w:rPr>
          <w:sz w:val="24"/>
          <w:szCs w:val="24"/>
        </w:rPr>
        <w:t xml:space="preserve"> din</w:t>
      </w:r>
      <w:proofErr w:type="gramEnd"/>
      <w:r>
        <w:rPr>
          <w:sz w:val="24"/>
          <w:szCs w:val="24"/>
        </w:rPr>
        <w:t xml:space="preserve"> 1</w:t>
      </w:r>
      <w:r w:rsidR="00240F8B">
        <w:rPr>
          <w:sz w:val="24"/>
          <w:szCs w:val="24"/>
        </w:rPr>
        <w:t>2.02.2021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întocmit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anexat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>.</w:t>
      </w:r>
    </w:p>
    <w:p w14:paraId="5A5633AD" w14:textId="2BE15AF1" w:rsidR="0048789E" w:rsidRDefault="0048789E" w:rsidP="002D548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urma prezentării referatului precum și a rapoartelor de activitate depuse de entitățile neguvernamentale </w:t>
      </w:r>
      <w:r w:rsidRPr="008227F3">
        <w:rPr>
          <w:rFonts w:ascii="Times New Roman" w:hAnsi="Times New Roman"/>
          <w:sz w:val="24"/>
          <w:szCs w:val="24"/>
        </w:rPr>
        <w:t>Comisia</w:t>
      </w:r>
      <w:r>
        <w:rPr>
          <w:rFonts w:ascii="Times New Roman" w:hAnsi="Times New Roman"/>
          <w:sz w:val="24"/>
          <w:szCs w:val="24"/>
        </w:rPr>
        <w:t xml:space="preserve"> a</w:t>
      </w:r>
      <w:r w:rsidRPr="008227F3">
        <w:rPr>
          <w:rFonts w:ascii="Times New Roman" w:hAnsi="Times New Roman"/>
          <w:sz w:val="24"/>
          <w:szCs w:val="24"/>
        </w:rPr>
        <w:t xml:space="preserve"> propus </w:t>
      </w:r>
      <w:r>
        <w:rPr>
          <w:rFonts w:ascii="Times New Roman" w:hAnsi="Times New Roman"/>
          <w:sz w:val="24"/>
          <w:szCs w:val="24"/>
        </w:rPr>
        <w:t xml:space="preserve">prelungirea </w:t>
      </w:r>
      <w:r w:rsidRPr="008227F3">
        <w:rPr>
          <w:rFonts w:ascii="Times New Roman" w:hAnsi="Times New Roman"/>
          <w:sz w:val="24"/>
          <w:szCs w:val="24"/>
        </w:rPr>
        <w:t>contractelor de închiriere</w:t>
      </w:r>
      <w:r>
        <w:rPr>
          <w:rFonts w:ascii="Times New Roman" w:hAnsi="Times New Roman"/>
          <w:sz w:val="24"/>
          <w:szCs w:val="24"/>
        </w:rPr>
        <w:t xml:space="preserve"> al acestora,</w:t>
      </w:r>
      <w:r w:rsidR="002D548E">
        <w:rPr>
          <w:rFonts w:ascii="Times New Roman" w:hAnsi="Times New Roman"/>
          <w:sz w:val="24"/>
          <w:szCs w:val="24"/>
        </w:rPr>
        <w:t xml:space="preserve"> pentru o perioadă de 6 luni </w:t>
      </w:r>
      <w:r w:rsidR="00C757FF">
        <w:rPr>
          <w:rFonts w:ascii="Times New Roman" w:hAnsi="Times New Roman"/>
          <w:sz w:val="24"/>
          <w:szCs w:val="24"/>
        </w:rPr>
        <w:t>.</w:t>
      </w:r>
    </w:p>
    <w:p w14:paraId="39479AA2" w14:textId="24F9F75E" w:rsidR="00C757FF" w:rsidRPr="00C757FF" w:rsidRDefault="00C757FF" w:rsidP="00C757F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757FF">
        <w:rPr>
          <w:rFonts w:ascii="Times New Roman" w:hAnsi="Times New Roman"/>
          <w:sz w:val="24"/>
          <w:szCs w:val="24"/>
        </w:rPr>
        <w:t>Comisia a propus prelungirea contractelor de închiriere în favoarea mai multor organizații neguvernamentale</w:t>
      </w:r>
      <w:r>
        <w:rPr>
          <w:rFonts w:ascii="Times New Roman" w:hAnsi="Times New Roman"/>
          <w:sz w:val="24"/>
          <w:szCs w:val="24"/>
        </w:rPr>
        <w:t xml:space="preserve"> pentru o perioadă de 6 luni</w:t>
      </w:r>
    </w:p>
    <w:p w14:paraId="0B03F8EB" w14:textId="77777777" w:rsidR="00C757FF" w:rsidRPr="00C757FF" w:rsidRDefault="00C757FF" w:rsidP="00C757F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C757FF">
        <w:rPr>
          <w:rFonts w:ascii="Times New Roman" w:hAnsi="Times New Roman"/>
          <w:sz w:val="24"/>
          <w:szCs w:val="24"/>
        </w:rPr>
        <w:t xml:space="preserve">Luând în considerare faptul, că termenul de valabilitate a contractelor de închiriere  </w:t>
      </w:r>
      <w:proofErr w:type="spellStart"/>
      <w:r w:rsidRPr="00C757FF">
        <w:rPr>
          <w:rFonts w:ascii="Times New Roman" w:hAnsi="Times New Roman"/>
          <w:sz w:val="24"/>
          <w:szCs w:val="24"/>
        </w:rPr>
        <w:t>deţinute</w:t>
      </w:r>
      <w:proofErr w:type="spellEnd"/>
      <w:r w:rsidRPr="00C757F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C757FF">
        <w:rPr>
          <w:rFonts w:ascii="Times New Roman" w:hAnsi="Times New Roman"/>
          <w:sz w:val="24"/>
          <w:szCs w:val="24"/>
        </w:rPr>
        <w:t>chiriaşi</w:t>
      </w:r>
      <w:proofErr w:type="spellEnd"/>
      <w:r w:rsidRPr="00C757FF">
        <w:rPr>
          <w:rFonts w:ascii="Times New Roman" w:hAnsi="Times New Roman"/>
          <w:sz w:val="24"/>
          <w:szCs w:val="24"/>
        </w:rPr>
        <w:t xml:space="preserve">  expiră, se impune adoptarea cu celeritate a unei hotărâri în acest sens, în caz contrar aceștia vor pierde beneficiul contractelor încheiate cu furnizori de  utilități (electrica, gaz, apa, canalizare) .</w:t>
      </w:r>
    </w:p>
    <w:p w14:paraId="32710E76" w14:textId="1C094251" w:rsidR="00C757FF" w:rsidRDefault="00C757FF" w:rsidP="00C757F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Totodată comisia propune prelungirea contractelor de închiriere în favoarea entităților care vor prezenta Raport de activitate până la promovarea materialului. Asociația </w:t>
      </w:r>
      <w:proofErr w:type="spellStart"/>
      <w:r>
        <w:rPr>
          <w:rFonts w:ascii="Times New Roman" w:hAnsi="Times New Roman"/>
          <w:sz w:val="24"/>
          <w:szCs w:val="24"/>
        </w:rPr>
        <w:t>AsinedNaiart</w:t>
      </w:r>
      <w:proofErr w:type="spellEnd"/>
      <w:r>
        <w:rPr>
          <w:rFonts w:ascii="Times New Roman" w:hAnsi="Times New Roman"/>
          <w:sz w:val="24"/>
          <w:szCs w:val="24"/>
        </w:rPr>
        <w:t xml:space="preserve"> și Revista Vatra au preze</w:t>
      </w:r>
      <w:r w:rsidR="002E3C38">
        <w:rPr>
          <w:rFonts w:ascii="Times New Roman" w:hAnsi="Times New Roman"/>
          <w:sz w:val="24"/>
          <w:szCs w:val="24"/>
        </w:rPr>
        <w:t xml:space="preserve">ntat raportul solicitat după întrunirea comisiei de specialitate. </w:t>
      </w:r>
    </w:p>
    <w:p w14:paraId="2A41D3C0" w14:textId="63B5B4B0" w:rsidR="009A162E" w:rsidRPr="00C757FF" w:rsidRDefault="009A162E" w:rsidP="00C757F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Totodată</w:t>
      </w:r>
      <w:r w:rsidR="00A027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A027FB">
        <w:rPr>
          <w:rFonts w:ascii="Times New Roman" w:hAnsi="Times New Roman"/>
          <w:sz w:val="24"/>
          <w:szCs w:val="24"/>
        </w:rPr>
        <w:t>comisia propune repartizarea spațiului situat în B-dul Pandurilor nr. 28, c</w:t>
      </w:r>
      <w:r w:rsidR="0090524F">
        <w:rPr>
          <w:rFonts w:ascii="Times New Roman" w:hAnsi="Times New Roman"/>
          <w:sz w:val="24"/>
          <w:szCs w:val="24"/>
        </w:rPr>
        <w:t>a extindere la sediul Asociației de Proprietari nr. 202 cu destinație de depozit documente.</w:t>
      </w:r>
      <w:r w:rsidR="00764461">
        <w:rPr>
          <w:rFonts w:ascii="Times New Roman" w:hAnsi="Times New Roman"/>
          <w:sz w:val="24"/>
          <w:szCs w:val="24"/>
        </w:rPr>
        <w:t xml:space="preserve"> Spațiul în cauză este situat în demisolul blocului este compus din 1 încăpere în suprafață de 27,50 mp, a avut destinația de </w:t>
      </w:r>
      <w:proofErr w:type="spellStart"/>
      <w:r w:rsidR="00764461">
        <w:rPr>
          <w:rFonts w:ascii="Times New Roman" w:hAnsi="Times New Roman"/>
          <w:sz w:val="24"/>
          <w:szCs w:val="24"/>
        </w:rPr>
        <w:t>subrepartitor</w:t>
      </w:r>
      <w:proofErr w:type="spellEnd"/>
      <w:r w:rsidR="00764461">
        <w:rPr>
          <w:rFonts w:ascii="Times New Roman" w:hAnsi="Times New Roman"/>
          <w:sz w:val="24"/>
          <w:szCs w:val="24"/>
        </w:rPr>
        <w:t xml:space="preserve"> Telekom și are acces din interiorul blocului, fără utilități și nu este folosit de foarte </w:t>
      </w:r>
      <w:proofErr w:type="spellStart"/>
      <w:r w:rsidR="00764461">
        <w:rPr>
          <w:rFonts w:ascii="Times New Roman" w:hAnsi="Times New Roman"/>
          <w:sz w:val="24"/>
          <w:szCs w:val="24"/>
        </w:rPr>
        <w:t>multi</w:t>
      </w:r>
      <w:proofErr w:type="spellEnd"/>
      <w:r w:rsidR="00764461">
        <w:rPr>
          <w:rFonts w:ascii="Times New Roman" w:hAnsi="Times New Roman"/>
          <w:sz w:val="24"/>
          <w:szCs w:val="24"/>
        </w:rPr>
        <w:t xml:space="preserve"> ani.</w:t>
      </w:r>
    </w:p>
    <w:p w14:paraId="2D33E9D3" w14:textId="32EAAC23" w:rsidR="0048789E" w:rsidRDefault="0048789E" w:rsidP="0048789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7C71AC">
        <w:rPr>
          <w:rFonts w:ascii="Times New Roman" w:hAnsi="Times New Roman"/>
          <w:sz w:val="24"/>
          <w:szCs w:val="24"/>
        </w:rPr>
        <w:t>Având în vedere propunerea favorabilă a comisiei de specialitate, conform</w:t>
      </w:r>
      <w:r>
        <w:rPr>
          <w:rFonts w:ascii="Times New Roman" w:hAnsi="Times New Roman"/>
          <w:sz w:val="24"/>
          <w:szCs w:val="24"/>
        </w:rPr>
        <w:t xml:space="preserve"> </w:t>
      </w:r>
      <w:r w:rsidR="00F40912">
        <w:rPr>
          <w:rFonts w:ascii="Times New Roman" w:hAnsi="Times New Roman"/>
          <w:sz w:val="24"/>
          <w:szCs w:val="24"/>
        </w:rPr>
        <w:t xml:space="preserve">procesului verbal </w:t>
      </w:r>
      <w:r>
        <w:rPr>
          <w:rFonts w:ascii="Times New Roman" w:hAnsi="Times New Roman"/>
          <w:sz w:val="24"/>
          <w:szCs w:val="24"/>
        </w:rPr>
        <w:t xml:space="preserve">anexat, </w:t>
      </w:r>
      <w:r w:rsidRPr="007C71AC">
        <w:rPr>
          <w:rFonts w:ascii="Times New Roman" w:hAnsi="Times New Roman"/>
          <w:sz w:val="24"/>
          <w:szCs w:val="24"/>
        </w:rPr>
        <w:t xml:space="preserve">vă rugăm a analiza  </w:t>
      </w:r>
      <w:proofErr w:type="spellStart"/>
      <w:r w:rsidRPr="007C71AC">
        <w:rPr>
          <w:rFonts w:ascii="Times New Roman" w:hAnsi="Times New Roman"/>
          <w:sz w:val="24"/>
          <w:szCs w:val="24"/>
        </w:rPr>
        <w:t>şi</w:t>
      </w:r>
      <w:proofErr w:type="spellEnd"/>
      <w:r w:rsidRPr="007C71AC">
        <w:rPr>
          <w:rFonts w:ascii="Times New Roman" w:hAnsi="Times New Roman"/>
          <w:sz w:val="24"/>
          <w:szCs w:val="24"/>
        </w:rPr>
        <w:t xml:space="preserve"> aproba materialul prezentat</w:t>
      </w:r>
      <w:r w:rsidR="00F40912">
        <w:rPr>
          <w:rFonts w:ascii="Times New Roman" w:hAnsi="Times New Roman"/>
          <w:sz w:val="24"/>
          <w:szCs w:val="24"/>
        </w:rPr>
        <w:t>.</w:t>
      </w:r>
    </w:p>
    <w:p w14:paraId="6C00329E" w14:textId="019EAA0D" w:rsidR="0048789E" w:rsidRDefault="0048789E" w:rsidP="0048789E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r w:rsidR="00F40912"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Anexă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 verbal </w:t>
      </w:r>
      <w:bookmarkStart w:id="0" w:name="_Hlk48027490"/>
      <w:r>
        <w:rPr>
          <w:sz w:val="24"/>
          <w:szCs w:val="24"/>
        </w:rPr>
        <w:t xml:space="preserve">nr. </w:t>
      </w:r>
      <w:r w:rsidR="002E3C38">
        <w:rPr>
          <w:sz w:val="24"/>
          <w:szCs w:val="24"/>
        </w:rPr>
        <w:t>11710</w:t>
      </w:r>
      <w:r>
        <w:rPr>
          <w:sz w:val="24"/>
          <w:szCs w:val="24"/>
        </w:rPr>
        <w:t>/</w:t>
      </w:r>
      <w:r w:rsidR="002E3C38">
        <w:rPr>
          <w:sz w:val="24"/>
          <w:szCs w:val="24"/>
        </w:rPr>
        <w:t>12.02.2021</w:t>
      </w:r>
      <w:r>
        <w:rPr>
          <w:sz w:val="24"/>
          <w:szCs w:val="24"/>
        </w:rPr>
        <w:t xml:space="preserve"> </w:t>
      </w:r>
    </w:p>
    <w:p w14:paraId="1A523686" w14:textId="4E65075B" w:rsidR="00747A72" w:rsidRPr="00747A72" w:rsidRDefault="00747A72" w:rsidP="0048789E">
      <w:pPr>
        <w:spacing w:line="360" w:lineRule="auto"/>
        <w:ind w:firstLine="720"/>
        <w:jc w:val="both"/>
        <w:rPr>
          <w:i/>
          <w:iCs/>
          <w:sz w:val="24"/>
          <w:szCs w:val="24"/>
          <w:lang w:val="ro-RO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47A72">
        <w:rPr>
          <w:i/>
          <w:iCs/>
          <w:sz w:val="24"/>
          <w:szCs w:val="24"/>
        </w:rPr>
        <w:t>Aviz</w:t>
      </w:r>
      <w:proofErr w:type="spellEnd"/>
      <w:r w:rsidRPr="00747A72">
        <w:rPr>
          <w:i/>
          <w:iCs/>
          <w:sz w:val="24"/>
          <w:szCs w:val="24"/>
        </w:rPr>
        <w:t xml:space="preserve"> </w:t>
      </w:r>
      <w:proofErr w:type="spellStart"/>
      <w:r w:rsidRPr="00747A72">
        <w:rPr>
          <w:i/>
          <w:iCs/>
          <w:sz w:val="24"/>
          <w:szCs w:val="24"/>
        </w:rPr>
        <w:t>favorabil</w:t>
      </w:r>
      <w:proofErr w:type="spellEnd"/>
    </w:p>
    <w:bookmarkEnd w:id="0"/>
    <w:p w14:paraId="5EA2C026" w14:textId="77777777" w:rsidR="0048789E" w:rsidRDefault="0048789E" w:rsidP="0048789E">
      <w:pPr>
        <w:pStyle w:val="Heading3"/>
        <w:rPr>
          <w:rFonts w:ascii="Times New Roman" w:hAnsi="Times New Roman"/>
          <w:b/>
          <w:i/>
          <w:sz w:val="24"/>
          <w:szCs w:val="24"/>
          <w:lang w:val="pt-BR"/>
        </w:rPr>
      </w:pPr>
      <w:r>
        <w:rPr>
          <w:b/>
          <w:i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 xml:space="preserve">Director exec. adj.   D.A.S.C.P.C. 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         </w:t>
      </w:r>
    </w:p>
    <w:p w14:paraId="24B2493F" w14:textId="77777777" w:rsidR="0048789E" w:rsidRDefault="0048789E" w:rsidP="0048789E">
      <w:pPr>
        <w:pStyle w:val="Heading3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Cosmin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Blaga-Zătreanu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27F885ED" w14:textId="6F1AC29C" w:rsidR="0048789E" w:rsidRDefault="0048789E" w:rsidP="00F40912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sz w:val="24"/>
          <w:szCs w:val="24"/>
          <w:lang w:val="ro-RO"/>
        </w:rPr>
      </w:pP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70A8DB2C" w14:textId="18ED149B" w:rsidR="00EB1AD3" w:rsidRDefault="00EB1AD3" w:rsidP="00F40912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sz w:val="24"/>
          <w:szCs w:val="24"/>
          <w:lang w:val="ro-RO"/>
        </w:rPr>
      </w:pPr>
    </w:p>
    <w:p w14:paraId="5A3C4E41" w14:textId="77777777" w:rsidR="00EB1AD3" w:rsidRDefault="00EB1AD3" w:rsidP="00F40912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sz w:val="24"/>
          <w:szCs w:val="24"/>
          <w:lang w:val="ro-RO"/>
        </w:rPr>
      </w:pPr>
    </w:p>
    <w:p w14:paraId="04369757" w14:textId="77777777" w:rsidR="0048789E" w:rsidRDefault="0048789E" w:rsidP="0048789E">
      <w:pPr>
        <w:pStyle w:val="NoSpacing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Aviz favorabil S.C. LOCATIV S.A</w:t>
      </w:r>
    </w:p>
    <w:p w14:paraId="3D588799" w14:textId="77777777" w:rsidR="0048789E" w:rsidRDefault="0048789E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Director</w:t>
      </w:r>
    </w:p>
    <w:p w14:paraId="0856CBC2" w14:textId="77777777" w:rsidR="0048789E" w:rsidRDefault="0048789E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Filimon Vasile</w:t>
      </w:r>
    </w:p>
    <w:p w14:paraId="04D3766C" w14:textId="23A2CDB0" w:rsidR="0048789E" w:rsidRDefault="0048789E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37B9B001" w14:textId="77777777" w:rsidR="00D7417A" w:rsidRDefault="00D7417A" w:rsidP="0048789E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3F72AF67" w14:textId="77777777" w:rsidR="0048789E" w:rsidRPr="00D7417A" w:rsidRDefault="0048789E" w:rsidP="0048789E">
      <w:pPr>
        <w:pStyle w:val="Heading3"/>
        <w:rPr>
          <w:rFonts w:ascii="Times New Roman" w:hAnsi="Times New Roman"/>
          <w:i/>
          <w:iCs/>
          <w:sz w:val="18"/>
          <w:szCs w:val="18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tab/>
      </w:r>
      <w:proofErr w:type="spellStart"/>
      <w:r w:rsidRPr="00D7417A">
        <w:rPr>
          <w:rFonts w:ascii="Times New Roman" w:hAnsi="Times New Roman"/>
          <w:i/>
          <w:iCs/>
          <w:sz w:val="18"/>
          <w:szCs w:val="18"/>
        </w:rPr>
        <w:t>Întocmit</w:t>
      </w:r>
      <w:proofErr w:type="spellEnd"/>
      <w:r w:rsidRPr="00D7417A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BFD5AA" w14:textId="4280A2E7" w:rsidR="0048789E" w:rsidRPr="00D7417A" w:rsidRDefault="0048789E" w:rsidP="0048789E">
      <w:pPr>
        <w:pStyle w:val="Heading3"/>
        <w:rPr>
          <w:rFonts w:ascii="Times New Roman" w:hAnsi="Times New Roman"/>
          <w:b/>
          <w:i/>
          <w:iCs/>
          <w:sz w:val="18"/>
          <w:szCs w:val="18"/>
          <w:lang w:val="ro-RO"/>
        </w:rPr>
      </w:pP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  <w:t xml:space="preserve">    </w:t>
      </w:r>
      <w:r w:rsidRPr="00D7417A">
        <w:rPr>
          <w:b/>
          <w:i/>
          <w:iCs/>
          <w:sz w:val="18"/>
          <w:szCs w:val="18"/>
          <w:lang w:val="ro-RO"/>
        </w:rPr>
        <w:t xml:space="preserve">     </w:t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  <w:t xml:space="preserve">         </w:t>
      </w:r>
      <w:proofErr w:type="spellStart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>Costașuc</w:t>
      </w:r>
      <w:proofErr w:type="spellEnd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 xml:space="preserve"> </w:t>
      </w:r>
      <w:proofErr w:type="spellStart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>Irma</w:t>
      </w:r>
      <w:proofErr w:type="spellEnd"/>
    </w:p>
    <w:p w14:paraId="159589FF" w14:textId="24DBB795" w:rsidR="00EB1AD3" w:rsidRDefault="00EB1AD3" w:rsidP="00F40912">
      <w:pPr>
        <w:rPr>
          <w:lang w:val="ro-RO"/>
        </w:rPr>
      </w:pPr>
    </w:p>
    <w:p w14:paraId="3374AD08" w14:textId="02F013FB" w:rsidR="0048789E" w:rsidRDefault="0048789E" w:rsidP="0048789E">
      <w:pPr>
        <w:jc w:val="both"/>
        <w:rPr>
          <w:b/>
          <w:sz w:val="16"/>
          <w:szCs w:val="16"/>
          <w:lang w:val="ro-RO" w:eastAsia="ro-RO"/>
        </w:rPr>
      </w:pP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/îndeplinirea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</w:t>
      </w:r>
    </w:p>
    <w:p w14:paraId="1E1ED051" w14:textId="20644F71" w:rsidR="0048789E" w:rsidRDefault="0048789E" w:rsidP="0048789E">
      <w:pPr>
        <w:jc w:val="both"/>
        <w:rPr>
          <w:b/>
          <w:sz w:val="16"/>
          <w:szCs w:val="16"/>
          <w:lang w:val="ro-RO" w:eastAsia="ro-RO"/>
        </w:rPr>
      </w:pPr>
    </w:p>
    <w:p w14:paraId="434862B7" w14:textId="77777777" w:rsidR="00DF730E" w:rsidRDefault="00DF730E" w:rsidP="0048789E">
      <w:pPr>
        <w:jc w:val="both"/>
        <w:rPr>
          <w:b/>
          <w:sz w:val="16"/>
          <w:szCs w:val="16"/>
          <w:lang w:val="ro-RO" w:eastAsia="ro-RO"/>
        </w:rPr>
      </w:pPr>
    </w:p>
    <w:p w14:paraId="1AB97152" w14:textId="21CF8AEC" w:rsidR="00241CA6" w:rsidRDefault="00241CA6" w:rsidP="00241CA6">
      <w:pPr>
        <w:jc w:val="both"/>
        <w:rPr>
          <w:b/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</w:t>
      </w:r>
    </w:p>
    <w:p w14:paraId="573D205E" w14:textId="77777777" w:rsidR="00241CA6" w:rsidRDefault="00610590" w:rsidP="00241CA6">
      <w:pPr>
        <w:rPr>
          <w:b/>
          <w:sz w:val="22"/>
          <w:szCs w:val="22"/>
          <w:lang w:val="ro-RO" w:eastAsia="ro-RO"/>
        </w:rPr>
      </w:pPr>
      <w:bookmarkStart w:id="1" w:name="_Hlk56415662"/>
      <w:r>
        <w:rPr>
          <w:sz w:val="24"/>
          <w:szCs w:val="24"/>
        </w:rPr>
        <w:object w:dxaOrig="1440" w:dyaOrig="1440" w14:anchorId="78284D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752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76181397" r:id="rId7">
            <o:FieldCodes>\* MERGEFORMAT</o:FieldCodes>
          </o:OLEObject>
        </w:object>
      </w:r>
      <w:r w:rsidR="00241CA6" w:rsidRPr="00C01C8F">
        <w:rPr>
          <w:b/>
          <w:sz w:val="24"/>
          <w:szCs w:val="24"/>
          <w:lang w:val="ro-RO" w:eastAsia="ro-RO"/>
        </w:rPr>
        <w:t>R O M Â N I A</w:t>
      </w:r>
      <w:r w:rsidR="00241CA6">
        <w:rPr>
          <w:b/>
          <w:lang w:val="ro-RO" w:eastAsia="ro-RO"/>
        </w:rPr>
        <w:t xml:space="preserve"> </w:t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/>
          <w:lang w:val="ro-RO" w:eastAsia="ro-RO"/>
        </w:rPr>
        <w:tab/>
      </w:r>
      <w:r w:rsidR="00241CA6">
        <w:rPr>
          <w:bCs/>
          <w:lang w:val="ro-RO" w:eastAsia="ro-RO"/>
        </w:rPr>
        <w:t xml:space="preserve">                 Proiect</w:t>
      </w:r>
      <w:r w:rsidR="00241CA6">
        <w:rPr>
          <w:b/>
          <w:lang w:val="ro-RO" w:eastAsia="ro-RO"/>
        </w:rPr>
        <w:tab/>
      </w:r>
    </w:p>
    <w:p w14:paraId="2592A26A" w14:textId="0A49092B" w:rsidR="00C01C8F" w:rsidRDefault="00241CA6" w:rsidP="00241CA6">
      <w:pPr>
        <w:jc w:val="both"/>
        <w:rPr>
          <w:b/>
          <w:sz w:val="16"/>
          <w:szCs w:val="16"/>
          <w:lang w:val="ro-RO"/>
        </w:rPr>
      </w:pPr>
      <w:r w:rsidRPr="00C01C8F">
        <w:rPr>
          <w:b/>
          <w:sz w:val="24"/>
          <w:szCs w:val="24"/>
          <w:lang w:val="ro-RO" w:eastAsia="ro-RO"/>
        </w:rPr>
        <w:t>JUDEŢUL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 xml:space="preserve"> </w:t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  <w:t xml:space="preserve"> </w:t>
      </w:r>
      <w:r>
        <w:rPr>
          <w:b/>
          <w:sz w:val="16"/>
          <w:szCs w:val="16"/>
          <w:lang w:val="ro-RO"/>
        </w:rPr>
        <w:t xml:space="preserve"> (nu produce efecte juridice)</w:t>
      </w:r>
    </w:p>
    <w:p w14:paraId="7EE78E18" w14:textId="77777777" w:rsidR="00C01C8F" w:rsidRDefault="00C01C8F" w:rsidP="00241CA6">
      <w:pPr>
        <w:jc w:val="both"/>
        <w:rPr>
          <w:b/>
          <w:sz w:val="24"/>
          <w:szCs w:val="24"/>
          <w:lang w:val="ro-RO" w:eastAsia="ro-RO"/>
        </w:rPr>
      </w:pPr>
      <w:r>
        <w:rPr>
          <w:b/>
          <w:sz w:val="24"/>
          <w:szCs w:val="24"/>
          <w:lang w:val="ro-RO" w:eastAsia="ro-RO"/>
        </w:rPr>
        <w:t>C</w:t>
      </w:r>
      <w:r w:rsidR="00241CA6" w:rsidRPr="00C01C8F">
        <w:rPr>
          <w:b/>
          <w:sz w:val="24"/>
          <w:szCs w:val="24"/>
          <w:lang w:val="ro-RO" w:eastAsia="ro-RO"/>
        </w:rPr>
        <w:t>ONSILIUL LOCAL AL MUNICIPIULUI TÂRGU MUREŞ</w:t>
      </w:r>
    </w:p>
    <w:p w14:paraId="7535D602" w14:textId="717DBB3B" w:rsidR="00241CA6" w:rsidRPr="00C01C8F" w:rsidRDefault="00241CA6" w:rsidP="00241CA6">
      <w:pPr>
        <w:jc w:val="both"/>
        <w:rPr>
          <w:b/>
          <w:sz w:val="16"/>
          <w:szCs w:val="16"/>
          <w:lang w:val="ro-RO"/>
        </w:rPr>
      </w:pP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="00C01C8F">
        <w:rPr>
          <w:b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 xml:space="preserve">Inițiator </w:t>
      </w:r>
    </w:p>
    <w:p w14:paraId="2D5FFABF" w14:textId="7F84C92E" w:rsidR="00241CA6" w:rsidRPr="00C01C8F" w:rsidRDefault="00241CA6" w:rsidP="00241CA6">
      <w:pPr>
        <w:jc w:val="both"/>
        <w:rPr>
          <w:b/>
          <w:sz w:val="24"/>
          <w:szCs w:val="24"/>
          <w:lang w:val="ro-RO" w:eastAsia="ro-RO"/>
        </w:rPr>
      </w:pP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 xml:space="preserve">PRIMAR </w:t>
      </w:r>
    </w:p>
    <w:p w14:paraId="2837D147" w14:textId="77777777" w:rsidR="00D00E54" w:rsidRDefault="00C01C8F" w:rsidP="00C01C8F">
      <w:pPr>
        <w:ind w:left="6480"/>
        <w:rPr>
          <w:b/>
          <w:lang w:val="ro-RO"/>
        </w:rPr>
      </w:pPr>
      <w:r w:rsidRPr="00C01C8F">
        <w:rPr>
          <w:b/>
          <w:sz w:val="24"/>
          <w:szCs w:val="24"/>
          <w:lang w:val="ro-RO"/>
        </w:rPr>
        <w:t xml:space="preserve">   SOÓS ZOLTÁN</w:t>
      </w:r>
      <w:r w:rsidR="00241CA6">
        <w:rPr>
          <w:b/>
          <w:lang w:val="ro-RO"/>
        </w:rPr>
        <w:tab/>
      </w:r>
    </w:p>
    <w:p w14:paraId="2381A6E2" w14:textId="77777777" w:rsidR="00D00E54" w:rsidRDefault="00D00E54" w:rsidP="00C01C8F">
      <w:pPr>
        <w:ind w:left="6480"/>
        <w:rPr>
          <w:b/>
          <w:lang w:val="ro-RO"/>
        </w:rPr>
      </w:pPr>
    </w:p>
    <w:p w14:paraId="207A5F3B" w14:textId="006450F0" w:rsidR="00241CA6" w:rsidRDefault="00241CA6" w:rsidP="00C01C8F">
      <w:pPr>
        <w:ind w:left="6480"/>
        <w:rPr>
          <w:b/>
          <w:lang w:val="ro-RO"/>
        </w:rPr>
      </w:pPr>
      <w:r>
        <w:rPr>
          <w:b/>
          <w:lang w:val="ro-RO"/>
        </w:rPr>
        <w:tab/>
        <w:t xml:space="preserve">                                       </w:t>
      </w:r>
    </w:p>
    <w:p w14:paraId="11A42058" w14:textId="77777777" w:rsidR="00241CA6" w:rsidRDefault="00241CA6" w:rsidP="00241CA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 O T Ă R Â R E A     nr. ______</w:t>
      </w:r>
    </w:p>
    <w:p w14:paraId="60799580" w14:textId="3A91D95E" w:rsidR="00241CA6" w:rsidRDefault="00241CA6" w:rsidP="00241CA6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_____________________ 202</w:t>
      </w:r>
      <w:r w:rsidR="00EC580E">
        <w:rPr>
          <w:b/>
          <w:sz w:val="24"/>
          <w:szCs w:val="24"/>
          <w:lang w:val="ro-RO"/>
        </w:rPr>
        <w:t>1</w:t>
      </w:r>
    </w:p>
    <w:p w14:paraId="2600F1E0" w14:textId="77777777" w:rsidR="00B332D6" w:rsidRPr="00EB0831" w:rsidRDefault="00B332D6" w:rsidP="00B332D6">
      <w:pPr>
        <w:pStyle w:val="BodyText3"/>
        <w:ind w:firstLine="720"/>
        <w:rPr>
          <w:b/>
          <w:sz w:val="24"/>
          <w:szCs w:val="24"/>
        </w:rPr>
      </w:pPr>
      <w:proofErr w:type="spell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prelungirea</w:t>
      </w:r>
      <w:proofErr w:type="spellEnd"/>
      <w:r>
        <w:rPr>
          <w:b/>
          <w:sz w:val="24"/>
          <w:szCs w:val="24"/>
        </w:rPr>
        <w:t xml:space="preserve"> </w:t>
      </w:r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>or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contract</w:t>
      </w:r>
      <w:r>
        <w:rPr>
          <w:b/>
          <w:sz w:val="24"/>
          <w:szCs w:val="24"/>
        </w:rPr>
        <w:t>e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închiriere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pentru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spaţi</w:t>
      </w:r>
      <w:r>
        <w:rPr>
          <w:b/>
          <w:sz w:val="24"/>
          <w:szCs w:val="24"/>
        </w:rPr>
        <w:t>ile</w:t>
      </w:r>
      <w:proofErr w:type="spellEnd"/>
      <w:r>
        <w:rPr>
          <w:b/>
          <w:sz w:val="24"/>
          <w:szCs w:val="24"/>
        </w:rPr>
        <w:t xml:space="preserve"> </w:t>
      </w:r>
    </w:p>
    <w:p w14:paraId="679F9B08" w14:textId="78B8B1E0" w:rsidR="00241CA6" w:rsidRDefault="00B332D6" w:rsidP="00241CA6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proofErr w:type="gramStart"/>
      <w:r w:rsidRPr="00EB0831">
        <w:rPr>
          <w:b/>
          <w:sz w:val="24"/>
          <w:szCs w:val="24"/>
        </w:rPr>
        <w:t>locuinţe</w:t>
      </w:r>
      <w:proofErr w:type="spellEnd"/>
      <w:r w:rsidRPr="00EB083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precum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repartizarea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un</w:t>
      </w:r>
      <w:r w:rsidR="00EC580E">
        <w:rPr>
          <w:b/>
          <w:sz w:val="24"/>
          <w:szCs w:val="24"/>
        </w:rPr>
        <w:t>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spați</w:t>
      </w:r>
      <w:r w:rsidR="00EC580E">
        <w:rPr>
          <w:b/>
          <w:sz w:val="24"/>
          <w:szCs w:val="24"/>
        </w:rPr>
        <w:t>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 w:rsidRPr="00EB0831">
        <w:rPr>
          <w:b/>
          <w:sz w:val="24"/>
          <w:szCs w:val="24"/>
        </w:rPr>
        <w:t>flat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în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proprietatea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municipalităţii</w:t>
      </w:r>
      <w:proofErr w:type="spellEnd"/>
      <w:r w:rsidR="00193C58">
        <w:rPr>
          <w:b/>
          <w:sz w:val="24"/>
          <w:szCs w:val="24"/>
        </w:rPr>
        <w:t xml:space="preserve"> </w:t>
      </w:r>
    </w:p>
    <w:p w14:paraId="0C187E50" w14:textId="3FEBFF93" w:rsidR="004C55BB" w:rsidRDefault="004C55BB" w:rsidP="00241CA6">
      <w:pPr>
        <w:pStyle w:val="BodyText3"/>
        <w:ind w:firstLine="720"/>
        <w:rPr>
          <w:b/>
          <w:sz w:val="24"/>
          <w:szCs w:val="24"/>
        </w:rPr>
      </w:pPr>
    </w:p>
    <w:p w14:paraId="5BB8799A" w14:textId="77777777" w:rsidR="00D00E54" w:rsidRDefault="00D00E54" w:rsidP="00241CA6">
      <w:pPr>
        <w:pStyle w:val="BodyText3"/>
        <w:ind w:firstLine="720"/>
        <w:rPr>
          <w:b/>
          <w:sz w:val="24"/>
          <w:szCs w:val="24"/>
        </w:rPr>
      </w:pPr>
    </w:p>
    <w:p w14:paraId="710B5DB1" w14:textId="77777777" w:rsidR="00241CA6" w:rsidRDefault="00241CA6" w:rsidP="00241CA6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>
        <w:rPr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Mureş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şedinţă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 ordinară  de lucru,</w:t>
      </w:r>
    </w:p>
    <w:p w14:paraId="5C163CB2" w14:textId="6D6E724A" w:rsidR="00241CA6" w:rsidRDefault="00241CA6" w:rsidP="00241CA6">
      <w:pPr>
        <w:pStyle w:val="BodyText3"/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en-US"/>
        </w:rPr>
        <w:t>Av</w:t>
      </w:r>
      <w:proofErr w:type="spellStart"/>
      <w:r>
        <w:rPr>
          <w:b/>
          <w:sz w:val="24"/>
          <w:szCs w:val="24"/>
          <w:lang w:val="ro-RO"/>
        </w:rPr>
        <w:t>ând</w:t>
      </w:r>
      <w:proofErr w:type="spellEnd"/>
      <w:r>
        <w:rPr>
          <w:b/>
          <w:sz w:val="24"/>
          <w:szCs w:val="24"/>
          <w:lang w:val="ro-RO"/>
        </w:rPr>
        <w:t xml:space="preserve"> în vedere: </w:t>
      </w:r>
      <w:r>
        <w:rPr>
          <w:bCs/>
          <w:sz w:val="24"/>
          <w:szCs w:val="24"/>
          <w:lang w:val="ro-RO"/>
        </w:rPr>
        <w:t>a.</w:t>
      </w:r>
      <w:r>
        <w:rPr>
          <w:b/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 xml:space="preserve">Referatul de aprobare nr. </w:t>
      </w:r>
      <w:r w:rsidR="0086617F">
        <w:rPr>
          <w:sz w:val="24"/>
          <w:szCs w:val="24"/>
          <w:lang w:val="ro-RO"/>
        </w:rPr>
        <w:t>13939</w:t>
      </w:r>
      <w:r w:rsidR="00C01C8F">
        <w:rPr>
          <w:sz w:val="24"/>
          <w:szCs w:val="24"/>
          <w:lang w:val="ro-RO"/>
        </w:rPr>
        <w:t xml:space="preserve">  din 2</w:t>
      </w:r>
      <w:r w:rsidR="0086617F">
        <w:rPr>
          <w:sz w:val="24"/>
          <w:szCs w:val="24"/>
          <w:lang w:val="ro-RO"/>
        </w:rPr>
        <w:t>2.02.2021</w:t>
      </w:r>
      <w:r w:rsidR="00C01C8F">
        <w:rPr>
          <w:sz w:val="24"/>
          <w:szCs w:val="24"/>
          <w:lang w:val="ro-RO"/>
        </w:rPr>
        <w:t xml:space="preserve">  </w:t>
      </w:r>
      <w:proofErr w:type="spellStart"/>
      <w:r>
        <w:rPr>
          <w:sz w:val="24"/>
          <w:szCs w:val="24"/>
          <w:lang w:val="ro-RO"/>
        </w:rPr>
        <w:t>iniţiat</w:t>
      </w:r>
      <w:proofErr w:type="spellEnd"/>
      <w:r>
        <w:rPr>
          <w:sz w:val="24"/>
          <w:szCs w:val="24"/>
          <w:lang w:val="ro-RO"/>
        </w:rPr>
        <w:t xml:space="preserve"> de Primar prin  Direcția Activități Social Culturale Patrimoniale Comerciale / Serviciul Activități Culturale, Sportive, Tineret și Locativ privind</w:t>
      </w:r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prelungirea</w:t>
      </w:r>
      <w:proofErr w:type="spellEnd"/>
      <w:r w:rsidR="008D4868" w:rsidRPr="008D4868">
        <w:rPr>
          <w:bCs/>
          <w:sz w:val="24"/>
          <w:szCs w:val="24"/>
        </w:rPr>
        <w:t xml:space="preserve">  </w:t>
      </w:r>
      <w:proofErr w:type="spellStart"/>
      <w:r w:rsidR="008D4868" w:rsidRPr="008D4868">
        <w:rPr>
          <w:bCs/>
          <w:sz w:val="24"/>
          <w:szCs w:val="24"/>
        </w:rPr>
        <w:t>unor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contracte</w:t>
      </w:r>
      <w:proofErr w:type="spellEnd"/>
      <w:r w:rsidR="008D4868" w:rsidRPr="008D4868">
        <w:rPr>
          <w:bCs/>
          <w:sz w:val="24"/>
          <w:szCs w:val="24"/>
        </w:rPr>
        <w:t xml:space="preserve"> de </w:t>
      </w:r>
      <w:proofErr w:type="spellStart"/>
      <w:r w:rsidR="008D4868" w:rsidRPr="008D4868">
        <w:rPr>
          <w:bCs/>
          <w:sz w:val="24"/>
          <w:szCs w:val="24"/>
        </w:rPr>
        <w:t>închiriere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pentru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spaţiile</w:t>
      </w:r>
      <w:proofErr w:type="spellEnd"/>
      <w:r w:rsidR="008D4868" w:rsidRPr="008D4868">
        <w:rPr>
          <w:bCs/>
          <w:sz w:val="24"/>
          <w:szCs w:val="24"/>
        </w:rPr>
        <w:t xml:space="preserve"> cu </w:t>
      </w:r>
      <w:proofErr w:type="spellStart"/>
      <w:r w:rsidR="008D4868" w:rsidRPr="008D4868">
        <w:rPr>
          <w:bCs/>
          <w:sz w:val="24"/>
          <w:szCs w:val="24"/>
        </w:rPr>
        <w:t>altă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destinaţie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decât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aceea</w:t>
      </w:r>
      <w:proofErr w:type="spellEnd"/>
      <w:r w:rsidR="008D4868" w:rsidRPr="008D4868">
        <w:rPr>
          <w:bCs/>
          <w:sz w:val="24"/>
          <w:szCs w:val="24"/>
        </w:rPr>
        <w:t xml:space="preserve"> de </w:t>
      </w:r>
      <w:proofErr w:type="spellStart"/>
      <w:r w:rsidR="008D4868" w:rsidRPr="008D4868">
        <w:rPr>
          <w:bCs/>
          <w:sz w:val="24"/>
          <w:szCs w:val="24"/>
        </w:rPr>
        <w:t>locuinţe</w:t>
      </w:r>
      <w:proofErr w:type="spellEnd"/>
      <w:r w:rsidR="008D4868" w:rsidRPr="008D4868">
        <w:rPr>
          <w:bCs/>
          <w:sz w:val="24"/>
          <w:szCs w:val="24"/>
        </w:rPr>
        <w:t xml:space="preserve">,  precum </w:t>
      </w:r>
      <w:proofErr w:type="spellStart"/>
      <w:r w:rsidR="008D4868" w:rsidRPr="008D4868">
        <w:rPr>
          <w:bCs/>
          <w:sz w:val="24"/>
          <w:szCs w:val="24"/>
        </w:rPr>
        <w:t>și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repartizarea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un</w:t>
      </w:r>
      <w:r w:rsidR="00EC580E">
        <w:rPr>
          <w:bCs/>
          <w:sz w:val="24"/>
          <w:szCs w:val="24"/>
        </w:rPr>
        <w:t>ui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spați</w:t>
      </w:r>
      <w:r w:rsidR="00EC580E">
        <w:rPr>
          <w:bCs/>
          <w:sz w:val="24"/>
          <w:szCs w:val="24"/>
        </w:rPr>
        <w:t>u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aflat</w:t>
      </w:r>
      <w:proofErr w:type="spellEnd"/>
      <w:r w:rsidR="00EC580E">
        <w:rPr>
          <w:bCs/>
          <w:sz w:val="24"/>
          <w:szCs w:val="24"/>
        </w:rPr>
        <w:t xml:space="preserve"> </w:t>
      </w:r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în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proprietatea</w:t>
      </w:r>
      <w:proofErr w:type="spellEnd"/>
      <w:r w:rsidR="008D4868" w:rsidRPr="008D4868">
        <w:rPr>
          <w:bCs/>
          <w:sz w:val="24"/>
          <w:szCs w:val="24"/>
        </w:rPr>
        <w:t xml:space="preserve"> </w:t>
      </w:r>
      <w:proofErr w:type="spellStart"/>
      <w:r w:rsidR="008D4868" w:rsidRPr="008D4868">
        <w:rPr>
          <w:bCs/>
          <w:sz w:val="24"/>
          <w:szCs w:val="24"/>
        </w:rPr>
        <w:t>municipalităţii</w:t>
      </w:r>
      <w:proofErr w:type="spellEnd"/>
      <w:r w:rsidR="008D4868">
        <w:rPr>
          <w:bCs/>
          <w:sz w:val="24"/>
          <w:szCs w:val="24"/>
        </w:rPr>
        <w:t>.</w:t>
      </w:r>
    </w:p>
    <w:p w14:paraId="5C2359FF" w14:textId="5123E2E7" w:rsidR="00241CA6" w:rsidRDefault="00241CA6" w:rsidP="00241CA6">
      <w:pPr>
        <w:pStyle w:val="BodyText3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>b.)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HCLM  nr</w:t>
      </w:r>
      <w:proofErr w:type="gramEnd"/>
      <w:r>
        <w:rPr>
          <w:sz w:val="24"/>
          <w:szCs w:val="24"/>
        </w:rPr>
        <w:t xml:space="preserve">. </w:t>
      </w:r>
      <w:r w:rsidR="0090580B">
        <w:rPr>
          <w:sz w:val="24"/>
          <w:szCs w:val="24"/>
        </w:rPr>
        <w:t>10</w:t>
      </w:r>
      <w:r>
        <w:rPr>
          <w:sz w:val="24"/>
          <w:szCs w:val="24"/>
        </w:rPr>
        <w:t>/ 20</w:t>
      </w:r>
      <w:r w:rsidR="00BE7531">
        <w:rPr>
          <w:sz w:val="24"/>
          <w:szCs w:val="24"/>
        </w:rPr>
        <w:t>20</w:t>
      </w:r>
      <w:r>
        <w:rPr>
          <w:sz w:val="24"/>
          <w:szCs w:val="24"/>
        </w:rPr>
        <w:t>,</w:t>
      </w:r>
    </w:p>
    <w:p w14:paraId="5340639A" w14:textId="4E382644" w:rsidR="00241CA6" w:rsidRPr="00B51036" w:rsidRDefault="00241CA6" w:rsidP="00241CA6">
      <w:pPr>
        <w:pStyle w:val="NoSpacing"/>
        <w:rPr>
          <w:rFonts w:ascii="Times New Roman" w:hAnsi="Times New Roman"/>
          <w:sz w:val="24"/>
          <w:szCs w:val="24"/>
        </w:rPr>
      </w:pPr>
      <w:r>
        <w:t xml:space="preserve">c.) </w:t>
      </w:r>
      <w:r w:rsidRPr="00B51036">
        <w:rPr>
          <w:rFonts w:ascii="Times New Roman" w:hAnsi="Times New Roman"/>
          <w:sz w:val="24"/>
          <w:szCs w:val="24"/>
        </w:rPr>
        <w:t>Văzând procesul verbal al comisiei de specialitate privind repartizarea spațiilor cu altă destinație decât aceea de locuințe  nr.</w:t>
      </w:r>
      <w:r w:rsidR="00BE7531">
        <w:rPr>
          <w:rFonts w:ascii="Times New Roman" w:hAnsi="Times New Roman"/>
          <w:sz w:val="24"/>
          <w:szCs w:val="24"/>
        </w:rPr>
        <w:t>11710/2021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51036">
        <w:rPr>
          <w:rFonts w:ascii="Times New Roman" w:hAnsi="Times New Roman"/>
          <w:sz w:val="24"/>
          <w:szCs w:val="24"/>
        </w:rPr>
        <w:t>întocmit în acest sens .</w:t>
      </w:r>
    </w:p>
    <w:p w14:paraId="6839EE39" w14:textId="4F1DE28F" w:rsidR="00241CA6" w:rsidRDefault="00241CA6" w:rsidP="00241CA6">
      <w:pPr>
        <w:pStyle w:val="BodyText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d.)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municipal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</w:t>
      </w:r>
    </w:p>
    <w:p w14:paraId="48896B14" w14:textId="77777777" w:rsidR="00D00E54" w:rsidRDefault="00D00E54" w:rsidP="00241CA6">
      <w:pPr>
        <w:pStyle w:val="BodyText3"/>
        <w:ind w:firstLine="720"/>
        <w:jc w:val="both"/>
        <w:rPr>
          <w:sz w:val="24"/>
          <w:szCs w:val="24"/>
          <w:lang w:val="ro-RO"/>
        </w:rPr>
      </w:pPr>
    </w:p>
    <w:p w14:paraId="1174F466" w14:textId="1DF29397" w:rsidR="00241CA6" w:rsidRDefault="00241CA6" w:rsidP="00241CA6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conformitate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prevederile</w:t>
      </w:r>
      <w:proofErr w:type="spellEnd"/>
      <w:r>
        <w:rPr>
          <w:rFonts w:ascii="Times New Roman" w:hAnsi="Times New Roman"/>
          <w:sz w:val="24"/>
          <w:szCs w:val="24"/>
        </w:rPr>
        <w:t xml:space="preserve"> art. 49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</w:t>
      </w:r>
      <w:proofErr w:type="spellStart"/>
      <w:r>
        <w:rPr>
          <w:rFonts w:ascii="Times New Roman" w:hAnsi="Times New Roman"/>
          <w:sz w:val="24"/>
          <w:szCs w:val="24"/>
        </w:rPr>
        <w:t>lit.a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Ordonanței</w:t>
      </w:r>
      <w:proofErr w:type="spellEnd"/>
      <w:r>
        <w:rPr>
          <w:rFonts w:ascii="Times New Roman" w:hAnsi="Times New Roman"/>
          <w:sz w:val="24"/>
          <w:szCs w:val="24"/>
        </w:rPr>
        <w:t xml:space="preserve"> nr. 26/2000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asociaţii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fundaţii</w:t>
      </w:r>
      <w:proofErr w:type="spellEnd"/>
      <w:r>
        <w:rPr>
          <w:rFonts w:ascii="Times New Roman" w:hAnsi="Times New Roman"/>
          <w:sz w:val="24"/>
          <w:szCs w:val="24"/>
        </w:rPr>
        <w:t>,  precum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HCLM nr. 54/2004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reactualizarea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spațiilor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4C55BB">
        <w:rPr>
          <w:rFonts w:ascii="Times New Roman" w:hAnsi="Times New Roman"/>
          <w:sz w:val="24"/>
          <w:szCs w:val="24"/>
        </w:rPr>
        <w:t>modificările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și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completările</w:t>
      </w:r>
      <w:proofErr w:type="spellEnd"/>
      <w:r w:rsidR="004C55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55BB">
        <w:rPr>
          <w:rFonts w:ascii="Times New Roman" w:hAnsi="Times New Roman"/>
          <w:sz w:val="24"/>
          <w:szCs w:val="24"/>
        </w:rPr>
        <w:t>ulterioare</w:t>
      </w:r>
      <w:proofErr w:type="spellEnd"/>
      <w:r w:rsidR="00907241">
        <w:rPr>
          <w:rFonts w:ascii="Times New Roman" w:hAnsi="Times New Roman"/>
          <w:sz w:val="24"/>
          <w:szCs w:val="24"/>
        </w:rPr>
        <w:t xml:space="preserve">, </w:t>
      </w:r>
    </w:p>
    <w:p w14:paraId="4ED0B1EA" w14:textId="77777777" w:rsidR="00241CA6" w:rsidRDefault="00241CA6" w:rsidP="00241CA6">
      <w:pPr>
        <w:pStyle w:val="Heading3"/>
        <w:ind w:right="0"/>
      </w:pPr>
      <w:r>
        <w:rPr>
          <w:rFonts w:ascii="Times New Roman" w:hAnsi="Times New Roman"/>
          <w:sz w:val="24"/>
          <w:szCs w:val="24"/>
        </w:rPr>
        <w:t xml:space="preserve">         - </w:t>
      </w: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 24/2000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proofErr w:type="spellStart"/>
      <w:r>
        <w:rPr>
          <w:rFonts w:ascii="Times New Roman" w:hAnsi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nr. 52/2003 </w:t>
      </w:r>
      <w:proofErr w:type="spellStart"/>
      <w:r>
        <w:rPr>
          <w:rFonts w:ascii="Times New Roman" w:hAnsi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transparenţa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decizională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publică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Cs/>
          <w:sz w:val="24"/>
          <w:szCs w:val="24"/>
        </w:rPr>
        <w:t>republicată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  <w:r>
        <w:t xml:space="preserve">  </w:t>
      </w:r>
    </w:p>
    <w:p w14:paraId="746B742C" w14:textId="0009CADC" w:rsidR="00347694" w:rsidRDefault="00347694" w:rsidP="00347694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/>
          <w:sz w:val="24"/>
          <w:szCs w:val="24"/>
        </w:rPr>
        <w:t xml:space="preserve">art. 129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1), 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(2)</w:t>
      </w:r>
      <w:r w:rsidR="00B651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lit. (c) </w:t>
      </w:r>
      <w:r>
        <w:rPr>
          <w:rFonts w:ascii="Times New Roman" w:hAnsi="Times New Roman"/>
          <w:sz w:val="24"/>
          <w:szCs w:val="24"/>
          <w:lang w:val="ro-RO"/>
        </w:rPr>
        <w:t>și</w:t>
      </w:r>
      <w:r>
        <w:rPr>
          <w:rFonts w:ascii="Times New Roman" w:hAnsi="Times New Roman"/>
          <w:sz w:val="24"/>
          <w:szCs w:val="24"/>
        </w:rPr>
        <w:t xml:space="preserve"> (d),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(7)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lit.q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.(14), art.196,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lit. (a)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(1), lit. (</w:t>
      </w:r>
      <w:proofErr w:type="gramStart"/>
      <w:r>
        <w:rPr>
          <w:rFonts w:ascii="Times New Roman" w:hAnsi="Times New Roman"/>
          <w:sz w:val="24"/>
          <w:szCs w:val="24"/>
        </w:rPr>
        <w:t>a)  din</w:t>
      </w:r>
      <w:proofErr w:type="gramEnd"/>
      <w:r>
        <w:rPr>
          <w:rFonts w:ascii="Times New Roman" w:hAnsi="Times New Roman"/>
          <w:sz w:val="24"/>
          <w:szCs w:val="24"/>
        </w:rPr>
        <w:t xml:space="preserve"> OUG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F6C2F9C" w14:textId="77777777" w:rsidR="00347694" w:rsidRPr="00347694" w:rsidRDefault="00347694" w:rsidP="00347694"/>
    <w:p w14:paraId="1B6EF64B" w14:textId="3FB6CDB0" w:rsidR="00241CA6" w:rsidRDefault="00241CA6" w:rsidP="00241CA6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62FDBC5E" w14:textId="77777777" w:rsidR="00D00E54" w:rsidRDefault="00D00E54" w:rsidP="00241CA6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0AEB4D4D" w14:textId="77777777" w:rsidR="00241CA6" w:rsidRDefault="00241CA6" w:rsidP="00241CA6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H o t ă r ă </w:t>
      </w:r>
      <w:proofErr w:type="spellStart"/>
      <w:r>
        <w:rPr>
          <w:b/>
          <w:bCs/>
          <w:sz w:val="28"/>
          <w:szCs w:val="28"/>
          <w:lang w:val="ro-RO" w:eastAsia="ro-RO"/>
        </w:rPr>
        <w:t>ş</w:t>
      </w:r>
      <w:proofErr w:type="spellEnd"/>
      <w:r>
        <w:rPr>
          <w:b/>
          <w:bCs/>
          <w:sz w:val="28"/>
          <w:szCs w:val="28"/>
          <w:lang w:val="ro-RO" w:eastAsia="ro-RO"/>
        </w:rPr>
        <w:t xml:space="preserve"> t e </w:t>
      </w:r>
      <w:r>
        <w:rPr>
          <w:sz w:val="28"/>
          <w:szCs w:val="28"/>
          <w:lang w:val="ro-RO" w:eastAsia="ro-RO"/>
        </w:rPr>
        <w:t>:</w:t>
      </w:r>
    </w:p>
    <w:p w14:paraId="5651E8F0" w14:textId="5ADDC404" w:rsidR="007223B9" w:rsidRDefault="007223B9" w:rsidP="007223B9">
      <w:pPr>
        <w:jc w:val="center"/>
        <w:rPr>
          <w:b/>
          <w:sz w:val="24"/>
          <w:szCs w:val="24"/>
        </w:rPr>
      </w:pPr>
    </w:p>
    <w:p w14:paraId="08B5C0EC" w14:textId="77777777" w:rsidR="00D00E54" w:rsidRPr="00CF1D55" w:rsidRDefault="00D00E54" w:rsidP="007223B9">
      <w:pPr>
        <w:jc w:val="center"/>
        <w:rPr>
          <w:b/>
          <w:sz w:val="24"/>
          <w:szCs w:val="24"/>
        </w:rPr>
      </w:pPr>
    </w:p>
    <w:p w14:paraId="6AD5DC00" w14:textId="2B4FD4B8" w:rsidR="00BE7531" w:rsidRDefault="00BE7531" w:rsidP="00BE7531">
      <w:pPr>
        <w:ind w:firstLine="708"/>
        <w:jc w:val="both"/>
        <w:rPr>
          <w:sz w:val="24"/>
          <w:szCs w:val="24"/>
          <w:lang w:val="ro-RO"/>
        </w:rPr>
      </w:pPr>
      <w:r w:rsidRPr="00BE7531">
        <w:rPr>
          <w:b/>
          <w:sz w:val="24"/>
          <w:szCs w:val="24"/>
          <w:lang w:val="ro-RO"/>
        </w:rPr>
        <w:t>Art. 1</w:t>
      </w:r>
      <w:r w:rsidRPr="00BE7531">
        <w:rPr>
          <w:b/>
          <w:sz w:val="24"/>
          <w:szCs w:val="24"/>
        </w:rPr>
        <w:t>.</w:t>
      </w:r>
      <w:r w:rsidRPr="0021117E">
        <w:rPr>
          <w:sz w:val="24"/>
          <w:szCs w:val="24"/>
        </w:rPr>
        <w:t xml:space="preserve"> </w:t>
      </w:r>
      <w:r w:rsidRPr="003023FE">
        <w:rPr>
          <w:sz w:val="24"/>
          <w:szCs w:val="24"/>
        </w:rPr>
        <w:t xml:space="preserve">Se </w:t>
      </w:r>
      <w:proofErr w:type="spellStart"/>
      <w:r w:rsidRPr="003023FE">
        <w:rPr>
          <w:sz w:val="24"/>
          <w:szCs w:val="24"/>
        </w:rPr>
        <w:t>aprobă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proofErr w:type="gramStart"/>
      <w:r w:rsidRPr="003023FE">
        <w:rPr>
          <w:sz w:val="24"/>
          <w:szCs w:val="24"/>
        </w:rPr>
        <w:t>prelungirea</w:t>
      </w:r>
      <w:proofErr w:type="spellEnd"/>
      <w:r w:rsidRPr="003023FE">
        <w:rPr>
          <w:sz w:val="24"/>
          <w:szCs w:val="24"/>
        </w:rPr>
        <w:t xml:space="preserve">  </w:t>
      </w:r>
      <w:proofErr w:type="spellStart"/>
      <w:r w:rsidRPr="003023FE">
        <w:rPr>
          <w:sz w:val="24"/>
          <w:szCs w:val="24"/>
        </w:rPr>
        <w:t>contractului</w:t>
      </w:r>
      <w:proofErr w:type="spellEnd"/>
      <w:proofErr w:type="gramEnd"/>
      <w:r w:rsidRPr="003023FE">
        <w:rPr>
          <w:sz w:val="24"/>
          <w:szCs w:val="24"/>
        </w:rPr>
        <w:t xml:space="preserve"> de </w:t>
      </w:r>
      <w:proofErr w:type="spellStart"/>
      <w:r w:rsidRPr="003023FE">
        <w:rPr>
          <w:sz w:val="24"/>
          <w:szCs w:val="24"/>
        </w:rPr>
        <w:t>închiriere</w:t>
      </w:r>
      <w:proofErr w:type="spellEnd"/>
      <w:r w:rsidRPr="003023FE">
        <w:rPr>
          <w:sz w:val="24"/>
          <w:szCs w:val="24"/>
        </w:rPr>
        <w:t xml:space="preserve"> a </w:t>
      </w:r>
      <w:proofErr w:type="spellStart"/>
      <w:r w:rsidRPr="003023FE">
        <w:rPr>
          <w:sz w:val="24"/>
          <w:szCs w:val="24"/>
        </w:rPr>
        <w:t>spaţiului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suprafaţă</w:t>
      </w:r>
      <w:proofErr w:type="spellEnd"/>
      <w:r w:rsidRPr="003023FE">
        <w:rPr>
          <w:sz w:val="24"/>
          <w:szCs w:val="24"/>
        </w:rPr>
        <w:t xml:space="preserve"> de 73,19 </w:t>
      </w:r>
      <w:proofErr w:type="spellStart"/>
      <w:r w:rsidRPr="003023FE">
        <w:rPr>
          <w:sz w:val="24"/>
          <w:szCs w:val="24"/>
        </w:rPr>
        <w:t>mp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și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pivnița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suprafață</w:t>
      </w:r>
      <w:proofErr w:type="spellEnd"/>
      <w:r w:rsidRPr="003023FE">
        <w:rPr>
          <w:sz w:val="24"/>
          <w:szCs w:val="24"/>
        </w:rPr>
        <w:t xml:space="preserve"> de 37,95 </w:t>
      </w:r>
      <w:proofErr w:type="spellStart"/>
      <w:r w:rsidRPr="003023FE">
        <w:rPr>
          <w:sz w:val="24"/>
          <w:szCs w:val="24"/>
        </w:rPr>
        <w:t>mp</w:t>
      </w:r>
      <w:proofErr w:type="spellEnd"/>
      <w:r w:rsidRPr="003023FE">
        <w:rPr>
          <w:sz w:val="24"/>
          <w:szCs w:val="24"/>
        </w:rPr>
        <w:t xml:space="preserve">. </w:t>
      </w:r>
      <w:proofErr w:type="spellStart"/>
      <w:r w:rsidRPr="003023FE">
        <w:rPr>
          <w:sz w:val="24"/>
          <w:szCs w:val="24"/>
        </w:rPr>
        <w:t>situat</w:t>
      </w:r>
      <w:proofErr w:type="spellEnd"/>
      <w:r w:rsidRPr="003023FE">
        <w:rPr>
          <w:sz w:val="24"/>
          <w:szCs w:val="24"/>
        </w:rPr>
        <w:t xml:space="preserve"> </w:t>
      </w:r>
      <w:r w:rsidRPr="003023FE">
        <w:rPr>
          <w:sz w:val="24"/>
          <w:szCs w:val="24"/>
          <w:lang w:val="ro-RO"/>
        </w:rPr>
        <w:t xml:space="preserve">în str. Avram Iancu nr. 23, în favoarea </w:t>
      </w:r>
      <w:proofErr w:type="spellStart"/>
      <w:r w:rsidRPr="003023FE">
        <w:rPr>
          <w:sz w:val="24"/>
          <w:szCs w:val="24"/>
          <w:lang w:val="ro-RO"/>
        </w:rPr>
        <w:t>Asociaţiei</w:t>
      </w:r>
      <w:proofErr w:type="spellEnd"/>
      <w:r w:rsidRPr="003023FE">
        <w:rPr>
          <w:sz w:val="24"/>
          <w:szCs w:val="24"/>
          <w:lang w:val="ro-RO"/>
        </w:rPr>
        <w:t xml:space="preserve"> Societatea Culturală ”Avram Iancu”, pe o perioadă de 6 luni.</w:t>
      </w:r>
    </w:p>
    <w:p w14:paraId="1554E3A8" w14:textId="1B2ACF31" w:rsidR="00BE7531" w:rsidRDefault="00BE7531" w:rsidP="00BE7531">
      <w:pPr>
        <w:pStyle w:val="BodyText"/>
        <w:spacing w:after="0"/>
        <w:ind w:firstLine="720"/>
        <w:jc w:val="both"/>
        <w:rPr>
          <w:sz w:val="24"/>
          <w:szCs w:val="24"/>
        </w:rPr>
      </w:pPr>
      <w:r w:rsidRPr="00BE7531">
        <w:rPr>
          <w:b/>
          <w:bCs/>
          <w:sz w:val="24"/>
          <w:szCs w:val="24"/>
        </w:rPr>
        <w:t>Art. 2</w:t>
      </w:r>
      <w:r>
        <w:rPr>
          <w:sz w:val="24"/>
          <w:szCs w:val="24"/>
        </w:rPr>
        <w:t xml:space="preserve"> </w:t>
      </w:r>
      <w:r w:rsidRPr="00206CEB">
        <w:rPr>
          <w:sz w:val="24"/>
          <w:szCs w:val="24"/>
        </w:rPr>
        <w:t xml:space="preserve">Se </w:t>
      </w:r>
      <w:proofErr w:type="spellStart"/>
      <w:r w:rsidRPr="00206CEB">
        <w:rPr>
          <w:sz w:val="24"/>
          <w:szCs w:val="24"/>
        </w:rPr>
        <w:t>aprobă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prelungirea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contractului</w:t>
      </w:r>
      <w:proofErr w:type="spellEnd"/>
      <w:r w:rsidRPr="00206CEB">
        <w:rPr>
          <w:sz w:val="24"/>
          <w:szCs w:val="24"/>
        </w:rPr>
        <w:t xml:space="preserve"> de </w:t>
      </w:r>
      <w:proofErr w:type="spellStart"/>
      <w:r w:rsidRPr="00206CEB">
        <w:rPr>
          <w:sz w:val="24"/>
          <w:szCs w:val="24"/>
        </w:rPr>
        <w:t>închiriere</w:t>
      </w:r>
      <w:proofErr w:type="spellEnd"/>
      <w:r w:rsidRPr="00206CEB">
        <w:rPr>
          <w:sz w:val="24"/>
          <w:szCs w:val="24"/>
        </w:rPr>
        <w:t xml:space="preserve"> a </w:t>
      </w:r>
      <w:proofErr w:type="spellStart"/>
      <w:r w:rsidRPr="00206CEB">
        <w:rPr>
          <w:sz w:val="24"/>
          <w:szCs w:val="24"/>
        </w:rPr>
        <w:t>spaţiului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în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suprafaţă</w:t>
      </w:r>
      <w:proofErr w:type="spellEnd"/>
      <w:r w:rsidRPr="00206CEB">
        <w:rPr>
          <w:sz w:val="24"/>
          <w:szCs w:val="24"/>
        </w:rPr>
        <w:t xml:space="preserve"> de 61,11 </w:t>
      </w:r>
      <w:proofErr w:type="spellStart"/>
      <w:r w:rsidRPr="00206CEB">
        <w:rPr>
          <w:sz w:val="24"/>
          <w:szCs w:val="24"/>
        </w:rPr>
        <w:t>mp</w:t>
      </w:r>
      <w:proofErr w:type="spellEnd"/>
      <w:r w:rsidRPr="00206CEB">
        <w:rPr>
          <w:sz w:val="24"/>
          <w:szCs w:val="24"/>
        </w:rPr>
        <w:t xml:space="preserve">, </w:t>
      </w:r>
      <w:proofErr w:type="spellStart"/>
      <w:r w:rsidRPr="00206CEB">
        <w:rPr>
          <w:sz w:val="24"/>
          <w:szCs w:val="24"/>
        </w:rPr>
        <w:t>situat</w:t>
      </w:r>
      <w:proofErr w:type="spellEnd"/>
      <w:r w:rsidRPr="00206CEB">
        <w:rPr>
          <w:sz w:val="24"/>
          <w:szCs w:val="24"/>
        </w:rPr>
        <w:t xml:space="preserve"> </w:t>
      </w:r>
      <w:r w:rsidRPr="00206CEB">
        <w:rPr>
          <w:sz w:val="24"/>
          <w:szCs w:val="24"/>
          <w:lang w:val="ro-RO"/>
        </w:rPr>
        <w:t xml:space="preserve">în B-dul 1 Decembrie 1918, </w:t>
      </w:r>
      <w:proofErr w:type="spellStart"/>
      <w:r w:rsidRPr="00206CEB">
        <w:rPr>
          <w:sz w:val="24"/>
          <w:szCs w:val="24"/>
        </w:rPr>
        <w:t>în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proofErr w:type="gramStart"/>
      <w:r w:rsidRPr="00206CEB">
        <w:rPr>
          <w:sz w:val="24"/>
          <w:szCs w:val="24"/>
        </w:rPr>
        <w:t>favoarea</w:t>
      </w:r>
      <w:proofErr w:type="spellEnd"/>
      <w:r w:rsidRPr="00206CEB">
        <w:rPr>
          <w:sz w:val="24"/>
          <w:szCs w:val="24"/>
        </w:rPr>
        <w:t xml:space="preserve">  </w:t>
      </w:r>
      <w:proofErr w:type="spellStart"/>
      <w:r w:rsidRPr="00206CEB">
        <w:rPr>
          <w:sz w:val="24"/>
          <w:szCs w:val="24"/>
        </w:rPr>
        <w:t>Asociaţiei</w:t>
      </w:r>
      <w:proofErr w:type="spellEnd"/>
      <w:proofErr w:type="gramEnd"/>
      <w:r w:rsidRPr="00206CEB">
        <w:rPr>
          <w:sz w:val="24"/>
          <w:szCs w:val="24"/>
        </w:rPr>
        <w:t xml:space="preserve"> de </w:t>
      </w:r>
      <w:proofErr w:type="spellStart"/>
      <w:r w:rsidRPr="00206CEB">
        <w:rPr>
          <w:sz w:val="24"/>
          <w:szCs w:val="24"/>
        </w:rPr>
        <w:t>Proprietari</w:t>
      </w:r>
      <w:proofErr w:type="spellEnd"/>
      <w:r w:rsidRPr="00206CEB">
        <w:rPr>
          <w:sz w:val="24"/>
          <w:szCs w:val="24"/>
        </w:rPr>
        <w:t xml:space="preserve"> nr. 194 </w:t>
      </w:r>
      <w:proofErr w:type="spellStart"/>
      <w:r w:rsidRPr="00206CEB">
        <w:rPr>
          <w:sz w:val="24"/>
          <w:szCs w:val="24"/>
        </w:rPr>
        <w:t>pentru</w:t>
      </w:r>
      <w:proofErr w:type="spellEnd"/>
      <w:r w:rsidRPr="00206CEB">
        <w:rPr>
          <w:sz w:val="24"/>
          <w:szCs w:val="24"/>
        </w:rPr>
        <w:t xml:space="preserve"> o </w:t>
      </w:r>
      <w:proofErr w:type="spellStart"/>
      <w:r w:rsidRPr="00206CEB">
        <w:rPr>
          <w:sz w:val="24"/>
          <w:szCs w:val="24"/>
        </w:rPr>
        <w:t>perioadă</w:t>
      </w:r>
      <w:proofErr w:type="spellEnd"/>
      <w:r w:rsidRPr="00206CEB">
        <w:rPr>
          <w:sz w:val="24"/>
          <w:szCs w:val="24"/>
        </w:rPr>
        <w:t xml:space="preserve"> de 6 </w:t>
      </w:r>
      <w:proofErr w:type="spellStart"/>
      <w:r w:rsidRPr="00206CEB">
        <w:rPr>
          <w:sz w:val="24"/>
          <w:szCs w:val="24"/>
        </w:rPr>
        <w:t>luni</w:t>
      </w:r>
      <w:proofErr w:type="spellEnd"/>
      <w:r w:rsidRPr="00206CEB">
        <w:rPr>
          <w:sz w:val="24"/>
          <w:szCs w:val="24"/>
        </w:rPr>
        <w:t>.</w:t>
      </w:r>
    </w:p>
    <w:p w14:paraId="3D87A377" w14:textId="46FBD37F" w:rsidR="00F054F9" w:rsidRPr="003023FE" w:rsidRDefault="00BE7531" w:rsidP="00F054F9">
      <w:pPr>
        <w:pStyle w:val="BodyText"/>
        <w:ind w:firstLine="720"/>
        <w:jc w:val="both"/>
        <w:rPr>
          <w:sz w:val="24"/>
          <w:szCs w:val="24"/>
        </w:rPr>
      </w:pPr>
      <w:r w:rsidRPr="00F054F9">
        <w:rPr>
          <w:b/>
          <w:bCs/>
          <w:sz w:val="24"/>
          <w:szCs w:val="24"/>
        </w:rPr>
        <w:t>Art. 3</w:t>
      </w:r>
      <w:r>
        <w:rPr>
          <w:sz w:val="24"/>
          <w:szCs w:val="24"/>
        </w:rPr>
        <w:t>.</w:t>
      </w:r>
      <w:r w:rsidR="00F054F9" w:rsidRPr="00F054F9">
        <w:rPr>
          <w:sz w:val="24"/>
          <w:szCs w:val="24"/>
        </w:rPr>
        <w:t xml:space="preserve"> </w:t>
      </w:r>
      <w:r w:rsidR="00F054F9" w:rsidRPr="003023FE">
        <w:rPr>
          <w:sz w:val="24"/>
          <w:szCs w:val="24"/>
        </w:rPr>
        <w:t xml:space="preserve">Se </w:t>
      </w:r>
      <w:proofErr w:type="spellStart"/>
      <w:r w:rsidR="00F054F9" w:rsidRPr="003023FE">
        <w:rPr>
          <w:sz w:val="24"/>
          <w:szCs w:val="24"/>
        </w:rPr>
        <w:t>aprobă</w:t>
      </w:r>
      <w:proofErr w:type="spellEnd"/>
      <w:r w:rsidR="00F054F9" w:rsidRPr="003023FE">
        <w:rPr>
          <w:sz w:val="24"/>
          <w:szCs w:val="24"/>
        </w:rPr>
        <w:t xml:space="preserve"> </w:t>
      </w:r>
      <w:proofErr w:type="spellStart"/>
      <w:r w:rsidR="00F054F9" w:rsidRPr="003023FE">
        <w:rPr>
          <w:sz w:val="24"/>
          <w:szCs w:val="24"/>
        </w:rPr>
        <w:t>prelungirea</w:t>
      </w:r>
      <w:proofErr w:type="spellEnd"/>
      <w:r w:rsidR="00F054F9" w:rsidRPr="003023FE">
        <w:rPr>
          <w:sz w:val="24"/>
          <w:szCs w:val="24"/>
        </w:rPr>
        <w:t xml:space="preserve"> </w:t>
      </w:r>
      <w:proofErr w:type="spellStart"/>
      <w:r w:rsidR="00F054F9" w:rsidRPr="003023FE">
        <w:rPr>
          <w:sz w:val="24"/>
          <w:szCs w:val="24"/>
        </w:rPr>
        <w:t>contractului</w:t>
      </w:r>
      <w:proofErr w:type="spellEnd"/>
      <w:r w:rsidR="00F054F9" w:rsidRPr="003023FE">
        <w:rPr>
          <w:sz w:val="24"/>
          <w:szCs w:val="24"/>
        </w:rPr>
        <w:t xml:space="preserve"> de </w:t>
      </w:r>
      <w:proofErr w:type="spellStart"/>
      <w:r w:rsidR="00F054F9" w:rsidRPr="003023FE">
        <w:rPr>
          <w:sz w:val="24"/>
          <w:szCs w:val="24"/>
        </w:rPr>
        <w:t>închiriere</w:t>
      </w:r>
      <w:proofErr w:type="spellEnd"/>
      <w:r w:rsidR="00F054F9" w:rsidRPr="003023FE">
        <w:rPr>
          <w:sz w:val="24"/>
          <w:szCs w:val="24"/>
        </w:rPr>
        <w:t xml:space="preserve"> a </w:t>
      </w:r>
      <w:proofErr w:type="spellStart"/>
      <w:r w:rsidR="00F054F9" w:rsidRPr="003023FE">
        <w:rPr>
          <w:sz w:val="24"/>
          <w:szCs w:val="24"/>
        </w:rPr>
        <w:t>spaţiului</w:t>
      </w:r>
      <w:proofErr w:type="spellEnd"/>
      <w:r w:rsidR="00F054F9" w:rsidRPr="003023FE">
        <w:rPr>
          <w:sz w:val="24"/>
          <w:szCs w:val="24"/>
        </w:rPr>
        <w:t xml:space="preserve"> </w:t>
      </w:r>
      <w:proofErr w:type="spellStart"/>
      <w:r w:rsidR="00F054F9" w:rsidRPr="003023FE">
        <w:rPr>
          <w:sz w:val="24"/>
          <w:szCs w:val="24"/>
        </w:rPr>
        <w:t>în</w:t>
      </w:r>
      <w:proofErr w:type="spellEnd"/>
      <w:r w:rsidR="00F054F9" w:rsidRPr="003023FE">
        <w:rPr>
          <w:sz w:val="24"/>
          <w:szCs w:val="24"/>
        </w:rPr>
        <w:t xml:space="preserve"> </w:t>
      </w:r>
      <w:proofErr w:type="spellStart"/>
      <w:r w:rsidR="00F054F9" w:rsidRPr="003023FE">
        <w:rPr>
          <w:sz w:val="24"/>
          <w:szCs w:val="24"/>
        </w:rPr>
        <w:t>suprafaţă</w:t>
      </w:r>
      <w:proofErr w:type="spellEnd"/>
      <w:r w:rsidR="00F054F9" w:rsidRPr="003023FE">
        <w:rPr>
          <w:sz w:val="24"/>
          <w:szCs w:val="24"/>
        </w:rPr>
        <w:t xml:space="preserve"> </w:t>
      </w:r>
      <w:proofErr w:type="gramStart"/>
      <w:r w:rsidR="00F054F9" w:rsidRPr="003023FE">
        <w:rPr>
          <w:sz w:val="24"/>
          <w:szCs w:val="24"/>
        </w:rPr>
        <w:t>de  35</w:t>
      </w:r>
      <w:proofErr w:type="gramEnd"/>
      <w:r w:rsidR="00F054F9" w:rsidRPr="003023FE">
        <w:rPr>
          <w:sz w:val="24"/>
          <w:szCs w:val="24"/>
        </w:rPr>
        <w:t xml:space="preserve">,58  </w:t>
      </w:r>
      <w:proofErr w:type="spellStart"/>
      <w:r w:rsidR="00F054F9" w:rsidRPr="003023FE">
        <w:rPr>
          <w:sz w:val="24"/>
          <w:szCs w:val="24"/>
        </w:rPr>
        <w:t>mp</w:t>
      </w:r>
      <w:proofErr w:type="spellEnd"/>
      <w:r w:rsidR="00F054F9" w:rsidRPr="003023FE">
        <w:rPr>
          <w:sz w:val="24"/>
          <w:szCs w:val="24"/>
        </w:rPr>
        <w:t xml:space="preserve">, </w:t>
      </w:r>
      <w:proofErr w:type="spellStart"/>
      <w:r w:rsidR="00F054F9" w:rsidRPr="003023FE">
        <w:rPr>
          <w:sz w:val="24"/>
          <w:szCs w:val="24"/>
        </w:rPr>
        <w:t>situat</w:t>
      </w:r>
      <w:proofErr w:type="spellEnd"/>
      <w:r w:rsidR="00F054F9" w:rsidRPr="003023FE">
        <w:rPr>
          <w:sz w:val="24"/>
          <w:szCs w:val="24"/>
        </w:rPr>
        <w:t xml:space="preserve"> </w:t>
      </w:r>
      <w:r w:rsidR="00F054F9" w:rsidRPr="003023FE">
        <w:rPr>
          <w:sz w:val="24"/>
          <w:szCs w:val="24"/>
          <w:lang w:val="ro-RO"/>
        </w:rPr>
        <w:t xml:space="preserve">în str. Bolyai nr. 18, </w:t>
      </w:r>
      <w:proofErr w:type="spellStart"/>
      <w:r w:rsidR="00F054F9" w:rsidRPr="003023FE">
        <w:rPr>
          <w:sz w:val="24"/>
          <w:szCs w:val="24"/>
        </w:rPr>
        <w:t>în</w:t>
      </w:r>
      <w:proofErr w:type="spellEnd"/>
      <w:r w:rsidR="00F054F9" w:rsidRPr="003023FE">
        <w:rPr>
          <w:sz w:val="24"/>
          <w:szCs w:val="24"/>
        </w:rPr>
        <w:t xml:space="preserve"> </w:t>
      </w:r>
      <w:proofErr w:type="spellStart"/>
      <w:r w:rsidR="00F054F9" w:rsidRPr="003023FE">
        <w:rPr>
          <w:sz w:val="24"/>
          <w:szCs w:val="24"/>
        </w:rPr>
        <w:t>favoarea</w:t>
      </w:r>
      <w:proofErr w:type="spellEnd"/>
      <w:r w:rsidR="00F054F9" w:rsidRPr="003023FE">
        <w:rPr>
          <w:sz w:val="24"/>
          <w:szCs w:val="24"/>
        </w:rPr>
        <w:t xml:space="preserve">  </w:t>
      </w:r>
      <w:proofErr w:type="spellStart"/>
      <w:r w:rsidR="00F054F9" w:rsidRPr="003023FE">
        <w:rPr>
          <w:sz w:val="24"/>
          <w:szCs w:val="24"/>
        </w:rPr>
        <w:t>Fundaţiei</w:t>
      </w:r>
      <w:proofErr w:type="spellEnd"/>
      <w:r w:rsidR="00F054F9" w:rsidRPr="003023FE">
        <w:rPr>
          <w:sz w:val="24"/>
          <w:szCs w:val="24"/>
        </w:rPr>
        <w:t xml:space="preserve"> </w:t>
      </w:r>
      <w:proofErr w:type="spellStart"/>
      <w:r w:rsidR="00F054F9" w:rsidRPr="003023FE">
        <w:rPr>
          <w:sz w:val="24"/>
          <w:szCs w:val="24"/>
        </w:rPr>
        <w:t>Bethlen</w:t>
      </w:r>
      <w:proofErr w:type="spellEnd"/>
      <w:r w:rsidR="00F054F9" w:rsidRPr="003023FE">
        <w:rPr>
          <w:sz w:val="24"/>
          <w:szCs w:val="24"/>
        </w:rPr>
        <w:t xml:space="preserve"> </w:t>
      </w:r>
      <w:proofErr w:type="spellStart"/>
      <w:r w:rsidR="00F054F9" w:rsidRPr="003023FE">
        <w:rPr>
          <w:sz w:val="24"/>
          <w:szCs w:val="24"/>
        </w:rPr>
        <w:t>pentru</w:t>
      </w:r>
      <w:proofErr w:type="spellEnd"/>
      <w:r w:rsidR="00F054F9" w:rsidRPr="003023FE">
        <w:rPr>
          <w:sz w:val="24"/>
          <w:szCs w:val="24"/>
        </w:rPr>
        <w:t xml:space="preserve"> o </w:t>
      </w:r>
      <w:proofErr w:type="spellStart"/>
      <w:r w:rsidR="00F054F9" w:rsidRPr="003023FE">
        <w:rPr>
          <w:sz w:val="24"/>
          <w:szCs w:val="24"/>
        </w:rPr>
        <w:t>perioadă</w:t>
      </w:r>
      <w:proofErr w:type="spellEnd"/>
      <w:r w:rsidR="00F054F9" w:rsidRPr="003023FE">
        <w:rPr>
          <w:sz w:val="24"/>
          <w:szCs w:val="24"/>
        </w:rPr>
        <w:t xml:space="preserve"> de 6 </w:t>
      </w:r>
      <w:proofErr w:type="spellStart"/>
      <w:r w:rsidR="00F054F9" w:rsidRPr="003023FE">
        <w:rPr>
          <w:sz w:val="24"/>
          <w:szCs w:val="24"/>
        </w:rPr>
        <w:t>luni</w:t>
      </w:r>
      <w:proofErr w:type="spellEnd"/>
    </w:p>
    <w:p w14:paraId="5B1F09DA" w14:textId="0C7DE621" w:rsidR="00BE7531" w:rsidRPr="003023FE" w:rsidRDefault="00F054F9" w:rsidP="00BE7531">
      <w:pPr>
        <w:pStyle w:val="BodyText"/>
        <w:ind w:firstLine="720"/>
        <w:jc w:val="both"/>
        <w:rPr>
          <w:sz w:val="24"/>
          <w:szCs w:val="24"/>
        </w:rPr>
      </w:pPr>
      <w:r w:rsidRPr="003023FE">
        <w:rPr>
          <w:b/>
          <w:sz w:val="24"/>
          <w:szCs w:val="24"/>
        </w:rPr>
        <w:lastRenderedPageBreak/>
        <w:t xml:space="preserve">Art. </w:t>
      </w:r>
      <w:r>
        <w:rPr>
          <w:b/>
          <w:sz w:val="24"/>
          <w:szCs w:val="24"/>
        </w:rPr>
        <w:t>4 S</w:t>
      </w:r>
      <w:r w:rsidR="00BE7531" w:rsidRPr="003023FE">
        <w:rPr>
          <w:sz w:val="24"/>
          <w:szCs w:val="24"/>
        </w:rPr>
        <w:t xml:space="preserve">e </w:t>
      </w:r>
      <w:proofErr w:type="spellStart"/>
      <w:r w:rsidR="00BE7531" w:rsidRPr="003023FE">
        <w:rPr>
          <w:sz w:val="24"/>
          <w:szCs w:val="24"/>
        </w:rPr>
        <w:t>aprobă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prelungirea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contractului</w:t>
      </w:r>
      <w:proofErr w:type="spellEnd"/>
      <w:r w:rsidR="00BE7531" w:rsidRPr="003023FE">
        <w:rPr>
          <w:sz w:val="24"/>
          <w:szCs w:val="24"/>
        </w:rPr>
        <w:t xml:space="preserve"> de </w:t>
      </w:r>
      <w:proofErr w:type="spellStart"/>
      <w:r w:rsidR="00BE7531" w:rsidRPr="003023FE">
        <w:rPr>
          <w:sz w:val="24"/>
          <w:szCs w:val="24"/>
        </w:rPr>
        <w:t>închiriere</w:t>
      </w:r>
      <w:proofErr w:type="spellEnd"/>
      <w:r w:rsidR="00BE7531" w:rsidRPr="003023FE">
        <w:rPr>
          <w:sz w:val="24"/>
          <w:szCs w:val="24"/>
        </w:rPr>
        <w:t xml:space="preserve"> a </w:t>
      </w:r>
      <w:proofErr w:type="spellStart"/>
      <w:r w:rsidR="00BE7531" w:rsidRPr="003023FE">
        <w:rPr>
          <w:sz w:val="24"/>
          <w:szCs w:val="24"/>
        </w:rPr>
        <w:t>spaţiului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în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suprafaţă</w:t>
      </w:r>
      <w:proofErr w:type="spellEnd"/>
      <w:r w:rsidR="00BE7531" w:rsidRPr="003023FE">
        <w:rPr>
          <w:sz w:val="24"/>
          <w:szCs w:val="24"/>
        </w:rPr>
        <w:t xml:space="preserve"> de 43,45 </w:t>
      </w:r>
      <w:proofErr w:type="spellStart"/>
      <w:r w:rsidR="00BE7531" w:rsidRPr="003023FE">
        <w:rPr>
          <w:sz w:val="24"/>
          <w:szCs w:val="24"/>
        </w:rPr>
        <w:t>mp</w:t>
      </w:r>
      <w:proofErr w:type="spellEnd"/>
      <w:r w:rsidR="00BE7531" w:rsidRPr="003023FE">
        <w:rPr>
          <w:sz w:val="24"/>
          <w:szCs w:val="24"/>
        </w:rPr>
        <w:t xml:space="preserve">, </w:t>
      </w:r>
      <w:proofErr w:type="spellStart"/>
      <w:r w:rsidR="00BE7531" w:rsidRPr="003023FE">
        <w:rPr>
          <w:sz w:val="24"/>
          <w:szCs w:val="24"/>
        </w:rPr>
        <w:t>situat</w:t>
      </w:r>
      <w:proofErr w:type="spellEnd"/>
      <w:r w:rsidR="00BE7531" w:rsidRPr="003023FE">
        <w:rPr>
          <w:sz w:val="24"/>
          <w:szCs w:val="24"/>
        </w:rPr>
        <w:t xml:space="preserve"> </w:t>
      </w:r>
      <w:r w:rsidR="00BE7531" w:rsidRPr="003023FE">
        <w:rPr>
          <w:sz w:val="24"/>
          <w:szCs w:val="24"/>
          <w:lang w:val="ro-RO"/>
        </w:rPr>
        <w:t xml:space="preserve">în str. Bolyai nr. 18, </w:t>
      </w:r>
      <w:proofErr w:type="spellStart"/>
      <w:r w:rsidR="00BE7531" w:rsidRPr="003023FE">
        <w:rPr>
          <w:sz w:val="24"/>
          <w:szCs w:val="24"/>
        </w:rPr>
        <w:t>în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favoarea</w:t>
      </w:r>
      <w:proofErr w:type="spellEnd"/>
      <w:r w:rsidR="00BE7531" w:rsidRPr="003023FE">
        <w:rPr>
          <w:sz w:val="24"/>
          <w:szCs w:val="24"/>
        </w:rPr>
        <w:t xml:space="preserve">  </w:t>
      </w:r>
      <w:proofErr w:type="spellStart"/>
      <w:r w:rsidR="00BE7531" w:rsidRPr="003023FE">
        <w:rPr>
          <w:sz w:val="24"/>
          <w:szCs w:val="24"/>
        </w:rPr>
        <w:t>Patronatului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Naţional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Român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pentru</w:t>
      </w:r>
      <w:proofErr w:type="spellEnd"/>
      <w:r w:rsidR="00BE7531" w:rsidRPr="003023FE">
        <w:rPr>
          <w:sz w:val="24"/>
          <w:szCs w:val="24"/>
        </w:rPr>
        <w:t xml:space="preserve"> o </w:t>
      </w:r>
      <w:proofErr w:type="spellStart"/>
      <w:r w:rsidR="00BE7531" w:rsidRPr="003023FE">
        <w:rPr>
          <w:sz w:val="24"/>
          <w:szCs w:val="24"/>
        </w:rPr>
        <w:t>perioadă</w:t>
      </w:r>
      <w:proofErr w:type="spellEnd"/>
      <w:r w:rsidR="00BE7531" w:rsidRPr="003023FE">
        <w:rPr>
          <w:sz w:val="24"/>
          <w:szCs w:val="24"/>
        </w:rPr>
        <w:t xml:space="preserve"> de 6 </w:t>
      </w:r>
      <w:proofErr w:type="spellStart"/>
      <w:r w:rsidR="00BE7531" w:rsidRPr="003023FE">
        <w:rPr>
          <w:sz w:val="24"/>
          <w:szCs w:val="24"/>
        </w:rPr>
        <w:t>luni</w:t>
      </w:r>
      <w:proofErr w:type="spellEnd"/>
      <w:r w:rsidR="00BE7531" w:rsidRPr="003023FE">
        <w:rPr>
          <w:sz w:val="24"/>
          <w:szCs w:val="24"/>
        </w:rPr>
        <w:t>.</w:t>
      </w:r>
    </w:p>
    <w:p w14:paraId="74AE5661" w14:textId="0CBACDF8" w:rsidR="00BE7531" w:rsidRDefault="00F054F9" w:rsidP="00BE7531">
      <w:pPr>
        <w:pStyle w:val="BodyText"/>
        <w:spacing w:after="0"/>
        <w:ind w:firstLine="720"/>
        <w:jc w:val="both"/>
        <w:rPr>
          <w:sz w:val="24"/>
          <w:szCs w:val="24"/>
        </w:rPr>
      </w:pPr>
      <w:r w:rsidRPr="00F054F9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3023FE">
        <w:rPr>
          <w:sz w:val="24"/>
          <w:szCs w:val="24"/>
        </w:rPr>
        <w:t xml:space="preserve">Se </w:t>
      </w:r>
      <w:proofErr w:type="spellStart"/>
      <w:r w:rsidRPr="003023FE">
        <w:rPr>
          <w:sz w:val="24"/>
          <w:szCs w:val="24"/>
        </w:rPr>
        <w:t>aprobă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prelungirea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contractului</w:t>
      </w:r>
      <w:proofErr w:type="spellEnd"/>
      <w:r w:rsidRPr="003023FE">
        <w:rPr>
          <w:sz w:val="24"/>
          <w:szCs w:val="24"/>
        </w:rPr>
        <w:t xml:space="preserve"> de </w:t>
      </w:r>
      <w:proofErr w:type="spellStart"/>
      <w:r w:rsidRPr="003023FE">
        <w:rPr>
          <w:sz w:val="24"/>
          <w:szCs w:val="24"/>
        </w:rPr>
        <w:t>închiriere</w:t>
      </w:r>
      <w:proofErr w:type="spellEnd"/>
      <w:r w:rsidRPr="003023FE">
        <w:rPr>
          <w:sz w:val="24"/>
          <w:szCs w:val="24"/>
        </w:rPr>
        <w:t xml:space="preserve"> a </w:t>
      </w:r>
      <w:proofErr w:type="spellStart"/>
      <w:r w:rsidRPr="003023FE">
        <w:rPr>
          <w:sz w:val="24"/>
          <w:szCs w:val="24"/>
        </w:rPr>
        <w:t>spaţiului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suprafaţă</w:t>
      </w:r>
      <w:proofErr w:type="spellEnd"/>
      <w:r w:rsidRPr="003023FE">
        <w:rPr>
          <w:sz w:val="24"/>
          <w:szCs w:val="24"/>
        </w:rPr>
        <w:t xml:space="preserve"> de 33,77 </w:t>
      </w:r>
      <w:proofErr w:type="spellStart"/>
      <w:r w:rsidRPr="003023FE">
        <w:rPr>
          <w:sz w:val="24"/>
          <w:szCs w:val="24"/>
        </w:rPr>
        <w:t>mp</w:t>
      </w:r>
      <w:proofErr w:type="spellEnd"/>
      <w:r w:rsidRPr="003023FE">
        <w:rPr>
          <w:sz w:val="24"/>
          <w:szCs w:val="24"/>
        </w:rPr>
        <w:t xml:space="preserve">, </w:t>
      </w:r>
      <w:proofErr w:type="spellStart"/>
      <w:r w:rsidRPr="003023FE">
        <w:rPr>
          <w:sz w:val="24"/>
          <w:szCs w:val="24"/>
        </w:rPr>
        <w:t>situat</w:t>
      </w:r>
      <w:proofErr w:type="spellEnd"/>
      <w:r w:rsidRPr="003023FE">
        <w:rPr>
          <w:sz w:val="24"/>
          <w:szCs w:val="24"/>
        </w:rPr>
        <w:t xml:space="preserve"> </w:t>
      </w:r>
      <w:r w:rsidRPr="003023FE">
        <w:rPr>
          <w:sz w:val="24"/>
          <w:szCs w:val="24"/>
          <w:lang w:val="ro-RO"/>
        </w:rPr>
        <w:t xml:space="preserve">în str. Bolyai nr. 36,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favoarea</w:t>
      </w:r>
      <w:proofErr w:type="spellEnd"/>
      <w:r w:rsidRPr="003023FE">
        <w:rPr>
          <w:sz w:val="24"/>
          <w:szCs w:val="24"/>
        </w:rPr>
        <w:t xml:space="preserve">  </w:t>
      </w:r>
      <w:proofErr w:type="spellStart"/>
      <w:r w:rsidRPr="003023FE">
        <w:rPr>
          <w:sz w:val="24"/>
          <w:szCs w:val="24"/>
        </w:rPr>
        <w:t>Asociaţiei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pentru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prevenirea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osteoporozei</w:t>
      </w:r>
      <w:proofErr w:type="spellEnd"/>
      <w:r w:rsidRPr="003023FE">
        <w:rPr>
          <w:sz w:val="24"/>
          <w:szCs w:val="24"/>
        </w:rPr>
        <w:t xml:space="preserve">, </w:t>
      </w:r>
      <w:proofErr w:type="spellStart"/>
      <w:r w:rsidRPr="003023FE">
        <w:rPr>
          <w:sz w:val="24"/>
          <w:szCs w:val="24"/>
        </w:rPr>
        <w:t>pentru</w:t>
      </w:r>
      <w:proofErr w:type="spellEnd"/>
      <w:r w:rsidRPr="003023FE">
        <w:rPr>
          <w:sz w:val="24"/>
          <w:szCs w:val="24"/>
        </w:rPr>
        <w:t xml:space="preserve"> o </w:t>
      </w:r>
      <w:proofErr w:type="spellStart"/>
      <w:r w:rsidRPr="003023FE">
        <w:rPr>
          <w:sz w:val="24"/>
          <w:szCs w:val="24"/>
        </w:rPr>
        <w:t>perioadă</w:t>
      </w:r>
      <w:proofErr w:type="spellEnd"/>
      <w:r w:rsidRPr="003023FE">
        <w:rPr>
          <w:sz w:val="24"/>
          <w:szCs w:val="24"/>
        </w:rPr>
        <w:t xml:space="preserve"> de 6 </w:t>
      </w:r>
      <w:proofErr w:type="spellStart"/>
      <w:r w:rsidRPr="003023FE">
        <w:rPr>
          <w:sz w:val="24"/>
          <w:szCs w:val="24"/>
        </w:rPr>
        <w:t>luni</w:t>
      </w:r>
      <w:proofErr w:type="spellEnd"/>
      <w:r>
        <w:rPr>
          <w:sz w:val="24"/>
          <w:szCs w:val="24"/>
        </w:rPr>
        <w:t>.</w:t>
      </w:r>
    </w:p>
    <w:p w14:paraId="5F46E2D9" w14:textId="77777777" w:rsidR="00F054F9" w:rsidRPr="003023FE" w:rsidRDefault="00F054F9" w:rsidP="00F054F9">
      <w:pPr>
        <w:pStyle w:val="BodyText"/>
        <w:ind w:firstLine="720"/>
        <w:jc w:val="both"/>
        <w:rPr>
          <w:sz w:val="24"/>
          <w:szCs w:val="24"/>
        </w:rPr>
      </w:pPr>
      <w:r w:rsidRPr="00F054F9">
        <w:rPr>
          <w:b/>
          <w:bCs/>
          <w:sz w:val="24"/>
          <w:szCs w:val="24"/>
        </w:rPr>
        <w:t>Art. 6.</w:t>
      </w:r>
      <w:r>
        <w:rPr>
          <w:sz w:val="24"/>
          <w:szCs w:val="24"/>
        </w:rPr>
        <w:t xml:space="preserve"> </w:t>
      </w:r>
      <w:r w:rsidRPr="003023FE">
        <w:rPr>
          <w:sz w:val="24"/>
          <w:szCs w:val="24"/>
        </w:rPr>
        <w:t xml:space="preserve">Se </w:t>
      </w:r>
      <w:proofErr w:type="spellStart"/>
      <w:r w:rsidRPr="003023FE">
        <w:rPr>
          <w:sz w:val="24"/>
          <w:szCs w:val="24"/>
        </w:rPr>
        <w:t>aprobă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prelungirea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contractului</w:t>
      </w:r>
      <w:proofErr w:type="spellEnd"/>
      <w:r w:rsidRPr="003023FE">
        <w:rPr>
          <w:sz w:val="24"/>
          <w:szCs w:val="24"/>
        </w:rPr>
        <w:t xml:space="preserve"> de </w:t>
      </w:r>
      <w:proofErr w:type="spellStart"/>
      <w:r w:rsidRPr="003023FE">
        <w:rPr>
          <w:sz w:val="24"/>
          <w:szCs w:val="24"/>
        </w:rPr>
        <w:t>închiriere</w:t>
      </w:r>
      <w:proofErr w:type="spellEnd"/>
      <w:r w:rsidRPr="003023FE">
        <w:rPr>
          <w:sz w:val="24"/>
          <w:szCs w:val="24"/>
        </w:rPr>
        <w:t xml:space="preserve"> a </w:t>
      </w:r>
      <w:proofErr w:type="spellStart"/>
      <w:r w:rsidRPr="003023FE">
        <w:rPr>
          <w:sz w:val="24"/>
          <w:szCs w:val="24"/>
        </w:rPr>
        <w:t>spaţiilor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suprafaţă</w:t>
      </w:r>
      <w:proofErr w:type="spellEnd"/>
      <w:r w:rsidRPr="003023FE">
        <w:rPr>
          <w:sz w:val="24"/>
          <w:szCs w:val="24"/>
        </w:rPr>
        <w:t xml:space="preserve"> de 79,</w:t>
      </w:r>
      <w:proofErr w:type="gramStart"/>
      <w:r w:rsidRPr="003023FE">
        <w:rPr>
          <w:sz w:val="24"/>
          <w:szCs w:val="24"/>
        </w:rPr>
        <w:t xml:space="preserve">72  </w:t>
      </w:r>
      <w:proofErr w:type="spellStart"/>
      <w:r w:rsidRPr="003023FE">
        <w:rPr>
          <w:sz w:val="24"/>
          <w:szCs w:val="24"/>
        </w:rPr>
        <w:t>mp</w:t>
      </w:r>
      <w:proofErr w:type="spellEnd"/>
      <w:proofErr w:type="gramEnd"/>
      <w:r w:rsidRPr="003023FE">
        <w:rPr>
          <w:sz w:val="24"/>
          <w:szCs w:val="24"/>
        </w:rPr>
        <w:t xml:space="preserve"> + 43,09 </w:t>
      </w:r>
      <w:proofErr w:type="spellStart"/>
      <w:r w:rsidRPr="003023FE">
        <w:rPr>
          <w:sz w:val="24"/>
          <w:szCs w:val="24"/>
        </w:rPr>
        <w:t>mp</w:t>
      </w:r>
      <w:proofErr w:type="spellEnd"/>
      <w:r w:rsidRPr="003023FE">
        <w:rPr>
          <w:sz w:val="24"/>
          <w:szCs w:val="24"/>
        </w:rPr>
        <w:t xml:space="preserve"> (</w:t>
      </w:r>
      <w:proofErr w:type="spellStart"/>
      <w:r w:rsidRPr="003023FE">
        <w:rPr>
          <w:sz w:val="24"/>
          <w:szCs w:val="24"/>
        </w:rPr>
        <w:t>pivnită</w:t>
      </w:r>
      <w:proofErr w:type="spellEnd"/>
      <w:r w:rsidRPr="003023FE">
        <w:rPr>
          <w:sz w:val="24"/>
          <w:szCs w:val="24"/>
        </w:rPr>
        <w:t xml:space="preserve">) , </w:t>
      </w:r>
      <w:proofErr w:type="spellStart"/>
      <w:r w:rsidRPr="003023FE">
        <w:rPr>
          <w:sz w:val="24"/>
          <w:szCs w:val="24"/>
        </w:rPr>
        <w:t>situat</w:t>
      </w:r>
      <w:proofErr w:type="spellEnd"/>
      <w:r w:rsidRPr="003023FE">
        <w:rPr>
          <w:sz w:val="24"/>
          <w:szCs w:val="24"/>
        </w:rPr>
        <w:t xml:space="preserve"> </w:t>
      </w:r>
      <w:r w:rsidRPr="003023FE">
        <w:rPr>
          <w:sz w:val="24"/>
          <w:szCs w:val="24"/>
          <w:lang w:val="ro-RO"/>
        </w:rPr>
        <w:t xml:space="preserve">în str. Bolyai nr. 36,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favoarea</w:t>
      </w:r>
      <w:proofErr w:type="spellEnd"/>
      <w:r w:rsidRPr="003023FE">
        <w:rPr>
          <w:sz w:val="24"/>
          <w:szCs w:val="24"/>
        </w:rPr>
        <w:t xml:space="preserve">  </w:t>
      </w:r>
      <w:proofErr w:type="spellStart"/>
      <w:r w:rsidRPr="003023FE">
        <w:rPr>
          <w:sz w:val="24"/>
          <w:szCs w:val="24"/>
        </w:rPr>
        <w:t>Asociaţiei</w:t>
      </w:r>
      <w:proofErr w:type="spellEnd"/>
      <w:r w:rsidRPr="003023FE">
        <w:rPr>
          <w:sz w:val="24"/>
          <w:szCs w:val="24"/>
        </w:rPr>
        <w:t xml:space="preserve">  </w:t>
      </w:r>
      <w:proofErr w:type="spellStart"/>
      <w:r w:rsidRPr="003023FE">
        <w:rPr>
          <w:sz w:val="24"/>
          <w:szCs w:val="24"/>
        </w:rPr>
        <w:t>Nevăzătorilor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Tîrgu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Mureş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pentru</w:t>
      </w:r>
      <w:proofErr w:type="spellEnd"/>
      <w:r w:rsidRPr="003023FE">
        <w:rPr>
          <w:sz w:val="24"/>
          <w:szCs w:val="24"/>
        </w:rPr>
        <w:t xml:space="preserve"> o </w:t>
      </w:r>
      <w:proofErr w:type="spellStart"/>
      <w:r w:rsidRPr="003023FE">
        <w:rPr>
          <w:sz w:val="24"/>
          <w:szCs w:val="24"/>
        </w:rPr>
        <w:t>perioadă</w:t>
      </w:r>
      <w:proofErr w:type="spellEnd"/>
      <w:r w:rsidRPr="003023FE">
        <w:rPr>
          <w:sz w:val="24"/>
          <w:szCs w:val="24"/>
        </w:rPr>
        <w:t xml:space="preserve"> de 6 </w:t>
      </w:r>
      <w:proofErr w:type="spellStart"/>
      <w:r w:rsidRPr="003023FE">
        <w:rPr>
          <w:sz w:val="24"/>
          <w:szCs w:val="24"/>
        </w:rPr>
        <w:t>luni</w:t>
      </w:r>
      <w:proofErr w:type="spellEnd"/>
    </w:p>
    <w:p w14:paraId="260574EF" w14:textId="77777777" w:rsidR="00F054F9" w:rsidRPr="003023FE" w:rsidRDefault="00F054F9" w:rsidP="00F054F9">
      <w:pPr>
        <w:pStyle w:val="BodyText"/>
        <w:ind w:firstLine="720"/>
        <w:jc w:val="both"/>
        <w:rPr>
          <w:sz w:val="24"/>
          <w:szCs w:val="24"/>
        </w:rPr>
      </w:pPr>
      <w:r w:rsidRPr="00F054F9">
        <w:rPr>
          <w:b/>
          <w:bCs/>
          <w:sz w:val="24"/>
          <w:szCs w:val="24"/>
        </w:rPr>
        <w:t>Art. 7</w:t>
      </w:r>
      <w:r>
        <w:rPr>
          <w:sz w:val="24"/>
          <w:szCs w:val="24"/>
        </w:rPr>
        <w:t xml:space="preserve">. </w:t>
      </w:r>
      <w:r w:rsidRPr="003023FE">
        <w:rPr>
          <w:sz w:val="24"/>
          <w:szCs w:val="24"/>
        </w:rPr>
        <w:t xml:space="preserve">Se </w:t>
      </w:r>
      <w:proofErr w:type="spellStart"/>
      <w:r w:rsidRPr="003023FE">
        <w:rPr>
          <w:sz w:val="24"/>
          <w:szCs w:val="24"/>
        </w:rPr>
        <w:t>aprobă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prelungirea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contractului</w:t>
      </w:r>
      <w:proofErr w:type="spellEnd"/>
      <w:r w:rsidRPr="003023FE">
        <w:rPr>
          <w:sz w:val="24"/>
          <w:szCs w:val="24"/>
        </w:rPr>
        <w:t xml:space="preserve"> de </w:t>
      </w:r>
      <w:proofErr w:type="spellStart"/>
      <w:r w:rsidRPr="003023FE">
        <w:rPr>
          <w:sz w:val="24"/>
          <w:szCs w:val="24"/>
        </w:rPr>
        <w:t>închiriere</w:t>
      </w:r>
      <w:proofErr w:type="spellEnd"/>
      <w:r w:rsidRPr="003023FE">
        <w:rPr>
          <w:sz w:val="24"/>
          <w:szCs w:val="24"/>
        </w:rPr>
        <w:t xml:space="preserve"> a </w:t>
      </w:r>
      <w:proofErr w:type="spellStart"/>
      <w:r w:rsidRPr="003023FE">
        <w:rPr>
          <w:sz w:val="24"/>
          <w:szCs w:val="24"/>
        </w:rPr>
        <w:t>spaţiilor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suprafaţă</w:t>
      </w:r>
      <w:proofErr w:type="spellEnd"/>
      <w:r w:rsidRPr="003023FE">
        <w:rPr>
          <w:sz w:val="24"/>
          <w:szCs w:val="24"/>
        </w:rPr>
        <w:t xml:space="preserve"> de 164,95 </w:t>
      </w:r>
      <w:proofErr w:type="spellStart"/>
      <w:proofErr w:type="gramStart"/>
      <w:r w:rsidRPr="003023FE">
        <w:rPr>
          <w:sz w:val="24"/>
          <w:szCs w:val="24"/>
        </w:rPr>
        <w:t>mp</w:t>
      </w:r>
      <w:proofErr w:type="spellEnd"/>
      <w:r w:rsidRPr="003023FE">
        <w:rPr>
          <w:sz w:val="24"/>
          <w:szCs w:val="24"/>
        </w:rPr>
        <w:t xml:space="preserve"> ,</w:t>
      </w:r>
      <w:proofErr w:type="gram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situat</w:t>
      </w:r>
      <w:proofErr w:type="spellEnd"/>
      <w:r w:rsidRPr="003023FE">
        <w:rPr>
          <w:sz w:val="24"/>
          <w:szCs w:val="24"/>
        </w:rPr>
        <w:t xml:space="preserve"> </w:t>
      </w:r>
      <w:r w:rsidRPr="003023FE">
        <w:rPr>
          <w:sz w:val="24"/>
          <w:szCs w:val="24"/>
          <w:lang w:val="ro-RO"/>
        </w:rPr>
        <w:t xml:space="preserve">în str. Bolyai nr. 36,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favoarea</w:t>
      </w:r>
      <w:proofErr w:type="spellEnd"/>
      <w:r w:rsidRPr="003023FE">
        <w:rPr>
          <w:sz w:val="24"/>
          <w:szCs w:val="24"/>
        </w:rPr>
        <w:t xml:space="preserve">  </w:t>
      </w:r>
      <w:proofErr w:type="spellStart"/>
      <w:r w:rsidRPr="003023FE">
        <w:rPr>
          <w:sz w:val="24"/>
          <w:szCs w:val="24"/>
        </w:rPr>
        <w:t>Asociaţiei</w:t>
      </w:r>
      <w:proofErr w:type="spellEnd"/>
      <w:r w:rsidRPr="003023FE">
        <w:rPr>
          <w:sz w:val="24"/>
          <w:szCs w:val="24"/>
        </w:rPr>
        <w:t xml:space="preserve">  </w:t>
      </w:r>
      <w:proofErr w:type="spellStart"/>
      <w:r w:rsidRPr="003023FE">
        <w:rPr>
          <w:sz w:val="24"/>
          <w:szCs w:val="24"/>
        </w:rPr>
        <w:t>Surzilor</w:t>
      </w:r>
      <w:proofErr w:type="spellEnd"/>
      <w:r w:rsidRPr="003023FE">
        <w:rPr>
          <w:sz w:val="24"/>
          <w:szCs w:val="24"/>
        </w:rPr>
        <w:t xml:space="preserve">, </w:t>
      </w:r>
      <w:proofErr w:type="spellStart"/>
      <w:r w:rsidRPr="003023FE">
        <w:rPr>
          <w:sz w:val="24"/>
          <w:szCs w:val="24"/>
        </w:rPr>
        <w:t>Filiala</w:t>
      </w:r>
      <w:proofErr w:type="spellEnd"/>
      <w:r w:rsidRPr="003023FE">
        <w:rPr>
          <w:sz w:val="24"/>
          <w:szCs w:val="24"/>
        </w:rPr>
        <w:t xml:space="preserve">  </w:t>
      </w:r>
      <w:proofErr w:type="spellStart"/>
      <w:r w:rsidRPr="003023FE">
        <w:rPr>
          <w:sz w:val="24"/>
          <w:szCs w:val="24"/>
        </w:rPr>
        <w:t>Tîrgu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Mureş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pentru</w:t>
      </w:r>
      <w:proofErr w:type="spellEnd"/>
      <w:r w:rsidRPr="003023FE">
        <w:rPr>
          <w:sz w:val="24"/>
          <w:szCs w:val="24"/>
        </w:rPr>
        <w:t xml:space="preserve"> o </w:t>
      </w:r>
      <w:proofErr w:type="spellStart"/>
      <w:r w:rsidRPr="003023FE">
        <w:rPr>
          <w:sz w:val="24"/>
          <w:szCs w:val="24"/>
        </w:rPr>
        <w:t>perioadă</w:t>
      </w:r>
      <w:proofErr w:type="spellEnd"/>
      <w:r w:rsidRPr="003023FE">
        <w:rPr>
          <w:sz w:val="24"/>
          <w:szCs w:val="24"/>
        </w:rPr>
        <w:t xml:space="preserve"> de 6 </w:t>
      </w:r>
      <w:proofErr w:type="spellStart"/>
      <w:r w:rsidRPr="003023FE">
        <w:rPr>
          <w:sz w:val="24"/>
          <w:szCs w:val="24"/>
        </w:rPr>
        <w:t>luni</w:t>
      </w:r>
      <w:proofErr w:type="spellEnd"/>
    </w:p>
    <w:p w14:paraId="2965D311" w14:textId="7F50D305" w:rsidR="00BE7531" w:rsidRDefault="00F054F9" w:rsidP="00BE7531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BE7531" w:rsidRPr="003023FE">
        <w:rPr>
          <w:b/>
          <w:sz w:val="24"/>
          <w:szCs w:val="24"/>
        </w:rPr>
        <w:t xml:space="preserve">rt. </w:t>
      </w:r>
      <w:r>
        <w:rPr>
          <w:b/>
          <w:sz w:val="24"/>
          <w:szCs w:val="24"/>
        </w:rPr>
        <w:t>8</w:t>
      </w:r>
      <w:r w:rsidR="00BE7531" w:rsidRPr="003023FE">
        <w:rPr>
          <w:b/>
          <w:sz w:val="24"/>
          <w:szCs w:val="24"/>
        </w:rPr>
        <w:t>.</w:t>
      </w:r>
      <w:r w:rsidR="00BE7531" w:rsidRPr="003023FE">
        <w:rPr>
          <w:sz w:val="24"/>
          <w:szCs w:val="24"/>
        </w:rPr>
        <w:t xml:space="preserve"> Se </w:t>
      </w:r>
      <w:proofErr w:type="spellStart"/>
      <w:r w:rsidR="00BE7531" w:rsidRPr="003023FE">
        <w:rPr>
          <w:sz w:val="24"/>
          <w:szCs w:val="24"/>
        </w:rPr>
        <w:t>aprobă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prelungirea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contractului</w:t>
      </w:r>
      <w:proofErr w:type="spellEnd"/>
      <w:r w:rsidR="00BE7531" w:rsidRPr="003023FE">
        <w:rPr>
          <w:sz w:val="24"/>
          <w:szCs w:val="24"/>
        </w:rPr>
        <w:t xml:space="preserve"> de </w:t>
      </w:r>
      <w:proofErr w:type="spellStart"/>
      <w:r w:rsidR="00BE7531" w:rsidRPr="003023FE">
        <w:rPr>
          <w:sz w:val="24"/>
          <w:szCs w:val="24"/>
        </w:rPr>
        <w:t>închiriere</w:t>
      </w:r>
      <w:proofErr w:type="spellEnd"/>
      <w:r w:rsidR="00BE7531" w:rsidRPr="003023FE">
        <w:rPr>
          <w:sz w:val="24"/>
          <w:szCs w:val="24"/>
        </w:rPr>
        <w:t xml:space="preserve"> a </w:t>
      </w:r>
      <w:proofErr w:type="spellStart"/>
      <w:r w:rsidR="00BE7531" w:rsidRPr="003023FE">
        <w:rPr>
          <w:sz w:val="24"/>
          <w:szCs w:val="24"/>
        </w:rPr>
        <w:t>spațiului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în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suprafață</w:t>
      </w:r>
      <w:proofErr w:type="spellEnd"/>
      <w:r w:rsidR="00BE7531" w:rsidRPr="003023FE">
        <w:rPr>
          <w:sz w:val="24"/>
          <w:szCs w:val="24"/>
        </w:rPr>
        <w:t xml:space="preserve"> de 201,94 </w:t>
      </w:r>
      <w:proofErr w:type="spellStart"/>
      <w:r w:rsidR="00BE7531" w:rsidRPr="003023FE">
        <w:rPr>
          <w:sz w:val="24"/>
          <w:szCs w:val="24"/>
        </w:rPr>
        <w:t>mp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situat</w:t>
      </w:r>
      <w:proofErr w:type="spellEnd"/>
      <w:r w:rsidR="00BE7531" w:rsidRPr="003023FE">
        <w:rPr>
          <w:sz w:val="24"/>
          <w:szCs w:val="24"/>
        </w:rPr>
        <w:t xml:space="preserve"> str. </w:t>
      </w:r>
      <w:proofErr w:type="spellStart"/>
      <w:r w:rsidR="00BE7531" w:rsidRPr="003023FE">
        <w:rPr>
          <w:sz w:val="24"/>
          <w:szCs w:val="24"/>
        </w:rPr>
        <w:t>Bolyai</w:t>
      </w:r>
      <w:proofErr w:type="spellEnd"/>
      <w:r w:rsidR="00BE7531" w:rsidRPr="003023FE">
        <w:rPr>
          <w:sz w:val="24"/>
          <w:szCs w:val="24"/>
        </w:rPr>
        <w:t xml:space="preserve"> nr. </w:t>
      </w:r>
      <w:proofErr w:type="gramStart"/>
      <w:r w:rsidR="00BE7531" w:rsidRPr="003023FE">
        <w:rPr>
          <w:sz w:val="24"/>
          <w:szCs w:val="24"/>
        </w:rPr>
        <w:t xml:space="preserve">36,  </w:t>
      </w:r>
      <w:proofErr w:type="spellStart"/>
      <w:r w:rsidR="00BE7531" w:rsidRPr="003023FE">
        <w:rPr>
          <w:sz w:val="24"/>
          <w:szCs w:val="24"/>
        </w:rPr>
        <w:t>pentru</w:t>
      </w:r>
      <w:proofErr w:type="spellEnd"/>
      <w:proofErr w:type="gram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Uniunea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Generală</w:t>
      </w:r>
      <w:proofErr w:type="spellEnd"/>
      <w:r w:rsidR="00BE7531" w:rsidRPr="003023FE">
        <w:rPr>
          <w:sz w:val="24"/>
          <w:szCs w:val="24"/>
        </w:rPr>
        <w:t xml:space="preserve"> a </w:t>
      </w:r>
      <w:proofErr w:type="spellStart"/>
      <w:r w:rsidR="00BE7531" w:rsidRPr="003023FE">
        <w:rPr>
          <w:sz w:val="24"/>
          <w:szCs w:val="24"/>
        </w:rPr>
        <w:t>Pensionarilor</w:t>
      </w:r>
      <w:proofErr w:type="spellEnd"/>
      <w:r w:rsidR="00BE7531" w:rsidRPr="003023FE">
        <w:rPr>
          <w:sz w:val="24"/>
          <w:szCs w:val="24"/>
        </w:rPr>
        <w:t xml:space="preserve">, pe o </w:t>
      </w:r>
      <w:proofErr w:type="spellStart"/>
      <w:r w:rsidR="00BE7531" w:rsidRPr="003023FE">
        <w:rPr>
          <w:sz w:val="24"/>
          <w:szCs w:val="24"/>
        </w:rPr>
        <w:t>perioadă</w:t>
      </w:r>
      <w:proofErr w:type="spellEnd"/>
      <w:r w:rsidR="00BE7531" w:rsidRPr="003023FE">
        <w:rPr>
          <w:sz w:val="24"/>
          <w:szCs w:val="24"/>
        </w:rPr>
        <w:t xml:space="preserve"> de 6 </w:t>
      </w:r>
      <w:proofErr w:type="spellStart"/>
      <w:r w:rsidR="00BE7531" w:rsidRPr="003023FE">
        <w:rPr>
          <w:sz w:val="24"/>
          <w:szCs w:val="24"/>
        </w:rPr>
        <w:t>luni</w:t>
      </w:r>
      <w:proofErr w:type="spellEnd"/>
      <w:r w:rsidR="00BE7531" w:rsidRPr="003023FE">
        <w:rPr>
          <w:sz w:val="24"/>
          <w:szCs w:val="24"/>
        </w:rPr>
        <w:t>.</w:t>
      </w:r>
    </w:p>
    <w:p w14:paraId="1C64F59C" w14:textId="45B0A9EE" w:rsidR="00F054F9" w:rsidRPr="003023FE" w:rsidRDefault="00F054F9" w:rsidP="00F054F9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t xml:space="preserve">Art. 9. </w:t>
      </w:r>
      <w:r w:rsidRPr="003023FE">
        <w:rPr>
          <w:sz w:val="24"/>
          <w:szCs w:val="24"/>
        </w:rPr>
        <w:t xml:space="preserve">Se </w:t>
      </w:r>
      <w:proofErr w:type="spellStart"/>
      <w:r w:rsidRPr="003023FE">
        <w:rPr>
          <w:sz w:val="24"/>
          <w:szCs w:val="24"/>
        </w:rPr>
        <w:t>aprobă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prelungirea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contractului</w:t>
      </w:r>
      <w:proofErr w:type="spellEnd"/>
      <w:r w:rsidRPr="003023FE">
        <w:rPr>
          <w:sz w:val="24"/>
          <w:szCs w:val="24"/>
        </w:rPr>
        <w:t xml:space="preserve"> de </w:t>
      </w:r>
      <w:proofErr w:type="spellStart"/>
      <w:r w:rsidRPr="003023FE">
        <w:rPr>
          <w:sz w:val="24"/>
          <w:szCs w:val="24"/>
        </w:rPr>
        <w:t>închiriere</w:t>
      </w:r>
      <w:proofErr w:type="spellEnd"/>
      <w:r w:rsidRPr="003023FE">
        <w:rPr>
          <w:sz w:val="24"/>
          <w:szCs w:val="24"/>
        </w:rPr>
        <w:t xml:space="preserve"> a </w:t>
      </w:r>
      <w:proofErr w:type="spellStart"/>
      <w:r w:rsidRPr="003023FE">
        <w:rPr>
          <w:sz w:val="24"/>
          <w:szCs w:val="24"/>
        </w:rPr>
        <w:t>spaţiilor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suprafaţă</w:t>
      </w:r>
      <w:proofErr w:type="spellEnd"/>
      <w:r w:rsidRPr="003023FE">
        <w:rPr>
          <w:sz w:val="24"/>
          <w:szCs w:val="24"/>
        </w:rPr>
        <w:t xml:space="preserve"> de 31,20 </w:t>
      </w:r>
      <w:proofErr w:type="spellStart"/>
      <w:proofErr w:type="gramStart"/>
      <w:r w:rsidRPr="003023FE">
        <w:rPr>
          <w:sz w:val="24"/>
          <w:szCs w:val="24"/>
        </w:rPr>
        <w:t>mp</w:t>
      </w:r>
      <w:proofErr w:type="spellEnd"/>
      <w:r w:rsidRPr="003023FE">
        <w:rPr>
          <w:sz w:val="24"/>
          <w:szCs w:val="24"/>
        </w:rPr>
        <w:t xml:space="preserve">  </w:t>
      </w:r>
      <w:proofErr w:type="spellStart"/>
      <w:r w:rsidRPr="003023FE">
        <w:rPr>
          <w:sz w:val="24"/>
          <w:szCs w:val="24"/>
        </w:rPr>
        <w:t>situat</w:t>
      </w:r>
      <w:proofErr w:type="spellEnd"/>
      <w:proofErr w:type="gramEnd"/>
      <w:r w:rsidRPr="003023FE">
        <w:rPr>
          <w:sz w:val="24"/>
          <w:szCs w:val="24"/>
        </w:rPr>
        <w:t xml:space="preserve"> </w:t>
      </w:r>
      <w:r w:rsidRPr="003023FE">
        <w:rPr>
          <w:sz w:val="24"/>
          <w:szCs w:val="24"/>
          <w:lang w:val="ro-RO"/>
        </w:rPr>
        <w:t xml:space="preserve">în str. Crinului nr.22,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favoarea</w:t>
      </w:r>
      <w:proofErr w:type="spellEnd"/>
      <w:r w:rsidRPr="003023FE">
        <w:rPr>
          <w:sz w:val="24"/>
          <w:szCs w:val="24"/>
        </w:rPr>
        <w:t xml:space="preserve">  </w:t>
      </w:r>
      <w:proofErr w:type="spellStart"/>
      <w:r w:rsidRPr="003023FE">
        <w:rPr>
          <w:sz w:val="24"/>
          <w:szCs w:val="24"/>
        </w:rPr>
        <w:t>Asociaţiei</w:t>
      </w:r>
      <w:proofErr w:type="spellEnd"/>
      <w:r w:rsidRPr="003023FE">
        <w:rPr>
          <w:sz w:val="24"/>
          <w:szCs w:val="24"/>
        </w:rPr>
        <w:t xml:space="preserve">  Pro </w:t>
      </w:r>
      <w:proofErr w:type="spellStart"/>
      <w:r w:rsidRPr="003023FE">
        <w:rPr>
          <w:sz w:val="24"/>
          <w:szCs w:val="24"/>
        </w:rPr>
        <w:t>Biciclo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Urbo</w:t>
      </w:r>
      <w:proofErr w:type="spellEnd"/>
      <w:r w:rsidRPr="003023FE">
        <w:rPr>
          <w:sz w:val="24"/>
          <w:szCs w:val="24"/>
        </w:rPr>
        <w:t xml:space="preserve"> </w:t>
      </w:r>
      <w:r w:rsidRPr="003023FE">
        <w:rPr>
          <w:sz w:val="24"/>
          <w:szCs w:val="24"/>
          <w:lang w:val="ro-RO"/>
        </w:rPr>
        <w:t xml:space="preserve">până la efectuarea </w:t>
      </w:r>
      <w:proofErr w:type="spellStart"/>
      <w:r w:rsidRPr="003023FE">
        <w:rPr>
          <w:sz w:val="24"/>
          <w:szCs w:val="24"/>
          <w:lang w:val="ro-RO"/>
        </w:rPr>
        <w:t>formalităţilor</w:t>
      </w:r>
      <w:proofErr w:type="spellEnd"/>
      <w:r w:rsidRPr="003023FE">
        <w:rPr>
          <w:sz w:val="24"/>
          <w:szCs w:val="24"/>
          <w:lang w:val="ro-RO"/>
        </w:rPr>
        <w:t xml:space="preserve"> legale de predare a imobilului dar nu mai mult decât pentru o perioadă de 6 luni.</w:t>
      </w:r>
    </w:p>
    <w:p w14:paraId="682F2687" w14:textId="69DE4B3F" w:rsidR="00F054F9" w:rsidRPr="00206CEB" w:rsidRDefault="00F054F9" w:rsidP="00F054F9">
      <w:pPr>
        <w:pStyle w:val="BodyText"/>
        <w:ind w:firstLine="720"/>
        <w:jc w:val="both"/>
        <w:rPr>
          <w:sz w:val="24"/>
          <w:szCs w:val="24"/>
        </w:rPr>
      </w:pPr>
      <w:r w:rsidRPr="00206CEB">
        <w:rPr>
          <w:b/>
          <w:sz w:val="24"/>
          <w:szCs w:val="24"/>
        </w:rPr>
        <w:t>Art.</w:t>
      </w:r>
      <w:proofErr w:type="gramStart"/>
      <w:r>
        <w:rPr>
          <w:b/>
          <w:sz w:val="24"/>
          <w:szCs w:val="24"/>
        </w:rPr>
        <w:t>10</w:t>
      </w:r>
      <w:r w:rsidRPr="00206CEB">
        <w:rPr>
          <w:b/>
          <w:sz w:val="24"/>
          <w:szCs w:val="24"/>
        </w:rPr>
        <w:t xml:space="preserve"> </w:t>
      </w:r>
      <w:r w:rsidRPr="00206CEB">
        <w:rPr>
          <w:sz w:val="24"/>
          <w:szCs w:val="24"/>
        </w:rPr>
        <w:t>.Se</w:t>
      </w:r>
      <w:proofErr w:type="gram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aprobă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prelungirea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contractului</w:t>
      </w:r>
      <w:proofErr w:type="spellEnd"/>
      <w:r w:rsidRPr="00206CEB">
        <w:rPr>
          <w:sz w:val="24"/>
          <w:szCs w:val="24"/>
        </w:rPr>
        <w:t xml:space="preserve"> de </w:t>
      </w:r>
      <w:proofErr w:type="spellStart"/>
      <w:r w:rsidRPr="00206CEB">
        <w:rPr>
          <w:sz w:val="24"/>
          <w:szCs w:val="24"/>
        </w:rPr>
        <w:t>închiriere</w:t>
      </w:r>
      <w:proofErr w:type="spellEnd"/>
      <w:r w:rsidRPr="00206CEB">
        <w:rPr>
          <w:sz w:val="24"/>
          <w:szCs w:val="24"/>
        </w:rPr>
        <w:t xml:space="preserve"> a </w:t>
      </w:r>
      <w:proofErr w:type="spellStart"/>
      <w:r w:rsidRPr="00206CEB">
        <w:rPr>
          <w:sz w:val="24"/>
          <w:szCs w:val="24"/>
        </w:rPr>
        <w:t>spaţiilor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în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suprafaţă</w:t>
      </w:r>
      <w:proofErr w:type="spellEnd"/>
      <w:r w:rsidRPr="00206CEB">
        <w:rPr>
          <w:sz w:val="24"/>
          <w:szCs w:val="24"/>
        </w:rPr>
        <w:t xml:space="preserve"> de 88,03 </w:t>
      </w:r>
      <w:proofErr w:type="spellStart"/>
      <w:r w:rsidRPr="00206CEB">
        <w:rPr>
          <w:sz w:val="24"/>
          <w:szCs w:val="24"/>
        </w:rPr>
        <w:t>mp</w:t>
      </w:r>
      <w:proofErr w:type="spellEnd"/>
      <w:r w:rsidRPr="00206CEB">
        <w:rPr>
          <w:sz w:val="24"/>
          <w:szCs w:val="24"/>
        </w:rPr>
        <w:t xml:space="preserve">  </w:t>
      </w:r>
      <w:proofErr w:type="spellStart"/>
      <w:r w:rsidRPr="00206CEB">
        <w:rPr>
          <w:sz w:val="24"/>
          <w:szCs w:val="24"/>
        </w:rPr>
        <w:t>situat</w:t>
      </w:r>
      <w:proofErr w:type="spellEnd"/>
      <w:r w:rsidRPr="00206CEB">
        <w:rPr>
          <w:sz w:val="24"/>
          <w:szCs w:val="24"/>
        </w:rPr>
        <w:t xml:space="preserve"> </w:t>
      </w:r>
      <w:r w:rsidRPr="00206CEB">
        <w:rPr>
          <w:sz w:val="24"/>
          <w:szCs w:val="24"/>
          <w:lang w:val="ro-RO"/>
        </w:rPr>
        <w:t xml:space="preserve">în str. Crinului nr.22, </w:t>
      </w:r>
      <w:proofErr w:type="spellStart"/>
      <w:r w:rsidRPr="00206CEB">
        <w:rPr>
          <w:sz w:val="24"/>
          <w:szCs w:val="24"/>
        </w:rPr>
        <w:t>în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favoarea</w:t>
      </w:r>
      <w:proofErr w:type="spellEnd"/>
      <w:r w:rsidRPr="00206CEB">
        <w:rPr>
          <w:sz w:val="24"/>
          <w:szCs w:val="24"/>
        </w:rPr>
        <w:t xml:space="preserve">  </w:t>
      </w:r>
      <w:proofErr w:type="spellStart"/>
      <w:r w:rsidRPr="00206CEB">
        <w:rPr>
          <w:sz w:val="24"/>
          <w:szCs w:val="24"/>
        </w:rPr>
        <w:t>Asociaţiei</w:t>
      </w:r>
      <w:proofErr w:type="spellEnd"/>
      <w:r w:rsidRPr="00206CEB">
        <w:rPr>
          <w:sz w:val="24"/>
          <w:szCs w:val="24"/>
        </w:rPr>
        <w:t xml:space="preserve">  Focus Eco </w:t>
      </w:r>
      <w:proofErr w:type="spellStart"/>
      <w:r w:rsidRPr="00206CEB">
        <w:rPr>
          <w:sz w:val="24"/>
          <w:szCs w:val="24"/>
        </w:rPr>
        <w:t>Center</w:t>
      </w:r>
      <w:proofErr w:type="spellEnd"/>
      <w:r w:rsidRPr="00206CEB">
        <w:rPr>
          <w:sz w:val="24"/>
          <w:szCs w:val="24"/>
        </w:rPr>
        <w:t xml:space="preserve"> </w:t>
      </w:r>
      <w:r w:rsidRPr="00206CEB">
        <w:rPr>
          <w:sz w:val="24"/>
          <w:szCs w:val="24"/>
          <w:lang w:val="ro-RO"/>
        </w:rPr>
        <w:t xml:space="preserve">până la efectuarea </w:t>
      </w:r>
      <w:proofErr w:type="spellStart"/>
      <w:r w:rsidRPr="00206CEB">
        <w:rPr>
          <w:sz w:val="24"/>
          <w:szCs w:val="24"/>
          <w:lang w:val="ro-RO"/>
        </w:rPr>
        <w:t>formalităţilor</w:t>
      </w:r>
      <w:proofErr w:type="spellEnd"/>
      <w:r w:rsidRPr="00206CEB">
        <w:rPr>
          <w:sz w:val="24"/>
          <w:szCs w:val="24"/>
          <w:lang w:val="ro-RO"/>
        </w:rPr>
        <w:t xml:space="preserve"> legale de predare a imobilului dar nu mai mult decât pentru o perioadă de 6 luni</w:t>
      </w:r>
    </w:p>
    <w:p w14:paraId="73E60678" w14:textId="77BA4179" w:rsidR="00F054F9" w:rsidRPr="00206CEB" w:rsidRDefault="00F054F9" w:rsidP="00F054F9">
      <w:pPr>
        <w:pStyle w:val="BodyText"/>
        <w:ind w:firstLine="720"/>
        <w:jc w:val="both"/>
        <w:rPr>
          <w:sz w:val="24"/>
          <w:szCs w:val="24"/>
        </w:rPr>
      </w:pPr>
      <w:r w:rsidRPr="00206CEB">
        <w:rPr>
          <w:b/>
          <w:sz w:val="24"/>
          <w:szCs w:val="24"/>
        </w:rPr>
        <w:t xml:space="preserve">Art. </w:t>
      </w:r>
      <w:proofErr w:type="gramStart"/>
      <w:r w:rsidRPr="00206CE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206CEB">
        <w:rPr>
          <w:sz w:val="24"/>
          <w:szCs w:val="24"/>
        </w:rPr>
        <w:t>.Se</w:t>
      </w:r>
      <w:proofErr w:type="gram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aprobă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prelungirea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contractului</w:t>
      </w:r>
      <w:proofErr w:type="spellEnd"/>
      <w:r w:rsidRPr="00206CEB">
        <w:rPr>
          <w:sz w:val="24"/>
          <w:szCs w:val="24"/>
        </w:rPr>
        <w:t xml:space="preserve"> de </w:t>
      </w:r>
      <w:proofErr w:type="spellStart"/>
      <w:r w:rsidRPr="00206CEB">
        <w:rPr>
          <w:sz w:val="24"/>
          <w:szCs w:val="24"/>
        </w:rPr>
        <w:t>închiriere</w:t>
      </w:r>
      <w:proofErr w:type="spellEnd"/>
      <w:r w:rsidRPr="00206CEB">
        <w:rPr>
          <w:sz w:val="24"/>
          <w:szCs w:val="24"/>
        </w:rPr>
        <w:t xml:space="preserve"> a </w:t>
      </w:r>
      <w:proofErr w:type="spellStart"/>
      <w:r w:rsidRPr="00206CEB">
        <w:rPr>
          <w:sz w:val="24"/>
          <w:szCs w:val="24"/>
        </w:rPr>
        <w:t>spaţiilor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în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suprafaţă</w:t>
      </w:r>
      <w:proofErr w:type="spellEnd"/>
      <w:r w:rsidRPr="00206CEB">
        <w:rPr>
          <w:sz w:val="24"/>
          <w:szCs w:val="24"/>
        </w:rPr>
        <w:t xml:space="preserve"> de 47,80 </w:t>
      </w:r>
      <w:proofErr w:type="spellStart"/>
      <w:r w:rsidRPr="00206CEB">
        <w:rPr>
          <w:sz w:val="24"/>
          <w:szCs w:val="24"/>
        </w:rPr>
        <w:t>mp</w:t>
      </w:r>
      <w:proofErr w:type="spellEnd"/>
      <w:r w:rsidRPr="00206CEB">
        <w:rPr>
          <w:sz w:val="24"/>
          <w:szCs w:val="24"/>
        </w:rPr>
        <w:t xml:space="preserve">  </w:t>
      </w:r>
      <w:proofErr w:type="spellStart"/>
      <w:r w:rsidRPr="00206CEB">
        <w:rPr>
          <w:sz w:val="24"/>
          <w:szCs w:val="24"/>
        </w:rPr>
        <w:t>situat</w:t>
      </w:r>
      <w:proofErr w:type="spellEnd"/>
      <w:r w:rsidRPr="00206CEB">
        <w:rPr>
          <w:sz w:val="24"/>
          <w:szCs w:val="24"/>
        </w:rPr>
        <w:t xml:space="preserve"> </w:t>
      </w:r>
      <w:r w:rsidRPr="00206CEB">
        <w:rPr>
          <w:sz w:val="24"/>
          <w:szCs w:val="24"/>
          <w:lang w:val="ro-RO"/>
        </w:rPr>
        <w:t xml:space="preserve">în str. Crinului nr.22, </w:t>
      </w:r>
      <w:proofErr w:type="spellStart"/>
      <w:r w:rsidRPr="00206CEB">
        <w:rPr>
          <w:sz w:val="24"/>
          <w:szCs w:val="24"/>
        </w:rPr>
        <w:t>în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favoarea</w:t>
      </w:r>
      <w:proofErr w:type="spellEnd"/>
      <w:r w:rsidRPr="00206CEB">
        <w:rPr>
          <w:sz w:val="24"/>
          <w:szCs w:val="24"/>
        </w:rPr>
        <w:t xml:space="preserve">  </w:t>
      </w:r>
      <w:proofErr w:type="spellStart"/>
      <w:r w:rsidRPr="00206CEB">
        <w:rPr>
          <w:sz w:val="24"/>
          <w:szCs w:val="24"/>
        </w:rPr>
        <w:t>Asociaţiei</w:t>
      </w:r>
      <w:proofErr w:type="spellEnd"/>
      <w:r w:rsidRPr="00206CEB">
        <w:rPr>
          <w:sz w:val="24"/>
          <w:szCs w:val="24"/>
        </w:rPr>
        <w:t xml:space="preserve">  </w:t>
      </w:r>
      <w:proofErr w:type="spellStart"/>
      <w:r w:rsidRPr="00206CEB">
        <w:rPr>
          <w:sz w:val="24"/>
          <w:szCs w:val="24"/>
        </w:rPr>
        <w:t>Grupul</w:t>
      </w:r>
      <w:proofErr w:type="spellEnd"/>
      <w:r w:rsidRPr="00206CEB">
        <w:rPr>
          <w:sz w:val="24"/>
          <w:szCs w:val="24"/>
        </w:rPr>
        <w:t xml:space="preserve"> Milvus </w:t>
      </w:r>
      <w:r w:rsidRPr="00206CEB">
        <w:rPr>
          <w:sz w:val="24"/>
          <w:szCs w:val="24"/>
          <w:lang w:val="ro-RO"/>
        </w:rPr>
        <w:t xml:space="preserve">până la efectuarea </w:t>
      </w:r>
      <w:proofErr w:type="spellStart"/>
      <w:r w:rsidRPr="00206CEB">
        <w:rPr>
          <w:sz w:val="24"/>
          <w:szCs w:val="24"/>
          <w:lang w:val="ro-RO"/>
        </w:rPr>
        <w:t>formalităţilor</w:t>
      </w:r>
      <w:proofErr w:type="spellEnd"/>
      <w:r w:rsidRPr="00206CEB">
        <w:rPr>
          <w:sz w:val="24"/>
          <w:szCs w:val="24"/>
          <w:lang w:val="ro-RO"/>
        </w:rPr>
        <w:t xml:space="preserve"> legale de predare a imobilului dar nu mai mult decât pentru o perioadă de 6 luni</w:t>
      </w:r>
    </w:p>
    <w:p w14:paraId="5ABC521D" w14:textId="76C35584" w:rsidR="00F054F9" w:rsidRDefault="00F054F9" w:rsidP="00BE7531">
      <w:pPr>
        <w:ind w:firstLine="708"/>
        <w:jc w:val="both"/>
        <w:rPr>
          <w:sz w:val="24"/>
          <w:szCs w:val="24"/>
        </w:rPr>
      </w:pPr>
      <w:r w:rsidRPr="00F054F9">
        <w:rPr>
          <w:b/>
          <w:bCs/>
          <w:sz w:val="24"/>
          <w:szCs w:val="24"/>
        </w:rPr>
        <w:t>Art. 12</w:t>
      </w:r>
      <w:r>
        <w:rPr>
          <w:sz w:val="24"/>
          <w:szCs w:val="24"/>
        </w:rPr>
        <w:t>.</w:t>
      </w:r>
      <w:r w:rsidRPr="00F054F9">
        <w:rPr>
          <w:sz w:val="24"/>
          <w:szCs w:val="24"/>
        </w:rPr>
        <w:t xml:space="preserve"> </w:t>
      </w:r>
      <w:r w:rsidRPr="00206CEB">
        <w:rPr>
          <w:sz w:val="24"/>
          <w:szCs w:val="24"/>
        </w:rPr>
        <w:t xml:space="preserve">Se </w:t>
      </w:r>
      <w:proofErr w:type="spellStart"/>
      <w:r w:rsidRPr="00206CEB">
        <w:rPr>
          <w:sz w:val="24"/>
          <w:szCs w:val="24"/>
        </w:rPr>
        <w:t>aprobă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prelungirea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contractului</w:t>
      </w:r>
      <w:proofErr w:type="spellEnd"/>
      <w:r w:rsidRPr="00206CEB">
        <w:rPr>
          <w:sz w:val="24"/>
          <w:szCs w:val="24"/>
        </w:rPr>
        <w:t xml:space="preserve"> de </w:t>
      </w:r>
      <w:proofErr w:type="spellStart"/>
      <w:r w:rsidRPr="00206CEB">
        <w:rPr>
          <w:sz w:val="24"/>
          <w:szCs w:val="24"/>
        </w:rPr>
        <w:t>închiriere</w:t>
      </w:r>
      <w:proofErr w:type="spellEnd"/>
      <w:r w:rsidRPr="00206CEB">
        <w:rPr>
          <w:sz w:val="24"/>
          <w:szCs w:val="24"/>
        </w:rPr>
        <w:t xml:space="preserve"> a </w:t>
      </w:r>
      <w:proofErr w:type="spellStart"/>
      <w:r w:rsidRPr="00206CEB">
        <w:rPr>
          <w:sz w:val="24"/>
          <w:szCs w:val="24"/>
        </w:rPr>
        <w:t>spaţiilor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în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suprafaţă</w:t>
      </w:r>
      <w:proofErr w:type="spellEnd"/>
      <w:r w:rsidRPr="00206CEB">
        <w:rPr>
          <w:sz w:val="24"/>
          <w:szCs w:val="24"/>
        </w:rPr>
        <w:t xml:space="preserve"> de 7,82 </w:t>
      </w:r>
      <w:proofErr w:type="spellStart"/>
      <w:proofErr w:type="gramStart"/>
      <w:r w:rsidRPr="00206CEB">
        <w:rPr>
          <w:sz w:val="24"/>
          <w:szCs w:val="24"/>
        </w:rPr>
        <w:t>mp</w:t>
      </w:r>
      <w:proofErr w:type="spellEnd"/>
      <w:r w:rsidRPr="00206CEB">
        <w:rPr>
          <w:sz w:val="24"/>
          <w:szCs w:val="24"/>
        </w:rPr>
        <w:t xml:space="preserve">  </w:t>
      </w:r>
      <w:proofErr w:type="spellStart"/>
      <w:r w:rsidRPr="00206CEB">
        <w:rPr>
          <w:sz w:val="24"/>
          <w:szCs w:val="24"/>
        </w:rPr>
        <w:t>situat</w:t>
      </w:r>
      <w:proofErr w:type="spellEnd"/>
      <w:proofErr w:type="gramEnd"/>
      <w:r w:rsidRPr="00206CEB">
        <w:rPr>
          <w:sz w:val="24"/>
          <w:szCs w:val="24"/>
        </w:rPr>
        <w:t xml:space="preserve"> </w:t>
      </w:r>
      <w:r w:rsidRPr="00206CEB">
        <w:rPr>
          <w:sz w:val="24"/>
          <w:szCs w:val="24"/>
          <w:lang w:val="ro-RO"/>
        </w:rPr>
        <w:t xml:space="preserve">în str. Cugir, nr. 10B/15 </w:t>
      </w:r>
      <w:proofErr w:type="spellStart"/>
      <w:r w:rsidRPr="00206CEB">
        <w:rPr>
          <w:sz w:val="24"/>
          <w:szCs w:val="24"/>
        </w:rPr>
        <w:t>în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favoarea</w:t>
      </w:r>
      <w:proofErr w:type="spellEnd"/>
      <w:r w:rsidRPr="00206CEB">
        <w:rPr>
          <w:sz w:val="24"/>
          <w:szCs w:val="24"/>
        </w:rPr>
        <w:t xml:space="preserve">  </w:t>
      </w:r>
      <w:proofErr w:type="spellStart"/>
      <w:r w:rsidRPr="00206CEB">
        <w:rPr>
          <w:sz w:val="24"/>
          <w:szCs w:val="24"/>
        </w:rPr>
        <w:t>Asociaţiei</w:t>
      </w:r>
      <w:proofErr w:type="spellEnd"/>
      <w:r w:rsidRPr="00206CEB">
        <w:rPr>
          <w:sz w:val="24"/>
          <w:szCs w:val="24"/>
        </w:rPr>
        <w:t xml:space="preserve"> de </w:t>
      </w:r>
      <w:proofErr w:type="spellStart"/>
      <w:r w:rsidRPr="00206CEB">
        <w:rPr>
          <w:sz w:val="24"/>
          <w:szCs w:val="24"/>
        </w:rPr>
        <w:t>Proprietari</w:t>
      </w:r>
      <w:proofErr w:type="spellEnd"/>
      <w:r w:rsidRPr="00206CEB">
        <w:rPr>
          <w:sz w:val="24"/>
          <w:szCs w:val="24"/>
        </w:rPr>
        <w:t xml:space="preserve"> nr. 65-66, </w:t>
      </w:r>
      <w:proofErr w:type="spellStart"/>
      <w:r w:rsidRPr="00206CEB">
        <w:rPr>
          <w:sz w:val="24"/>
          <w:szCs w:val="24"/>
        </w:rPr>
        <w:t>pentru</w:t>
      </w:r>
      <w:proofErr w:type="spellEnd"/>
      <w:r w:rsidRPr="00206CEB">
        <w:rPr>
          <w:sz w:val="24"/>
          <w:szCs w:val="24"/>
        </w:rPr>
        <w:t xml:space="preserve"> o </w:t>
      </w:r>
      <w:proofErr w:type="spellStart"/>
      <w:r w:rsidRPr="00206CEB">
        <w:rPr>
          <w:sz w:val="24"/>
          <w:szCs w:val="24"/>
        </w:rPr>
        <w:t>perioadă</w:t>
      </w:r>
      <w:proofErr w:type="spellEnd"/>
      <w:r w:rsidRPr="00206CEB">
        <w:rPr>
          <w:sz w:val="24"/>
          <w:szCs w:val="24"/>
        </w:rPr>
        <w:t xml:space="preserve"> de 6 </w:t>
      </w:r>
      <w:proofErr w:type="spellStart"/>
      <w:r w:rsidRPr="00206CEB">
        <w:rPr>
          <w:sz w:val="24"/>
          <w:szCs w:val="24"/>
        </w:rPr>
        <w:t>luni</w:t>
      </w:r>
      <w:proofErr w:type="spellEnd"/>
    </w:p>
    <w:p w14:paraId="5413F782" w14:textId="35F46CC8" w:rsidR="00F054F9" w:rsidRDefault="00F054F9" w:rsidP="00F054F9">
      <w:pPr>
        <w:pStyle w:val="BodyText"/>
        <w:ind w:firstLine="720"/>
        <w:jc w:val="both"/>
        <w:rPr>
          <w:sz w:val="24"/>
          <w:szCs w:val="24"/>
        </w:rPr>
      </w:pPr>
      <w:r w:rsidRPr="00F054F9">
        <w:rPr>
          <w:b/>
          <w:bCs/>
          <w:sz w:val="24"/>
          <w:szCs w:val="24"/>
        </w:rPr>
        <w:t>Art. 13</w:t>
      </w:r>
      <w:r>
        <w:rPr>
          <w:sz w:val="24"/>
          <w:szCs w:val="24"/>
        </w:rPr>
        <w:t xml:space="preserve">. </w:t>
      </w:r>
      <w:r w:rsidRPr="00206CEB">
        <w:rPr>
          <w:sz w:val="24"/>
          <w:szCs w:val="24"/>
        </w:rPr>
        <w:t xml:space="preserve">Se </w:t>
      </w:r>
      <w:proofErr w:type="spellStart"/>
      <w:r w:rsidRPr="00206CEB">
        <w:rPr>
          <w:sz w:val="24"/>
          <w:szCs w:val="24"/>
        </w:rPr>
        <w:t>aprobă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prelungirea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contractului</w:t>
      </w:r>
      <w:proofErr w:type="spellEnd"/>
      <w:r w:rsidRPr="00206CEB">
        <w:rPr>
          <w:sz w:val="24"/>
          <w:szCs w:val="24"/>
        </w:rPr>
        <w:t xml:space="preserve"> de </w:t>
      </w:r>
      <w:proofErr w:type="spellStart"/>
      <w:r w:rsidRPr="00206CEB">
        <w:rPr>
          <w:sz w:val="24"/>
          <w:szCs w:val="24"/>
        </w:rPr>
        <w:t>închiriere</w:t>
      </w:r>
      <w:proofErr w:type="spellEnd"/>
      <w:r w:rsidRPr="00206CEB">
        <w:rPr>
          <w:sz w:val="24"/>
          <w:szCs w:val="24"/>
        </w:rPr>
        <w:t xml:space="preserve"> a </w:t>
      </w:r>
      <w:proofErr w:type="spellStart"/>
      <w:r w:rsidRPr="00206CEB">
        <w:rPr>
          <w:sz w:val="24"/>
          <w:szCs w:val="24"/>
        </w:rPr>
        <w:t>spaţiului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în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suprafaţă</w:t>
      </w:r>
      <w:proofErr w:type="spellEnd"/>
      <w:r w:rsidRPr="00206CEB">
        <w:rPr>
          <w:sz w:val="24"/>
          <w:szCs w:val="24"/>
        </w:rPr>
        <w:t xml:space="preserve"> de 32,79 </w:t>
      </w:r>
      <w:proofErr w:type="spellStart"/>
      <w:r w:rsidRPr="00206CEB">
        <w:rPr>
          <w:sz w:val="24"/>
          <w:szCs w:val="24"/>
        </w:rPr>
        <w:t>mp</w:t>
      </w:r>
      <w:proofErr w:type="spellEnd"/>
      <w:r w:rsidRPr="00206CEB">
        <w:rPr>
          <w:sz w:val="24"/>
          <w:szCs w:val="24"/>
        </w:rPr>
        <w:t xml:space="preserve">, </w:t>
      </w:r>
      <w:proofErr w:type="spellStart"/>
      <w:r w:rsidRPr="00206CEB">
        <w:rPr>
          <w:sz w:val="24"/>
          <w:szCs w:val="24"/>
        </w:rPr>
        <w:t>situat</w:t>
      </w:r>
      <w:proofErr w:type="spellEnd"/>
      <w:r w:rsidRPr="00206CEB">
        <w:rPr>
          <w:sz w:val="24"/>
          <w:szCs w:val="24"/>
        </w:rPr>
        <w:t xml:space="preserve"> </w:t>
      </w:r>
      <w:r w:rsidRPr="00206CEB">
        <w:rPr>
          <w:sz w:val="24"/>
          <w:szCs w:val="24"/>
          <w:lang w:val="ro-RO"/>
        </w:rPr>
        <w:t xml:space="preserve">în </w:t>
      </w:r>
      <w:proofErr w:type="spellStart"/>
      <w:proofErr w:type="gramStart"/>
      <w:r w:rsidRPr="00206CEB">
        <w:rPr>
          <w:sz w:val="24"/>
          <w:szCs w:val="24"/>
          <w:lang w:val="ro-RO"/>
        </w:rPr>
        <w:t>str.Enescu</w:t>
      </w:r>
      <w:proofErr w:type="spellEnd"/>
      <w:proofErr w:type="gramEnd"/>
      <w:r w:rsidRPr="00206CEB">
        <w:rPr>
          <w:sz w:val="24"/>
          <w:szCs w:val="24"/>
          <w:lang w:val="ro-RO"/>
        </w:rPr>
        <w:t xml:space="preserve"> nr.2, </w:t>
      </w:r>
      <w:proofErr w:type="spellStart"/>
      <w:r w:rsidRPr="00206CEB">
        <w:rPr>
          <w:sz w:val="24"/>
          <w:szCs w:val="24"/>
        </w:rPr>
        <w:t>în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favoarea</w:t>
      </w:r>
      <w:proofErr w:type="spellEnd"/>
      <w:r w:rsidRPr="00206CEB">
        <w:rPr>
          <w:sz w:val="24"/>
          <w:szCs w:val="24"/>
        </w:rPr>
        <w:t xml:space="preserve">  K’ARTE, </w:t>
      </w:r>
      <w:proofErr w:type="spellStart"/>
      <w:r w:rsidRPr="00206CEB">
        <w:rPr>
          <w:sz w:val="24"/>
          <w:szCs w:val="24"/>
        </w:rPr>
        <w:t>pentru</w:t>
      </w:r>
      <w:proofErr w:type="spellEnd"/>
      <w:r w:rsidRPr="00206CEB">
        <w:rPr>
          <w:sz w:val="24"/>
          <w:szCs w:val="24"/>
        </w:rPr>
        <w:t xml:space="preserve"> o </w:t>
      </w:r>
      <w:proofErr w:type="spellStart"/>
      <w:r w:rsidRPr="00206CEB">
        <w:rPr>
          <w:sz w:val="24"/>
          <w:szCs w:val="24"/>
        </w:rPr>
        <w:t>perioadă</w:t>
      </w:r>
      <w:proofErr w:type="spellEnd"/>
      <w:r w:rsidRPr="00206CEB">
        <w:rPr>
          <w:sz w:val="24"/>
          <w:szCs w:val="24"/>
        </w:rPr>
        <w:t xml:space="preserve"> de 6 </w:t>
      </w:r>
      <w:proofErr w:type="spellStart"/>
      <w:r w:rsidRPr="00206CEB">
        <w:rPr>
          <w:sz w:val="24"/>
          <w:szCs w:val="24"/>
        </w:rPr>
        <w:t>luni</w:t>
      </w:r>
      <w:proofErr w:type="spellEnd"/>
      <w:r w:rsidRPr="00206CEB">
        <w:rPr>
          <w:sz w:val="24"/>
          <w:szCs w:val="24"/>
        </w:rPr>
        <w:t>.</w:t>
      </w:r>
    </w:p>
    <w:p w14:paraId="3EB49A2C" w14:textId="2FF99947" w:rsidR="00F054F9" w:rsidRDefault="00F054F9" w:rsidP="00BE7531">
      <w:pPr>
        <w:ind w:firstLine="708"/>
        <w:jc w:val="both"/>
        <w:rPr>
          <w:b/>
          <w:bCs/>
          <w:sz w:val="24"/>
          <w:szCs w:val="24"/>
        </w:rPr>
      </w:pPr>
      <w:r w:rsidRPr="00F054F9">
        <w:rPr>
          <w:b/>
          <w:bCs/>
          <w:sz w:val="24"/>
          <w:szCs w:val="24"/>
        </w:rPr>
        <w:t>Art. 14.</w:t>
      </w:r>
      <w:r w:rsidRPr="00F054F9">
        <w:rPr>
          <w:sz w:val="24"/>
          <w:szCs w:val="24"/>
        </w:rPr>
        <w:t xml:space="preserve"> </w:t>
      </w:r>
      <w:r w:rsidRPr="00206CEB">
        <w:rPr>
          <w:sz w:val="24"/>
          <w:szCs w:val="24"/>
        </w:rPr>
        <w:t xml:space="preserve">Se </w:t>
      </w:r>
      <w:proofErr w:type="spellStart"/>
      <w:r w:rsidRPr="00206CEB">
        <w:rPr>
          <w:sz w:val="24"/>
          <w:szCs w:val="24"/>
        </w:rPr>
        <w:t>aprobă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prelungirea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contractului</w:t>
      </w:r>
      <w:proofErr w:type="spellEnd"/>
      <w:r w:rsidRPr="00206CEB">
        <w:rPr>
          <w:sz w:val="24"/>
          <w:szCs w:val="24"/>
        </w:rPr>
        <w:t xml:space="preserve"> de </w:t>
      </w:r>
      <w:proofErr w:type="spellStart"/>
      <w:r w:rsidRPr="00206CEB">
        <w:rPr>
          <w:sz w:val="24"/>
          <w:szCs w:val="24"/>
        </w:rPr>
        <w:t>închiriere</w:t>
      </w:r>
      <w:proofErr w:type="spellEnd"/>
      <w:r w:rsidRPr="00206CEB">
        <w:rPr>
          <w:sz w:val="24"/>
          <w:szCs w:val="24"/>
        </w:rPr>
        <w:t xml:space="preserve"> a </w:t>
      </w:r>
      <w:proofErr w:type="spellStart"/>
      <w:r w:rsidRPr="00206CEB">
        <w:rPr>
          <w:sz w:val="24"/>
          <w:szCs w:val="24"/>
        </w:rPr>
        <w:t>spaţiului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în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suprafaţă</w:t>
      </w:r>
      <w:proofErr w:type="spellEnd"/>
      <w:r w:rsidRPr="00206CEB">
        <w:rPr>
          <w:sz w:val="24"/>
          <w:szCs w:val="24"/>
        </w:rPr>
        <w:t xml:space="preserve"> de 35,00 </w:t>
      </w:r>
      <w:proofErr w:type="spellStart"/>
      <w:r w:rsidRPr="00206CEB">
        <w:rPr>
          <w:sz w:val="24"/>
          <w:szCs w:val="24"/>
        </w:rPr>
        <w:t>mp</w:t>
      </w:r>
      <w:proofErr w:type="spellEnd"/>
      <w:r w:rsidRPr="00206CEB">
        <w:rPr>
          <w:sz w:val="24"/>
          <w:szCs w:val="24"/>
        </w:rPr>
        <w:t xml:space="preserve">, </w:t>
      </w:r>
      <w:proofErr w:type="spellStart"/>
      <w:r w:rsidRPr="00206CEB">
        <w:rPr>
          <w:sz w:val="24"/>
          <w:szCs w:val="24"/>
        </w:rPr>
        <w:t>situat</w:t>
      </w:r>
      <w:proofErr w:type="spellEnd"/>
      <w:r w:rsidRPr="00206CEB">
        <w:rPr>
          <w:sz w:val="24"/>
          <w:szCs w:val="24"/>
        </w:rPr>
        <w:t xml:space="preserve"> </w:t>
      </w:r>
      <w:r w:rsidRPr="00206CEB">
        <w:rPr>
          <w:sz w:val="24"/>
          <w:szCs w:val="24"/>
          <w:lang w:val="ro-RO"/>
        </w:rPr>
        <w:t xml:space="preserve">în </w:t>
      </w:r>
      <w:proofErr w:type="spellStart"/>
      <w:proofErr w:type="gramStart"/>
      <w:r w:rsidRPr="00206CEB">
        <w:rPr>
          <w:sz w:val="24"/>
          <w:szCs w:val="24"/>
          <w:lang w:val="ro-RO"/>
        </w:rPr>
        <w:t>str.Enescu</w:t>
      </w:r>
      <w:proofErr w:type="spellEnd"/>
      <w:proofErr w:type="gramEnd"/>
      <w:r w:rsidRPr="00206CEB">
        <w:rPr>
          <w:sz w:val="24"/>
          <w:szCs w:val="24"/>
          <w:lang w:val="ro-RO"/>
        </w:rPr>
        <w:t xml:space="preserve"> nr.2, </w:t>
      </w:r>
      <w:proofErr w:type="spellStart"/>
      <w:r w:rsidRPr="00206CEB">
        <w:rPr>
          <w:sz w:val="24"/>
          <w:szCs w:val="24"/>
        </w:rPr>
        <w:t>în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favoarea</w:t>
      </w:r>
      <w:proofErr w:type="spellEnd"/>
      <w:r w:rsidRPr="00206CEB">
        <w:rPr>
          <w:sz w:val="24"/>
          <w:szCs w:val="24"/>
        </w:rPr>
        <w:t xml:space="preserve">  </w:t>
      </w:r>
      <w:proofErr w:type="spellStart"/>
      <w:r w:rsidRPr="00206CEB">
        <w:rPr>
          <w:sz w:val="24"/>
          <w:szCs w:val="24"/>
        </w:rPr>
        <w:t>Societăţii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Scriitorilor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Mureşeni</w:t>
      </w:r>
      <w:proofErr w:type="spellEnd"/>
      <w:r w:rsidRPr="00206CEB">
        <w:rPr>
          <w:sz w:val="24"/>
          <w:szCs w:val="24"/>
        </w:rPr>
        <w:t xml:space="preserve"> Casa de </w:t>
      </w:r>
      <w:proofErr w:type="spellStart"/>
      <w:r w:rsidRPr="00206CEB">
        <w:rPr>
          <w:sz w:val="24"/>
          <w:szCs w:val="24"/>
        </w:rPr>
        <w:t>Editură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Ardealul</w:t>
      </w:r>
      <w:proofErr w:type="spellEnd"/>
      <w:r w:rsidRPr="00206CEB">
        <w:rPr>
          <w:sz w:val="24"/>
          <w:szCs w:val="24"/>
        </w:rPr>
        <w:t xml:space="preserve">, </w:t>
      </w:r>
      <w:proofErr w:type="spellStart"/>
      <w:r w:rsidRPr="00206CEB">
        <w:rPr>
          <w:sz w:val="24"/>
          <w:szCs w:val="24"/>
        </w:rPr>
        <w:t>pentru</w:t>
      </w:r>
      <w:proofErr w:type="spellEnd"/>
      <w:r w:rsidRPr="00206CEB">
        <w:rPr>
          <w:sz w:val="24"/>
          <w:szCs w:val="24"/>
        </w:rPr>
        <w:t xml:space="preserve"> o </w:t>
      </w:r>
      <w:proofErr w:type="spellStart"/>
      <w:r w:rsidRPr="00206CEB">
        <w:rPr>
          <w:sz w:val="24"/>
          <w:szCs w:val="24"/>
        </w:rPr>
        <w:t>perioadă</w:t>
      </w:r>
      <w:proofErr w:type="spellEnd"/>
      <w:r w:rsidRPr="00206CEB">
        <w:rPr>
          <w:sz w:val="24"/>
          <w:szCs w:val="24"/>
        </w:rPr>
        <w:t xml:space="preserve"> de 6 </w:t>
      </w:r>
      <w:proofErr w:type="spellStart"/>
      <w:r w:rsidRPr="00206CEB">
        <w:rPr>
          <w:sz w:val="24"/>
          <w:szCs w:val="24"/>
        </w:rPr>
        <w:t>luni</w:t>
      </w:r>
      <w:proofErr w:type="spellEnd"/>
    </w:p>
    <w:p w14:paraId="425EF3FD" w14:textId="3395E0E7" w:rsidR="00BE7531" w:rsidRPr="003023FE" w:rsidRDefault="00BE7531" w:rsidP="00BE7531">
      <w:pPr>
        <w:ind w:firstLine="708"/>
        <w:jc w:val="both"/>
        <w:rPr>
          <w:sz w:val="24"/>
          <w:szCs w:val="24"/>
        </w:rPr>
      </w:pPr>
      <w:r w:rsidRPr="003023FE">
        <w:rPr>
          <w:b/>
          <w:sz w:val="24"/>
          <w:szCs w:val="24"/>
        </w:rPr>
        <w:t xml:space="preserve">Art. </w:t>
      </w:r>
      <w:r w:rsidR="00F054F9">
        <w:rPr>
          <w:b/>
          <w:sz w:val="24"/>
          <w:szCs w:val="24"/>
        </w:rPr>
        <w:t>15</w:t>
      </w:r>
      <w:r w:rsidRPr="003023FE">
        <w:rPr>
          <w:b/>
          <w:sz w:val="24"/>
          <w:szCs w:val="24"/>
        </w:rPr>
        <w:t>.</w:t>
      </w:r>
      <w:r w:rsidRPr="003023FE">
        <w:rPr>
          <w:sz w:val="24"/>
          <w:szCs w:val="24"/>
        </w:rPr>
        <w:t xml:space="preserve"> Se </w:t>
      </w:r>
      <w:proofErr w:type="spellStart"/>
      <w:r w:rsidRPr="003023FE">
        <w:rPr>
          <w:sz w:val="24"/>
          <w:szCs w:val="24"/>
        </w:rPr>
        <w:t>aprobă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proofErr w:type="gramStart"/>
      <w:r w:rsidRPr="003023FE">
        <w:rPr>
          <w:sz w:val="24"/>
          <w:szCs w:val="24"/>
        </w:rPr>
        <w:t>prelungirea</w:t>
      </w:r>
      <w:proofErr w:type="spellEnd"/>
      <w:r w:rsidRPr="003023FE">
        <w:rPr>
          <w:sz w:val="24"/>
          <w:szCs w:val="24"/>
        </w:rPr>
        <w:t xml:space="preserve">  </w:t>
      </w:r>
      <w:proofErr w:type="spellStart"/>
      <w:r w:rsidRPr="003023FE">
        <w:rPr>
          <w:sz w:val="24"/>
          <w:szCs w:val="24"/>
        </w:rPr>
        <w:t>contractului</w:t>
      </w:r>
      <w:proofErr w:type="spellEnd"/>
      <w:proofErr w:type="gramEnd"/>
      <w:r w:rsidRPr="003023FE">
        <w:rPr>
          <w:sz w:val="24"/>
          <w:szCs w:val="24"/>
        </w:rPr>
        <w:t xml:space="preserve"> de </w:t>
      </w:r>
      <w:proofErr w:type="spellStart"/>
      <w:r w:rsidRPr="003023FE">
        <w:rPr>
          <w:sz w:val="24"/>
          <w:szCs w:val="24"/>
        </w:rPr>
        <w:t>închiriere</w:t>
      </w:r>
      <w:proofErr w:type="spellEnd"/>
      <w:r w:rsidRPr="003023FE">
        <w:rPr>
          <w:sz w:val="24"/>
          <w:szCs w:val="24"/>
        </w:rPr>
        <w:t xml:space="preserve"> a </w:t>
      </w:r>
      <w:proofErr w:type="spellStart"/>
      <w:r w:rsidRPr="003023FE">
        <w:rPr>
          <w:sz w:val="24"/>
          <w:szCs w:val="24"/>
        </w:rPr>
        <w:t>spațiului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suprafață</w:t>
      </w:r>
      <w:proofErr w:type="spellEnd"/>
      <w:r w:rsidRPr="003023FE">
        <w:rPr>
          <w:sz w:val="24"/>
          <w:szCs w:val="24"/>
        </w:rPr>
        <w:t xml:space="preserve"> de 68,18 </w:t>
      </w:r>
      <w:proofErr w:type="spellStart"/>
      <w:r w:rsidRPr="003023FE">
        <w:rPr>
          <w:sz w:val="24"/>
          <w:szCs w:val="24"/>
        </w:rPr>
        <w:t>mp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situat</w:t>
      </w:r>
      <w:proofErr w:type="spellEnd"/>
      <w:r w:rsidRPr="003023FE">
        <w:rPr>
          <w:sz w:val="24"/>
          <w:szCs w:val="24"/>
        </w:rPr>
        <w:t xml:space="preserve"> str. </w:t>
      </w:r>
      <w:proofErr w:type="spellStart"/>
      <w:r w:rsidRPr="003023FE">
        <w:rPr>
          <w:sz w:val="24"/>
          <w:szCs w:val="24"/>
        </w:rPr>
        <w:t>Gh</w:t>
      </w:r>
      <w:proofErr w:type="spellEnd"/>
      <w:r w:rsidRPr="003023FE">
        <w:rPr>
          <w:sz w:val="24"/>
          <w:szCs w:val="24"/>
        </w:rPr>
        <w:t xml:space="preserve">. </w:t>
      </w:r>
      <w:proofErr w:type="gramStart"/>
      <w:r w:rsidRPr="003023FE">
        <w:rPr>
          <w:sz w:val="24"/>
          <w:szCs w:val="24"/>
        </w:rPr>
        <w:t>Doja  nr</w:t>
      </w:r>
      <w:proofErr w:type="gramEnd"/>
      <w:r w:rsidRPr="003023FE">
        <w:rPr>
          <w:sz w:val="24"/>
          <w:szCs w:val="24"/>
        </w:rPr>
        <w:t xml:space="preserve">. 9,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favoarea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Asociației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Societatea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Carpatina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Ardeleană</w:t>
      </w:r>
      <w:proofErr w:type="spellEnd"/>
      <w:r w:rsidRPr="003023FE">
        <w:rPr>
          <w:sz w:val="24"/>
          <w:szCs w:val="24"/>
        </w:rPr>
        <w:t xml:space="preserve">, pe o </w:t>
      </w:r>
      <w:proofErr w:type="spellStart"/>
      <w:r w:rsidRPr="003023FE">
        <w:rPr>
          <w:sz w:val="24"/>
          <w:szCs w:val="24"/>
        </w:rPr>
        <w:t>perioadă</w:t>
      </w:r>
      <w:proofErr w:type="spellEnd"/>
      <w:r w:rsidRPr="003023FE">
        <w:rPr>
          <w:sz w:val="24"/>
          <w:szCs w:val="24"/>
        </w:rPr>
        <w:t xml:space="preserve"> de 6 </w:t>
      </w:r>
      <w:proofErr w:type="spellStart"/>
      <w:r w:rsidRPr="003023FE">
        <w:rPr>
          <w:sz w:val="24"/>
          <w:szCs w:val="24"/>
        </w:rPr>
        <w:t>luni</w:t>
      </w:r>
      <w:proofErr w:type="spellEnd"/>
      <w:r w:rsidRPr="003023FE">
        <w:rPr>
          <w:sz w:val="24"/>
          <w:szCs w:val="24"/>
        </w:rPr>
        <w:t>.</w:t>
      </w:r>
    </w:p>
    <w:p w14:paraId="4FC30F52" w14:textId="3270135E" w:rsidR="00BE7531" w:rsidRDefault="00BE7531" w:rsidP="00BE7531">
      <w:pPr>
        <w:ind w:firstLine="708"/>
        <w:jc w:val="both"/>
        <w:rPr>
          <w:sz w:val="24"/>
          <w:szCs w:val="24"/>
        </w:rPr>
      </w:pPr>
      <w:r w:rsidRPr="003023FE">
        <w:rPr>
          <w:b/>
          <w:sz w:val="24"/>
          <w:szCs w:val="24"/>
        </w:rPr>
        <w:t xml:space="preserve">Art. </w:t>
      </w:r>
      <w:r w:rsidR="00F054F9">
        <w:rPr>
          <w:b/>
          <w:sz w:val="24"/>
          <w:szCs w:val="24"/>
        </w:rPr>
        <w:t>16</w:t>
      </w:r>
      <w:r w:rsidRPr="003023FE">
        <w:rPr>
          <w:b/>
          <w:sz w:val="24"/>
          <w:szCs w:val="24"/>
        </w:rPr>
        <w:t>.</w:t>
      </w:r>
      <w:r w:rsidRPr="003023FE">
        <w:rPr>
          <w:sz w:val="24"/>
          <w:szCs w:val="24"/>
        </w:rPr>
        <w:t xml:space="preserve"> Se </w:t>
      </w:r>
      <w:proofErr w:type="spellStart"/>
      <w:r w:rsidRPr="003023FE">
        <w:rPr>
          <w:sz w:val="24"/>
          <w:szCs w:val="24"/>
        </w:rPr>
        <w:t>aprobă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proofErr w:type="gramStart"/>
      <w:r w:rsidRPr="003023FE">
        <w:rPr>
          <w:sz w:val="24"/>
          <w:szCs w:val="24"/>
        </w:rPr>
        <w:t>prelungirea</w:t>
      </w:r>
      <w:proofErr w:type="spellEnd"/>
      <w:r w:rsidRPr="003023FE">
        <w:rPr>
          <w:sz w:val="24"/>
          <w:szCs w:val="24"/>
        </w:rPr>
        <w:t xml:space="preserve">  </w:t>
      </w:r>
      <w:proofErr w:type="spellStart"/>
      <w:r w:rsidRPr="003023FE">
        <w:rPr>
          <w:sz w:val="24"/>
          <w:szCs w:val="24"/>
        </w:rPr>
        <w:t>contractului</w:t>
      </w:r>
      <w:proofErr w:type="spellEnd"/>
      <w:proofErr w:type="gramEnd"/>
      <w:r w:rsidRPr="003023FE">
        <w:rPr>
          <w:sz w:val="24"/>
          <w:szCs w:val="24"/>
        </w:rPr>
        <w:t xml:space="preserve"> de </w:t>
      </w:r>
      <w:proofErr w:type="spellStart"/>
      <w:r w:rsidRPr="003023FE">
        <w:rPr>
          <w:sz w:val="24"/>
          <w:szCs w:val="24"/>
        </w:rPr>
        <w:t>închiriere</w:t>
      </w:r>
      <w:proofErr w:type="spellEnd"/>
      <w:r w:rsidRPr="003023FE">
        <w:rPr>
          <w:sz w:val="24"/>
          <w:szCs w:val="24"/>
        </w:rPr>
        <w:t xml:space="preserve"> a </w:t>
      </w:r>
      <w:proofErr w:type="spellStart"/>
      <w:r w:rsidRPr="003023FE">
        <w:rPr>
          <w:sz w:val="24"/>
          <w:szCs w:val="24"/>
        </w:rPr>
        <w:t>spațiului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suprafață</w:t>
      </w:r>
      <w:proofErr w:type="spellEnd"/>
      <w:r w:rsidRPr="003023FE">
        <w:rPr>
          <w:sz w:val="24"/>
          <w:szCs w:val="24"/>
        </w:rPr>
        <w:t xml:space="preserve"> de 20,24 </w:t>
      </w:r>
      <w:proofErr w:type="spellStart"/>
      <w:r w:rsidRPr="003023FE">
        <w:rPr>
          <w:sz w:val="24"/>
          <w:szCs w:val="24"/>
        </w:rPr>
        <w:t>mp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situat</w:t>
      </w:r>
      <w:proofErr w:type="spellEnd"/>
      <w:r w:rsidRPr="003023FE">
        <w:rPr>
          <w:sz w:val="24"/>
          <w:szCs w:val="24"/>
        </w:rPr>
        <w:t xml:space="preserve"> str. </w:t>
      </w:r>
      <w:proofErr w:type="spellStart"/>
      <w:r w:rsidRPr="003023FE">
        <w:rPr>
          <w:sz w:val="24"/>
          <w:szCs w:val="24"/>
        </w:rPr>
        <w:t>Gh</w:t>
      </w:r>
      <w:proofErr w:type="spellEnd"/>
      <w:r w:rsidRPr="003023FE">
        <w:rPr>
          <w:sz w:val="24"/>
          <w:szCs w:val="24"/>
        </w:rPr>
        <w:t xml:space="preserve">. </w:t>
      </w:r>
      <w:proofErr w:type="gramStart"/>
      <w:r w:rsidRPr="003023FE">
        <w:rPr>
          <w:sz w:val="24"/>
          <w:szCs w:val="24"/>
        </w:rPr>
        <w:t>Doja  nr</w:t>
      </w:r>
      <w:proofErr w:type="gramEnd"/>
      <w:r w:rsidRPr="003023FE">
        <w:rPr>
          <w:sz w:val="24"/>
          <w:szCs w:val="24"/>
        </w:rPr>
        <w:t xml:space="preserve">. 9,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favoarea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Asociației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Române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pentru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copii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dislexici</w:t>
      </w:r>
      <w:proofErr w:type="spellEnd"/>
      <w:r w:rsidRPr="003023FE">
        <w:rPr>
          <w:sz w:val="24"/>
          <w:szCs w:val="24"/>
        </w:rPr>
        <w:t xml:space="preserve">, pe o </w:t>
      </w:r>
      <w:proofErr w:type="spellStart"/>
      <w:r w:rsidRPr="003023FE">
        <w:rPr>
          <w:sz w:val="24"/>
          <w:szCs w:val="24"/>
        </w:rPr>
        <w:t>perioadă</w:t>
      </w:r>
      <w:proofErr w:type="spellEnd"/>
      <w:r w:rsidRPr="003023FE">
        <w:rPr>
          <w:sz w:val="24"/>
          <w:szCs w:val="24"/>
        </w:rPr>
        <w:t xml:space="preserve"> de 6 </w:t>
      </w:r>
      <w:proofErr w:type="spellStart"/>
      <w:r w:rsidRPr="003023FE">
        <w:rPr>
          <w:sz w:val="24"/>
          <w:szCs w:val="24"/>
        </w:rPr>
        <w:t>luni</w:t>
      </w:r>
      <w:proofErr w:type="spellEnd"/>
      <w:r w:rsidRPr="003023FE">
        <w:rPr>
          <w:sz w:val="24"/>
          <w:szCs w:val="24"/>
        </w:rPr>
        <w:t>.</w:t>
      </w:r>
    </w:p>
    <w:p w14:paraId="24661DE2" w14:textId="77777777" w:rsidR="00F054F9" w:rsidRPr="003023FE" w:rsidRDefault="00F054F9" w:rsidP="00F054F9">
      <w:pPr>
        <w:ind w:firstLine="708"/>
        <w:jc w:val="both"/>
        <w:rPr>
          <w:sz w:val="24"/>
          <w:szCs w:val="24"/>
        </w:rPr>
      </w:pPr>
      <w:r w:rsidRPr="00F054F9">
        <w:rPr>
          <w:b/>
          <w:bCs/>
          <w:sz w:val="24"/>
          <w:szCs w:val="24"/>
        </w:rPr>
        <w:t>Art. 17</w:t>
      </w:r>
      <w:r>
        <w:rPr>
          <w:sz w:val="24"/>
          <w:szCs w:val="24"/>
        </w:rPr>
        <w:t xml:space="preserve">. </w:t>
      </w:r>
      <w:r w:rsidRPr="003023FE">
        <w:rPr>
          <w:sz w:val="24"/>
          <w:szCs w:val="24"/>
        </w:rPr>
        <w:t xml:space="preserve">Se </w:t>
      </w:r>
      <w:proofErr w:type="spellStart"/>
      <w:r w:rsidRPr="003023FE">
        <w:rPr>
          <w:sz w:val="24"/>
          <w:szCs w:val="24"/>
        </w:rPr>
        <w:t>aprobă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proofErr w:type="gramStart"/>
      <w:r w:rsidRPr="003023FE">
        <w:rPr>
          <w:sz w:val="24"/>
          <w:szCs w:val="24"/>
        </w:rPr>
        <w:t>prelungirea</w:t>
      </w:r>
      <w:proofErr w:type="spellEnd"/>
      <w:r w:rsidRPr="003023FE">
        <w:rPr>
          <w:sz w:val="24"/>
          <w:szCs w:val="24"/>
        </w:rPr>
        <w:t xml:space="preserve">  </w:t>
      </w:r>
      <w:proofErr w:type="spellStart"/>
      <w:r w:rsidRPr="003023FE">
        <w:rPr>
          <w:sz w:val="24"/>
          <w:szCs w:val="24"/>
        </w:rPr>
        <w:t>contractului</w:t>
      </w:r>
      <w:proofErr w:type="spellEnd"/>
      <w:proofErr w:type="gramEnd"/>
      <w:r w:rsidRPr="003023FE">
        <w:rPr>
          <w:sz w:val="24"/>
          <w:szCs w:val="24"/>
        </w:rPr>
        <w:t xml:space="preserve"> de </w:t>
      </w:r>
      <w:proofErr w:type="spellStart"/>
      <w:r w:rsidRPr="003023FE">
        <w:rPr>
          <w:sz w:val="24"/>
          <w:szCs w:val="24"/>
        </w:rPr>
        <w:t>închiriere</w:t>
      </w:r>
      <w:proofErr w:type="spellEnd"/>
      <w:r w:rsidRPr="003023FE">
        <w:rPr>
          <w:sz w:val="24"/>
          <w:szCs w:val="24"/>
        </w:rPr>
        <w:t xml:space="preserve"> a </w:t>
      </w:r>
      <w:proofErr w:type="spellStart"/>
      <w:r w:rsidRPr="003023FE">
        <w:rPr>
          <w:sz w:val="24"/>
          <w:szCs w:val="24"/>
        </w:rPr>
        <w:t>spațiului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suprafață</w:t>
      </w:r>
      <w:proofErr w:type="spellEnd"/>
      <w:r w:rsidRPr="003023FE">
        <w:rPr>
          <w:sz w:val="24"/>
          <w:szCs w:val="24"/>
        </w:rPr>
        <w:t xml:space="preserve"> de 23,38 </w:t>
      </w:r>
      <w:proofErr w:type="spellStart"/>
      <w:r w:rsidRPr="003023FE">
        <w:rPr>
          <w:sz w:val="24"/>
          <w:szCs w:val="24"/>
        </w:rPr>
        <w:t>mp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situat</w:t>
      </w:r>
      <w:proofErr w:type="spellEnd"/>
      <w:r w:rsidRPr="003023FE">
        <w:rPr>
          <w:sz w:val="24"/>
          <w:szCs w:val="24"/>
        </w:rPr>
        <w:t xml:space="preserve"> str. </w:t>
      </w:r>
      <w:proofErr w:type="spellStart"/>
      <w:r w:rsidRPr="003023FE">
        <w:rPr>
          <w:sz w:val="24"/>
          <w:szCs w:val="24"/>
        </w:rPr>
        <w:t>Liviu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Rebreanu</w:t>
      </w:r>
      <w:proofErr w:type="spellEnd"/>
      <w:r w:rsidRPr="003023FE">
        <w:rPr>
          <w:sz w:val="24"/>
          <w:szCs w:val="24"/>
        </w:rPr>
        <w:t xml:space="preserve">  nr. 1 sp. 2,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favoarea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Asociației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Asined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Naiart</w:t>
      </w:r>
      <w:proofErr w:type="spellEnd"/>
      <w:r w:rsidRPr="003023FE">
        <w:rPr>
          <w:sz w:val="24"/>
          <w:szCs w:val="24"/>
        </w:rPr>
        <w:t xml:space="preserve">, pe o </w:t>
      </w:r>
      <w:proofErr w:type="spellStart"/>
      <w:r w:rsidRPr="003023FE">
        <w:rPr>
          <w:sz w:val="24"/>
          <w:szCs w:val="24"/>
        </w:rPr>
        <w:t>perioadă</w:t>
      </w:r>
      <w:proofErr w:type="spellEnd"/>
      <w:r w:rsidRPr="003023FE">
        <w:rPr>
          <w:sz w:val="24"/>
          <w:szCs w:val="24"/>
        </w:rPr>
        <w:t xml:space="preserve"> de 6 </w:t>
      </w:r>
      <w:proofErr w:type="spellStart"/>
      <w:r w:rsidRPr="003023FE">
        <w:rPr>
          <w:sz w:val="24"/>
          <w:szCs w:val="24"/>
        </w:rPr>
        <w:t>luni</w:t>
      </w:r>
      <w:proofErr w:type="spellEnd"/>
      <w:r w:rsidRPr="003023FE">
        <w:rPr>
          <w:sz w:val="24"/>
          <w:szCs w:val="24"/>
        </w:rPr>
        <w:t>.</w:t>
      </w:r>
    </w:p>
    <w:p w14:paraId="092F9189" w14:textId="1E08001B" w:rsidR="00BE7531" w:rsidRDefault="00BE7531" w:rsidP="00BE7531">
      <w:pPr>
        <w:ind w:firstLine="708"/>
        <w:jc w:val="both"/>
        <w:rPr>
          <w:sz w:val="24"/>
          <w:szCs w:val="24"/>
        </w:rPr>
      </w:pPr>
      <w:r w:rsidRPr="003023FE">
        <w:rPr>
          <w:b/>
          <w:sz w:val="24"/>
          <w:szCs w:val="24"/>
        </w:rPr>
        <w:t xml:space="preserve">Art. </w:t>
      </w:r>
      <w:r w:rsidR="00F054F9">
        <w:rPr>
          <w:b/>
          <w:sz w:val="24"/>
          <w:szCs w:val="24"/>
        </w:rPr>
        <w:t>18</w:t>
      </w:r>
      <w:r w:rsidRPr="003023FE">
        <w:rPr>
          <w:b/>
          <w:sz w:val="24"/>
          <w:szCs w:val="24"/>
        </w:rPr>
        <w:t>.</w:t>
      </w:r>
      <w:r w:rsidRPr="003023FE">
        <w:rPr>
          <w:sz w:val="24"/>
          <w:szCs w:val="24"/>
        </w:rPr>
        <w:t xml:space="preserve"> Se </w:t>
      </w:r>
      <w:proofErr w:type="spellStart"/>
      <w:r w:rsidRPr="003023FE">
        <w:rPr>
          <w:sz w:val="24"/>
          <w:szCs w:val="24"/>
        </w:rPr>
        <w:t>aprobă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proofErr w:type="gramStart"/>
      <w:r w:rsidRPr="003023FE">
        <w:rPr>
          <w:sz w:val="24"/>
          <w:szCs w:val="24"/>
        </w:rPr>
        <w:t>prelungirea</w:t>
      </w:r>
      <w:proofErr w:type="spellEnd"/>
      <w:r w:rsidRPr="003023FE">
        <w:rPr>
          <w:sz w:val="24"/>
          <w:szCs w:val="24"/>
        </w:rPr>
        <w:t xml:space="preserve">  </w:t>
      </w:r>
      <w:proofErr w:type="spellStart"/>
      <w:r w:rsidRPr="003023FE">
        <w:rPr>
          <w:sz w:val="24"/>
          <w:szCs w:val="24"/>
        </w:rPr>
        <w:t>contractului</w:t>
      </w:r>
      <w:proofErr w:type="spellEnd"/>
      <w:proofErr w:type="gramEnd"/>
      <w:r w:rsidRPr="003023FE">
        <w:rPr>
          <w:sz w:val="24"/>
          <w:szCs w:val="24"/>
        </w:rPr>
        <w:t xml:space="preserve"> de </w:t>
      </w:r>
      <w:proofErr w:type="spellStart"/>
      <w:r w:rsidRPr="003023FE">
        <w:rPr>
          <w:sz w:val="24"/>
          <w:szCs w:val="24"/>
        </w:rPr>
        <w:t>închiriere</w:t>
      </w:r>
      <w:proofErr w:type="spellEnd"/>
      <w:r w:rsidRPr="003023FE">
        <w:rPr>
          <w:sz w:val="24"/>
          <w:szCs w:val="24"/>
        </w:rPr>
        <w:t xml:space="preserve"> a </w:t>
      </w:r>
      <w:proofErr w:type="spellStart"/>
      <w:r w:rsidRPr="003023FE">
        <w:rPr>
          <w:sz w:val="24"/>
          <w:szCs w:val="24"/>
        </w:rPr>
        <w:t>spațiului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suprafață</w:t>
      </w:r>
      <w:proofErr w:type="spellEnd"/>
      <w:r w:rsidRPr="003023FE">
        <w:rPr>
          <w:sz w:val="24"/>
          <w:szCs w:val="24"/>
        </w:rPr>
        <w:t xml:space="preserve"> de 77,73 </w:t>
      </w:r>
      <w:proofErr w:type="spellStart"/>
      <w:r w:rsidRPr="003023FE">
        <w:rPr>
          <w:sz w:val="24"/>
          <w:szCs w:val="24"/>
        </w:rPr>
        <w:t>mp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situat</w:t>
      </w:r>
      <w:proofErr w:type="spellEnd"/>
      <w:r w:rsidRPr="003023FE">
        <w:rPr>
          <w:sz w:val="24"/>
          <w:szCs w:val="24"/>
        </w:rPr>
        <w:t xml:space="preserve"> str. </w:t>
      </w:r>
      <w:proofErr w:type="spellStart"/>
      <w:r w:rsidRPr="003023FE">
        <w:rPr>
          <w:sz w:val="24"/>
          <w:szCs w:val="24"/>
        </w:rPr>
        <w:t>Republicii</w:t>
      </w:r>
      <w:proofErr w:type="spellEnd"/>
      <w:r w:rsidRPr="003023FE">
        <w:rPr>
          <w:sz w:val="24"/>
          <w:szCs w:val="24"/>
        </w:rPr>
        <w:t xml:space="preserve">  nr. 9,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favoarea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Asociației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artiștilor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plastici</w:t>
      </w:r>
      <w:proofErr w:type="spellEnd"/>
      <w:r w:rsidRPr="003023FE">
        <w:rPr>
          <w:sz w:val="24"/>
          <w:szCs w:val="24"/>
        </w:rPr>
        <w:t xml:space="preserve">, pe o </w:t>
      </w:r>
      <w:proofErr w:type="spellStart"/>
      <w:r w:rsidRPr="003023FE">
        <w:rPr>
          <w:sz w:val="24"/>
          <w:szCs w:val="24"/>
        </w:rPr>
        <w:t>perioadă</w:t>
      </w:r>
      <w:proofErr w:type="spellEnd"/>
      <w:r w:rsidRPr="003023FE">
        <w:rPr>
          <w:sz w:val="24"/>
          <w:szCs w:val="24"/>
        </w:rPr>
        <w:t xml:space="preserve"> de 6 </w:t>
      </w:r>
      <w:proofErr w:type="spellStart"/>
      <w:r w:rsidRPr="003023FE">
        <w:rPr>
          <w:sz w:val="24"/>
          <w:szCs w:val="24"/>
        </w:rPr>
        <w:t>luni</w:t>
      </w:r>
      <w:proofErr w:type="spellEnd"/>
      <w:r w:rsidRPr="003023FE">
        <w:rPr>
          <w:sz w:val="24"/>
          <w:szCs w:val="24"/>
        </w:rPr>
        <w:t>.</w:t>
      </w:r>
    </w:p>
    <w:p w14:paraId="2FE47593" w14:textId="3B890A63" w:rsidR="00171A53" w:rsidRPr="00206CEB" w:rsidRDefault="00171A53" w:rsidP="00171A53">
      <w:pPr>
        <w:pStyle w:val="BodyText"/>
        <w:ind w:firstLine="720"/>
        <w:jc w:val="both"/>
        <w:rPr>
          <w:sz w:val="24"/>
          <w:szCs w:val="24"/>
        </w:rPr>
      </w:pPr>
      <w:r w:rsidRPr="00171A53">
        <w:rPr>
          <w:b/>
          <w:bCs/>
          <w:sz w:val="24"/>
          <w:szCs w:val="24"/>
        </w:rPr>
        <w:t>Art.19.</w:t>
      </w:r>
      <w:r w:rsidRPr="00206CEB">
        <w:rPr>
          <w:sz w:val="24"/>
          <w:szCs w:val="24"/>
        </w:rPr>
        <w:t xml:space="preserve"> Se </w:t>
      </w:r>
      <w:proofErr w:type="spellStart"/>
      <w:r w:rsidRPr="00206CEB">
        <w:rPr>
          <w:sz w:val="24"/>
          <w:szCs w:val="24"/>
        </w:rPr>
        <w:t>aprobă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prelungirea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contractului</w:t>
      </w:r>
      <w:proofErr w:type="spellEnd"/>
      <w:r w:rsidRPr="00206CEB">
        <w:rPr>
          <w:sz w:val="24"/>
          <w:szCs w:val="24"/>
        </w:rPr>
        <w:t xml:space="preserve"> de </w:t>
      </w:r>
      <w:proofErr w:type="spellStart"/>
      <w:r w:rsidRPr="00206CEB">
        <w:rPr>
          <w:sz w:val="24"/>
          <w:szCs w:val="24"/>
        </w:rPr>
        <w:t>închiriere</w:t>
      </w:r>
      <w:proofErr w:type="spellEnd"/>
      <w:r w:rsidRPr="00206CEB">
        <w:rPr>
          <w:sz w:val="24"/>
          <w:szCs w:val="24"/>
        </w:rPr>
        <w:t xml:space="preserve"> a </w:t>
      </w:r>
      <w:proofErr w:type="spellStart"/>
      <w:r w:rsidRPr="00206CEB">
        <w:rPr>
          <w:sz w:val="24"/>
          <w:szCs w:val="24"/>
        </w:rPr>
        <w:t>spaţiului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în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suprafaţă</w:t>
      </w:r>
      <w:proofErr w:type="spellEnd"/>
      <w:r w:rsidRPr="00206CEB">
        <w:rPr>
          <w:sz w:val="24"/>
          <w:szCs w:val="24"/>
        </w:rPr>
        <w:t xml:space="preserve"> de 28,89 </w:t>
      </w:r>
      <w:proofErr w:type="spellStart"/>
      <w:r w:rsidRPr="00206CEB">
        <w:rPr>
          <w:sz w:val="24"/>
          <w:szCs w:val="24"/>
        </w:rPr>
        <w:t>mp</w:t>
      </w:r>
      <w:proofErr w:type="spellEnd"/>
      <w:r w:rsidRPr="00206CEB">
        <w:rPr>
          <w:sz w:val="24"/>
          <w:szCs w:val="24"/>
        </w:rPr>
        <w:t xml:space="preserve">, </w:t>
      </w:r>
      <w:proofErr w:type="spellStart"/>
      <w:r w:rsidRPr="00206CEB">
        <w:rPr>
          <w:sz w:val="24"/>
          <w:szCs w:val="24"/>
        </w:rPr>
        <w:t>situat</w:t>
      </w:r>
      <w:proofErr w:type="spellEnd"/>
      <w:r w:rsidRPr="00206CEB">
        <w:rPr>
          <w:sz w:val="24"/>
          <w:szCs w:val="24"/>
        </w:rPr>
        <w:t xml:space="preserve"> </w:t>
      </w:r>
      <w:r w:rsidRPr="00206CEB">
        <w:rPr>
          <w:sz w:val="24"/>
          <w:szCs w:val="24"/>
          <w:lang w:val="ro-RO"/>
        </w:rPr>
        <w:t xml:space="preserve">în str. </w:t>
      </w:r>
      <w:proofErr w:type="spellStart"/>
      <w:r w:rsidRPr="00206CEB">
        <w:rPr>
          <w:sz w:val="24"/>
          <w:szCs w:val="24"/>
          <w:lang w:val="ro-RO"/>
        </w:rPr>
        <w:t>Revoluţiei</w:t>
      </w:r>
      <w:proofErr w:type="spellEnd"/>
      <w:r w:rsidRPr="00206CEB">
        <w:rPr>
          <w:sz w:val="24"/>
          <w:szCs w:val="24"/>
          <w:lang w:val="ro-RO"/>
        </w:rPr>
        <w:t xml:space="preserve"> nr.25, </w:t>
      </w:r>
      <w:proofErr w:type="spellStart"/>
      <w:r w:rsidRPr="00206CEB">
        <w:rPr>
          <w:sz w:val="24"/>
          <w:szCs w:val="24"/>
        </w:rPr>
        <w:t>în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proofErr w:type="gramStart"/>
      <w:r w:rsidRPr="00206CEB">
        <w:rPr>
          <w:sz w:val="24"/>
          <w:szCs w:val="24"/>
        </w:rPr>
        <w:t>favoarea</w:t>
      </w:r>
      <w:proofErr w:type="spellEnd"/>
      <w:r w:rsidRPr="00206CEB">
        <w:rPr>
          <w:sz w:val="24"/>
          <w:szCs w:val="24"/>
        </w:rPr>
        <w:t xml:space="preserve">  </w:t>
      </w:r>
      <w:proofErr w:type="spellStart"/>
      <w:r w:rsidRPr="00206CEB">
        <w:rPr>
          <w:sz w:val="24"/>
          <w:szCs w:val="24"/>
        </w:rPr>
        <w:t>Asociaţiei</w:t>
      </w:r>
      <w:proofErr w:type="spellEnd"/>
      <w:proofErr w:type="gram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Kardiomed</w:t>
      </w:r>
      <w:proofErr w:type="spellEnd"/>
      <w:r w:rsidRPr="00206CEB">
        <w:rPr>
          <w:sz w:val="24"/>
          <w:szCs w:val="24"/>
        </w:rPr>
        <w:t xml:space="preserve">, </w:t>
      </w:r>
      <w:proofErr w:type="spellStart"/>
      <w:r w:rsidRPr="00206CEB">
        <w:rPr>
          <w:sz w:val="24"/>
          <w:szCs w:val="24"/>
        </w:rPr>
        <w:t>pentru</w:t>
      </w:r>
      <w:proofErr w:type="spellEnd"/>
      <w:r w:rsidRPr="00206CEB">
        <w:rPr>
          <w:sz w:val="24"/>
          <w:szCs w:val="24"/>
        </w:rPr>
        <w:t xml:space="preserve"> o </w:t>
      </w:r>
      <w:proofErr w:type="spellStart"/>
      <w:r w:rsidRPr="00206CEB">
        <w:rPr>
          <w:sz w:val="24"/>
          <w:szCs w:val="24"/>
        </w:rPr>
        <w:t>perioadă</w:t>
      </w:r>
      <w:proofErr w:type="spellEnd"/>
      <w:r w:rsidRPr="00206CEB">
        <w:rPr>
          <w:sz w:val="24"/>
          <w:szCs w:val="24"/>
        </w:rPr>
        <w:t xml:space="preserve"> de 6 </w:t>
      </w:r>
      <w:proofErr w:type="spellStart"/>
      <w:r w:rsidRPr="00206CEB">
        <w:rPr>
          <w:sz w:val="24"/>
          <w:szCs w:val="24"/>
        </w:rPr>
        <w:t>luni</w:t>
      </w:r>
      <w:proofErr w:type="spellEnd"/>
      <w:r w:rsidRPr="00206CEB">
        <w:rPr>
          <w:sz w:val="24"/>
          <w:szCs w:val="24"/>
        </w:rPr>
        <w:t>.</w:t>
      </w:r>
    </w:p>
    <w:p w14:paraId="58CC5AAA" w14:textId="6457FAFC" w:rsidR="00171A53" w:rsidRPr="00206CEB" w:rsidRDefault="00171A53" w:rsidP="00171A53">
      <w:pPr>
        <w:pStyle w:val="BodyText"/>
        <w:ind w:firstLine="720"/>
        <w:jc w:val="both"/>
        <w:rPr>
          <w:sz w:val="24"/>
          <w:szCs w:val="24"/>
        </w:rPr>
      </w:pPr>
      <w:r w:rsidRPr="00171A53">
        <w:rPr>
          <w:b/>
          <w:bCs/>
          <w:sz w:val="24"/>
          <w:szCs w:val="24"/>
        </w:rPr>
        <w:t>Art. 20.</w:t>
      </w:r>
      <w:r w:rsidRPr="00171A53">
        <w:rPr>
          <w:sz w:val="24"/>
          <w:szCs w:val="24"/>
        </w:rPr>
        <w:t xml:space="preserve"> </w:t>
      </w:r>
      <w:r w:rsidRPr="00206CEB">
        <w:rPr>
          <w:sz w:val="24"/>
          <w:szCs w:val="24"/>
        </w:rPr>
        <w:t xml:space="preserve">Se </w:t>
      </w:r>
      <w:proofErr w:type="spellStart"/>
      <w:r w:rsidRPr="00206CEB">
        <w:rPr>
          <w:sz w:val="24"/>
          <w:szCs w:val="24"/>
        </w:rPr>
        <w:t>aprobă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prelungirea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contractului</w:t>
      </w:r>
      <w:proofErr w:type="spellEnd"/>
      <w:r w:rsidRPr="00206CEB">
        <w:rPr>
          <w:sz w:val="24"/>
          <w:szCs w:val="24"/>
        </w:rPr>
        <w:t xml:space="preserve"> de </w:t>
      </w:r>
      <w:proofErr w:type="spellStart"/>
      <w:r w:rsidRPr="00206CEB">
        <w:rPr>
          <w:sz w:val="24"/>
          <w:szCs w:val="24"/>
        </w:rPr>
        <w:t>închiriere</w:t>
      </w:r>
      <w:proofErr w:type="spellEnd"/>
      <w:r w:rsidRPr="00206CEB">
        <w:rPr>
          <w:sz w:val="24"/>
          <w:szCs w:val="24"/>
        </w:rPr>
        <w:t xml:space="preserve"> a </w:t>
      </w:r>
      <w:proofErr w:type="spellStart"/>
      <w:r w:rsidRPr="00206CEB">
        <w:rPr>
          <w:sz w:val="24"/>
          <w:szCs w:val="24"/>
        </w:rPr>
        <w:t>spaţiului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în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suprafaţă</w:t>
      </w:r>
      <w:proofErr w:type="spellEnd"/>
      <w:r w:rsidRPr="00206CEB">
        <w:rPr>
          <w:sz w:val="24"/>
          <w:szCs w:val="24"/>
        </w:rPr>
        <w:t xml:space="preserve"> de 55,85 </w:t>
      </w:r>
      <w:proofErr w:type="spellStart"/>
      <w:r w:rsidRPr="00206CEB">
        <w:rPr>
          <w:sz w:val="24"/>
          <w:szCs w:val="24"/>
        </w:rPr>
        <w:t>mp</w:t>
      </w:r>
      <w:proofErr w:type="spellEnd"/>
      <w:r w:rsidRPr="00206CEB">
        <w:rPr>
          <w:sz w:val="24"/>
          <w:szCs w:val="24"/>
        </w:rPr>
        <w:t xml:space="preserve">, </w:t>
      </w:r>
      <w:proofErr w:type="spellStart"/>
      <w:r w:rsidRPr="00206CEB">
        <w:rPr>
          <w:sz w:val="24"/>
          <w:szCs w:val="24"/>
        </w:rPr>
        <w:t>situat</w:t>
      </w:r>
      <w:proofErr w:type="spellEnd"/>
      <w:r w:rsidRPr="00206CEB">
        <w:rPr>
          <w:sz w:val="24"/>
          <w:szCs w:val="24"/>
        </w:rPr>
        <w:t xml:space="preserve"> </w:t>
      </w:r>
      <w:r w:rsidRPr="00206CEB">
        <w:rPr>
          <w:sz w:val="24"/>
          <w:szCs w:val="24"/>
          <w:lang w:val="ro-RO"/>
        </w:rPr>
        <w:t>în P-</w:t>
      </w:r>
      <w:proofErr w:type="spellStart"/>
      <w:r w:rsidRPr="00206CEB">
        <w:rPr>
          <w:sz w:val="24"/>
          <w:szCs w:val="24"/>
          <w:lang w:val="ro-RO"/>
        </w:rPr>
        <w:t>ţa</w:t>
      </w:r>
      <w:proofErr w:type="spellEnd"/>
      <w:r w:rsidRPr="00206CEB">
        <w:rPr>
          <w:sz w:val="24"/>
          <w:szCs w:val="24"/>
          <w:lang w:val="ro-RO"/>
        </w:rPr>
        <w:t xml:space="preserve"> Trandafirilor nr. 35, </w:t>
      </w:r>
      <w:proofErr w:type="spellStart"/>
      <w:r w:rsidRPr="00206CEB">
        <w:rPr>
          <w:sz w:val="24"/>
          <w:szCs w:val="24"/>
        </w:rPr>
        <w:t>pentru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Uniunea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Vatra</w:t>
      </w:r>
      <w:proofErr w:type="spellEnd"/>
      <w:r w:rsidRPr="00206CEB">
        <w:rPr>
          <w:sz w:val="24"/>
          <w:szCs w:val="24"/>
        </w:rPr>
        <w:t xml:space="preserve"> </w:t>
      </w:r>
      <w:proofErr w:type="spellStart"/>
      <w:r w:rsidRPr="00206CEB">
        <w:rPr>
          <w:sz w:val="24"/>
          <w:szCs w:val="24"/>
        </w:rPr>
        <w:t>Românească</w:t>
      </w:r>
      <w:proofErr w:type="spellEnd"/>
      <w:r w:rsidRPr="00206CEB">
        <w:rPr>
          <w:sz w:val="24"/>
          <w:szCs w:val="24"/>
        </w:rPr>
        <w:t xml:space="preserve">, </w:t>
      </w:r>
      <w:proofErr w:type="spellStart"/>
      <w:r w:rsidRPr="00206CEB">
        <w:rPr>
          <w:sz w:val="24"/>
          <w:szCs w:val="24"/>
        </w:rPr>
        <w:t>pentru</w:t>
      </w:r>
      <w:proofErr w:type="spellEnd"/>
      <w:r w:rsidRPr="00206CEB">
        <w:rPr>
          <w:sz w:val="24"/>
          <w:szCs w:val="24"/>
        </w:rPr>
        <w:t xml:space="preserve"> o </w:t>
      </w:r>
      <w:proofErr w:type="spellStart"/>
      <w:r w:rsidRPr="00206CEB">
        <w:rPr>
          <w:sz w:val="24"/>
          <w:szCs w:val="24"/>
        </w:rPr>
        <w:t>perioadă</w:t>
      </w:r>
      <w:proofErr w:type="spellEnd"/>
      <w:r w:rsidRPr="00206CEB">
        <w:rPr>
          <w:sz w:val="24"/>
          <w:szCs w:val="24"/>
        </w:rPr>
        <w:t xml:space="preserve"> de 6 </w:t>
      </w:r>
      <w:proofErr w:type="spellStart"/>
      <w:r w:rsidRPr="00206CEB">
        <w:rPr>
          <w:sz w:val="24"/>
          <w:szCs w:val="24"/>
        </w:rPr>
        <w:t>luni</w:t>
      </w:r>
      <w:proofErr w:type="spellEnd"/>
      <w:r w:rsidRPr="00206CEB">
        <w:rPr>
          <w:sz w:val="24"/>
          <w:szCs w:val="24"/>
        </w:rPr>
        <w:t>.</w:t>
      </w:r>
    </w:p>
    <w:p w14:paraId="110B4110" w14:textId="5F11300D" w:rsidR="002F12E5" w:rsidRPr="003023FE" w:rsidRDefault="00171A53" w:rsidP="002F12E5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Art. 21.</w:t>
      </w:r>
      <w:r w:rsidR="002F12E5" w:rsidRPr="002F12E5">
        <w:rPr>
          <w:sz w:val="24"/>
          <w:szCs w:val="24"/>
        </w:rPr>
        <w:t xml:space="preserve"> </w:t>
      </w:r>
      <w:r w:rsidR="002F12E5" w:rsidRPr="003023FE">
        <w:rPr>
          <w:sz w:val="24"/>
          <w:szCs w:val="24"/>
        </w:rPr>
        <w:t xml:space="preserve">Se </w:t>
      </w:r>
      <w:proofErr w:type="spellStart"/>
      <w:r w:rsidR="002F12E5" w:rsidRPr="003023FE">
        <w:rPr>
          <w:sz w:val="24"/>
          <w:szCs w:val="24"/>
        </w:rPr>
        <w:t>aprobă</w:t>
      </w:r>
      <w:proofErr w:type="spellEnd"/>
      <w:r w:rsidR="002F12E5" w:rsidRPr="003023FE">
        <w:rPr>
          <w:sz w:val="24"/>
          <w:szCs w:val="24"/>
        </w:rPr>
        <w:t xml:space="preserve"> </w:t>
      </w:r>
      <w:proofErr w:type="spellStart"/>
      <w:proofErr w:type="gramStart"/>
      <w:r w:rsidR="002F12E5" w:rsidRPr="003023FE">
        <w:rPr>
          <w:sz w:val="24"/>
          <w:szCs w:val="24"/>
        </w:rPr>
        <w:t>prelungirea</w:t>
      </w:r>
      <w:proofErr w:type="spellEnd"/>
      <w:r w:rsidR="002F12E5" w:rsidRPr="003023FE">
        <w:rPr>
          <w:sz w:val="24"/>
          <w:szCs w:val="24"/>
        </w:rPr>
        <w:t xml:space="preserve">  </w:t>
      </w:r>
      <w:proofErr w:type="spellStart"/>
      <w:r w:rsidR="002F12E5" w:rsidRPr="003023FE">
        <w:rPr>
          <w:sz w:val="24"/>
          <w:szCs w:val="24"/>
        </w:rPr>
        <w:t>contractului</w:t>
      </w:r>
      <w:proofErr w:type="spellEnd"/>
      <w:proofErr w:type="gramEnd"/>
      <w:r w:rsidR="002F12E5" w:rsidRPr="003023FE">
        <w:rPr>
          <w:sz w:val="24"/>
          <w:szCs w:val="24"/>
        </w:rPr>
        <w:t xml:space="preserve"> de </w:t>
      </w:r>
      <w:proofErr w:type="spellStart"/>
      <w:r w:rsidR="002F12E5" w:rsidRPr="003023FE">
        <w:rPr>
          <w:sz w:val="24"/>
          <w:szCs w:val="24"/>
        </w:rPr>
        <w:t>închiriere</w:t>
      </w:r>
      <w:proofErr w:type="spellEnd"/>
      <w:r w:rsidR="002F12E5" w:rsidRPr="003023FE">
        <w:rPr>
          <w:sz w:val="24"/>
          <w:szCs w:val="24"/>
        </w:rPr>
        <w:t xml:space="preserve"> a </w:t>
      </w:r>
      <w:proofErr w:type="spellStart"/>
      <w:r w:rsidR="002F12E5" w:rsidRPr="003023FE">
        <w:rPr>
          <w:sz w:val="24"/>
          <w:szCs w:val="24"/>
        </w:rPr>
        <w:t>spațiului</w:t>
      </w:r>
      <w:proofErr w:type="spellEnd"/>
      <w:r w:rsidR="002F12E5" w:rsidRPr="003023FE">
        <w:rPr>
          <w:sz w:val="24"/>
          <w:szCs w:val="24"/>
        </w:rPr>
        <w:t xml:space="preserve"> </w:t>
      </w:r>
      <w:proofErr w:type="spellStart"/>
      <w:r w:rsidR="002F12E5" w:rsidRPr="003023FE">
        <w:rPr>
          <w:sz w:val="24"/>
          <w:szCs w:val="24"/>
        </w:rPr>
        <w:t>în</w:t>
      </w:r>
      <w:proofErr w:type="spellEnd"/>
      <w:r w:rsidR="002F12E5" w:rsidRPr="003023FE">
        <w:rPr>
          <w:sz w:val="24"/>
          <w:szCs w:val="24"/>
        </w:rPr>
        <w:t xml:space="preserve"> </w:t>
      </w:r>
      <w:proofErr w:type="spellStart"/>
      <w:r w:rsidR="002F12E5" w:rsidRPr="003023FE">
        <w:rPr>
          <w:sz w:val="24"/>
          <w:szCs w:val="24"/>
        </w:rPr>
        <w:t>suprafață</w:t>
      </w:r>
      <w:proofErr w:type="spellEnd"/>
      <w:r w:rsidR="002F12E5" w:rsidRPr="003023FE">
        <w:rPr>
          <w:sz w:val="24"/>
          <w:szCs w:val="24"/>
        </w:rPr>
        <w:t xml:space="preserve"> de 18,10 </w:t>
      </w:r>
      <w:proofErr w:type="spellStart"/>
      <w:r w:rsidR="002F12E5" w:rsidRPr="003023FE">
        <w:rPr>
          <w:sz w:val="24"/>
          <w:szCs w:val="24"/>
        </w:rPr>
        <w:t>mp</w:t>
      </w:r>
      <w:proofErr w:type="spellEnd"/>
      <w:r w:rsidR="002F12E5" w:rsidRPr="003023FE">
        <w:rPr>
          <w:sz w:val="24"/>
          <w:szCs w:val="24"/>
        </w:rPr>
        <w:t xml:space="preserve"> </w:t>
      </w:r>
      <w:proofErr w:type="spellStart"/>
      <w:r w:rsidR="002F12E5" w:rsidRPr="003023FE">
        <w:rPr>
          <w:sz w:val="24"/>
          <w:szCs w:val="24"/>
        </w:rPr>
        <w:t>situat</w:t>
      </w:r>
      <w:proofErr w:type="spellEnd"/>
      <w:r w:rsidR="002F12E5" w:rsidRPr="003023FE">
        <w:rPr>
          <w:sz w:val="24"/>
          <w:szCs w:val="24"/>
        </w:rPr>
        <w:t xml:space="preserve"> </w:t>
      </w:r>
      <w:proofErr w:type="spellStart"/>
      <w:r w:rsidR="002F12E5" w:rsidRPr="003023FE">
        <w:rPr>
          <w:sz w:val="24"/>
          <w:szCs w:val="24"/>
        </w:rPr>
        <w:t>în</w:t>
      </w:r>
      <w:proofErr w:type="spellEnd"/>
      <w:r w:rsidR="002F12E5" w:rsidRPr="003023FE">
        <w:rPr>
          <w:sz w:val="24"/>
          <w:szCs w:val="24"/>
        </w:rPr>
        <w:t xml:space="preserve"> P-</w:t>
      </w:r>
      <w:proofErr w:type="spellStart"/>
      <w:r w:rsidR="002F12E5" w:rsidRPr="003023FE">
        <w:rPr>
          <w:sz w:val="24"/>
          <w:szCs w:val="24"/>
        </w:rPr>
        <w:t>ța</w:t>
      </w:r>
      <w:proofErr w:type="spellEnd"/>
      <w:r w:rsidR="002F12E5" w:rsidRPr="003023FE">
        <w:rPr>
          <w:sz w:val="24"/>
          <w:szCs w:val="24"/>
        </w:rPr>
        <w:t xml:space="preserve"> </w:t>
      </w:r>
      <w:proofErr w:type="spellStart"/>
      <w:r w:rsidR="002F12E5" w:rsidRPr="003023FE">
        <w:rPr>
          <w:sz w:val="24"/>
          <w:szCs w:val="24"/>
        </w:rPr>
        <w:t>Trandafirilor</w:t>
      </w:r>
      <w:proofErr w:type="spellEnd"/>
      <w:r w:rsidR="002F12E5" w:rsidRPr="003023FE">
        <w:rPr>
          <w:sz w:val="24"/>
          <w:szCs w:val="24"/>
        </w:rPr>
        <w:t xml:space="preserve"> nr. 38, sp. </w:t>
      </w:r>
      <w:proofErr w:type="gramStart"/>
      <w:r w:rsidR="002F12E5" w:rsidRPr="003023FE">
        <w:rPr>
          <w:sz w:val="24"/>
          <w:szCs w:val="24"/>
        </w:rPr>
        <w:t xml:space="preserve">2,  </w:t>
      </w:r>
      <w:proofErr w:type="spellStart"/>
      <w:r w:rsidR="002F12E5" w:rsidRPr="003023FE">
        <w:rPr>
          <w:sz w:val="24"/>
          <w:szCs w:val="24"/>
        </w:rPr>
        <w:t>pentru</w:t>
      </w:r>
      <w:proofErr w:type="spellEnd"/>
      <w:proofErr w:type="gramEnd"/>
      <w:r w:rsidR="002F12E5" w:rsidRPr="003023FE">
        <w:rPr>
          <w:sz w:val="24"/>
          <w:szCs w:val="24"/>
        </w:rPr>
        <w:t xml:space="preserve"> </w:t>
      </w:r>
      <w:proofErr w:type="spellStart"/>
      <w:r w:rsidR="002F12E5" w:rsidRPr="003023FE">
        <w:rPr>
          <w:sz w:val="24"/>
          <w:szCs w:val="24"/>
        </w:rPr>
        <w:t>Asociația</w:t>
      </w:r>
      <w:proofErr w:type="spellEnd"/>
      <w:r w:rsidR="002F12E5" w:rsidRPr="003023FE">
        <w:rPr>
          <w:sz w:val="24"/>
          <w:szCs w:val="24"/>
        </w:rPr>
        <w:t xml:space="preserve"> </w:t>
      </w:r>
      <w:proofErr w:type="spellStart"/>
      <w:r w:rsidR="002F12E5" w:rsidRPr="003023FE">
        <w:rPr>
          <w:sz w:val="24"/>
          <w:szCs w:val="24"/>
        </w:rPr>
        <w:t>Filatelică</w:t>
      </w:r>
      <w:proofErr w:type="spellEnd"/>
      <w:r w:rsidR="002F12E5" w:rsidRPr="003023FE">
        <w:rPr>
          <w:sz w:val="24"/>
          <w:szCs w:val="24"/>
        </w:rPr>
        <w:t xml:space="preserve">, pe o </w:t>
      </w:r>
      <w:proofErr w:type="spellStart"/>
      <w:r w:rsidR="002F12E5" w:rsidRPr="003023FE">
        <w:rPr>
          <w:sz w:val="24"/>
          <w:szCs w:val="24"/>
        </w:rPr>
        <w:t>perioadă</w:t>
      </w:r>
      <w:proofErr w:type="spellEnd"/>
      <w:r w:rsidR="002F12E5" w:rsidRPr="003023FE">
        <w:rPr>
          <w:sz w:val="24"/>
          <w:szCs w:val="24"/>
        </w:rPr>
        <w:t xml:space="preserve"> de 6 </w:t>
      </w:r>
      <w:proofErr w:type="spellStart"/>
      <w:r w:rsidR="002F12E5" w:rsidRPr="003023FE">
        <w:rPr>
          <w:sz w:val="24"/>
          <w:szCs w:val="24"/>
        </w:rPr>
        <w:t>luni</w:t>
      </w:r>
      <w:proofErr w:type="spellEnd"/>
      <w:r w:rsidR="002F12E5" w:rsidRPr="003023FE">
        <w:rPr>
          <w:sz w:val="24"/>
          <w:szCs w:val="24"/>
        </w:rPr>
        <w:t>.</w:t>
      </w:r>
    </w:p>
    <w:p w14:paraId="7E3D81E6" w14:textId="77CBC353" w:rsidR="002F12E5" w:rsidRDefault="002F12E5" w:rsidP="00171A53">
      <w:pPr>
        <w:pStyle w:val="BodyText"/>
        <w:spacing w:after="0"/>
        <w:ind w:firstLine="720"/>
        <w:jc w:val="both"/>
        <w:rPr>
          <w:b/>
          <w:bCs/>
          <w:sz w:val="24"/>
          <w:szCs w:val="24"/>
        </w:rPr>
      </w:pPr>
    </w:p>
    <w:p w14:paraId="26140C3B" w14:textId="5547354E" w:rsidR="00171A53" w:rsidRDefault="002F12E5" w:rsidP="00171A53">
      <w:pPr>
        <w:pStyle w:val="BodyText"/>
        <w:spacing w:after="0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22.</w:t>
      </w:r>
      <w:r w:rsidR="00171A53" w:rsidRPr="00171A53">
        <w:rPr>
          <w:b/>
          <w:sz w:val="24"/>
          <w:szCs w:val="24"/>
        </w:rPr>
        <w:t xml:space="preserve"> </w:t>
      </w:r>
      <w:r w:rsidR="00171A53" w:rsidRPr="00206CEB">
        <w:rPr>
          <w:sz w:val="24"/>
          <w:szCs w:val="24"/>
        </w:rPr>
        <w:t xml:space="preserve">Se </w:t>
      </w:r>
      <w:proofErr w:type="spellStart"/>
      <w:r w:rsidR="00171A53" w:rsidRPr="00206CEB">
        <w:rPr>
          <w:sz w:val="24"/>
          <w:szCs w:val="24"/>
        </w:rPr>
        <w:t>aprobă</w:t>
      </w:r>
      <w:proofErr w:type="spellEnd"/>
      <w:r w:rsidR="00171A53" w:rsidRPr="00206CEB">
        <w:rPr>
          <w:sz w:val="24"/>
          <w:szCs w:val="24"/>
        </w:rPr>
        <w:t xml:space="preserve"> </w:t>
      </w:r>
      <w:proofErr w:type="spellStart"/>
      <w:r w:rsidR="00171A53" w:rsidRPr="00206CEB">
        <w:rPr>
          <w:sz w:val="24"/>
          <w:szCs w:val="24"/>
        </w:rPr>
        <w:t>prelungirea</w:t>
      </w:r>
      <w:proofErr w:type="spellEnd"/>
      <w:r w:rsidR="00171A53" w:rsidRPr="00206CEB">
        <w:rPr>
          <w:sz w:val="24"/>
          <w:szCs w:val="24"/>
        </w:rPr>
        <w:t xml:space="preserve"> </w:t>
      </w:r>
      <w:proofErr w:type="spellStart"/>
      <w:r w:rsidR="00171A53" w:rsidRPr="00206CEB">
        <w:rPr>
          <w:sz w:val="24"/>
          <w:szCs w:val="24"/>
        </w:rPr>
        <w:t>Contractului</w:t>
      </w:r>
      <w:proofErr w:type="spellEnd"/>
      <w:r w:rsidR="00171A53" w:rsidRPr="00206CEB">
        <w:rPr>
          <w:sz w:val="24"/>
          <w:szCs w:val="24"/>
        </w:rPr>
        <w:t xml:space="preserve"> de </w:t>
      </w:r>
      <w:proofErr w:type="spellStart"/>
      <w:r w:rsidR="00171A53" w:rsidRPr="00206CEB">
        <w:rPr>
          <w:sz w:val="24"/>
          <w:szCs w:val="24"/>
        </w:rPr>
        <w:t>închiriere</w:t>
      </w:r>
      <w:proofErr w:type="spellEnd"/>
      <w:r w:rsidR="00171A53" w:rsidRPr="00206CEB">
        <w:rPr>
          <w:sz w:val="24"/>
          <w:szCs w:val="24"/>
        </w:rPr>
        <w:t xml:space="preserve"> </w:t>
      </w:r>
      <w:proofErr w:type="spellStart"/>
      <w:r w:rsidR="00171A53" w:rsidRPr="00206CEB">
        <w:rPr>
          <w:sz w:val="24"/>
          <w:szCs w:val="24"/>
        </w:rPr>
        <w:t>pentru</w:t>
      </w:r>
      <w:proofErr w:type="spellEnd"/>
      <w:r w:rsidR="00171A53" w:rsidRPr="00206CEB">
        <w:rPr>
          <w:sz w:val="24"/>
          <w:szCs w:val="24"/>
        </w:rPr>
        <w:t xml:space="preserve"> </w:t>
      </w:r>
      <w:proofErr w:type="spellStart"/>
      <w:r w:rsidR="00171A53" w:rsidRPr="00206CEB">
        <w:rPr>
          <w:sz w:val="24"/>
          <w:szCs w:val="24"/>
        </w:rPr>
        <w:t>spaţiile</w:t>
      </w:r>
      <w:proofErr w:type="spellEnd"/>
      <w:r w:rsidR="00171A53" w:rsidRPr="00206CEB">
        <w:rPr>
          <w:sz w:val="24"/>
          <w:szCs w:val="24"/>
        </w:rPr>
        <w:t xml:space="preserve"> in </w:t>
      </w:r>
      <w:proofErr w:type="spellStart"/>
      <w:r w:rsidR="00171A53" w:rsidRPr="00206CEB">
        <w:rPr>
          <w:sz w:val="24"/>
          <w:szCs w:val="24"/>
        </w:rPr>
        <w:t>suprafaţă</w:t>
      </w:r>
      <w:proofErr w:type="spellEnd"/>
      <w:r w:rsidR="00171A53" w:rsidRPr="00206CEB">
        <w:rPr>
          <w:sz w:val="24"/>
          <w:szCs w:val="24"/>
        </w:rPr>
        <w:t xml:space="preserve"> de 123 </w:t>
      </w:r>
      <w:proofErr w:type="spellStart"/>
      <w:r w:rsidR="00171A53" w:rsidRPr="00206CEB">
        <w:rPr>
          <w:sz w:val="24"/>
          <w:szCs w:val="24"/>
        </w:rPr>
        <w:t>mp</w:t>
      </w:r>
      <w:proofErr w:type="spellEnd"/>
      <w:r w:rsidR="00171A53" w:rsidRPr="00206CEB">
        <w:rPr>
          <w:sz w:val="24"/>
          <w:szCs w:val="24"/>
        </w:rPr>
        <w:t xml:space="preserve"> situate </w:t>
      </w:r>
      <w:proofErr w:type="spellStart"/>
      <w:r w:rsidR="00171A53" w:rsidRPr="00206CEB">
        <w:rPr>
          <w:sz w:val="24"/>
          <w:szCs w:val="24"/>
        </w:rPr>
        <w:t>în</w:t>
      </w:r>
      <w:proofErr w:type="spellEnd"/>
      <w:r w:rsidR="00171A53" w:rsidRPr="00206CEB">
        <w:rPr>
          <w:sz w:val="24"/>
          <w:szCs w:val="24"/>
        </w:rPr>
        <w:t xml:space="preserve"> P-</w:t>
      </w:r>
      <w:proofErr w:type="spellStart"/>
      <w:r w:rsidR="00171A53" w:rsidRPr="00206CEB">
        <w:rPr>
          <w:sz w:val="24"/>
          <w:szCs w:val="24"/>
        </w:rPr>
        <w:t>ţa</w:t>
      </w:r>
      <w:proofErr w:type="spellEnd"/>
      <w:r w:rsidR="00171A53" w:rsidRPr="00206CEB">
        <w:rPr>
          <w:sz w:val="24"/>
          <w:szCs w:val="24"/>
        </w:rPr>
        <w:t xml:space="preserve"> </w:t>
      </w:r>
      <w:proofErr w:type="spellStart"/>
      <w:r w:rsidR="00171A53" w:rsidRPr="00206CEB">
        <w:rPr>
          <w:sz w:val="24"/>
          <w:szCs w:val="24"/>
        </w:rPr>
        <w:t>Trandafirilor</w:t>
      </w:r>
      <w:proofErr w:type="spellEnd"/>
      <w:r w:rsidR="00171A53" w:rsidRPr="00206CEB">
        <w:rPr>
          <w:sz w:val="24"/>
          <w:szCs w:val="24"/>
        </w:rPr>
        <w:t xml:space="preserve"> nr.38 </w:t>
      </w:r>
      <w:proofErr w:type="spellStart"/>
      <w:r w:rsidR="00171A53" w:rsidRPr="00206CEB">
        <w:rPr>
          <w:sz w:val="24"/>
          <w:szCs w:val="24"/>
        </w:rPr>
        <w:t>folosite</w:t>
      </w:r>
      <w:proofErr w:type="spellEnd"/>
      <w:r w:rsidR="00171A53" w:rsidRPr="00206CEB">
        <w:rPr>
          <w:sz w:val="24"/>
          <w:szCs w:val="24"/>
        </w:rPr>
        <w:t xml:space="preserve"> de </w:t>
      </w:r>
      <w:proofErr w:type="spellStart"/>
      <w:r w:rsidR="00171A53" w:rsidRPr="00206CEB">
        <w:rPr>
          <w:sz w:val="24"/>
          <w:szCs w:val="24"/>
        </w:rPr>
        <w:t>Asociaţia</w:t>
      </w:r>
      <w:proofErr w:type="spellEnd"/>
      <w:r w:rsidR="00171A53" w:rsidRPr="00206CEB">
        <w:rPr>
          <w:sz w:val="24"/>
          <w:szCs w:val="24"/>
        </w:rPr>
        <w:t xml:space="preserve"> 21 </w:t>
      </w:r>
      <w:proofErr w:type="spellStart"/>
      <w:r w:rsidR="00171A53" w:rsidRPr="00206CEB">
        <w:rPr>
          <w:sz w:val="24"/>
          <w:szCs w:val="24"/>
        </w:rPr>
        <w:t>Decembrie</w:t>
      </w:r>
      <w:proofErr w:type="spellEnd"/>
      <w:r w:rsidR="00171A53" w:rsidRPr="00206CEB">
        <w:rPr>
          <w:sz w:val="24"/>
          <w:szCs w:val="24"/>
        </w:rPr>
        <w:t xml:space="preserve"> –</w:t>
      </w:r>
      <w:proofErr w:type="spellStart"/>
      <w:r w:rsidR="00171A53" w:rsidRPr="00206CEB">
        <w:rPr>
          <w:sz w:val="24"/>
          <w:szCs w:val="24"/>
        </w:rPr>
        <w:t>Oraş</w:t>
      </w:r>
      <w:proofErr w:type="spellEnd"/>
      <w:r w:rsidR="00171A53" w:rsidRPr="00206CEB">
        <w:rPr>
          <w:sz w:val="24"/>
          <w:szCs w:val="24"/>
        </w:rPr>
        <w:t xml:space="preserve"> </w:t>
      </w:r>
      <w:proofErr w:type="spellStart"/>
      <w:r w:rsidR="00171A53" w:rsidRPr="00206CEB">
        <w:rPr>
          <w:sz w:val="24"/>
          <w:szCs w:val="24"/>
        </w:rPr>
        <w:t>Martir</w:t>
      </w:r>
      <w:proofErr w:type="spellEnd"/>
      <w:r w:rsidR="00171A53" w:rsidRPr="00206CEB">
        <w:rPr>
          <w:sz w:val="24"/>
          <w:szCs w:val="24"/>
        </w:rPr>
        <w:t xml:space="preserve"> </w:t>
      </w:r>
      <w:proofErr w:type="spellStart"/>
      <w:r w:rsidR="00171A53" w:rsidRPr="00206CEB">
        <w:rPr>
          <w:sz w:val="24"/>
          <w:szCs w:val="24"/>
        </w:rPr>
        <w:t>pentru</w:t>
      </w:r>
      <w:proofErr w:type="spellEnd"/>
      <w:r w:rsidR="00171A53" w:rsidRPr="00206CEB">
        <w:rPr>
          <w:sz w:val="24"/>
          <w:szCs w:val="24"/>
        </w:rPr>
        <w:t xml:space="preserve"> o </w:t>
      </w:r>
      <w:proofErr w:type="spellStart"/>
      <w:r w:rsidR="00171A53" w:rsidRPr="00206CEB">
        <w:rPr>
          <w:sz w:val="24"/>
          <w:szCs w:val="24"/>
        </w:rPr>
        <w:t>perioadă</w:t>
      </w:r>
      <w:proofErr w:type="spellEnd"/>
      <w:r w:rsidR="00171A53" w:rsidRPr="00206CEB">
        <w:rPr>
          <w:sz w:val="24"/>
          <w:szCs w:val="24"/>
        </w:rPr>
        <w:t xml:space="preserve"> de 6 </w:t>
      </w:r>
      <w:proofErr w:type="spellStart"/>
      <w:r w:rsidR="00171A53" w:rsidRPr="00206CEB">
        <w:rPr>
          <w:sz w:val="24"/>
          <w:szCs w:val="24"/>
        </w:rPr>
        <w:t>luni</w:t>
      </w:r>
      <w:proofErr w:type="spellEnd"/>
      <w:r w:rsidR="00171A53" w:rsidRPr="00206CEB">
        <w:rPr>
          <w:sz w:val="24"/>
          <w:szCs w:val="24"/>
        </w:rPr>
        <w:t>.</w:t>
      </w:r>
    </w:p>
    <w:p w14:paraId="27D4DBA9" w14:textId="77777777" w:rsidR="00927955" w:rsidRPr="00206CEB" w:rsidRDefault="00927955" w:rsidP="00171A53">
      <w:pPr>
        <w:pStyle w:val="BodyText"/>
        <w:spacing w:after="0"/>
        <w:ind w:firstLine="720"/>
        <w:jc w:val="both"/>
        <w:rPr>
          <w:sz w:val="24"/>
          <w:szCs w:val="24"/>
        </w:rPr>
      </w:pPr>
    </w:p>
    <w:p w14:paraId="40161B77" w14:textId="2BFBB292" w:rsidR="00171A53" w:rsidRDefault="00171A53" w:rsidP="00171A53">
      <w:pPr>
        <w:pStyle w:val="BodyText"/>
        <w:spacing w:after="0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Art. 2</w:t>
      </w:r>
      <w:r w:rsidR="002F12E5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Pr="00171A53">
        <w:rPr>
          <w:sz w:val="24"/>
          <w:szCs w:val="24"/>
        </w:rPr>
        <w:t xml:space="preserve"> </w:t>
      </w:r>
      <w:r w:rsidRPr="00206CEB">
        <w:rPr>
          <w:sz w:val="24"/>
          <w:szCs w:val="24"/>
        </w:rPr>
        <w:t xml:space="preserve">Se </w:t>
      </w:r>
      <w:proofErr w:type="spellStart"/>
      <w:r w:rsidRPr="00206CEB">
        <w:rPr>
          <w:sz w:val="24"/>
          <w:szCs w:val="24"/>
        </w:rPr>
        <w:t>aprob</w:t>
      </w:r>
      <w:proofErr w:type="spellEnd"/>
      <w:r w:rsidRPr="00206CEB">
        <w:rPr>
          <w:sz w:val="24"/>
          <w:szCs w:val="24"/>
          <w:lang w:val="ro-RO"/>
        </w:rPr>
        <w:t xml:space="preserve">ă </w:t>
      </w:r>
      <w:proofErr w:type="gramStart"/>
      <w:r w:rsidRPr="00206CEB">
        <w:rPr>
          <w:sz w:val="24"/>
          <w:szCs w:val="24"/>
          <w:lang w:val="ro-RO"/>
        </w:rPr>
        <w:t>încheierea  contractului</w:t>
      </w:r>
      <w:proofErr w:type="gramEnd"/>
      <w:r w:rsidRPr="00206CEB">
        <w:rPr>
          <w:sz w:val="24"/>
          <w:szCs w:val="24"/>
          <w:lang w:val="ro-RO"/>
        </w:rPr>
        <w:t xml:space="preserve"> de închiriere pentru </w:t>
      </w:r>
      <w:proofErr w:type="spellStart"/>
      <w:r w:rsidRPr="00206CEB">
        <w:rPr>
          <w:sz w:val="24"/>
          <w:szCs w:val="24"/>
          <w:lang w:val="ro-RO"/>
        </w:rPr>
        <w:t>spaţiul</w:t>
      </w:r>
      <w:proofErr w:type="spellEnd"/>
      <w:r w:rsidRPr="00206CEB">
        <w:rPr>
          <w:sz w:val="24"/>
          <w:szCs w:val="24"/>
          <w:lang w:val="ro-RO"/>
        </w:rPr>
        <w:t xml:space="preserve"> în </w:t>
      </w:r>
      <w:proofErr w:type="spellStart"/>
      <w:r w:rsidRPr="00206CEB">
        <w:rPr>
          <w:sz w:val="24"/>
          <w:szCs w:val="24"/>
          <w:lang w:val="ro-RO"/>
        </w:rPr>
        <w:t>suprafaţa</w:t>
      </w:r>
      <w:proofErr w:type="spellEnd"/>
      <w:r w:rsidRPr="00206CEB">
        <w:rPr>
          <w:sz w:val="24"/>
          <w:szCs w:val="24"/>
          <w:lang w:val="ro-RO"/>
        </w:rPr>
        <w:t xml:space="preserve"> de 179,65 mp, situat în str. </w:t>
      </w:r>
      <w:proofErr w:type="spellStart"/>
      <w:r w:rsidRPr="00206CEB">
        <w:rPr>
          <w:sz w:val="24"/>
          <w:szCs w:val="24"/>
          <w:lang w:val="ro-RO"/>
        </w:rPr>
        <w:t>Tuşnad</w:t>
      </w:r>
      <w:proofErr w:type="spellEnd"/>
      <w:r w:rsidRPr="00206CEB">
        <w:rPr>
          <w:sz w:val="24"/>
          <w:szCs w:val="24"/>
          <w:lang w:val="ro-RO"/>
        </w:rPr>
        <w:t xml:space="preserve"> nr.5, folosit de  Revista VATRA pentru o perioadă de 6 luni.</w:t>
      </w:r>
    </w:p>
    <w:p w14:paraId="71FE4C26" w14:textId="77777777" w:rsidR="00927955" w:rsidRDefault="00927955" w:rsidP="00171A53">
      <w:pPr>
        <w:pStyle w:val="BodyText"/>
        <w:spacing w:after="0"/>
        <w:ind w:firstLine="720"/>
        <w:jc w:val="both"/>
        <w:rPr>
          <w:sz w:val="24"/>
          <w:szCs w:val="24"/>
          <w:lang w:val="ro-RO"/>
        </w:rPr>
      </w:pPr>
    </w:p>
    <w:p w14:paraId="063FC76E" w14:textId="3EE76896" w:rsidR="00171A53" w:rsidRPr="00206CEB" w:rsidRDefault="002F12E5" w:rsidP="002F12E5">
      <w:pPr>
        <w:pStyle w:val="BodyText"/>
        <w:ind w:firstLine="720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Art. 24.</w:t>
      </w:r>
      <w:r w:rsidR="00171A53" w:rsidRPr="00171A53">
        <w:rPr>
          <w:sz w:val="24"/>
          <w:szCs w:val="24"/>
        </w:rPr>
        <w:t xml:space="preserve"> </w:t>
      </w:r>
      <w:r w:rsidR="00171A53" w:rsidRPr="00206CEB">
        <w:rPr>
          <w:sz w:val="24"/>
          <w:szCs w:val="24"/>
        </w:rPr>
        <w:t xml:space="preserve">Se </w:t>
      </w:r>
      <w:proofErr w:type="spellStart"/>
      <w:r w:rsidR="00171A53" w:rsidRPr="00206CEB">
        <w:rPr>
          <w:sz w:val="24"/>
          <w:szCs w:val="24"/>
        </w:rPr>
        <w:t>aprob</w:t>
      </w:r>
      <w:proofErr w:type="spellEnd"/>
      <w:r w:rsidR="00171A53" w:rsidRPr="00206CEB">
        <w:rPr>
          <w:sz w:val="24"/>
          <w:szCs w:val="24"/>
          <w:lang w:val="ro-RO"/>
        </w:rPr>
        <w:t xml:space="preserve">ă </w:t>
      </w:r>
      <w:proofErr w:type="gramStart"/>
      <w:r w:rsidR="00171A53" w:rsidRPr="00206CEB">
        <w:rPr>
          <w:sz w:val="24"/>
          <w:szCs w:val="24"/>
          <w:lang w:val="ro-RO"/>
        </w:rPr>
        <w:t>prelungirea  contractului</w:t>
      </w:r>
      <w:proofErr w:type="gramEnd"/>
      <w:r w:rsidR="00171A53" w:rsidRPr="00206CEB">
        <w:rPr>
          <w:sz w:val="24"/>
          <w:szCs w:val="24"/>
          <w:lang w:val="ro-RO"/>
        </w:rPr>
        <w:t xml:space="preserve"> de închiriere pentru </w:t>
      </w:r>
      <w:proofErr w:type="spellStart"/>
      <w:r w:rsidR="00171A53" w:rsidRPr="00206CEB">
        <w:rPr>
          <w:sz w:val="24"/>
          <w:szCs w:val="24"/>
          <w:lang w:val="ro-RO"/>
        </w:rPr>
        <w:t>spaţiul</w:t>
      </w:r>
      <w:proofErr w:type="spellEnd"/>
      <w:r w:rsidR="00171A53" w:rsidRPr="00206CEB">
        <w:rPr>
          <w:sz w:val="24"/>
          <w:szCs w:val="24"/>
          <w:lang w:val="ro-RO"/>
        </w:rPr>
        <w:t xml:space="preserve"> în </w:t>
      </w:r>
      <w:proofErr w:type="spellStart"/>
      <w:r w:rsidR="00171A53" w:rsidRPr="00206CEB">
        <w:rPr>
          <w:sz w:val="24"/>
          <w:szCs w:val="24"/>
          <w:lang w:val="ro-RO"/>
        </w:rPr>
        <w:t>suprafaţa</w:t>
      </w:r>
      <w:proofErr w:type="spellEnd"/>
      <w:r w:rsidR="00171A53" w:rsidRPr="00206CEB">
        <w:rPr>
          <w:sz w:val="24"/>
          <w:szCs w:val="24"/>
          <w:lang w:val="ro-RO"/>
        </w:rPr>
        <w:t xml:space="preserve"> de 223,52 mp, situat în str. </w:t>
      </w:r>
      <w:proofErr w:type="spellStart"/>
      <w:r w:rsidR="00171A53" w:rsidRPr="00206CEB">
        <w:rPr>
          <w:sz w:val="24"/>
          <w:szCs w:val="24"/>
          <w:lang w:val="ro-RO"/>
        </w:rPr>
        <w:t>Tuşnad</w:t>
      </w:r>
      <w:proofErr w:type="spellEnd"/>
      <w:r w:rsidR="00171A53" w:rsidRPr="00206CEB">
        <w:rPr>
          <w:sz w:val="24"/>
          <w:szCs w:val="24"/>
          <w:lang w:val="ro-RO"/>
        </w:rPr>
        <w:t xml:space="preserve"> nr.5, folosit de Redacția LÁT</w:t>
      </w:r>
      <w:r w:rsidR="00171A53" w:rsidRPr="00206CEB">
        <w:rPr>
          <w:sz w:val="24"/>
          <w:szCs w:val="24"/>
          <w:lang w:val="hu-HU"/>
        </w:rPr>
        <w:t>Ó</w:t>
      </w:r>
      <w:r w:rsidR="00171A53" w:rsidRPr="00206CEB">
        <w:rPr>
          <w:sz w:val="24"/>
          <w:szCs w:val="24"/>
          <w:lang w:val="ro-RO"/>
        </w:rPr>
        <w:t xml:space="preserve"> pentru o perioadă de 6 luni.</w:t>
      </w:r>
    </w:p>
    <w:p w14:paraId="4D7A743E" w14:textId="0491A619" w:rsidR="002F12E5" w:rsidRPr="00206CEB" w:rsidRDefault="002F12E5" w:rsidP="002F12E5">
      <w:pPr>
        <w:pStyle w:val="BodyText"/>
        <w:spacing w:after="0"/>
        <w:jc w:val="both"/>
        <w:rPr>
          <w:sz w:val="24"/>
          <w:szCs w:val="24"/>
          <w:lang w:val="ro-RO"/>
        </w:rPr>
      </w:pPr>
      <w:r>
        <w:rPr>
          <w:sz w:val="24"/>
        </w:rPr>
        <w:tab/>
      </w:r>
      <w:r w:rsidRPr="002F12E5">
        <w:rPr>
          <w:b/>
          <w:bCs/>
          <w:sz w:val="24"/>
        </w:rPr>
        <w:t>Art. 25</w:t>
      </w:r>
      <w:r>
        <w:rPr>
          <w:b/>
          <w:bCs/>
          <w:sz w:val="24"/>
        </w:rPr>
        <w:t>.</w:t>
      </w:r>
      <w:r w:rsidRPr="002F12E5">
        <w:rPr>
          <w:sz w:val="24"/>
          <w:szCs w:val="24"/>
        </w:rPr>
        <w:t xml:space="preserve"> </w:t>
      </w:r>
      <w:r w:rsidRPr="00206CEB">
        <w:rPr>
          <w:sz w:val="24"/>
          <w:szCs w:val="24"/>
        </w:rPr>
        <w:t xml:space="preserve">Se </w:t>
      </w:r>
      <w:proofErr w:type="spellStart"/>
      <w:r w:rsidRPr="00206CEB">
        <w:rPr>
          <w:sz w:val="24"/>
          <w:szCs w:val="24"/>
        </w:rPr>
        <w:t>aprob</w:t>
      </w:r>
      <w:proofErr w:type="spellEnd"/>
      <w:r w:rsidRPr="00206CEB">
        <w:rPr>
          <w:sz w:val="24"/>
          <w:szCs w:val="24"/>
          <w:lang w:val="ro-RO"/>
        </w:rPr>
        <w:t xml:space="preserve">ă </w:t>
      </w:r>
      <w:proofErr w:type="gramStart"/>
      <w:r w:rsidRPr="00206CEB">
        <w:rPr>
          <w:sz w:val="24"/>
          <w:szCs w:val="24"/>
          <w:lang w:val="ro-RO"/>
        </w:rPr>
        <w:t>încheierea  contractului</w:t>
      </w:r>
      <w:proofErr w:type="gramEnd"/>
      <w:r w:rsidRPr="00206CEB">
        <w:rPr>
          <w:sz w:val="24"/>
          <w:szCs w:val="24"/>
          <w:lang w:val="ro-RO"/>
        </w:rPr>
        <w:t xml:space="preserve"> de închiriere pentru </w:t>
      </w:r>
      <w:proofErr w:type="spellStart"/>
      <w:r w:rsidRPr="00206CEB">
        <w:rPr>
          <w:sz w:val="24"/>
          <w:szCs w:val="24"/>
          <w:lang w:val="ro-RO"/>
        </w:rPr>
        <w:t>spaţiul</w:t>
      </w:r>
      <w:proofErr w:type="spellEnd"/>
      <w:r w:rsidRPr="00206CEB">
        <w:rPr>
          <w:sz w:val="24"/>
          <w:szCs w:val="24"/>
          <w:lang w:val="ro-RO"/>
        </w:rPr>
        <w:t xml:space="preserve"> în </w:t>
      </w:r>
      <w:proofErr w:type="spellStart"/>
      <w:r w:rsidRPr="00206CEB">
        <w:rPr>
          <w:sz w:val="24"/>
          <w:szCs w:val="24"/>
          <w:lang w:val="ro-RO"/>
        </w:rPr>
        <w:t>suprafaţa</w:t>
      </w:r>
      <w:proofErr w:type="spellEnd"/>
      <w:r w:rsidRPr="00206CEB">
        <w:rPr>
          <w:sz w:val="24"/>
          <w:szCs w:val="24"/>
          <w:lang w:val="ro-RO"/>
        </w:rPr>
        <w:t xml:space="preserve"> de 69,60 mp, situat în str. </w:t>
      </w:r>
      <w:proofErr w:type="spellStart"/>
      <w:r w:rsidRPr="00206CEB">
        <w:rPr>
          <w:sz w:val="24"/>
          <w:szCs w:val="24"/>
          <w:lang w:val="ro-RO"/>
        </w:rPr>
        <w:t>Tuşnad</w:t>
      </w:r>
      <w:proofErr w:type="spellEnd"/>
      <w:r w:rsidRPr="00206CEB">
        <w:rPr>
          <w:sz w:val="24"/>
          <w:szCs w:val="24"/>
          <w:lang w:val="ro-RO"/>
        </w:rPr>
        <w:t xml:space="preserve"> nr.5, folosit de  Uniunea </w:t>
      </w:r>
      <w:proofErr w:type="spellStart"/>
      <w:r w:rsidRPr="00206CEB">
        <w:rPr>
          <w:sz w:val="24"/>
          <w:szCs w:val="24"/>
          <w:lang w:val="ro-RO"/>
        </w:rPr>
        <w:t>Jurnaliştilor</w:t>
      </w:r>
      <w:proofErr w:type="spellEnd"/>
      <w:r w:rsidRPr="00206CEB">
        <w:rPr>
          <w:sz w:val="24"/>
          <w:szCs w:val="24"/>
          <w:lang w:val="ro-RO"/>
        </w:rPr>
        <w:t xml:space="preserve"> Maghiari din România, pentru o perioadă de 6 luni.</w:t>
      </w:r>
    </w:p>
    <w:p w14:paraId="6AD18DB7" w14:textId="7E8DD091" w:rsidR="00BE7531" w:rsidRPr="003023FE" w:rsidRDefault="00BE7531" w:rsidP="00BE7531">
      <w:pPr>
        <w:ind w:firstLine="708"/>
        <w:jc w:val="both"/>
        <w:rPr>
          <w:sz w:val="24"/>
          <w:szCs w:val="24"/>
        </w:rPr>
      </w:pPr>
      <w:r w:rsidRPr="003023FE">
        <w:rPr>
          <w:b/>
          <w:sz w:val="24"/>
          <w:szCs w:val="24"/>
        </w:rPr>
        <w:t>Art.</w:t>
      </w:r>
      <w:r w:rsidR="002F12E5">
        <w:rPr>
          <w:b/>
          <w:sz w:val="24"/>
          <w:szCs w:val="24"/>
        </w:rPr>
        <w:t>2</w:t>
      </w:r>
      <w:r w:rsidRPr="003023FE">
        <w:rPr>
          <w:b/>
          <w:sz w:val="24"/>
          <w:szCs w:val="24"/>
        </w:rPr>
        <w:t>6.</w:t>
      </w:r>
      <w:r w:rsidRPr="003023FE">
        <w:rPr>
          <w:sz w:val="24"/>
          <w:szCs w:val="24"/>
        </w:rPr>
        <w:t xml:space="preserve">  Se </w:t>
      </w:r>
      <w:proofErr w:type="spellStart"/>
      <w:r w:rsidRPr="003023FE">
        <w:rPr>
          <w:sz w:val="24"/>
          <w:szCs w:val="24"/>
        </w:rPr>
        <w:t>aprobă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proofErr w:type="gramStart"/>
      <w:r w:rsidRPr="003023FE">
        <w:rPr>
          <w:sz w:val="24"/>
          <w:szCs w:val="24"/>
        </w:rPr>
        <w:t>prelungirea</w:t>
      </w:r>
      <w:proofErr w:type="spellEnd"/>
      <w:r w:rsidRPr="003023FE">
        <w:rPr>
          <w:sz w:val="24"/>
          <w:szCs w:val="24"/>
        </w:rPr>
        <w:t xml:space="preserve">  </w:t>
      </w:r>
      <w:proofErr w:type="spellStart"/>
      <w:r w:rsidRPr="003023FE">
        <w:rPr>
          <w:sz w:val="24"/>
          <w:szCs w:val="24"/>
        </w:rPr>
        <w:t>contractului</w:t>
      </w:r>
      <w:proofErr w:type="spellEnd"/>
      <w:proofErr w:type="gramEnd"/>
      <w:r w:rsidRPr="003023FE">
        <w:rPr>
          <w:sz w:val="24"/>
          <w:szCs w:val="24"/>
        </w:rPr>
        <w:t xml:space="preserve"> de  </w:t>
      </w:r>
      <w:proofErr w:type="spellStart"/>
      <w:r w:rsidRPr="003023FE">
        <w:rPr>
          <w:sz w:val="24"/>
          <w:szCs w:val="24"/>
        </w:rPr>
        <w:t>comodat</w:t>
      </w:r>
      <w:proofErr w:type="spellEnd"/>
      <w:r w:rsidRPr="003023FE">
        <w:rPr>
          <w:sz w:val="24"/>
          <w:szCs w:val="24"/>
        </w:rPr>
        <w:t xml:space="preserve"> a </w:t>
      </w:r>
      <w:proofErr w:type="spellStart"/>
      <w:r w:rsidRPr="003023FE">
        <w:rPr>
          <w:sz w:val="24"/>
          <w:szCs w:val="24"/>
        </w:rPr>
        <w:t>spațiilor</w:t>
      </w:r>
      <w:proofErr w:type="spellEnd"/>
      <w:r w:rsidRPr="003023FE">
        <w:rPr>
          <w:sz w:val="24"/>
          <w:szCs w:val="24"/>
        </w:rPr>
        <w:t xml:space="preserve"> situate </w:t>
      </w:r>
      <w:proofErr w:type="spellStart"/>
      <w:r w:rsidRPr="003023FE">
        <w:rPr>
          <w:sz w:val="24"/>
          <w:szCs w:val="24"/>
        </w:rPr>
        <w:t>în</w:t>
      </w:r>
      <w:proofErr w:type="spellEnd"/>
      <w:r w:rsidRPr="003023FE">
        <w:rPr>
          <w:sz w:val="24"/>
          <w:szCs w:val="24"/>
        </w:rPr>
        <w:t xml:space="preserve"> str. </w:t>
      </w:r>
      <w:proofErr w:type="spellStart"/>
      <w:r w:rsidRPr="003023FE">
        <w:rPr>
          <w:sz w:val="24"/>
          <w:szCs w:val="24"/>
        </w:rPr>
        <w:t>Valea</w:t>
      </w:r>
      <w:proofErr w:type="spell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Rece</w:t>
      </w:r>
      <w:proofErr w:type="spellEnd"/>
      <w:r w:rsidRPr="003023FE">
        <w:rPr>
          <w:sz w:val="24"/>
          <w:szCs w:val="24"/>
        </w:rPr>
        <w:t xml:space="preserve">  nr. 10/</w:t>
      </w:r>
      <w:proofErr w:type="gramStart"/>
      <w:r w:rsidRPr="003023FE">
        <w:rPr>
          <w:sz w:val="24"/>
          <w:szCs w:val="24"/>
        </w:rPr>
        <w:t xml:space="preserve">3,  </w:t>
      </w:r>
      <w:proofErr w:type="spellStart"/>
      <w:r w:rsidRPr="003023FE">
        <w:rPr>
          <w:sz w:val="24"/>
          <w:szCs w:val="24"/>
        </w:rPr>
        <w:t>pentru</w:t>
      </w:r>
      <w:proofErr w:type="spellEnd"/>
      <w:proofErr w:type="gramEnd"/>
      <w:r w:rsidRPr="003023FE">
        <w:rPr>
          <w:sz w:val="24"/>
          <w:szCs w:val="24"/>
        </w:rPr>
        <w:t xml:space="preserve"> </w:t>
      </w:r>
      <w:proofErr w:type="spellStart"/>
      <w:r w:rsidRPr="003023FE">
        <w:rPr>
          <w:sz w:val="24"/>
          <w:szCs w:val="24"/>
        </w:rPr>
        <w:t>Parohia</w:t>
      </w:r>
      <w:proofErr w:type="spellEnd"/>
      <w:r w:rsidRPr="003023FE">
        <w:rPr>
          <w:sz w:val="24"/>
          <w:szCs w:val="24"/>
        </w:rPr>
        <w:t xml:space="preserve"> Romano </w:t>
      </w:r>
      <w:proofErr w:type="spellStart"/>
      <w:r w:rsidRPr="003023FE">
        <w:rPr>
          <w:sz w:val="24"/>
          <w:szCs w:val="24"/>
        </w:rPr>
        <w:t>Catolică</w:t>
      </w:r>
      <w:proofErr w:type="spellEnd"/>
      <w:r w:rsidRPr="003023FE">
        <w:rPr>
          <w:sz w:val="24"/>
          <w:szCs w:val="24"/>
        </w:rPr>
        <w:t xml:space="preserve"> VIII, pe o </w:t>
      </w:r>
      <w:proofErr w:type="spellStart"/>
      <w:r w:rsidRPr="003023FE">
        <w:rPr>
          <w:sz w:val="24"/>
          <w:szCs w:val="24"/>
        </w:rPr>
        <w:t>perioadă</w:t>
      </w:r>
      <w:proofErr w:type="spellEnd"/>
      <w:r w:rsidRPr="003023FE">
        <w:rPr>
          <w:sz w:val="24"/>
          <w:szCs w:val="24"/>
        </w:rPr>
        <w:t xml:space="preserve"> de 6 </w:t>
      </w:r>
      <w:proofErr w:type="spellStart"/>
      <w:r w:rsidRPr="003023FE">
        <w:rPr>
          <w:sz w:val="24"/>
          <w:szCs w:val="24"/>
        </w:rPr>
        <w:t>luni</w:t>
      </w:r>
      <w:proofErr w:type="spellEnd"/>
      <w:r w:rsidRPr="003023FE">
        <w:rPr>
          <w:sz w:val="24"/>
          <w:szCs w:val="24"/>
        </w:rPr>
        <w:t>.</w:t>
      </w:r>
    </w:p>
    <w:p w14:paraId="0436A6F6" w14:textId="584649A1" w:rsidR="00BE7531" w:rsidRPr="003023FE" w:rsidRDefault="00BE7531" w:rsidP="00BE7531">
      <w:pPr>
        <w:ind w:firstLine="708"/>
        <w:jc w:val="both"/>
        <w:rPr>
          <w:sz w:val="24"/>
          <w:szCs w:val="24"/>
        </w:rPr>
      </w:pPr>
      <w:r w:rsidRPr="003023FE">
        <w:rPr>
          <w:b/>
          <w:sz w:val="24"/>
          <w:szCs w:val="24"/>
        </w:rPr>
        <w:t xml:space="preserve">Art. </w:t>
      </w:r>
      <w:r w:rsidR="00F30C14">
        <w:rPr>
          <w:b/>
          <w:sz w:val="24"/>
          <w:szCs w:val="24"/>
        </w:rPr>
        <w:t>27.</w:t>
      </w:r>
      <w:r w:rsidRPr="003023FE">
        <w:rPr>
          <w:sz w:val="24"/>
          <w:szCs w:val="24"/>
        </w:rPr>
        <w:t xml:space="preserve"> </w:t>
      </w:r>
      <w:r w:rsidR="00F30C14" w:rsidRPr="00206CEB">
        <w:rPr>
          <w:sz w:val="24"/>
          <w:szCs w:val="24"/>
        </w:rPr>
        <w:t xml:space="preserve">Se </w:t>
      </w:r>
      <w:proofErr w:type="spellStart"/>
      <w:r w:rsidR="00F30C14" w:rsidRPr="00206CEB">
        <w:rPr>
          <w:sz w:val="24"/>
          <w:szCs w:val="24"/>
        </w:rPr>
        <w:t>aprobă</w:t>
      </w:r>
      <w:proofErr w:type="spellEnd"/>
      <w:r w:rsidR="00F30C14" w:rsidRPr="00206CEB">
        <w:rPr>
          <w:sz w:val="24"/>
          <w:szCs w:val="24"/>
        </w:rPr>
        <w:t xml:space="preserve"> </w:t>
      </w:r>
      <w:proofErr w:type="spellStart"/>
      <w:r w:rsidR="00F30C14" w:rsidRPr="00206CEB">
        <w:rPr>
          <w:sz w:val="24"/>
          <w:szCs w:val="24"/>
        </w:rPr>
        <w:t>prelungirea</w:t>
      </w:r>
      <w:proofErr w:type="spellEnd"/>
      <w:r w:rsidR="00F30C14" w:rsidRPr="00206CEB">
        <w:rPr>
          <w:sz w:val="24"/>
          <w:szCs w:val="24"/>
        </w:rPr>
        <w:t xml:space="preserve"> </w:t>
      </w:r>
      <w:proofErr w:type="spellStart"/>
      <w:r w:rsidR="00F30C14" w:rsidRPr="00206CEB">
        <w:rPr>
          <w:sz w:val="24"/>
          <w:szCs w:val="24"/>
        </w:rPr>
        <w:t>contractului</w:t>
      </w:r>
      <w:proofErr w:type="spellEnd"/>
      <w:r w:rsidR="00F30C14" w:rsidRPr="00206CEB">
        <w:rPr>
          <w:sz w:val="24"/>
          <w:szCs w:val="24"/>
        </w:rPr>
        <w:t xml:space="preserve"> de </w:t>
      </w:r>
      <w:proofErr w:type="spellStart"/>
      <w:r w:rsidR="00F30C14" w:rsidRPr="00206CEB">
        <w:rPr>
          <w:sz w:val="24"/>
          <w:szCs w:val="24"/>
        </w:rPr>
        <w:t>închiriere</w:t>
      </w:r>
      <w:proofErr w:type="spellEnd"/>
      <w:r w:rsidR="00F30C14" w:rsidRPr="00206CEB">
        <w:rPr>
          <w:sz w:val="24"/>
          <w:szCs w:val="24"/>
        </w:rPr>
        <w:t xml:space="preserve"> a </w:t>
      </w:r>
      <w:proofErr w:type="spellStart"/>
      <w:r w:rsidR="00F30C14" w:rsidRPr="00206CEB">
        <w:rPr>
          <w:sz w:val="24"/>
          <w:szCs w:val="24"/>
        </w:rPr>
        <w:t>spaţiului</w:t>
      </w:r>
      <w:proofErr w:type="spellEnd"/>
      <w:r w:rsidR="00F30C14" w:rsidRPr="00206CEB">
        <w:rPr>
          <w:sz w:val="24"/>
          <w:szCs w:val="24"/>
        </w:rPr>
        <w:t xml:space="preserve"> </w:t>
      </w:r>
      <w:proofErr w:type="spellStart"/>
      <w:r w:rsidR="00F30C14" w:rsidRPr="00206CEB">
        <w:rPr>
          <w:sz w:val="24"/>
          <w:szCs w:val="24"/>
        </w:rPr>
        <w:t>în</w:t>
      </w:r>
      <w:proofErr w:type="spellEnd"/>
      <w:r w:rsidR="00F30C14" w:rsidRPr="00206CEB">
        <w:rPr>
          <w:sz w:val="24"/>
          <w:szCs w:val="24"/>
        </w:rPr>
        <w:t xml:space="preserve"> </w:t>
      </w:r>
      <w:proofErr w:type="spellStart"/>
      <w:r w:rsidR="00F30C14" w:rsidRPr="00206CEB">
        <w:rPr>
          <w:sz w:val="24"/>
          <w:szCs w:val="24"/>
        </w:rPr>
        <w:t>suprafaţă</w:t>
      </w:r>
      <w:proofErr w:type="spellEnd"/>
      <w:r w:rsidR="00F30C14" w:rsidRPr="00206CEB">
        <w:rPr>
          <w:sz w:val="24"/>
          <w:szCs w:val="24"/>
        </w:rPr>
        <w:t xml:space="preserve"> de 30,78 </w:t>
      </w:r>
      <w:proofErr w:type="spellStart"/>
      <w:r w:rsidR="00F30C14" w:rsidRPr="00206CEB">
        <w:rPr>
          <w:sz w:val="24"/>
          <w:szCs w:val="24"/>
        </w:rPr>
        <w:t>mp</w:t>
      </w:r>
      <w:proofErr w:type="spellEnd"/>
      <w:r w:rsidR="00F30C14" w:rsidRPr="00206CEB">
        <w:rPr>
          <w:sz w:val="24"/>
          <w:szCs w:val="24"/>
        </w:rPr>
        <w:t xml:space="preserve">, </w:t>
      </w:r>
      <w:proofErr w:type="spellStart"/>
      <w:r w:rsidR="00F30C14" w:rsidRPr="00206CEB">
        <w:rPr>
          <w:sz w:val="24"/>
          <w:szCs w:val="24"/>
        </w:rPr>
        <w:t>situat</w:t>
      </w:r>
      <w:proofErr w:type="spellEnd"/>
      <w:r w:rsidR="00F30C14" w:rsidRPr="00206CEB">
        <w:rPr>
          <w:sz w:val="24"/>
          <w:szCs w:val="24"/>
        </w:rPr>
        <w:t xml:space="preserve"> </w:t>
      </w:r>
      <w:r w:rsidR="00F30C14" w:rsidRPr="00206CEB">
        <w:rPr>
          <w:sz w:val="24"/>
          <w:szCs w:val="24"/>
          <w:lang w:val="ro-RO"/>
        </w:rPr>
        <w:t xml:space="preserve">în str. Viitorului nr. 1B, </w:t>
      </w:r>
      <w:r w:rsidR="00F30C14" w:rsidRPr="00206CEB">
        <w:rPr>
          <w:sz w:val="24"/>
          <w:szCs w:val="24"/>
        </w:rPr>
        <w:t xml:space="preserve">in </w:t>
      </w:r>
      <w:proofErr w:type="spellStart"/>
      <w:r w:rsidR="00F30C14" w:rsidRPr="00206CEB">
        <w:rPr>
          <w:sz w:val="24"/>
          <w:szCs w:val="24"/>
        </w:rPr>
        <w:t>favoarea</w:t>
      </w:r>
      <w:proofErr w:type="spellEnd"/>
      <w:r w:rsidR="00F30C14" w:rsidRPr="00206CEB">
        <w:rPr>
          <w:sz w:val="24"/>
          <w:szCs w:val="24"/>
        </w:rPr>
        <w:t xml:space="preserve">  </w:t>
      </w:r>
      <w:proofErr w:type="spellStart"/>
      <w:r w:rsidR="00F30C14" w:rsidRPr="00206CEB">
        <w:rPr>
          <w:sz w:val="24"/>
          <w:szCs w:val="24"/>
        </w:rPr>
        <w:t>Asociaţiei</w:t>
      </w:r>
      <w:proofErr w:type="spellEnd"/>
      <w:r w:rsidR="00F30C14" w:rsidRPr="00206CEB">
        <w:rPr>
          <w:sz w:val="24"/>
          <w:szCs w:val="24"/>
        </w:rPr>
        <w:t xml:space="preserve">  VEDEM </w:t>
      </w:r>
      <w:proofErr w:type="spellStart"/>
      <w:r w:rsidR="00F30C14" w:rsidRPr="00206CEB">
        <w:rPr>
          <w:sz w:val="24"/>
          <w:szCs w:val="24"/>
        </w:rPr>
        <w:t>pentru</w:t>
      </w:r>
      <w:proofErr w:type="spellEnd"/>
      <w:r w:rsidR="00F30C14" w:rsidRPr="00206CEB">
        <w:rPr>
          <w:sz w:val="24"/>
          <w:szCs w:val="24"/>
        </w:rPr>
        <w:t xml:space="preserve"> o </w:t>
      </w:r>
      <w:proofErr w:type="spellStart"/>
      <w:r w:rsidR="00F30C14" w:rsidRPr="00206CEB">
        <w:rPr>
          <w:sz w:val="24"/>
          <w:szCs w:val="24"/>
        </w:rPr>
        <w:t>perioadă</w:t>
      </w:r>
      <w:proofErr w:type="spellEnd"/>
      <w:r w:rsidR="00F30C14" w:rsidRPr="00206CEB">
        <w:rPr>
          <w:sz w:val="24"/>
          <w:szCs w:val="24"/>
        </w:rPr>
        <w:t xml:space="preserve"> de 6 </w:t>
      </w:r>
      <w:proofErr w:type="spellStart"/>
      <w:r w:rsidR="00F30C14" w:rsidRPr="00206CEB">
        <w:rPr>
          <w:sz w:val="24"/>
          <w:szCs w:val="24"/>
        </w:rPr>
        <w:t>luni</w:t>
      </w:r>
      <w:proofErr w:type="spellEnd"/>
      <w:r w:rsidR="00F30C14" w:rsidRPr="00206CEB">
        <w:rPr>
          <w:sz w:val="24"/>
          <w:szCs w:val="24"/>
        </w:rPr>
        <w:t>.</w:t>
      </w:r>
    </w:p>
    <w:p w14:paraId="155EE4DF" w14:textId="44CA9B5A" w:rsidR="00F30C14" w:rsidRDefault="00BE7531" w:rsidP="00F30C14">
      <w:pPr>
        <w:pStyle w:val="BodyText"/>
        <w:spacing w:line="276" w:lineRule="auto"/>
        <w:ind w:firstLine="720"/>
        <w:jc w:val="both"/>
        <w:rPr>
          <w:sz w:val="24"/>
          <w:szCs w:val="24"/>
        </w:rPr>
      </w:pPr>
      <w:r w:rsidRPr="003023FE">
        <w:rPr>
          <w:sz w:val="24"/>
          <w:szCs w:val="24"/>
        </w:rPr>
        <w:t xml:space="preserve"> </w:t>
      </w:r>
      <w:r w:rsidRPr="003023FE">
        <w:rPr>
          <w:b/>
          <w:sz w:val="24"/>
          <w:szCs w:val="24"/>
        </w:rPr>
        <w:t xml:space="preserve">Art. </w:t>
      </w:r>
      <w:r w:rsidR="00F30C14">
        <w:rPr>
          <w:b/>
          <w:sz w:val="24"/>
          <w:szCs w:val="24"/>
        </w:rPr>
        <w:t>28.</w:t>
      </w:r>
      <w:r w:rsidR="00F30C14" w:rsidRPr="00F30C14">
        <w:rPr>
          <w:sz w:val="24"/>
          <w:szCs w:val="24"/>
        </w:rPr>
        <w:t xml:space="preserve"> </w:t>
      </w:r>
      <w:r w:rsidR="00F30C14" w:rsidRPr="00206CEB">
        <w:rPr>
          <w:sz w:val="24"/>
          <w:szCs w:val="24"/>
        </w:rPr>
        <w:t xml:space="preserve">Se </w:t>
      </w:r>
      <w:proofErr w:type="spellStart"/>
      <w:r w:rsidR="00F30C14" w:rsidRPr="00206CEB">
        <w:rPr>
          <w:sz w:val="24"/>
          <w:szCs w:val="24"/>
        </w:rPr>
        <w:t>aprobă</w:t>
      </w:r>
      <w:proofErr w:type="spellEnd"/>
      <w:r w:rsidR="00F30C14" w:rsidRPr="00206CEB">
        <w:rPr>
          <w:sz w:val="24"/>
          <w:szCs w:val="24"/>
        </w:rPr>
        <w:t xml:space="preserve"> </w:t>
      </w:r>
      <w:proofErr w:type="spellStart"/>
      <w:r w:rsidR="00F30C14" w:rsidRPr="00206CEB">
        <w:rPr>
          <w:sz w:val="24"/>
          <w:szCs w:val="24"/>
        </w:rPr>
        <w:t>prelungirea</w:t>
      </w:r>
      <w:proofErr w:type="spellEnd"/>
      <w:r w:rsidR="00F30C14" w:rsidRPr="00206CEB">
        <w:rPr>
          <w:sz w:val="24"/>
          <w:szCs w:val="24"/>
        </w:rPr>
        <w:t xml:space="preserve"> </w:t>
      </w:r>
      <w:proofErr w:type="spellStart"/>
      <w:r w:rsidR="00F30C14" w:rsidRPr="00206CEB">
        <w:rPr>
          <w:sz w:val="24"/>
          <w:szCs w:val="24"/>
        </w:rPr>
        <w:t>contractului</w:t>
      </w:r>
      <w:proofErr w:type="spellEnd"/>
      <w:r w:rsidR="00F30C14" w:rsidRPr="00206CEB">
        <w:rPr>
          <w:sz w:val="24"/>
          <w:szCs w:val="24"/>
        </w:rPr>
        <w:t xml:space="preserve"> de </w:t>
      </w:r>
      <w:proofErr w:type="spellStart"/>
      <w:r w:rsidR="00F30C14" w:rsidRPr="00206CEB">
        <w:rPr>
          <w:sz w:val="24"/>
          <w:szCs w:val="24"/>
        </w:rPr>
        <w:t>închiriere</w:t>
      </w:r>
      <w:proofErr w:type="spellEnd"/>
      <w:r w:rsidR="00F30C14" w:rsidRPr="00206CEB">
        <w:rPr>
          <w:sz w:val="24"/>
          <w:szCs w:val="24"/>
        </w:rPr>
        <w:t xml:space="preserve"> a </w:t>
      </w:r>
      <w:proofErr w:type="spellStart"/>
      <w:r w:rsidR="00F30C14" w:rsidRPr="00206CEB">
        <w:rPr>
          <w:sz w:val="24"/>
          <w:szCs w:val="24"/>
        </w:rPr>
        <w:t>spaţiului</w:t>
      </w:r>
      <w:proofErr w:type="spellEnd"/>
      <w:r w:rsidR="00F30C14" w:rsidRPr="00206CEB">
        <w:rPr>
          <w:sz w:val="24"/>
          <w:szCs w:val="24"/>
        </w:rPr>
        <w:t xml:space="preserve"> </w:t>
      </w:r>
      <w:proofErr w:type="spellStart"/>
      <w:r w:rsidR="00F30C14" w:rsidRPr="00206CEB">
        <w:rPr>
          <w:sz w:val="24"/>
          <w:szCs w:val="24"/>
        </w:rPr>
        <w:t>în</w:t>
      </w:r>
      <w:proofErr w:type="spellEnd"/>
      <w:r w:rsidR="00F30C14" w:rsidRPr="00206CEB">
        <w:rPr>
          <w:sz w:val="24"/>
          <w:szCs w:val="24"/>
        </w:rPr>
        <w:t xml:space="preserve"> </w:t>
      </w:r>
      <w:proofErr w:type="spellStart"/>
      <w:r w:rsidR="00F30C14" w:rsidRPr="00206CEB">
        <w:rPr>
          <w:sz w:val="24"/>
          <w:szCs w:val="24"/>
        </w:rPr>
        <w:t>suprafaţă</w:t>
      </w:r>
      <w:proofErr w:type="spellEnd"/>
      <w:r w:rsidR="00F30C14" w:rsidRPr="00206CEB">
        <w:rPr>
          <w:sz w:val="24"/>
          <w:szCs w:val="24"/>
        </w:rPr>
        <w:t xml:space="preserve"> de 33,65 </w:t>
      </w:r>
      <w:proofErr w:type="spellStart"/>
      <w:r w:rsidR="00F30C14" w:rsidRPr="00206CEB">
        <w:rPr>
          <w:sz w:val="24"/>
          <w:szCs w:val="24"/>
        </w:rPr>
        <w:t>mp</w:t>
      </w:r>
      <w:proofErr w:type="spellEnd"/>
      <w:r w:rsidR="00F30C14" w:rsidRPr="00206CEB">
        <w:rPr>
          <w:sz w:val="24"/>
          <w:szCs w:val="24"/>
        </w:rPr>
        <w:t xml:space="preserve">, </w:t>
      </w:r>
      <w:proofErr w:type="spellStart"/>
      <w:r w:rsidR="00F30C14" w:rsidRPr="00206CEB">
        <w:rPr>
          <w:sz w:val="24"/>
          <w:szCs w:val="24"/>
        </w:rPr>
        <w:t>situat</w:t>
      </w:r>
      <w:proofErr w:type="spellEnd"/>
      <w:r w:rsidR="00F30C14" w:rsidRPr="00206CEB">
        <w:rPr>
          <w:sz w:val="24"/>
          <w:szCs w:val="24"/>
        </w:rPr>
        <w:t xml:space="preserve"> </w:t>
      </w:r>
      <w:r w:rsidR="00F30C14" w:rsidRPr="00206CEB">
        <w:rPr>
          <w:sz w:val="24"/>
          <w:szCs w:val="24"/>
          <w:lang w:val="ro-RO"/>
        </w:rPr>
        <w:t xml:space="preserve">în str. Viitorului nr. 1B, </w:t>
      </w:r>
      <w:r w:rsidR="00F30C14" w:rsidRPr="00206CEB">
        <w:rPr>
          <w:sz w:val="24"/>
          <w:szCs w:val="24"/>
        </w:rPr>
        <w:t xml:space="preserve">in </w:t>
      </w:r>
      <w:proofErr w:type="spellStart"/>
      <w:r w:rsidR="00F30C14" w:rsidRPr="00206CEB">
        <w:rPr>
          <w:sz w:val="24"/>
          <w:szCs w:val="24"/>
        </w:rPr>
        <w:t>favoarea</w:t>
      </w:r>
      <w:proofErr w:type="spellEnd"/>
      <w:r w:rsidR="00F30C14" w:rsidRPr="00206CEB">
        <w:rPr>
          <w:sz w:val="24"/>
          <w:szCs w:val="24"/>
        </w:rPr>
        <w:t xml:space="preserve">  </w:t>
      </w:r>
      <w:proofErr w:type="spellStart"/>
      <w:r w:rsidR="00F30C14" w:rsidRPr="00206CEB">
        <w:rPr>
          <w:sz w:val="24"/>
          <w:szCs w:val="24"/>
        </w:rPr>
        <w:t>Asociaţiei</w:t>
      </w:r>
      <w:proofErr w:type="spellEnd"/>
      <w:r w:rsidR="00F30C14" w:rsidRPr="00206CEB">
        <w:rPr>
          <w:sz w:val="24"/>
          <w:szCs w:val="24"/>
        </w:rPr>
        <w:t xml:space="preserve"> de </w:t>
      </w:r>
      <w:proofErr w:type="spellStart"/>
      <w:r w:rsidR="00F30C14" w:rsidRPr="00206CEB">
        <w:rPr>
          <w:sz w:val="24"/>
          <w:szCs w:val="24"/>
        </w:rPr>
        <w:t>Proprietari</w:t>
      </w:r>
      <w:proofErr w:type="spellEnd"/>
      <w:r w:rsidR="00F30C14" w:rsidRPr="00206CEB">
        <w:rPr>
          <w:sz w:val="24"/>
          <w:szCs w:val="24"/>
        </w:rPr>
        <w:t xml:space="preserve"> nr. 183 </w:t>
      </w:r>
      <w:proofErr w:type="spellStart"/>
      <w:r w:rsidR="00F30C14" w:rsidRPr="00206CEB">
        <w:rPr>
          <w:sz w:val="24"/>
          <w:szCs w:val="24"/>
        </w:rPr>
        <w:t>pentru</w:t>
      </w:r>
      <w:proofErr w:type="spellEnd"/>
      <w:r w:rsidR="00F30C14" w:rsidRPr="00206CEB">
        <w:rPr>
          <w:sz w:val="24"/>
          <w:szCs w:val="24"/>
        </w:rPr>
        <w:t xml:space="preserve"> o </w:t>
      </w:r>
      <w:proofErr w:type="spellStart"/>
      <w:r w:rsidR="00F30C14" w:rsidRPr="00206CEB">
        <w:rPr>
          <w:sz w:val="24"/>
          <w:szCs w:val="24"/>
        </w:rPr>
        <w:t>perioadă</w:t>
      </w:r>
      <w:proofErr w:type="spellEnd"/>
      <w:r w:rsidR="00F30C14" w:rsidRPr="00206CEB">
        <w:rPr>
          <w:sz w:val="24"/>
          <w:szCs w:val="24"/>
        </w:rPr>
        <w:t xml:space="preserve"> de 6 </w:t>
      </w:r>
      <w:proofErr w:type="spellStart"/>
      <w:r w:rsidR="00F30C14" w:rsidRPr="00206CEB">
        <w:rPr>
          <w:sz w:val="24"/>
          <w:szCs w:val="24"/>
        </w:rPr>
        <w:t>luni</w:t>
      </w:r>
      <w:proofErr w:type="spellEnd"/>
      <w:r w:rsidR="00F30C14" w:rsidRPr="00206CEB">
        <w:rPr>
          <w:sz w:val="24"/>
          <w:szCs w:val="24"/>
        </w:rPr>
        <w:t>.</w:t>
      </w:r>
    </w:p>
    <w:p w14:paraId="3FAFE596" w14:textId="54B71902" w:rsidR="00BE7531" w:rsidRPr="003023FE" w:rsidRDefault="00F30C14" w:rsidP="00BE7531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29. </w:t>
      </w:r>
      <w:r w:rsidR="00BE7531" w:rsidRPr="003023FE">
        <w:rPr>
          <w:sz w:val="24"/>
          <w:szCs w:val="24"/>
        </w:rPr>
        <w:t xml:space="preserve">Se </w:t>
      </w:r>
      <w:proofErr w:type="spellStart"/>
      <w:r w:rsidR="00BE7531" w:rsidRPr="003023FE">
        <w:rPr>
          <w:sz w:val="24"/>
          <w:szCs w:val="24"/>
        </w:rPr>
        <w:t>aprobă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prelungirea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contractului</w:t>
      </w:r>
      <w:proofErr w:type="spellEnd"/>
      <w:r w:rsidR="00BE7531" w:rsidRPr="003023FE">
        <w:rPr>
          <w:sz w:val="24"/>
          <w:szCs w:val="24"/>
        </w:rPr>
        <w:t xml:space="preserve"> de </w:t>
      </w:r>
      <w:proofErr w:type="spellStart"/>
      <w:r w:rsidR="00BE7531" w:rsidRPr="003023FE">
        <w:rPr>
          <w:sz w:val="24"/>
          <w:szCs w:val="24"/>
        </w:rPr>
        <w:t>închiriere</w:t>
      </w:r>
      <w:proofErr w:type="spellEnd"/>
      <w:r w:rsidR="00BE7531" w:rsidRPr="003023FE">
        <w:rPr>
          <w:sz w:val="24"/>
          <w:szCs w:val="24"/>
        </w:rPr>
        <w:t xml:space="preserve"> a </w:t>
      </w:r>
      <w:proofErr w:type="spellStart"/>
      <w:r w:rsidR="00BE7531" w:rsidRPr="003023FE">
        <w:rPr>
          <w:sz w:val="24"/>
          <w:szCs w:val="24"/>
        </w:rPr>
        <w:t>spaţiului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în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suprafaţă</w:t>
      </w:r>
      <w:proofErr w:type="spellEnd"/>
      <w:r w:rsidR="00BE7531" w:rsidRPr="003023FE">
        <w:rPr>
          <w:sz w:val="24"/>
          <w:szCs w:val="24"/>
        </w:rPr>
        <w:t xml:space="preserve"> de 26,18 </w:t>
      </w:r>
      <w:proofErr w:type="spellStart"/>
      <w:r w:rsidR="00BE7531" w:rsidRPr="003023FE">
        <w:rPr>
          <w:sz w:val="24"/>
          <w:szCs w:val="24"/>
        </w:rPr>
        <w:t>mp</w:t>
      </w:r>
      <w:proofErr w:type="spellEnd"/>
      <w:r w:rsidR="00BE7531" w:rsidRPr="003023FE">
        <w:rPr>
          <w:sz w:val="24"/>
          <w:szCs w:val="24"/>
        </w:rPr>
        <w:t xml:space="preserve">, </w:t>
      </w:r>
      <w:proofErr w:type="spellStart"/>
      <w:r w:rsidR="00BE7531" w:rsidRPr="003023FE">
        <w:rPr>
          <w:sz w:val="24"/>
          <w:szCs w:val="24"/>
        </w:rPr>
        <w:t>situat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în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proofErr w:type="gramStart"/>
      <w:r w:rsidR="00BE7531" w:rsidRPr="003023FE">
        <w:rPr>
          <w:sz w:val="24"/>
          <w:szCs w:val="24"/>
        </w:rPr>
        <w:t>str.Viitorului</w:t>
      </w:r>
      <w:proofErr w:type="spellEnd"/>
      <w:proofErr w:type="gramEnd"/>
      <w:r w:rsidR="00BE7531" w:rsidRPr="003023FE">
        <w:rPr>
          <w:sz w:val="24"/>
          <w:szCs w:val="24"/>
        </w:rPr>
        <w:t xml:space="preserve">  nr.1B  </w:t>
      </w:r>
      <w:proofErr w:type="spellStart"/>
      <w:r w:rsidR="00BE7531" w:rsidRPr="003023FE">
        <w:rPr>
          <w:sz w:val="24"/>
          <w:szCs w:val="24"/>
        </w:rPr>
        <w:t>în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favoarea</w:t>
      </w:r>
      <w:proofErr w:type="spellEnd"/>
      <w:r w:rsidR="00BE7531" w:rsidRPr="003023FE">
        <w:rPr>
          <w:sz w:val="24"/>
          <w:szCs w:val="24"/>
        </w:rPr>
        <w:t xml:space="preserve">  d-</w:t>
      </w:r>
      <w:proofErr w:type="spellStart"/>
      <w:r w:rsidR="00BE7531" w:rsidRPr="003023FE">
        <w:rPr>
          <w:sz w:val="24"/>
          <w:szCs w:val="24"/>
        </w:rPr>
        <w:t>lui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Chindea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Vasile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în</w:t>
      </w:r>
      <w:proofErr w:type="spellEnd"/>
      <w:r w:rsidR="00BE7531" w:rsidRPr="003023FE">
        <w:rPr>
          <w:sz w:val="24"/>
          <w:szCs w:val="24"/>
        </w:rPr>
        <w:t xml:space="preserve"> </w:t>
      </w:r>
      <w:proofErr w:type="spellStart"/>
      <w:r w:rsidR="00BE7531" w:rsidRPr="003023FE">
        <w:rPr>
          <w:sz w:val="24"/>
          <w:szCs w:val="24"/>
        </w:rPr>
        <w:t>calitate</w:t>
      </w:r>
      <w:proofErr w:type="spellEnd"/>
      <w:r w:rsidR="00BE7531" w:rsidRPr="003023FE">
        <w:rPr>
          <w:sz w:val="24"/>
          <w:szCs w:val="24"/>
        </w:rPr>
        <w:t xml:space="preserve"> de </w:t>
      </w:r>
      <w:proofErr w:type="spellStart"/>
      <w:r w:rsidR="00BE7531" w:rsidRPr="003023FE">
        <w:rPr>
          <w:sz w:val="24"/>
          <w:szCs w:val="24"/>
        </w:rPr>
        <w:t>beneficiar</w:t>
      </w:r>
      <w:proofErr w:type="spellEnd"/>
      <w:r w:rsidR="00BE7531" w:rsidRPr="003023FE">
        <w:rPr>
          <w:sz w:val="24"/>
          <w:szCs w:val="24"/>
        </w:rPr>
        <w:t xml:space="preserve"> al </w:t>
      </w:r>
      <w:proofErr w:type="spellStart"/>
      <w:r w:rsidR="00BE7531" w:rsidRPr="003023FE">
        <w:rPr>
          <w:sz w:val="24"/>
          <w:szCs w:val="24"/>
        </w:rPr>
        <w:t>Legii</w:t>
      </w:r>
      <w:proofErr w:type="spellEnd"/>
      <w:r w:rsidR="00BE7531" w:rsidRPr="003023FE">
        <w:rPr>
          <w:sz w:val="24"/>
          <w:szCs w:val="24"/>
        </w:rPr>
        <w:t xml:space="preserve"> nr. 341/2004, </w:t>
      </w:r>
      <w:proofErr w:type="spellStart"/>
      <w:r w:rsidR="00BE7531" w:rsidRPr="003023FE">
        <w:rPr>
          <w:sz w:val="24"/>
          <w:szCs w:val="24"/>
        </w:rPr>
        <w:t>pentru</w:t>
      </w:r>
      <w:proofErr w:type="spellEnd"/>
      <w:r w:rsidR="00BE7531" w:rsidRPr="003023FE">
        <w:rPr>
          <w:sz w:val="24"/>
          <w:szCs w:val="24"/>
        </w:rPr>
        <w:t xml:space="preserve"> o </w:t>
      </w:r>
      <w:proofErr w:type="spellStart"/>
      <w:r w:rsidR="00BE7531" w:rsidRPr="003023FE">
        <w:rPr>
          <w:sz w:val="24"/>
          <w:szCs w:val="24"/>
        </w:rPr>
        <w:t>perioadă</w:t>
      </w:r>
      <w:proofErr w:type="spellEnd"/>
      <w:r w:rsidR="00BE7531" w:rsidRPr="003023FE">
        <w:rPr>
          <w:sz w:val="24"/>
          <w:szCs w:val="24"/>
        </w:rPr>
        <w:t xml:space="preserve"> de 6 </w:t>
      </w:r>
      <w:proofErr w:type="spellStart"/>
      <w:r w:rsidR="00BE7531" w:rsidRPr="003023FE">
        <w:rPr>
          <w:sz w:val="24"/>
          <w:szCs w:val="24"/>
        </w:rPr>
        <w:t>luni</w:t>
      </w:r>
      <w:proofErr w:type="spellEnd"/>
      <w:r w:rsidR="00BE7531" w:rsidRPr="003023FE">
        <w:rPr>
          <w:sz w:val="24"/>
          <w:szCs w:val="24"/>
        </w:rPr>
        <w:t>.</w:t>
      </w:r>
    </w:p>
    <w:p w14:paraId="5A078A80" w14:textId="5E1FB73D" w:rsidR="00BE7531" w:rsidRPr="00F30C14" w:rsidRDefault="00BE7531" w:rsidP="00BE7531">
      <w:pPr>
        <w:pStyle w:val="NoSpacing"/>
        <w:ind w:firstLine="708"/>
        <w:rPr>
          <w:rFonts w:ascii="Times New Roman" w:hAnsi="Times New Roman"/>
          <w:sz w:val="24"/>
          <w:szCs w:val="24"/>
        </w:rPr>
      </w:pPr>
      <w:r w:rsidRPr="00F30C14">
        <w:rPr>
          <w:rFonts w:ascii="Times New Roman" w:hAnsi="Times New Roman"/>
          <w:b/>
          <w:sz w:val="24"/>
          <w:szCs w:val="24"/>
        </w:rPr>
        <w:t xml:space="preserve">Art. </w:t>
      </w:r>
      <w:r w:rsidR="00F30C14" w:rsidRPr="00F30C14">
        <w:rPr>
          <w:rFonts w:ascii="Times New Roman" w:hAnsi="Times New Roman"/>
          <w:b/>
          <w:sz w:val="24"/>
          <w:szCs w:val="24"/>
        </w:rPr>
        <w:t>30</w:t>
      </w:r>
      <w:r w:rsidRPr="00F30C14">
        <w:rPr>
          <w:rFonts w:ascii="Times New Roman" w:hAnsi="Times New Roman"/>
          <w:sz w:val="24"/>
          <w:szCs w:val="24"/>
        </w:rPr>
        <w:t xml:space="preserve">. Se aprobă prelungirea contractului de închiriere a </w:t>
      </w:r>
      <w:proofErr w:type="spellStart"/>
      <w:r w:rsidRPr="00F30C14">
        <w:rPr>
          <w:rFonts w:ascii="Times New Roman" w:hAnsi="Times New Roman"/>
          <w:sz w:val="24"/>
          <w:szCs w:val="24"/>
        </w:rPr>
        <w:t>spaţiului</w:t>
      </w:r>
      <w:proofErr w:type="spellEnd"/>
      <w:r w:rsidRPr="00F30C14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F30C14">
        <w:rPr>
          <w:rFonts w:ascii="Times New Roman" w:hAnsi="Times New Roman"/>
          <w:sz w:val="24"/>
          <w:szCs w:val="24"/>
        </w:rPr>
        <w:t>suprafaţă</w:t>
      </w:r>
      <w:proofErr w:type="spellEnd"/>
      <w:r w:rsidRPr="00F30C14">
        <w:rPr>
          <w:rFonts w:ascii="Times New Roman" w:hAnsi="Times New Roman"/>
          <w:sz w:val="24"/>
          <w:szCs w:val="24"/>
        </w:rPr>
        <w:t xml:space="preserve">  de 26,18 mp, situat în str. Lăcrămioarei  nr.3  în favoarea d- lui </w:t>
      </w:r>
      <w:proofErr w:type="spellStart"/>
      <w:r w:rsidRPr="00F30C14">
        <w:rPr>
          <w:rFonts w:ascii="Times New Roman" w:hAnsi="Times New Roman"/>
          <w:sz w:val="24"/>
          <w:szCs w:val="24"/>
        </w:rPr>
        <w:t>Berghian</w:t>
      </w:r>
      <w:proofErr w:type="spellEnd"/>
      <w:r w:rsidRPr="00F30C14">
        <w:rPr>
          <w:rFonts w:ascii="Times New Roman" w:hAnsi="Times New Roman"/>
          <w:sz w:val="24"/>
          <w:szCs w:val="24"/>
        </w:rPr>
        <w:t xml:space="preserve"> Aurel în calitate de beneficiar al Legii nr. 341/2004, pentru o perioadă de 6 luni.</w:t>
      </w:r>
    </w:p>
    <w:p w14:paraId="6E5936A0" w14:textId="76DE7912" w:rsidR="00BE7531" w:rsidRPr="003023FE" w:rsidRDefault="00BE7531" w:rsidP="00BE7531">
      <w:pPr>
        <w:pStyle w:val="BodyText"/>
        <w:spacing w:after="0"/>
        <w:ind w:firstLine="720"/>
        <w:jc w:val="both"/>
        <w:rPr>
          <w:sz w:val="24"/>
          <w:szCs w:val="24"/>
        </w:rPr>
      </w:pPr>
    </w:p>
    <w:p w14:paraId="1C9914D0" w14:textId="785A2A41" w:rsidR="004B575D" w:rsidRDefault="00241CA6" w:rsidP="00241CA6">
      <w:pPr>
        <w:ind w:firstLine="567"/>
        <w:jc w:val="both"/>
        <w:rPr>
          <w:bCs/>
          <w:sz w:val="24"/>
          <w:szCs w:val="24"/>
        </w:rPr>
      </w:pPr>
      <w:bookmarkStart w:id="2" w:name="_Hlk56415987"/>
      <w:bookmarkEnd w:id="1"/>
      <w:r w:rsidRPr="00E1540D">
        <w:rPr>
          <w:b/>
          <w:sz w:val="24"/>
          <w:szCs w:val="24"/>
        </w:rPr>
        <w:t>Art.</w:t>
      </w:r>
      <w:r w:rsidR="00F30C14">
        <w:rPr>
          <w:b/>
          <w:sz w:val="24"/>
          <w:szCs w:val="24"/>
        </w:rPr>
        <w:t>31</w:t>
      </w:r>
      <w:r w:rsidRPr="00E1540D">
        <w:rPr>
          <w:b/>
          <w:sz w:val="24"/>
          <w:szCs w:val="24"/>
        </w:rPr>
        <w:t xml:space="preserve">. </w:t>
      </w:r>
      <w:r w:rsidR="004B575D" w:rsidRPr="004B575D">
        <w:rPr>
          <w:bCs/>
          <w:sz w:val="24"/>
          <w:szCs w:val="24"/>
        </w:rPr>
        <w:t xml:space="preserve">Se </w:t>
      </w:r>
      <w:proofErr w:type="spellStart"/>
      <w:r w:rsidR="004B575D" w:rsidRPr="004B575D">
        <w:rPr>
          <w:bCs/>
          <w:sz w:val="24"/>
          <w:szCs w:val="24"/>
        </w:rPr>
        <w:t>aprobă</w:t>
      </w:r>
      <w:proofErr w:type="spellEnd"/>
      <w:r w:rsidR="004B575D" w:rsidRPr="004B575D">
        <w:rPr>
          <w:bCs/>
          <w:sz w:val="24"/>
          <w:szCs w:val="24"/>
        </w:rPr>
        <w:t xml:space="preserve"> </w:t>
      </w:r>
      <w:proofErr w:type="spellStart"/>
      <w:r w:rsidR="004B575D" w:rsidRPr="004B575D">
        <w:rPr>
          <w:bCs/>
          <w:sz w:val="24"/>
          <w:szCs w:val="24"/>
        </w:rPr>
        <w:t>repartizarea</w:t>
      </w:r>
      <w:proofErr w:type="spellEnd"/>
      <w:r w:rsidR="004B575D">
        <w:rPr>
          <w:b/>
          <w:sz w:val="24"/>
          <w:szCs w:val="24"/>
        </w:rPr>
        <w:t xml:space="preserve"> </w:t>
      </w:r>
      <w:proofErr w:type="spellStart"/>
      <w:proofErr w:type="gramStart"/>
      <w:r w:rsidR="004B575D" w:rsidRPr="004B575D">
        <w:rPr>
          <w:bCs/>
          <w:sz w:val="24"/>
          <w:szCs w:val="24"/>
        </w:rPr>
        <w:t>spațiului</w:t>
      </w:r>
      <w:proofErr w:type="spellEnd"/>
      <w:r w:rsidR="004B575D">
        <w:rPr>
          <w:bCs/>
          <w:sz w:val="24"/>
          <w:szCs w:val="24"/>
        </w:rPr>
        <w:t xml:space="preserve">  </w:t>
      </w:r>
      <w:proofErr w:type="spellStart"/>
      <w:r w:rsidR="004B575D">
        <w:rPr>
          <w:bCs/>
          <w:sz w:val="24"/>
          <w:szCs w:val="24"/>
        </w:rPr>
        <w:t>în</w:t>
      </w:r>
      <w:proofErr w:type="spellEnd"/>
      <w:proofErr w:type="gramEnd"/>
      <w:r w:rsidR="004B575D">
        <w:rPr>
          <w:bCs/>
          <w:sz w:val="24"/>
          <w:szCs w:val="24"/>
        </w:rPr>
        <w:t xml:space="preserve"> </w:t>
      </w:r>
      <w:proofErr w:type="spellStart"/>
      <w:r w:rsidR="004B575D">
        <w:rPr>
          <w:bCs/>
          <w:sz w:val="24"/>
          <w:szCs w:val="24"/>
        </w:rPr>
        <w:t>suprafață</w:t>
      </w:r>
      <w:proofErr w:type="spellEnd"/>
      <w:r w:rsidR="004B575D">
        <w:rPr>
          <w:bCs/>
          <w:sz w:val="24"/>
          <w:szCs w:val="24"/>
        </w:rPr>
        <w:t xml:space="preserve"> de 27,50 </w:t>
      </w:r>
      <w:proofErr w:type="spellStart"/>
      <w:r w:rsidR="004B575D">
        <w:rPr>
          <w:bCs/>
          <w:sz w:val="24"/>
          <w:szCs w:val="24"/>
        </w:rPr>
        <w:t>mp</w:t>
      </w:r>
      <w:proofErr w:type="spellEnd"/>
      <w:r w:rsidR="004B575D">
        <w:rPr>
          <w:bCs/>
          <w:sz w:val="24"/>
          <w:szCs w:val="24"/>
        </w:rPr>
        <w:t xml:space="preserve"> </w:t>
      </w:r>
      <w:proofErr w:type="spellStart"/>
      <w:r w:rsidR="004B575D" w:rsidRPr="004B575D">
        <w:rPr>
          <w:bCs/>
          <w:sz w:val="24"/>
          <w:szCs w:val="24"/>
        </w:rPr>
        <w:t>situat</w:t>
      </w:r>
      <w:proofErr w:type="spellEnd"/>
      <w:r w:rsidR="004B575D" w:rsidRPr="004B575D">
        <w:rPr>
          <w:bCs/>
          <w:sz w:val="24"/>
          <w:szCs w:val="24"/>
        </w:rPr>
        <w:t xml:space="preserve"> </w:t>
      </w:r>
      <w:proofErr w:type="spellStart"/>
      <w:r w:rsidR="004B575D" w:rsidRPr="004B575D">
        <w:rPr>
          <w:bCs/>
          <w:sz w:val="24"/>
          <w:szCs w:val="24"/>
        </w:rPr>
        <w:t>în</w:t>
      </w:r>
      <w:proofErr w:type="spellEnd"/>
      <w:r w:rsidR="004B575D" w:rsidRPr="004B575D">
        <w:rPr>
          <w:bCs/>
          <w:sz w:val="24"/>
          <w:szCs w:val="24"/>
        </w:rPr>
        <w:t xml:space="preserve"> B-</w:t>
      </w:r>
      <w:proofErr w:type="spellStart"/>
      <w:r w:rsidR="004B575D" w:rsidRPr="004B575D">
        <w:rPr>
          <w:bCs/>
          <w:sz w:val="24"/>
          <w:szCs w:val="24"/>
        </w:rPr>
        <w:t>dul</w:t>
      </w:r>
      <w:proofErr w:type="spellEnd"/>
      <w:r w:rsidR="004B575D" w:rsidRPr="004B575D">
        <w:rPr>
          <w:bCs/>
          <w:sz w:val="24"/>
          <w:szCs w:val="24"/>
        </w:rPr>
        <w:t xml:space="preserve"> </w:t>
      </w:r>
      <w:proofErr w:type="spellStart"/>
      <w:r w:rsidR="004B575D" w:rsidRPr="004B575D">
        <w:rPr>
          <w:bCs/>
          <w:sz w:val="24"/>
          <w:szCs w:val="24"/>
        </w:rPr>
        <w:t>Pandurilor</w:t>
      </w:r>
      <w:proofErr w:type="spellEnd"/>
      <w:r w:rsidR="004B575D" w:rsidRPr="004B575D">
        <w:rPr>
          <w:bCs/>
          <w:sz w:val="24"/>
          <w:szCs w:val="24"/>
        </w:rPr>
        <w:t xml:space="preserve"> nr. </w:t>
      </w:r>
      <w:proofErr w:type="gramStart"/>
      <w:r w:rsidR="004B575D" w:rsidRPr="004B575D">
        <w:rPr>
          <w:bCs/>
          <w:sz w:val="24"/>
          <w:szCs w:val="24"/>
        </w:rPr>
        <w:t>30</w:t>
      </w:r>
      <w:r w:rsidR="004B575D">
        <w:rPr>
          <w:bCs/>
          <w:sz w:val="24"/>
          <w:szCs w:val="24"/>
        </w:rPr>
        <w:t xml:space="preserve"> </w:t>
      </w:r>
      <w:r w:rsidR="004B575D" w:rsidRPr="004B575D">
        <w:rPr>
          <w:bCs/>
          <w:sz w:val="24"/>
          <w:szCs w:val="24"/>
        </w:rPr>
        <w:t xml:space="preserve"> </w:t>
      </w:r>
      <w:r w:rsidR="004B575D">
        <w:rPr>
          <w:bCs/>
          <w:sz w:val="24"/>
          <w:szCs w:val="24"/>
        </w:rPr>
        <w:t>ca</w:t>
      </w:r>
      <w:proofErr w:type="gramEnd"/>
      <w:r w:rsidR="004B575D">
        <w:rPr>
          <w:bCs/>
          <w:sz w:val="24"/>
          <w:szCs w:val="24"/>
        </w:rPr>
        <w:t xml:space="preserve"> </w:t>
      </w:r>
      <w:proofErr w:type="spellStart"/>
      <w:r w:rsidR="004B575D">
        <w:rPr>
          <w:bCs/>
          <w:sz w:val="24"/>
          <w:szCs w:val="24"/>
        </w:rPr>
        <w:t>extindere</w:t>
      </w:r>
      <w:proofErr w:type="spellEnd"/>
      <w:r w:rsidR="004B575D">
        <w:rPr>
          <w:bCs/>
          <w:sz w:val="24"/>
          <w:szCs w:val="24"/>
        </w:rPr>
        <w:t xml:space="preserve">, </w:t>
      </w:r>
      <w:proofErr w:type="spellStart"/>
      <w:r w:rsidR="004B575D">
        <w:rPr>
          <w:bCs/>
          <w:sz w:val="24"/>
          <w:szCs w:val="24"/>
        </w:rPr>
        <w:t>în</w:t>
      </w:r>
      <w:proofErr w:type="spellEnd"/>
      <w:r w:rsidR="004B575D">
        <w:rPr>
          <w:bCs/>
          <w:sz w:val="24"/>
          <w:szCs w:val="24"/>
        </w:rPr>
        <w:t xml:space="preserve"> </w:t>
      </w:r>
      <w:proofErr w:type="spellStart"/>
      <w:r w:rsidR="004B575D">
        <w:rPr>
          <w:bCs/>
          <w:sz w:val="24"/>
          <w:szCs w:val="24"/>
        </w:rPr>
        <w:t>favoarea</w:t>
      </w:r>
      <w:proofErr w:type="spellEnd"/>
      <w:r w:rsidR="004B575D">
        <w:rPr>
          <w:bCs/>
          <w:sz w:val="24"/>
          <w:szCs w:val="24"/>
        </w:rPr>
        <w:t xml:space="preserve"> </w:t>
      </w:r>
      <w:proofErr w:type="spellStart"/>
      <w:r w:rsidR="004B575D">
        <w:rPr>
          <w:bCs/>
          <w:sz w:val="24"/>
          <w:szCs w:val="24"/>
        </w:rPr>
        <w:t>Asociației</w:t>
      </w:r>
      <w:proofErr w:type="spellEnd"/>
      <w:r w:rsidR="004B575D">
        <w:rPr>
          <w:bCs/>
          <w:sz w:val="24"/>
          <w:szCs w:val="24"/>
        </w:rPr>
        <w:t xml:space="preserve"> de </w:t>
      </w:r>
      <w:proofErr w:type="spellStart"/>
      <w:r w:rsidR="004B575D">
        <w:rPr>
          <w:bCs/>
          <w:sz w:val="24"/>
          <w:szCs w:val="24"/>
        </w:rPr>
        <w:t>Proprietari</w:t>
      </w:r>
      <w:proofErr w:type="spellEnd"/>
      <w:r w:rsidR="004B575D">
        <w:rPr>
          <w:bCs/>
          <w:sz w:val="24"/>
          <w:szCs w:val="24"/>
        </w:rPr>
        <w:t xml:space="preserve"> nr. 202. </w:t>
      </w:r>
    </w:p>
    <w:p w14:paraId="36140729" w14:textId="77777777" w:rsidR="004B575D" w:rsidRPr="004B575D" w:rsidRDefault="004B575D" w:rsidP="00241CA6">
      <w:pPr>
        <w:ind w:firstLine="567"/>
        <w:jc w:val="both"/>
        <w:rPr>
          <w:bCs/>
          <w:sz w:val="24"/>
          <w:szCs w:val="24"/>
        </w:rPr>
      </w:pPr>
    </w:p>
    <w:p w14:paraId="1BCF9AE2" w14:textId="2C02821E" w:rsidR="00241CA6" w:rsidRDefault="004B575D" w:rsidP="00241CA6">
      <w:pPr>
        <w:ind w:firstLine="567"/>
        <w:jc w:val="both"/>
        <w:rPr>
          <w:sz w:val="24"/>
          <w:szCs w:val="24"/>
        </w:rPr>
      </w:pPr>
      <w:r w:rsidRPr="004B575D">
        <w:rPr>
          <w:b/>
          <w:bCs/>
          <w:sz w:val="24"/>
          <w:szCs w:val="24"/>
        </w:rPr>
        <w:t>Art. 32</w:t>
      </w:r>
      <w:r>
        <w:rPr>
          <w:sz w:val="24"/>
          <w:szCs w:val="24"/>
        </w:rPr>
        <w:t xml:space="preserve">. </w:t>
      </w:r>
      <w:r w:rsidR="00241CA6" w:rsidRPr="00E1540D">
        <w:rPr>
          <w:sz w:val="24"/>
          <w:szCs w:val="24"/>
        </w:rPr>
        <w:t xml:space="preserve">Cu </w:t>
      </w:r>
      <w:proofErr w:type="spellStart"/>
      <w:r w:rsidR="00241CA6" w:rsidRPr="00E1540D">
        <w:rPr>
          <w:sz w:val="24"/>
          <w:szCs w:val="24"/>
        </w:rPr>
        <w:t>aducerea</w:t>
      </w:r>
      <w:proofErr w:type="spellEnd"/>
      <w:r w:rsidR="00241CA6" w:rsidRPr="00E1540D">
        <w:rPr>
          <w:sz w:val="24"/>
          <w:szCs w:val="24"/>
        </w:rPr>
        <w:t xml:space="preserve"> la </w:t>
      </w:r>
      <w:proofErr w:type="spellStart"/>
      <w:r w:rsidR="00241CA6" w:rsidRPr="00E1540D">
        <w:rPr>
          <w:sz w:val="24"/>
          <w:szCs w:val="24"/>
        </w:rPr>
        <w:t>îndeplinire</w:t>
      </w:r>
      <w:proofErr w:type="spellEnd"/>
      <w:r w:rsidR="00241CA6" w:rsidRPr="00E1540D">
        <w:rPr>
          <w:sz w:val="24"/>
          <w:szCs w:val="24"/>
        </w:rPr>
        <w:t xml:space="preserve"> a </w:t>
      </w:r>
      <w:proofErr w:type="spellStart"/>
      <w:r w:rsidR="00241CA6" w:rsidRPr="00E1540D">
        <w:rPr>
          <w:sz w:val="24"/>
          <w:szCs w:val="24"/>
        </w:rPr>
        <w:t>prevederilor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prezentei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hotărâri</w:t>
      </w:r>
      <w:proofErr w:type="spellEnd"/>
      <w:r w:rsidR="00241CA6" w:rsidRPr="00E1540D">
        <w:rPr>
          <w:sz w:val="24"/>
          <w:szCs w:val="24"/>
        </w:rPr>
        <w:t xml:space="preserve"> se </w:t>
      </w:r>
      <w:proofErr w:type="spellStart"/>
      <w:r w:rsidR="00241CA6" w:rsidRPr="00E1540D">
        <w:rPr>
          <w:sz w:val="24"/>
          <w:szCs w:val="24"/>
        </w:rPr>
        <w:t>încredinţează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Executivul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municipiului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T</w:t>
      </w:r>
      <w:r w:rsidR="00241CA6">
        <w:rPr>
          <w:sz w:val="24"/>
          <w:szCs w:val="24"/>
        </w:rPr>
        <w:t>â</w:t>
      </w:r>
      <w:r w:rsidR="00241CA6" w:rsidRPr="00E1540D">
        <w:rPr>
          <w:sz w:val="24"/>
          <w:szCs w:val="24"/>
        </w:rPr>
        <w:t>rgu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Mureş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prin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Direcţia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activităţi</w:t>
      </w:r>
      <w:proofErr w:type="spellEnd"/>
      <w:r w:rsidR="00241CA6" w:rsidRPr="00E1540D">
        <w:rPr>
          <w:sz w:val="24"/>
          <w:szCs w:val="24"/>
        </w:rPr>
        <w:t xml:space="preserve"> social-</w:t>
      </w:r>
      <w:proofErr w:type="spellStart"/>
      <w:r w:rsidR="00241CA6" w:rsidRPr="00E1540D">
        <w:rPr>
          <w:sz w:val="24"/>
          <w:szCs w:val="24"/>
        </w:rPr>
        <w:t>culturale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şi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patrimoniale</w:t>
      </w:r>
      <w:proofErr w:type="spellEnd"/>
      <w:r w:rsidR="00241CA6" w:rsidRPr="00E1540D">
        <w:rPr>
          <w:sz w:val="24"/>
          <w:szCs w:val="24"/>
        </w:rPr>
        <w:t xml:space="preserve">, </w:t>
      </w:r>
      <w:proofErr w:type="spellStart"/>
      <w:r w:rsidR="00241CA6" w:rsidRPr="00E1540D">
        <w:rPr>
          <w:sz w:val="24"/>
          <w:szCs w:val="24"/>
        </w:rPr>
        <w:t>comerciale</w:t>
      </w:r>
      <w:proofErr w:type="spellEnd"/>
      <w:r w:rsidR="00241CA6" w:rsidRPr="00E1540D">
        <w:rPr>
          <w:sz w:val="24"/>
          <w:szCs w:val="24"/>
        </w:rPr>
        <w:t>–</w:t>
      </w:r>
      <w:proofErr w:type="spellStart"/>
      <w:r w:rsidR="00241CA6" w:rsidRPr="00E1540D">
        <w:rPr>
          <w:sz w:val="24"/>
          <w:szCs w:val="24"/>
        </w:rPr>
        <w:t>Serviciul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activităţi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culturale</w:t>
      </w:r>
      <w:proofErr w:type="spellEnd"/>
      <w:r w:rsidR="00241CA6" w:rsidRPr="00E1540D">
        <w:rPr>
          <w:sz w:val="24"/>
          <w:szCs w:val="24"/>
        </w:rPr>
        <w:t xml:space="preserve"> sportive </w:t>
      </w:r>
      <w:proofErr w:type="spellStart"/>
      <w:r w:rsidR="00241CA6" w:rsidRPr="00E1540D">
        <w:rPr>
          <w:sz w:val="24"/>
          <w:szCs w:val="24"/>
        </w:rPr>
        <w:t>tineret</w:t>
      </w:r>
      <w:proofErr w:type="spellEnd"/>
      <w:r w:rsidR="00241CA6" w:rsidRPr="00E1540D">
        <w:rPr>
          <w:sz w:val="24"/>
          <w:szCs w:val="24"/>
        </w:rPr>
        <w:t xml:space="preserve"> </w:t>
      </w:r>
      <w:proofErr w:type="spellStart"/>
      <w:r w:rsidR="00241CA6" w:rsidRPr="00E1540D">
        <w:rPr>
          <w:sz w:val="24"/>
          <w:szCs w:val="24"/>
        </w:rPr>
        <w:t>şi</w:t>
      </w:r>
      <w:proofErr w:type="spellEnd"/>
      <w:r w:rsidR="00241CA6" w:rsidRPr="00E1540D">
        <w:rPr>
          <w:sz w:val="24"/>
          <w:szCs w:val="24"/>
        </w:rPr>
        <w:t xml:space="preserve"> </w:t>
      </w:r>
      <w:r w:rsidR="008D4868">
        <w:rPr>
          <w:sz w:val="24"/>
          <w:szCs w:val="24"/>
        </w:rPr>
        <w:t xml:space="preserve">locative, precum </w:t>
      </w:r>
      <w:proofErr w:type="spellStart"/>
      <w:r w:rsidR="008D4868">
        <w:rPr>
          <w:sz w:val="24"/>
          <w:szCs w:val="24"/>
        </w:rPr>
        <w:t>și</w:t>
      </w:r>
      <w:proofErr w:type="spellEnd"/>
      <w:r w:rsidR="008D4868">
        <w:rPr>
          <w:sz w:val="24"/>
          <w:szCs w:val="24"/>
        </w:rPr>
        <w:t xml:space="preserve"> S.C. LOCATIV S.A.</w:t>
      </w:r>
    </w:p>
    <w:p w14:paraId="067597A9" w14:textId="77777777" w:rsidR="00241CA6" w:rsidRPr="00E1540D" w:rsidRDefault="00241CA6" w:rsidP="00241CA6">
      <w:pPr>
        <w:ind w:firstLine="720"/>
        <w:jc w:val="both"/>
        <w:rPr>
          <w:sz w:val="24"/>
          <w:szCs w:val="24"/>
        </w:rPr>
      </w:pPr>
    </w:p>
    <w:p w14:paraId="6847F3C7" w14:textId="65B539A7" w:rsidR="00241CA6" w:rsidRPr="00E1540D" w:rsidRDefault="00241CA6" w:rsidP="00241CA6">
      <w:pPr>
        <w:ind w:firstLine="567"/>
        <w:jc w:val="both"/>
        <w:rPr>
          <w:i/>
          <w:sz w:val="24"/>
          <w:szCs w:val="24"/>
        </w:rPr>
      </w:pPr>
      <w:r w:rsidRPr="00E1540D">
        <w:rPr>
          <w:b/>
          <w:sz w:val="24"/>
          <w:szCs w:val="24"/>
        </w:rPr>
        <w:t xml:space="preserve">Art. </w:t>
      </w:r>
      <w:r w:rsidR="00F30C14">
        <w:rPr>
          <w:b/>
          <w:sz w:val="24"/>
          <w:szCs w:val="24"/>
        </w:rPr>
        <w:t>3</w:t>
      </w:r>
      <w:r w:rsidR="004B575D">
        <w:rPr>
          <w:b/>
          <w:sz w:val="24"/>
          <w:szCs w:val="24"/>
        </w:rPr>
        <w:t>3</w:t>
      </w:r>
      <w:r w:rsidRPr="00E1540D">
        <w:rPr>
          <w:b/>
          <w:sz w:val="24"/>
          <w:szCs w:val="24"/>
        </w:rPr>
        <w:t xml:space="preserve">. </w:t>
      </w:r>
      <w:proofErr w:type="spellStart"/>
      <w:r w:rsidRPr="00E1540D">
        <w:rPr>
          <w:sz w:val="24"/>
          <w:szCs w:val="24"/>
        </w:rPr>
        <w:t>În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conformitate</w:t>
      </w:r>
      <w:proofErr w:type="spellEnd"/>
      <w:r w:rsidRPr="00E1540D">
        <w:rPr>
          <w:sz w:val="24"/>
          <w:szCs w:val="24"/>
        </w:rPr>
        <w:t xml:space="preserve"> cu </w:t>
      </w:r>
      <w:proofErr w:type="spellStart"/>
      <w:r w:rsidRPr="00E1540D">
        <w:rPr>
          <w:sz w:val="24"/>
          <w:szCs w:val="24"/>
        </w:rPr>
        <w:t>prevederile</w:t>
      </w:r>
      <w:proofErr w:type="spellEnd"/>
      <w:r w:rsidRPr="00E1540D">
        <w:rPr>
          <w:sz w:val="24"/>
          <w:szCs w:val="24"/>
        </w:rPr>
        <w:t xml:space="preserve"> art. 252 alin.1, lit. c, ale art.255 din OUG nr. 57/2019 </w:t>
      </w:r>
      <w:proofErr w:type="spellStart"/>
      <w:r w:rsidRPr="00E1540D">
        <w:rPr>
          <w:sz w:val="24"/>
          <w:szCs w:val="24"/>
        </w:rPr>
        <w:t>privind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Codul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și</w:t>
      </w:r>
      <w:proofErr w:type="spellEnd"/>
      <w:r w:rsidRPr="00E1540D">
        <w:rPr>
          <w:sz w:val="24"/>
          <w:szCs w:val="24"/>
        </w:rPr>
        <w:t xml:space="preserve"> art. 3 </w:t>
      </w:r>
      <w:proofErr w:type="spellStart"/>
      <w:r w:rsidRPr="00E1540D">
        <w:rPr>
          <w:sz w:val="24"/>
          <w:szCs w:val="24"/>
        </w:rPr>
        <w:t>alin</w:t>
      </w:r>
      <w:proofErr w:type="spellEnd"/>
      <w:r w:rsidRPr="00E1540D">
        <w:rPr>
          <w:sz w:val="24"/>
          <w:szCs w:val="24"/>
        </w:rPr>
        <w:t xml:space="preserve">. 1 din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nr. 554/2004,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contenciosului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, </w:t>
      </w:r>
      <w:proofErr w:type="spellStart"/>
      <w:r w:rsidRPr="00E1540D">
        <w:rPr>
          <w:sz w:val="24"/>
          <w:szCs w:val="24"/>
        </w:rPr>
        <w:t>prezenta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Hotărâre</w:t>
      </w:r>
      <w:proofErr w:type="spellEnd"/>
      <w:r w:rsidRPr="00E1540D">
        <w:rPr>
          <w:sz w:val="24"/>
          <w:szCs w:val="24"/>
        </w:rPr>
        <w:t xml:space="preserve"> se </w:t>
      </w:r>
      <w:proofErr w:type="spellStart"/>
      <w:r w:rsidRPr="00E1540D">
        <w:rPr>
          <w:sz w:val="24"/>
          <w:szCs w:val="24"/>
        </w:rPr>
        <w:t>înaintează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Prefectului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Județului</w:t>
      </w:r>
      <w:proofErr w:type="spellEnd"/>
      <w:r w:rsidRPr="00E1540D">
        <w:rPr>
          <w:sz w:val="24"/>
          <w:szCs w:val="24"/>
        </w:rPr>
        <w:t xml:space="preserve"> Mureș </w:t>
      </w:r>
      <w:proofErr w:type="spellStart"/>
      <w:r w:rsidRPr="00E1540D">
        <w:rPr>
          <w:sz w:val="24"/>
          <w:szCs w:val="24"/>
        </w:rPr>
        <w:t>pentru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exercitarea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controlului</w:t>
      </w:r>
      <w:proofErr w:type="spellEnd"/>
      <w:r w:rsidRPr="00E1540D">
        <w:rPr>
          <w:sz w:val="24"/>
          <w:szCs w:val="24"/>
        </w:rPr>
        <w:t xml:space="preserve"> de </w:t>
      </w:r>
      <w:proofErr w:type="spellStart"/>
      <w:r w:rsidRPr="00E1540D">
        <w:rPr>
          <w:sz w:val="24"/>
          <w:szCs w:val="24"/>
        </w:rPr>
        <w:t>legalitate</w:t>
      </w:r>
      <w:proofErr w:type="spellEnd"/>
    </w:p>
    <w:p w14:paraId="2DB38A99" w14:textId="7228BFD0" w:rsidR="00A23E4E" w:rsidRDefault="00A23E4E" w:rsidP="00A23E4E">
      <w:pPr>
        <w:ind w:firstLine="720"/>
        <w:jc w:val="both"/>
        <w:rPr>
          <w:sz w:val="24"/>
          <w:szCs w:val="24"/>
          <w:lang w:val="ro-RO"/>
        </w:rPr>
      </w:pPr>
    </w:p>
    <w:p w14:paraId="22E919CF" w14:textId="17622747" w:rsidR="003A6C1B" w:rsidRDefault="003A6C1B" w:rsidP="003A6C1B">
      <w:pPr>
        <w:ind w:firstLine="567"/>
        <w:jc w:val="both"/>
        <w:rPr>
          <w:sz w:val="24"/>
          <w:szCs w:val="24"/>
        </w:rPr>
      </w:pPr>
      <w:r w:rsidRPr="003A6C1B">
        <w:rPr>
          <w:b/>
          <w:bCs/>
          <w:sz w:val="24"/>
          <w:szCs w:val="24"/>
          <w:lang w:val="ro-RO"/>
        </w:rPr>
        <w:t>Art. 34.</w:t>
      </w:r>
      <w:r>
        <w:rPr>
          <w:sz w:val="24"/>
          <w:szCs w:val="24"/>
          <w:lang w:val="ro-RO"/>
        </w:rPr>
        <w:t xml:space="preserve"> Prezenta hotărâre se comunică: </w:t>
      </w:r>
      <w:proofErr w:type="spellStart"/>
      <w:r w:rsidRPr="00E1540D">
        <w:rPr>
          <w:sz w:val="24"/>
          <w:szCs w:val="24"/>
        </w:rPr>
        <w:t>Serviciul</w:t>
      </w:r>
      <w:r w:rsidR="005B0713">
        <w:rPr>
          <w:sz w:val="24"/>
          <w:szCs w:val="24"/>
        </w:rPr>
        <w:t>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activităţi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culturale</w:t>
      </w:r>
      <w:proofErr w:type="spellEnd"/>
      <w:r w:rsidRPr="00E1540D">
        <w:rPr>
          <w:sz w:val="24"/>
          <w:szCs w:val="24"/>
        </w:rPr>
        <w:t xml:space="preserve"> sportive </w:t>
      </w:r>
      <w:proofErr w:type="spellStart"/>
      <w:r w:rsidRPr="00E1540D">
        <w:rPr>
          <w:sz w:val="24"/>
          <w:szCs w:val="24"/>
        </w:rPr>
        <w:t>tineret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şi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S.C. LOCATIV S.A.</w:t>
      </w:r>
    </w:p>
    <w:p w14:paraId="016972D3" w14:textId="4566BEC0" w:rsidR="003A6C1B" w:rsidRDefault="003A6C1B" w:rsidP="00A23E4E">
      <w:pPr>
        <w:ind w:firstLine="720"/>
        <w:jc w:val="both"/>
        <w:rPr>
          <w:sz w:val="24"/>
          <w:szCs w:val="24"/>
          <w:lang w:val="ro-RO"/>
        </w:rPr>
      </w:pPr>
      <w:bookmarkStart w:id="3" w:name="_Hlk56415918"/>
      <w:bookmarkEnd w:id="2"/>
    </w:p>
    <w:p w14:paraId="11B0AB23" w14:textId="77777777" w:rsidR="003A6C1B" w:rsidRDefault="003A6C1B" w:rsidP="00A23E4E">
      <w:pPr>
        <w:ind w:firstLine="720"/>
        <w:jc w:val="both"/>
        <w:rPr>
          <w:sz w:val="24"/>
          <w:szCs w:val="24"/>
          <w:lang w:val="ro-RO"/>
        </w:rPr>
      </w:pPr>
    </w:p>
    <w:p w14:paraId="6FD2C522" w14:textId="77777777" w:rsidR="003A6C1B" w:rsidRDefault="003A6C1B" w:rsidP="00A23E4E">
      <w:pPr>
        <w:ind w:firstLine="720"/>
        <w:jc w:val="both"/>
        <w:rPr>
          <w:sz w:val="24"/>
          <w:szCs w:val="24"/>
          <w:lang w:val="ro-RO"/>
        </w:rPr>
      </w:pPr>
    </w:p>
    <w:p w14:paraId="5BD8E227" w14:textId="77777777" w:rsidR="00A23E4E" w:rsidRDefault="00A23E4E" w:rsidP="00A23E4E">
      <w:pPr>
        <w:ind w:left="170"/>
        <w:jc w:val="center"/>
        <w:rPr>
          <w:rFonts w:eastAsia="Umbra BT"/>
          <w:b/>
          <w:sz w:val="24"/>
          <w:szCs w:val="24"/>
          <w:lang w:val="ro-RO" w:eastAsia="ro-RO"/>
        </w:rPr>
      </w:pPr>
      <w:r>
        <w:rPr>
          <w:rFonts w:eastAsia="Umbra BT"/>
          <w:b/>
          <w:sz w:val="24"/>
          <w:szCs w:val="24"/>
          <w:lang w:val="ro-RO" w:eastAsia="ro-RO"/>
        </w:rPr>
        <w:t>Viză de legalitate</w:t>
      </w:r>
    </w:p>
    <w:p w14:paraId="2A68D274" w14:textId="0AB73DE9" w:rsidR="00A23E4E" w:rsidRDefault="00A23E4E" w:rsidP="00A23E4E">
      <w:pPr>
        <w:ind w:left="1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Târgu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Mureş</w:t>
      </w:r>
      <w:proofErr w:type="spellEnd"/>
      <w:r>
        <w:rPr>
          <w:b/>
          <w:sz w:val="24"/>
          <w:szCs w:val="24"/>
        </w:rPr>
        <w:t>,</w:t>
      </w:r>
    </w:p>
    <w:bookmarkEnd w:id="3"/>
    <w:p w14:paraId="55400410" w14:textId="3DB16862" w:rsidR="00A23E4E" w:rsidRPr="00561181" w:rsidRDefault="00561181" w:rsidP="00A23E4E">
      <w:pPr>
        <w:ind w:left="170"/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</w:rPr>
        <w:t>S</w:t>
      </w:r>
      <w:r>
        <w:rPr>
          <w:b/>
          <w:sz w:val="24"/>
          <w:szCs w:val="24"/>
          <w:lang w:val="hu-HU"/>
        </w:rPr>
        <w:t xml:space="preserve">OÓS ERIKA </w:t>
      </w:r>
    </w:p>
    <w:p w14:paraId="067495EC" w14:textId="16B02145" w:rsidR="007223B9" w:rsidRDefault="007223B9"/>
    <w:p w14:paraId="7DF90524" w14:textId="77777777" w:rsidR="00927955" w:rsidRDefault="00927955"/>
    <w:p w14:paraId="753C8FB9" w14:textId="0503FEB1" w:rsidR="009D0D41" w:rsidRDefault="009D0D41" w:rsidP="00942693">
      <w:pPr>
        <w:ind w:left="170" w:firstLine="720"/>
        <w:jc w:val="both"/>
      </w:pP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sectPr w:rsidR="009D0D41" w:rsidSect="00F409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B9"/>
    <w:rsid w:val="00040323"/>
    <w:rsid w:val="000D7D15"/>
    <w:rsid w:val="00171A53"/>
    <w:rsid w:val="00193C58"/>
    <w:rsid w:val="00240F8B"/>
    <w:rsid w:val="00241CA6"/>
    <w:rsid w:val="00257788"/>
    <w:rsid w:val="00293AEF"/>
    <w:rsid w:val="002C0EE7"/>
    <w:rsid w:val="002D548E"/>
    <w:rsid w:val="002E3C38"/>
    <w:rsid w:val="002F12E5"/>
    <w:rsid w:val="00347694"/>
    <w:rsid w:val="003807B3"/>
    <w:rsid w:val="003A6C1B"/>
    <w:rsid w:val="003D2EB7"/>
    <w:rsid w:val="0040446B"/>
    <w:rsid w:val="00417794"/>
    <w:rsid w:val="0047434C"/>
    <w:rsid w:val="0048789E"/>
    <w:rsid w:val="004A1A72"/>
    <w:rsid w:val="004B575D"/>
    <w:rsid w:val="004C55BB"/>
    <w:rsid w:val="004F5E9C"/>
    <w:rsid w:val="00501B19"/>
    <w:rsid w:val="00515699"/>
    <w:rsid w:val="005176DF"/>
    <w:rsid w:val="00561181"/>
    <w:rsid w:val="005B0713"/>
    <w:rsid w:val="005E0A02"/>
    <w:rsid w:val="005E2D9E"/>
    <w:rsid w:val="00605E3E"/>
    <w:rsid w:val="00607EC7"/>
    <w:rsid w:val="00610590"/>
    <w:rsid w:val="00641263"/>
    <w:rsid w:val="006A5427"/>
    <w:rsid w:val="007223B9"/>
    <w:rsid w:val="007375ED"/>
    <w:rsid w:val="00747A72"/>
    <w:rsid w:val="00764461"/>
    <w:rsid w:val="00860826"/>
    <w:rsid w:val="0086617F"/>
    <w:rsid w:val="008B77B5"/>
    <w:rsid w:val="008D4868"/>
    <w:rsid w:val="008F1563"/>
    <w:rsid w:val="0090524F"/>
    <w:rsid w:val="0090580B"/>
    <w:rsid w:val="00907241"/>
    <w:rsid w:val="00913E29"/>
    <w:rsid w:val="00927955"/>
    <w:rsid w:val="00942693"/>
    <w:rsid w:val="009A162E"/>
    <w:rsid w:val="009D0D41"/>
    <w:rsid w:val="009E4150"/>
    <w:rsid w:val="009E6779"/>
    <w:rsid w:val="009F45CF"/>
    <w:rsid w:val="00A027FB"/>
    <w:rsid w:val="00A03E89"/>
    <w:rsid w:val="00A23E4E"/>
    <w:rsid w:val="00A84800"/>
    <w:rsid w:val="00AF57C7"/>
    <w:rsid w:val="00B332D6"/>
    <w:rsid w:val="00B63E24"/>
    <w:rsid w:val="00B651DF"/>
    <w:rsid w:val="00B95993"/>
    <w:rsid w:val="00BA068D"/>
    <w:rsid w:val="00BA2416"/>
    <w:rsid w:val="00BB0059"/>
    <w:rsid w:val="00BB7597"/>
    <w:rsid w:val="00BE7531"/>
    <w:rsid w:val="00C01C8F"/>
    <w:rsid w:val="00C36F82"/>
    <w:rsid w:val="00C757FF"/>
    <w:rsid w:val="00D00E54"/>
    <w:rsid w:val="00D7417A"/>
    <w:rsid w:val="00DF730E"/>
    <w:rsid w:val="00E631D3"/>
    <w:rsid w:val="00EB1AD3"/>
    <w:rsid w:val="00EC580E"/>
    <w:rsid w:val="00F054F9"/>
    <w:rsid w:val="00F30C14"/>
    <w:rsid w:val="00F40822"/>
    <w:rsid w:val="00F40912"/>
    <w:rsid w:val="00F5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F6B821"/>
  <w15:chartTrackingRefBased/>
  <w15:docId w15:val="{C1B20D7B-5321-4A5F-82F2-4CAD5F97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7223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223B9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223B9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7223B9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7223B9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7223B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4F5E9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rsid w:val="00241CA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41CA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1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1D3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A7BDF-52C5-4D5D-B66E-63B247CE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2281</Words>
  <Characters>13006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2021-02-23T10:10:00Z</cp:lastPrinted>
  <dcterms:created xsi:type="dcterms:W3CDTF">2021-03-02T06:45:00Z</dcterms:created>
  <dcterms:modified xsi:type="dcterms:W3CDTF">2021-03-02T07:10:00Z</dcterms:modified>
</cp:coreProperties>
</file>