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34E66" w14:textId="77777777" w:rsidR="00C636B0" w:rsidRDefault="00C636B0" w:rsidP="00C636B0">
      <w:pPr>
        <w:spacing w:after="0" w:line="240" w:lineRule="auto"/>
        <w:rPr>
          <w:rFonts w:ascii="Times New Roman" w:eastAsia="Umbra BT" w:hAnsi="Times New Roman"/>
          <w:b/>
          <w:color w:val="FF0000"/>
          <w:lang w:val="fr-FR" w:eastAsia="ro-RO"/>
        </w:rPr>
      </w:pPr>
    </w:p>
    <w:p w14:paraId="27036916" w14:textId="77777777" w:rsidR="00C636B0" w:rsidRDefault="00C636B0" w:rsidP="00C636B0">
      <w:pPr>
        <w:spacing w:after="0" w:line="240" w:lineRule="auto"/>
        <w:jc w:val="both"/>
        <w:rPr>
          <w:rFonts w:ascii="Times New Roman" w:eastAsia="Times New Roman" w:hAnsi="Times New Roman"/>
          <w:b/>
          <w:lang w:val="ro-RO"/>
        </w:rPr>
      </w:pPr>
      <w:r>
        <w:rPr>
          <w:rFonts w:ascii="Times New Roman" w:eastAsia="Umbra BT" w:hAnsi="Times New Roman"/>
          <w:b/>
          <w:color w:val="FF0000"/>
          <w:lang w:val="ro-RO" w:eastAsia="ro-RO"/>
        </w:rPr>
        <w:tab/>
        <w:t xml:space="preserve">                                                                                                 </w:t>
      </w:r>
      <w:r>
        <w:rPr>
          <w:rFonts w:ascii="Times New Roman" w:eastAsia="Times New Roman" w:hAnsi="Times New Roman"/>
          <w:b/>
          <w:lang w:val="ro-RO"/>
        </w:rPr>
        <w:t xml:space="preserve">(nu produce efecte juridice) * </w:t>
      </w:r>
    </w:p>
    <w:p w14:paraId="48E33627" w14:textId="77777777" w:rsidR="00C636B0" w:rsidRDefault="00480297" w:rsidP="00C636B0">
      <w:pPr>
        <w:spacing w:after="0" w:line="240" w:lineRule="auto"/>
        <w:ind w:left="1440"/>
        <w:jc w:val="center"/>
        <w:rPr>
          <w:rFonts w:ascii="Times New Roman" w:eastAsia="Umbra BT" w:hAnsi="Times New Roman"/>
          <w:b/>
          <w:lang w:val="fr-FR" w:eastAsia="ro-RO"/>
        </w:rPr>
      </w:pPr>
      <w:r>
        <w:pict w14:anchorId="1A12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668836230" r:id="rId7">
            <o:FieldCodes>\* MERGEFORMAT</o:FieldCodes>
          </o:OLEObject>
        </w:pict>
      </w:r>
    </w:p>
    <w:p w14:paraId="4FA142BE" w14:textId="77777777" w:rsidR="00C636B0" w:rsidRDefault="00C636B0" w:rsidP="00C636B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 xml:space="preserve">R O M Â N I A </w:t>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p>
    <w:p w14:paraId="788A6549" w14:textId="77777777" w:rsidR="00C636B0" w:rsidRDefault="00C636B0" w:rsidP="00C636B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JUDEŢUL MUREŞ</w:t>
      </w:r>
    </w:p>
    <w:p w14:paraId="705CA1CB" w14:textId="77777777" w:rsidR="00C636B0" w:rsidRDefault="00C636B0" w:rsidP="00C636B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CONSILIUL LOCAL MUNICIPAL TÂRGU MUREŞ</w:t>
      </w:r>
    </w:p>
    <w:p w14:paraId="2CB7E7C0" w14:textId="77777777" w:rsidR="00C636B0" w:rsidRDefault="00C636B0" w:rsidP="00C636B0">
      <w:pPr>
        <w:spacing w:after="0" w:line="240" w:lineRule="auto"/>
        <w:jc w:val="both"/>
        <w:rPr>
          <w:rFonts w:ascii="Times New Roman" w:eastAsia="Times New Roman" w:hAnsi="Times New Roman"/>
          <w:b/>
          <w:lang w:val="ro-RO"/>
        </w:rPr>
      </w:pPr>
      <w:r>
        <w:rPr>
          <w:rFonts w:ascii="Times New Roman" w:eastAsia="Umbra BT" w:hAnsi="Times New Roman"/>
          <w:lang w:val="ro-RO" w:eastAsia="ro-RO"/>
        </w:rPr>
        <w:t xml:space="preserve">                                                                                                                                     </w:t>
      </w:r>
      <w:r>
        <w:rPr>
          <w:rFonts w:ascii="Times New Roman" w:eastAsia="Times New Roman" w:hAnsi="Times New Roman"/>
          <w:lang w:val="ro-RO"/>
        </w:rPr>
        <w:t xml:space="preserve">                                </w:t>
      </w:r>
      <w:r>
        <w:rPr>
          <w:rFonts w:ascii="Times New Roman" w:eastAsia="Times New Roman" w:hAnsi="Times New Roman"/>
          <w:b/>
          <w:lang w:val="ro-RO"/>
        </w:rPr>
        <w:t xml:space="preserve">                                                                                           </w:t>
      </w:r>
    </w:p>
    <w:p w14:paraId="26428618" w14:textId="77777777" w:rsidR="00C636B0" w:rsidRDefault="00C636B0" w:rsidP="00C636B0">
      <w:pPr>
        <w:spacing w:after="0" w:line="240" w:lineRule="auto"/>
        <w:jc w:val="both"/>
        <w:rPr>
          <w:rFonts w:ascii="Times New Roman" w:eastAsia="Times New Roman" w:hAnsi="Times New Roman"/>
          <w:lang w:val="ro-RO"/>
        </w:rPr>
      </w:pPr>
      <w:r>
        <w:rPr>
          <w:rFonts w:ascii="Times New Roman" w:eastAsia="Times New Roman" w:hAnsi="Times New Roman"/>
          <w:b/>
          <w:lang w:val="ro-RO"/>
        </w:rPr>
        <w:t xml:space="preserve">                                                                                                                                           Iniţiator:</w:t>
      </w:r>
    </w:p>
    <w:p w14:paraId="611F1C49" w14:textId="77777777" w:rsidR="00C636B0" w:rsidRDefault="00C636B0" w:rsidP="00C636B0">
      <w:pPr>
        <w:tabs>
          <w:tab w:val="left" w:pos="7620"/>
          <w:tab w:val="right" w:pos="9072"/>
        </w:tabs>
        <w:spacing w:after="0" w:line="240" w:lineRule="auto"/>
        <w:rPr>
          <w:rFonts w:ascii="Times New Roman" w:eastAsia="Times New Roman" w:hAnsi="Times New Roman"/>
          <w:b/>
          <w:lang w:val="ro-RO"/>
        </w:rPr>
      </w:pPr>
      <w:r>
        <w:rPr>
          <w:rFonts w:ascii="Times New Roman" w:eastAsia="Times New Roman" w:hAnsi="Times New Roman"/>
          <w:b/>
          <w:lang w:val="ro-RO"/>
        </w:rPr>
        <w:tab/>
        <w:t>PRIMAR</w:t>
      </w:r>
      <w:r>
        <w:rPr>
          <w:rFonts w:ascii="Times New Roman" w:eastAsia="Times New Roman" w:hAnsi="Times New Roman"/>
          <w:b/>
          <w:lang w:val="ro-RO"/>
        </w:rPr>
        <w:tab/>
        <w:t xml:space="preserve">                                                     </w:t>
      </w:r>
    </w:p>
    <w:p w14:paraId="018D06FF" w14:textId="77777777" w:rsidR="00C636B0" w:rsidRDefault="00C636B0" w:rsidP="00C636B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 xml:space="preserve">                                                                                                                                Soós Zoltán  </w:t>
      </w:r>
    </w:p>
    <w:p w14:paraId="1A521C63" w14:textId="77777777" w:rsidR="00C636B0" w:rsidRDefault="00C636B0" w:rsidP="00C636B0">
      <w:pPr>
        <w:spacing w:after="0" w:line="240" w:lineRule="auto"/>
        <w:jc w:val="center"/>
        <w:rPr>
          <w:rFonts w:ascii="Times New Roman" w:eastAsia="Times New Roman" w:hAnsi="Times New Roman"/>
          <w:b/>
          <w:lang w:val="ro-RO"/>
        </w:rPr>
      </w:pPr>
    </w:p>
    <w:p w14:paraId="5B17BAD6" w14:textId="77777777" w:rsidR="00C636B0" w:rsidRDefault="00C636B0" w:rsidP="00C636B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H O T Ă R Â R E A     nr. ______</w:t>
      </w:r>
    </w:p>
    <w:p w14:paraId="386783EA" w14:textId="77777777" w:rsidR="00C636B0" w:rsidRDefault="00C636B0" w:rsidP="00C636B0">
      <w:pPr>
        <w:spacing w:after="0" w:line="240" w:lineRule="auto"/>
        <w:jc w:val="center"/>
        <w:rPr>
          <w:rFonts w:ascii="Times New Roman" w:eastAsia="Times New Roman" w:hAnsi="Times New Roman"/>
          <w:b/>
          <w:lang w:val="ro-RO"/>
        </w:rPr>
      </w:pPr>
    </w:p>
    <w:p w14:paraId="763C73D5" w14:textId="77777777" w:rsidR="00C636B0" w:rsidRDefault="00C636B0" w:rsidP="00C636B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din _____________________ 2020</w:t>
      </w:r>
    </w:p>
    <w:p w14:paraId="0834ABB1" w14:textId="77777777" w:rsidR="00C636B0" w:rsidRDefault="00C636B0" w:rsidP="00C636B0">
      <w:pPr>
        <w:spacing w:after="0" w:line="240" w:lineRule="auto"/>
        <w:jc w:val="center"/>
        <w:rPr>
          <w:rFonts w:ascii="Times New Roman" w:eastAsia="Times New Roman" w:hAnsi="Times New Roman"/>
          <w:b/>
          <w:lang w:val="ro-RO"/>
        </w:rPr>
      </w:pPr>
    </w:p>
    <w:p w14:paraId="67AB5BC6" w14:textId="77777777" w:rsidR="00C636B0" w:rsidRDefault="00C636B0" w:rsidP="00C636B0">
      <w:pPr>
        <w:spacing w:after="0" w:line="240" w:lineRule="auto"/>
        <w:jc w:val="center"/>
        <w:rPr>
          <w:rFonts w:ascii="Times New Roman" w:eastAsia="Times New Roman" w:hAnsi="Times New Roman"/>
          <w:b/>
          <w:lang w:val="ro-RO"/>
        </w:rPr>
      </w:pPr>
    </w:p>
    <w:p w14:paraId="33EC96CB" w14:textId="5A3D6470" w:rsidR="00C636B0" w:rsidRDefault="00C636B0" w:rsidP="00C636B0">
      <w:pPr>
        <w:spacing w:after="0" w:line="240" w:lineRule="auto"/>
        <w:jc w:val="center"/>
        <w:rPr>
          <w:rFonts w:ascii="Times New Roman" w:eastAsia="Times New Roman" w:hAnsi="Times New Roman"/>
          <w:b/>
          <w:lang w:val="ro-RO"/>
        </w:rPr>
      </w:pPr>
      <w:bookmarkStart w:id="0" w:name="_GoBack"/>
      <w:r>
        <w:rPr>
          <w:rFonts w:ascii="Times New Roman" w:eastAsia="Times New Roman" w:hAnsi="Times New Roman"/>
          <w:b/>
          <w:lang w:val="ro-RO"/>
        </w:rPr>
        <w:t>privind  actualizarea indicatorilor tehnico-economici, aferenţi obiectivului de investiţii</w:t>
      </w:r>
      <w:r w:rsidR="00480297">
        <w:rPr>
          <w:rFonts w:ascii="Times New Roman" w:eastAsia="Times New Roman" w:hAnsi="Times New Roman"/>
          <w:b/>
          <w:lang w:val="ro-RO"/>
        </w:rPr>
        <w:t xml:space="preserve"> „</w:t>
      </w:r>
      <w:r>
        <w:rPr>
          <w:rFonts w:ascii="Times New Roman" w:eastAsia="Times New Roman" w:hAnsi="Times New Roman"/>
          <w:b/>
          <w:lang w:val="ro-RO"/>
        </w:rPr>
        <w:t>Modernizare strada Dezrobirii”</w:t>
      </w:r>
    </w:p>
    <w:bookmarkEnd w:id="0"/>
    <w:p w14:paraId="1661B7C0" w14:textId="77777777" w:rsidR="00C636B0" w:rsidRDefault="00C636B0" w:rsidP="00C636B0">
      <w:pPr>
        <w:spacing w:after="0" w:line="240" w:lineRule="auto"/>
        <w:jc w:val="center"/>
        <w:rPr>
          <w:rFonts w:ascii="Times New Roman" w:eastAsia="Times New Roman" w:hAnsi="Times New Roman"/>
          <w:b/>
          <w:lang w:val="ro-RO"/>
        </w:rPr>
      </w:pPr>
    </w:p>
    <w:p w14:paraId="3DD2F799" w14:textId="77777777" w:rsidR="00C636B0" w:rsidRDefault="00C636B0" w:rsidP="00C636B0">
      <w:pPr>
        <w:adjustRightInd w:val="0"/>
        <w:spacing w:after="0" w:line="240" w:lineRule="auto"/>
        <w:jc w:val="center"/>
        <w:rPr>
          <w:rFonts w:ascii="Times New Roman" w:eastAsia="Times New Roman" w:hAnsi="Times New Roman"/>
          <w:b/>
          <w:bCs/>
          <w:i/>
          <w:lang w:val="ro-RO" w:eastAsia="ro-RO"/>
        </w:rPr>
      </w:pPr>
      <w:r>
        <w:rPr>
          <w:rFonts w:ascii="Times New Roman" w:eastAsia="Times New Roman" w:hAnsi="Times New Roman"/>
          <w:b/>
          <w:bCs/>
          <w:i/>
          <w:lang w:val="ro-RO" w:eastAsia="ro-RO"/>
        </w:rPr>
        <w:t>Consiliul local municipal Târgu Mureş, întrunit în şedinţă ordinară  de lucru,</w:t>
      </w:r>
    </w:p>
    <w:p w14:paraId="617180EC" w14:textId="77777777" w:rsidR="00C636B0" w:rsidRDefault="00C636B0" w:rsidP="00C636B0">
      <w:pPr>
        <w:adjustRightInd w:val="0"/>
        <w:spacing w:after="0" w:line="240" w:lineRule="auto"/>
        <w:jc w:val="center"/>
        <w:rPr>
          <w:rFonts w:ascii="Times New Roman" w:eastAsia="Times New Roman" w:hAnsi="Times New Roman"/>
          <w:b/>
          <w:bCs/>
          <w:i/>
          <w:lang w:val="ro-RO" w:eastAsia="ro-RO"/>
        </w:rPr>
      </w:pPr>
    </w:p>
    <w:p w14:paraId="5A6BBD7E" w14:textId="77777777" w:rsidR="00C636B0" w:rsidRDefault="00C636B0" w:rsidP="00C636B0">
      <w:pPr>
        <w:rPr>
          <w:rFonts w:ascii="Times New Roman" w:hAnsi="Times New Roman"/>
          <w:b/>
          <w:lang w:val="ro-RO"/>
        </w:rPr>
      </w:pPr>
      <w:r>
        <w:rPr>
          <w:rFonts w:ascii="Times New Roman" w:hAnsi="Times New Roman"/>
          <w:b/>
          <w:lang w:val="en-US"/>
        </w:rPr>
        <w:t>Av</w:t>
      </w:r>
      <w:r>
        <w:rPr>
          <w:rFonts w:ascii="Times New Roman" w:hAnsi="Times New Roman"/>
          <w:b/>
          <w:lang w:val="ro-RO"/>
        </w:rPr>
        <w:t xml:space="preserve">ând în vedere: </w:t>
      </w:r>
    </w:p>
    <w:p w14:paraId="725169DB" w14:textId="77777777" w:rsidR="00C636B0" w:rsidRDefault="00C636B0" w:rsidP="00C636B0">
      <w:pPr>
        <w:numPr>
          <w:ilvl w:val="0"/>
          <w:numId w:val="1"/>
        </w:numPr>
        <w:adjustRightInd w:val="0"/>
        <w:spacing w:after="0" w:line="240" w:lineRule="auto"/>
        <w:jc w:val="both"/>
        <w:rPr>
          <w:rFonts w:ascii="Times New Roman" w:eastAsia="Times New Roman" w:hAnsi="Times New Roman"/>
          <w:b/>
          <w:bCs/>
          <w:lang w:val="ro-RO" w:eastAsia="ro-RO"/>
        </w:rPr>
      </w:pPr>
      <w:r>
        <w:rPr>
          <w:rFonts w:ascii="Times New Roman" w:hAnsi="Times New Roman"/>
          <w:lang w:val="ro-RO"/>
        </w:rPr>
        <w:t xml:space="preserve">Referatul de aprobare nr. ……… din ……2020 iniţiat de Primar prin Direcţia Tehnică  </w:t>
      </w:r>
    </w:p>
    <w:p w14:paraId="3856E3A8" w14:textId="77777777" w:rsidR="00C636B0" w:rsidRDefault="00C636B0" w:rsidP="00C636B0">
      <w:pPr>
        <w:numPr>
          <w:ilvl w:val="0"/>
          <w:numId w:val="1"/>
        </w:numPr>
        <w:spacing w:after="0"/>
        <w:contextualSpacing/>
        <w:rPr>
          <w:rFonts w:ascii="Times New Roman" w:hAnsi="Times New Roman"/>
          <w:lang w:val="ro-RO"/>
        </w:rPr>
      </w:pPr>
      <w:r>
        <w:rPr>
          <w:rFonts w:ascii="Times New Roman" w:hAnsi="Times New Roman"/>
          <w:lang w:val="ro-RO"/>
        </w:rPr>
        <w:t xml:space="preserve">Avizul/Avizele favorabil(e)  al(e) Compartimentului/Compartimentelor de specialitate </w:t>
      </w:r>
    </w:p>
    <w:p w14:paraId="7868697D" w14:textId="77777777" w:rsidR="00C636B0" w:rsidRDefault="00C636B0" w:rsidP="00C636B0">
      <w:pPr>
        <w:numPr>
          <w:ilvl w:val="0"/>
          <w:numId w:val="1"/>
        </w:numPr>
        <w:adjustRightInd w:val="0"/>
        <w:spacing w:before="240" w:after="0" w:line="240" w:lineRule="auto"/>
        <w:rPr>
          <w:rFonts w:ascii="Times New Roman" w:eastAsia="Times New Roman" w:hAnsi="Times New Roman"/>
          <w:lang w:val="ro-RO"/>
        </w:rPr>
      </w:pPr>
      <w:r>
        <w:rPr>
          <w:rFonts w:ascii="Times New Roman" w:hAnsi="Times New Roman"/>
          <w:lang w:val="ro-RO"/>
        </w:rPr>
        <w:t>Raportul Comisiilor de specialitate din cadrul Consiliului local municipal Târgu Mureş</w:t>
      </w:r>
    </w:p>
    <w:p w14:paraId="58A3C8DC" w14:textId="77777777" w:rsidR="00C636B0" w:rsidRDefault="00C636B0" w:rsidP="00C636B0">
      <w:pPr>
        <w:adjustRightInd w:val="0"/>
        <w:spacing w:before="240" w:after="0" w:line="240" w:lineRule="auto"/>
        <w:jc w:val="both"/>
        <w:rPr>
          <w:rFonts w:ascii="Times New Roman" w:hAnsi="Times New Roman"/>
          <w:b/>
        </w:rPr>
      </w:pPr>
      <w:r>
        <w:rPr>
          <w:rFonts w:ascii="Times New Roman" w:hAnsi="Times New Roman"/>
          <w:b/>
        </w:rPr>
        <w:t xml:space="preserve"> </w:t>
      </w:r>
      <w:proofErr w:type="spellStart"/>
      <w:r>
        <w:rPr>
          <w:rFonts w:ascii="Times New Roman" w:hAnsi="Times New Roman"/>
          <w:b/>
        </w:rPr>
        <w:t>În</w:t>
      </w:r>
      <w:proofErr w:type="spellEnd"/>
      <w:r>
        <w:rPr>
          <w:rFonts w:ascii="Times New Roman" w:hAnsi="Times New Roman"/>
          <w:b/>
        </w:rPr>
        <w:t xml:space="preserve"> </w:t>
      </w:r>
      <w:proofErr w:type="spellStart"/>
      <w:r>
        <w:rPr>
          <w:rFonts w:ascii="Times New Roman" w:hAnsi="Times New Roman"/>
          <w:b/>
        </w:rPr>
        <w:t>conformitate</w:t>
      </w:r>
      <w:proofErr w:type="spellEnd"/>
      <w:r>
        <w:rPr>
          <w:rFonts w:ascii="Times New Roman" w:hAnsi="Times New Roman"/>
          <w:b/>
        </w:rPr>
        <w:t xml:space="preserve"> cu </w:t>
      </w:r>
      <w:proofErr w:type="spellStart"/>
      <w:proofErr w:type="gramStart"/>
      <w:r>
        <w:rPr>
          <w:rFonts w:ascii="Times New Roman" w:hAnsi="Times New Roman"/>
          <w:b/>
        </w:rPr>
        <w:t>prevederile</w:t>
      </w:r>
      <w:proofErr w:type="spellEnd"/>
      <w:r>
        <w:rPr>
          <w:rFonts w:ascii="Times New Roman" w:hAnsi="Times New Roman"/>
          <w:b/>
        </w:rPr>
        <w:t xml:space="preserve"> :</w:t>
      </w:r>
      <w:proofErr w:type="gramEnd"/>
    </w:p>
    <w:p w14:paraId="1E5D81DB" w14:textId="77777777" w:rsidR="00C636B0" w:rsidRDefault="00C636B0" w:rsidP="00C636B0">
      <w:pPr>
        <w:numPr>
          <w:ilvl w:val="0"/>
          <w:numId w:val="2"/>
        </w:numPr>
        <w:adjustRightInd w:val="0"/>
        <w:spacing w:before="240" w:after="0" w:line="240" w:lineRule="auto"/>
        <w:ind w:left="0" w:firstLine="426"/>
        <w:jc w:val="both"/>
        <w:rPr>
          <w:rFonts w:ascii="Times New Roman" w:hAnsi="Times New Roman"/>
        </w:rPr>
      </w:pPr>
      <w:r>
        <w:rPr>
          <w:rFonts w:ascii="Times New Roman" w:eastAsia="Times New Roman" w:hAnsi="Times New Roman"/>
          <w:spacing w:val="-2"/>
          <w:lang w:val="es-ES"/>
        </w:rPr>
        <w:t xml:space="preserve"> Art.71 </w:t>
      </w:r>
      <w:proofErr w:type="spellStart"/>
      <w:r>
        <w:rPr>
          <w:rFonts w:ascii="Times New Roman" w:eastAsia="Times New Roman" w:hAnsi="Times New Roman"/>
          <w:spacing w:val="-2"/>
          <w:lang w:val="es-ES"/>
        </w:rPr>
        <w:t>alin</w:t>
      </w:r>
      <w:proofErr w:type="spellEnd"/>
      <w:r>
        <w:rPr>
          <w:rFonts w:ascii="Times New Roman" w:eastAsia="Times New Roman" w:hAnsi="Times New Roman"/>
          <w:spacing w:val="-2"/>
          <w:lang w:val="es-ES"/>
        </w:rPr>
        <w:t xml:space="preserve">. (1), (2) </w:t>
      </w:r>
      <w:proofErr w:type="spellStart"/>
      <w:r>
        <w:rPr>
          <w:rFonts w:ascii="Times New Roman" w:eastAsia="Times New Roman" w:hAnsi="Times New Roman"/>
          <w:spacing w:val="-2"/>
          <w:lang w:val="es-ES"/>
        </w:rPr>
        <w:t>şi</w:t>
      </w:r>
      <w:proofErr w:type="spellEnd"/>
      <w:r>
        <w:rPr>
          <w:rFonts w:ascii="Times New Roman" w:eastAsia="Times New Roman" w:hAnsi="Times New Roman"/>
          <w:spacing w:val="-2"/>
          <w:lang w:val="es-ES"/>
        </w:rPr>
        <w:t xml:space="preserve"> art. 66 </w:t>
      </w:r>
      <w:proofErr w:type="spellStart"/>
      <w:r>
        <w:rPr>
          <w:rFonts w:ascii="Times New Roman" w:eastAsia="Times New Roman" w:hAnsi="Times New Roman"/>
          <w:spacing w:val="-2"/>
          <w:lang w:val="es-ES"/>
        </w:rPr>
        <w:t>pct</w:t>
      </w:r>
      <w:proofErr w:type="spellEnd"/>
      <w:r>
        <w:rPr>
          <w:rFonts w:ascii="Times New Roman" w:eastAsia="Times New Roman" w:hAnsi="Times New Roman"/>
          <w:spacing w:val="-2"/>
          <w:lang w:val="es-ES"/>
        </w:rPr>
        <w:t xml:space="preserve"> 1 </w:t>
      </w:r>
      <w:proofErr w:type="spellStart"/>
      <w:r>
        <w:rPr>
          <w:rFonts w:ascii="Times New Roman" w:eastAsia="Times New Roman" w:hAnsi="Times New Roman"/>
          <w:spacing w:val="-2"/>
          <w:lang w:val="es-ES"/>
        </w:rPr>
        <w:t>din</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Ordonanţa</w:t>
      </w:r>
      <w:proofErr w:type="spellEnd"/>
      <w:r>
        <w:rPr>
          <w:rFonts w:ascii="Times New Roman" w:eastAsia="Times New Roman" w:hAnsi="Times New Roman"/>
          <w:spacing w:val="-2"/>
          <w:lang w:val="es-ES"/>
        </w:rPr>
        <w:t xml:space="preserve"> de </w:t>
      </w:r>
      <w:proofErr w:type="spellStart"/>
      <w:r>
        <w:rPr>
          <w:rFonts w:ascii="Times New Roman" w:eastAsia="Times New Roman" w:hAnsi="Times New Roman"/>
          <w:spacing w:val="-2"/>
          <w:lang w:val="es-ES"/>
        </w:rPr>
        <w:t>urgenţă</w:t>
      </w:r>
      <w:proofErr w:type="spellEnd"/>
      <w:r>
        <w:rPr>
          <w:rFonts w:ascii="Times New Roman" w:eastAsia="Times New Roman" w:hAnsi="Times New Roman"/>
          <w:spacing w:val="-2"/>
          <w:lang w:val="es-ES"/>
        </w:rPr>
        <w:t xml:space="preserve"> a </w:t>
      </w:r>
      <w:proofErr w:type="spellStart"/>
      <w:r>
        <w:rPr>
          <w:rFonts w:ascii="Times New Roman" w:eastAsia="Times New Roman" w:hAnsi="Times New Roman"/>
          <w:spacing w:val="-2"/>
          <w:lang w:val="es-ES"/>
        </w:rPr>
        <w:t>Guvernului</w:t>
      </w:r>
      <w:proofErr w:type="spellEnd"/>
      <w:r>
        <w:rPr>
          <w:rFonts w:ascii="Times New Roman" w:eastAsia="Times New Roman" w:hAnsi="Times New Roman"/>
          <w:spacing w:val="-2"/>
          <w:lang w:val="es-ES"/>
        </w:rPr>
        <w:t xml:space="preserve"> nr.114/2018 </w:t>
      </w:r>
      <w:proofErr w:type="spellStart"/>
      <w:r>
        <w:rPr>
          <w:rFonts w:ascii="Times New Roman" w:eastAsia="Times New Roman" w:hAnsi="Times New Roman"/>
          <w:spacing w:val="-2"/>
          <w:lang w:val="es-ES"/>
        </w:rPr>
        <w:t>privind</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instituirea</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unor</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măsuri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în</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domeniul</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investiţiilor</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publice</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şi</w:t>
      </w:r>
      <w:proofErr w:type="spellEnd"/>
      <w:r>
        <w:rPr>
          <w:rFonts w:ascii="Times New Roman" w:eastAsia="Times New Roman" w:hAnsi="Times New Roman"/>
          <w:spacing w:val="-2"/>
          <w:lang w:val="es-ES"/>
        </w:rPr>
        <w:t xml:space="preserve"> a </w:t>
      </w:r>
      <w:proofErr w:type="spellStart"/>
      <w:r>
        <w:rPr>
          <w:rFonts w:ascii="Times New Roman" w:eastAsia="Times New Roman" w:hAnsi="Times New Roman"/>
          <w:spacing w:val="-2"/>
          <w:lang w:val="es-ES"/>
        </w:rPr>
        <w:t>unor</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măsuri</w:t>
      </w:r>
      <w:proofErr w:type="spellEnd"/>
      <w:r>
        <w:rPr>
          <w:rFonts w:ascii="Times New Roman" w:eastAsia="Times New Roman" w:hAnsi="Times New Roman"/>
          <w:spacing w:val="-2"/>
          <w:lang w:val="es-ES"/>
        </w:rPr>
        <w:t xml:space="preserve"> fiscal </w:t>
      </w:r>
      <w:proofErr w:type="spellStart"/>
      <w:r>
        <w:rPr>
          <w:rFonts w:ascii="Times New Roman" w:eastAsia="Times New Roman" w:hAnsi="Times New Roman"/>
          <w:spacing w:val="-2"/>
          <w:lang w:val="es-ES"/>
        </w:rPr>
        <w:t>bugetare</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şi</w:t>
      </w:r>
      <w:proofErr w:type="spellEnd"/>
      <w:r>
        <w:rPr>
          <w:rFonts w:ascii="Times New Roman" w:eastAsia="Times New Roman" w:hAnsi="Times New Roman"/>
          <w:spacing w:val="-2"/>
          <w:lang w:val="es-ES"/>
        </w:rPr>
        <w:t xml:space="preserve"> art. 7 </w:t>
      </w:r>
      <w:proofErr w:type="spellStart"/>
      <w:r>
        <w:rPr>
          <w:rFonts w:ascii="Times New Roman" w:eastAsia="Times New Roman" w:hAnsi="Times New Roman"/>
          <w:spacing w:val="-2"/>
          <w:lang w:val="es-ES"/>
        </w:rPr>
        <w:t>alin</w:t>
      </w:r>
      <w:proofErr w:type="spellEnd"/>
      <w:r>
        <w:rPr>
          <w:rFonts w:ascii="Times New Roman" w:eastAsia="Times New Roman" w:hAnsi="Times New Roman"/>
          <w:spacing w:val="-2"/>
          <w:lang w:val="es-ES"/>
        </w:rPr>
        <w:t xml:space="preserve"> 2, litera c) </w:t>
      </w:r>
      <w:proofErr w:type="spellStart"/>
      <w:r>
        <w:rPr>
          <w:rFonts w:ascii="Times New Roman" w:eastAsia="Times New Roman" w:hAnsi="Times New Roman"/>
          <w:spacing w:val="-2"/>
          <w:lang w:val="es-ES"/>
        </w:rPr>
        <w:t>din</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Înstrucţiunea</w:t>
      </w:r>
      <w:proofErr w:type="spellEnd"/>
      <w:r>
        <w:rPr>
          <w:rFonts w:ascii="Times New Roman" w:eastAsia="Times New Roman" w:hAnsi="Times New Roman"/>
          <w:spacing w:val="-2"/>
          <w:lang w:val="es-ES"/>
        </w:rPr>
        <w:t xml:space="preserve"> nr.2/2018 </w:t>
      </w:r>
      <w:proofErr w:type="spellStart"/>
      <w:r>
        <w:rPr>
          <w:rFonts w:ascii="Times New Roman" w:eastAsia="Times New Roman" w:hAnsi="Times New Roman"/>
          <w:spacing w:val="-2"/>
          <w:lang w:val="es-ES"/>
        </w:rPr>
        <w:t>privind</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ajustarea</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preţului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contractului</w:t>
      </w:r>
      <w:proofErr w:type="spellEnd"/>
      <w:r>
        <w:rPr>
          <w:rFonts w:ascii="Times New Roman" w:eastAsia="Times New Roman" w:hAnsi="Times New Roman"/>
          <w:spacing w:val="-2"/>
          <w:lang w:val="es-ES"/>
        </w:rPr>
        <w:t xml:space="preserve"> de </w:t>
      </w:r>
      <w:proofErr w:type="spellStart"/>
      <w:r>
        <w:rPr>
          <w:rFonts w:ascii="Times New Roman" w:eastAsia="Times New Roman" w:hAnsi="Times New Roman"/>
          <w:spacing w:val="-2"/>
          <w:lang w:val="es-ES"/>
        </w:rPr>
        <w:t>achiziţie</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publică</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emis</w:t>
      </w:r>
      <w:proofErr w:type="spellEnd"/>
      <w:r>
        <w:rPr>
          <w:rFonts w:ascii="Times New Roman" w:eastAsia="Times New Roman" w:hAnsi="Times New Roman"/>
          <w:spacing w:val="-2"/>
          <w:lang w:val="es-ES"/>
        </w:rPr>
        <w:t xml:space="preserve"> de </w:t>
      </w:r>
      <w:proofErr w:type="spellStart"/>
      <w:r>
        <w:rPr>
          <w:rFonts w:ascii="Times New Roman" w:eastAsia="Times New Roman" w:hAnsi="Times New Roman"/>
          <w:spacing w:val="-2"/>
          <w:lang w:val="es-ES"/>
        </w:rPr>
        <w:t>Ministerul</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Finanţelor</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Publice</w:t>
      </w:r>
      <w:proofErr w:type="spellEnd"/>
      <w:r>
        <w:rPr>
          <w:rFonts w:ascii="Times New Roman" w:eastAsia="Times New Roman" w:hAnsi="Times New Roman"/>
          <w:spacing w:val="-2"/>
          <w:lang w:val="es-ES"/>
        </w:rPr>
        <w:t xml:space="preserve"> – </w:t>
      </w:r>
      <w:proofErr w:type="spellStart"/>
      <w:r>
        <w:rPr>
          <w:rFonts w:ascii="Times New Roman" w:eastAsia="Times New Roman" w:hAnsi="Times New Roman"/>
          <w:spacing w:val="-2"/>
          <w:lang w:val="es-ES"/>
        </w:rPr>
        <w:t>Agenţia</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Naţională</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pentru</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Achiziţii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Publice</w:t>
      </w:r>
      <w:proofErr w:type="spellEnd"/>
    </w:p>
    <w:p w14:paraId="044B718C" w14:textId="77777777" w:rsidR="00C636B0" w:rsidRDefault="00C636B0" w:rsidP="00C636B0">
      <w:pPr>
        <w:numPr>
          <w:ilvl w:val="0"/>
          <w:numId w:val="2"/>
        </w:numPr>
        <w:adjustRightInd w:val="0"/>
        <w:spacing w:before="240" w:after="0" w:line="240" w:lineRule="auto"/>
        <w:ind w:left="0" w:firstLine="426"/>
        <w:jc w:val="both"/>
        <w:rPr>
          <w:rFonts w:ascii="Times New Roman" w:hAnsi="Times New Roman"/>
        </w:rPr>
      </w:pPr>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 xml:space="preserve"> </w:t>
      </w:r>
      <w:proofErr w:type="spellStart"/>
      <w:r>
        <w:rPr>
          <w:rFonts w:ascii="Times New Roman" w:hAnsi="Times New Roman"/>
        </w:rPr>
        <w:t>nr</w:t>
      </w:r>
      <w:proofErr w:type="spellEnd"/>
      <w:r>
        <w:rPr>
          <w:rFonts w:ascii="Times New Roman" w:hAnsi="Times New Roman"/>
        </w:rPr>
        <w:t xml:space="preserve">. 24/2004 </w:t>
      </w:r>
      <w:r>
        <w:rPr>
          <w:rFonts w:ascii="Times New Roman" w:hAnsi="Times New Roman"/>
          <w:lang w:val="ro-RO" w:eastAsia="ro-RO"/>
        </w:rPr>
        <w:t xml:space="preserve">privind normele de tehnică legislativă pentru elaborarea actelor normative, republicată, a </w:t>
      </w:r>
      <w:proofErr w:type="spellStart"/>
      <w:r>
        <w:rPr>
          <w:rFonts w:ascii="Times New Roman" w:eastAsia="Times New Roman" w:hAnsi="Times New Roman"/>
          <w:iCs/>
        </w:rPr>
        <w:t>Legii</w:t>
      </w:r>
      <w:proofErr w:type="spellEnd"/>
      <w:r>
        <w:rPr>
          <w:rFonts w:ascii="Times New Roman" w:eastAsia="Times New Roman" w:hAnsi="Times New Roman"/>
          <w:iCs/>
        </w:rPr>
        <w:t xml:space="preserve"> </w:t>
      </w:r>
      <w:proofErr w:type="spellStart"/>
      <w:r>
        <w:rPr>
          <w:rFonts w:ascii="Times New Roman" w:eastAsia="Times New Roman" w:hAnsi="Times New Roman"/>
          <w:iCs/>
        </w:rPr>
        <w:t>nr</w:t>
      </w:r>
      <w:proofErr w:type="spellEnd"/>
      <w:r>
        <w:rPr>
          <w:rFonts w:ascii="Times New Roman" w:eastAsia="Times New Roman" w:hAnsi="Times New Roman"/>
          <w:iCs/>
        </w:rPr>
        <w:t xml:space="preserve">. 52/2003 </w:t>
      </w:r>
      <w:proofErr w:type="spellStart"/>
      <w:r>
        <w:rPr>
          <w:rFonts w:ascii="Times New Roman" w:eastAsia="Times New Roman" w:hAnsi="Times New Roman"/>
          <w:iCs/>
        </w:rPr>
        <w:t>privind</w:t>
      </w:r>
      <w:proofErr w:type="spellEnd"/>
      <w:r>
        <w:rPr>
          <w:rFonts w:ascii="Times New Roman" w:eastAsia="Times New Roman" w:hAnsi="Times New Roman"/>
          <w:iCs/>
        </w:rPr>
        <w:t xml:space="preserve"> </w:t>
      </w:r>
      <w:proofErr w:type="spellStart"/>
      <w:r>
        <w:rPr>
          <w:rFonts w:ascii="Times New Roman" w:eastAsia="Times New Roman" w:hAnsi="Times New Roman"/>
          <w:iCs/>
        </w:rPr>
        <w:t>transparenţa</w:t>
      </w:r>
      <w:proofErr w:type="spellEnd"/>
      <w:r>
        <w:rPr>
          <w:rFonts w:ascii="Times New Roman" w:eastAsia="Times New Roman" w:hAnsi="Times New Roman"/>
          <w:iCs/>
        </w:rPr>
        <w:t xml:space="preserve"> </w:t>
      </w:r>
      <w:proofErr w:type="spellStart"/>
      <w:r>
        <w:rPr>
          <w:rFonts w:ascii="Times New Roman" w:eastAsia="Times New Roman" w:hAnsi="Times New Roman"/>
          <w:iCs/>
        </w:rPr>
        <w:t>decizională</w:t>
      </w:r>
      <w:proofErr w:type="spellEnd"/>
      <w:r>
        <w:rPr>
          <w:rFonts w:ascii="Times New Roman" w:eastAsia="Times New Roman" w:hAnsi="Times New Roman"/>
          <w:iCs/>
        </w:rPr>
        <w:t xml:space="preserve"> </w:t>
      </w:r>
      <w:proofErr w:type="spellStart"/>
      <w:r>
        <w:rPr>
          <w:rFonts w:ascii="Times New Roman" w:eastAsia="Times New Roman" w:hAnsi="Times New Roman"/>
          <w:iCs/>
        </w:rPr>
        <w:t>în</w:t>
      </w:r>
      <w:proofErr w:type="spellEnd"/>
      <w:r>
        <w:rPr>
          <w:rFonts w:ascii="Times New Roman" w:eastAsia="Times New Roman" w:hAnsi="Times New Roman"/>
          <w:iCs/>
        </w:rPr>
        <w:t xml:space="preserve"> </w:t>
      </w:r>
      <w:proofErr w:type="spellStart"/>
      <w:r>
        <w:rPr>
          <w:rFonts w:ascii="Times New Roman" w:eastAsia="Times New Roman" w:hAnsi="Times New Roman"/>
          <w:iCs/>
        </w:rPr>
        <w:t>administraţia</w:t>
      </w:r>
      <w:proofErr w:type="spellEnd"/>
      <w:r>
        <w:rPr>
          <w:rFonts w:ascii="Times New Roman" w:eastAsia="Times New Roman" w:hAnsi="Times New Roman"/>
          <w:iCs/>
        </w:rPr>
        <w:t xml:space="preserve"> </w:t>
      </w:r>
      <w:proofErr w:type="spellStart"/>
      <w:r>
        <w:rPr>
          <w:rFonts w:ascii="Times New Roman" w:eastAsia="Times New Roman" w:hAnsi="Times New Roman"/>
          <w:iCs/>
        </w:rPr>
        <w:t>publică</w:t>
      </w:r>
      <w:proofErr w:type="spellEnd"/>
      <w:r>
        <w:rPr>
          <w:rFonts w:ascii="Times New Roman" w:eastAsia="Times New Roman" w:hAnsi="Times New Roman"/>
          <w:iCs/>
        </w:rPr>
        <w:t xml:space="preserve">, </w:t>
      </w:r>
      <w:proofErr w:type="spellStart"/>
      <w:r>
        <w:rPr>
          <w:rFonts w:ascii="Times New Roman" w:eastAsia="Times New Roman" w:hAnsi="Times New Roman"/>
          <w:iCs/>
        </w:rPr>
        <w:t>republicată</w:t>
      </w:r>
      <w:proofErr w:type="spellEnd"/>
      <w:r>
        <w:rPr>
          <w:rFonts w:ascii="Times New Roman" w:eastAsia="Times New Roman" w:hAnsi="Times New Roman"/>
          <w:iCs/>
        </w:rPr>
        <w:t>,</w:t>
      </w:r>
    </w:p>
    <w:p w14:paraId="5D4FCA2B" w14:textId="77777777" w:rsidR="00C636B0" w:rsidRDefault="00C636B0" w:rsidP="00C636B0">
      <w:pPr>
        <w:numPr>
          <w:ilvl w:val="0"/>
          <w:numId w:val="2"/>
        </w:numPr>
        <w:adjustRightInd w:val="0"/>
        <w:spacing w:before="240" w:after="0" w:line="240" w:lineRule="auto"/>
        <w:ind w:left="0" w:firstLine="426"/>
        <w:jc w:val="both"/>
        <w:rPr>
          <w:rFonts w:ascii="Times New Roman" w:hAnsi="Times New Roman"/>
        </w:rPr>
      </w:pP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temeiul</w:t>
      </w:r>
      <w:proofErr w:type="spellEnd"/>
      <w:r>
        <w:rPr>
          <w:rFonts w:ascii="Times New Roman" w:hAnsi="Times New Roman"/>
        </w:rPr>
        <w:t xml:space="preserve"> art. 129 </w:t>
      </w:r>
      <w:proofErr w:type="spellStart"/>
      <w:r>
        <w:rPr>
          <w:rFonts w:ascii="Times New Roman" w:hAnsi="Times New Roman"/>
        </w:rPr>
        <w:t>alin</w:t>
      </w:r>
      <w:proofErr w:type="spellEnd"/>
      <w:proofErr w:type="gramStart"/>
      <w:r>
        <w:rPr>
          <w:rFonts w:ascii="Times New Roman" w:hAnsi="Times New Roman"/>
        </w:rPr>
        <w:t>.(</w:t>
      </w:r>
      <w:proofErr w:type="gramEnd"/>
      <w:r>
        <w:rPr>
          <w:rFonts w:ascii="Times New Roman" w:hAnsi="Times New Roman"/>
        </w:rPr>
        <w:t>1),</w:t>
      </w:r>
      <w:proofErr w:type="spellStart"/>
      <w:r>
        <w:rPr>
          <w:rFonts w:ascii="Times New Roman" w:hAnsi="Times New Roman"/>
        </w:rPr>
        <w:t>alin</w:t>
      </w:r>
      <w:proofErr w:type="spellEnd"/>
      <w:r>
        <w:rPr>
          <w:rFonts w:ascii="Times New Roman" w:hAnsi="Times New Roman"/>
        </w:rPr>
        <w:t xml:space="preserve"> 2 </w:t>
      </w:r>
      <w:proofErr w:type="spellStart"/>
      <w:r>
        <w:rPr>
          <w:rFonts w:ascii="Times New Roman" w:hAnsi="Times New Roman"/>
        </w:rPr>
        <w:t>lit.b</w:t>
      </w:r>
      <w:proofErr w:type="spellEnd"/>
      <w:r>
        <w:rPr>
          <w:rFonts w:ascii="Times New Roman" w:hAnsi="Times New Roman"/>
        </w:rPr>
        <w:t xml:space="preserve">, </w:t>
      </w:r>
      <w:proofErr w:type="spellStart"/>
      <w:r>
        <w:rPr>
          <w:rFonts w:ascii="Times New Roman" w:hAnsi="Times New Roman"/>
        </w:rPr>
        <w:t>alin</w:t>
      </w:r>
      <w:proofErr w:type="spellEnd"/>
      <w:r>
        <w:rPr>
          <w:rFonts w:ascii="Times New Roman" w:hAnsi="Times New Roman"/>
        </w:rPr>
        <w:t>. 4 lit d, art.139</w:t>
      </w:r>
      <w:proofErr w:type="gramStart"/>
      <w:r>
        <w:rPr>
          <w:rFonts w:ascii="Times New Roman" w:hAnsi="Times New Roman"/>
        </w:rPr>
        <w:t>,alin</w:t>
      </w:r>
      <w:proofErr w:type="gramEnd"/>
      <w:r>
        <w:rPr>
          <w:rFonts w:ascii="Times New Roman" w:hAnsi="Times New Roman"/>
        </w:rPr>
        <w:t xml:space="preserve"> (1) din  </w:t>
      </w:r>
      <w:r>
        <w:rPr>
          <w:rFonts w:ascii="Times New Roman" w:eastAsia="Times New Roman" w:hAnsi="Times New Roman"/>
          <w:lang w:eastAsia="ro-RO"/>
        </w:rPr>
        <w:t xml:space="preserve">O.U.G. nr. 57/2019 </w:t>
      </w:r>
      <w:proofErr w:type="spellStart"/>
      <w:r>
        <w:rPr>
          <w:rFonts w:ascii="Times New Roman" w:eastAsia="Times New Roman" w:hAnsi="Times New Roman"/>
          <w:lang w:eastAsia="ro-RO"/>
        </w:rPr>
        <w:t>privind</w:t>
      </w:r>
      <w:proofErr w:type="spellEnd"/>
      <w:r>
        <w:rPr>
          <w:rFonts w:ascii="Times New Roman" w:eastAsia="Times New Roman" w:hAnsi="Times New Roman"/>
          <w:lang w:eastAsia="ro-RO"/>
        </w:rPr>
        <w:t xml:space="preserve"> </w:t>
      </w:r>
      <w:proofErr w:type="spellStart"/>
      <w:r>
        <w:rPr>
          <w:rFonts w:ascii="Times New Roman" w:eastAsia="Times New Roman" w:hAnsi="Times New Roman"/>
          <w:lang w:eastAsia="ro-RO"/>
        </w:rPr>
        <w:t>Codul</w:t>
      </w:r>
      <w:proofErr w:type="spellEnd"/>
      <w:r>
        <w:rPr>
          <w:rFonts w:ascii="Times New Roman" w:eastAsia="Times New Roman" w:hAnsi="Times New Roman"/>
          <w:lang w:eastAsia="ro-RO"/>
        </w:rPr>
        <w:t xml:space="preserve"> </w:t>
      </w:r>
      <w:proofErr w:type="spellStart"/>
      <w:r>
        <w:rPr>
          <w:rFonts w:ascii="Times New Roman" w:eastAsia="Times New Roman" w:hAnsi="Times New Roman"/>
          <w:lang w:eastAsia="ro-RO"/>
        </w:rPr>
        <w:t>Administrativ</w:t>
      </w:r>
      <w:proofErr w:type="spellEnd"/>
      <w:r>
        <w:rPr>
          <w:rFonts w:ascii="Times New Roman" w:eastAsia="Times New Roman" w:hAnsi="Times New Roman"/>
          <w:lang w:eastAsia="ro-RO"/>
        </w:rPr>
        <w:t xml:space="preserve"> </w:t>
      </w:r>
    </w:p>
    <w:p w14:paraId="590BCA4E" w14:textId="77777777" w:rsidR="00C636B0" w:rsidRDefault="00C636B0" w:rsidP="00C636B0">
      <w:pPr>
        <w:adjustRightInd w:val="0"/>
        <w:spacing w:after="0" w:line="240" w:lineRule="auto"/>
        <w:jc w:val="center"/>
        <w:rPr>
          <w:rFonts w:ascii="Times New Roman" w:eastAsia="Times New Roman" w:hAnsi="Times New Roman"/>
          <w:lang w:val="ro-RO" w:eastAsia="ro-RO"/>
        </w:rPr>
      </w:pPr>
      <w:r>
        <w:rPr>
          <w:rFonts w:ascii="Times New Roman" w:eastAsia="Times New Roman" w:hAnsi="Times New Roman"/>
          <w:b/>
          <w:bCs/>
          <w:lang w:val="ro-RO" w:eastAsia="ro-RO"/>
        </w:rPr>
        <w:t xml:space="preserve">H o t ă r ă ş t e </w:t>
      </w:r>
      <w:r>
        <w:rPr>
          <w:rFonts w:ascii="Times New Roman" w:eastAsia="Times New Roman" w:hAnsi="Times New Roman"/>
          <w:lang w:val="ro-RO" w:eastAsia="ro-RO"/>
        </w:rPr>
        <w:t>:</w:t>
      </w:r>
    </w:p>
    <w:p w14:paraId="345D07C0" w14:textId="77777777" w:rsidR="00C636B0" w:rsidRDefault="00C636B0" w:rsidP="00C636B0">
      <w:pPr>
        <w:spacing w:after="0" w:line="240" w:lineRule="auto"/>
        <w:jc w:val="both"/>
        <w:rPr>
          <w:rFonts w:ascii="Times New Roman" w:eastAsia="Times New Roman" w:hAnsi="Times New Roman"/>
          <w:lang w:val="ro-RO"/>
        </w:rPr>
      </w:pPr>
    </w:p>
    <w:p w14:paraId="6FFF1C6D" w14:textId="77777777" w:rsidR="00C636B0" w:rsidRDefault="00C636B0" w:rsidP="00C636B0">
      <w:pPr>
        <w:ind w:firstLine="705"/>
        <w:jc w:val="both"/>
        <w:rPr>
          <w:bCs/>
          <w:lang w:val="ro-RO"/>
        </w:rPr>
      </w:pPr>
      <w:r>
        <w:rPr>
          <w:rFonts w:ascii="Times New Roman" w:eastAsia="Times New Roman" w:hAnsi="Times New Roman"/>
          <w:b/>
          <w:lang w:val="ro-RO"/>
        </w:rPr>
        <w:t>Art. 1</w:t>
      </w:r>
      <w:r>
        <w:rPr>
          <w:rFonts w:ascii="Times New Roman" w:eastAsia="Times New Roman" w:hAnsi="Times New Roman"/>
          <w:lang w:val="ro-RO"/>
        </w:rPr>
        <w:t xml:space="preserve"> Se aproba </w:t>
      </w:r>
      <w:proofErr w:type="spellStart"/>
      <w:r>
        <w:rPr>
          <w:rFonts w:ascii="Times New Roman" w:eastAsia="Times New Roman" w:hAnsi="Times New Roman"/>
          <w:b/>
        </w:rPr>
        <w:t>actualizarea</w:t>
      </w:r>
      <w:proofErr w:type="spellEnd"/>
      <w:r>
        <w:rPr>
          <w:rFonts w:ascii="Times New Roman" w:eastAsia="Times New Roman" w:hAnsi="Times New Roman"/>
          <w:b/>
        </w:rPr>
        <w:t xml:space="preserve"> </w:t>
      </w:r>
      <w:proofErr w:type="spellStart"/>
      <w:r>
        <w:rPr>
          <w:rFonts w:ascii="Times New Roman" w:eastAsia="Times New Roman" w:hAnsi="Times New Roman"/>
          <w:b/>
        </w:rPr>
        <w:t>indicatorilor</w:t>
      </w:r>
      <w:proofErr w:type="spellEnd"/>
      <w:r>
        <w:rPr>
          <w:rFonts w:ascii="Times New Roman" w:eastAsia="Times New Roman" w:hAnsi="Times New Roman"/>
          <w:b/>
        </w:rPr>
        <w:t xml:space="preserve"> </w:t>
      </w:r>
      <w:proofErr w:type="spellStart"/>
      <w:r>
        <w:rPr>
          <w:rFonts w:ascii="Times New Roman" w:eastAsia="Times New Roman" w:hAnsi="Times New Roman"/>
          <w:b/>
        </w:rPr>
        <w:t>tehnico-economici</w:t>
      </w:r>
      <w:proofErr w:type="spellEnd"/>
      <w:r>
        <w:rPr>
          <w:rFonts w:ascii="Times New Roman" w:eastAsia="Times New Roman" w:hAnsi="Times New Roman"/>
          <w:b/>
        </w:rPr>
        <w:t xml:space="preserve"> </w:t>
      </w:r>
      <w:proofErr w:type="spellStart"/>
      <w:r>
        <w:rPr>
          <w:rFonts w:ascii="Times New Roman" w:eastAsia="Times New Roman" w:hAnsi="Times New Roman"/>
          <w:b/>
        </w:rPr>
        <w:t>aferenţi</w:t>
      </w:r>
      <w:proofErr w:type="spellEnd"/>
      <w:r>
        <w:rPr>
          <w:rFonts w:ascii="Times New Roman" w:eastAsia="Times New Roman" w:hAnsi="Times New Roman"/>
          <w:b/>
        </w:rPr>
        <w:t xml:space="preserve"> - </w:t>
      </w:r>
      <w:r>
        <w:rPr>
          <w:lang w:val="ro-RO"/>
        </w:rPr>
        <w:t>obiectivului de investiţii</w:t>
      </w:r>
      <w:r>
        <w:rPr>
          <w:b/>
          <w:lang w:val="ro-RO"/>
        </w:rPr>
        <w:t xml:space="preserve"> ,, Modernizare strada Dezrobirii” , </w:t>
      </w:r>
      <w:r>
        <w:rPr>
          <w:bCs/>
          <w:lang w:val="ro-RO"/>
        </w:rPr>
        <w:t>astfel:</w:t>
      </w:r>
    </w:p>
    <w:p w14:paraId="28F26CF9" w14:textId="77777777" w:rsidR="00C636B0" w:rsidRDefault="00C636B0" w:rsidP="00C636B0">
      <w:pPr>
        <w:ind w:firstLine="705"/>
        <w:jc w:val="both"/>
        <w:rPr>
          <w:bCs/>
          <w:lang w:val="ro-RO"/>
        </w:rPr>
      </w:pPr>
      <w:r>
        <w:rPr>
          <w:bCs/>
          <w:lang w:val="ro-RO"/>
        </w:rPr>
        <w:t>Valoarea totală a devizului actualizată(inclusiv TVA)=</w:t>
      </w:r>
      <w:r>
        <w:rPr>
          <w:b/>
          <w:lang w:val="ro-RO"/>
        </w:rPr>
        <w:t xml:space="preserve"> 9.916.974,82 lei</w:t>
      </w:r>
      <w:r>
        <w:rPr>
          <w:bCs/>
          <w:lang w:val="ro-RO"/>
        </w:rPr>
        <w:t>, din care C+M(inclusiv TVA)=</w:t>
      </w:r>
      <w:r>
        <w:rPr>
          <w:b/>
          <w:lang w:val="ro-RO"/>
        </w:rPr>
        <w:t xml:space="preserve"> 7.272.810,29 lei</w:t>
      </w:r>
      <w:r>
        <w:rPr>
          <w:bCs/>
          <w:lang w:val="ro-RO"/>
        </w:rPr>
        <w:t xml:space="preserve"> </w:t>
      </w:r>
    </w:p>
    <w:p w14:paraId="774B4B2B" w14:textId="77777777" w:rsidR="00C636B0" w:rsidRDefault="00C636B0" w:rsidP="00C636B0">
      <w:pPr>
        <w:numPr>
          <w:ilvl w:val="0"/>
          <w:numId w:val="3"/>
        </w:numPr>
        <w:spacing w:after="0" w:line="240" w:lineRule="auto"/>
        <w:contextualSpacing/>
        <w:jc w:val="both"/>
        <w:rPr>
          <w:lang w:val="ro-RO"/>
        </w:rPr>
      </w:pPr>
      <w:r>
        <w:rPr>
          <w:lang w:val="ro-RO"/>
        </w:rPr>
        <w:t xml:space="preserve">Lungime totală                      =      </w:t>
      </w:r>
      <w:smartTag w:uri="urn:schemas-microsoft-com:office:smarttags" w:element="metricconverter">
        <w:smartTagPr>
          <w:attr w:name="ProductID" w:val="1.317 m"/>
        </w:smartTagPr>
        <w:r>
          <w:rPr>
            <w:lang w:val="ro-RO"/>
          </w:rPr>
          <w:t>1.317 m</w:t>
        </w:r>
      </w:smartTag>
      <w:r>
        <w:rPr>
          <w:lang w:val="ro-RO"/>
        </w:rPr>
        <w:t>.</w:t>
      </w:r>
    </w:p>
    <w:p w14:paraId="1E8FB219" w14:textId="77777777" w:rsidR="00C636B0" w:rsidRDefault="00C636B0" w:rsidP="00C636B0">
      <w:pPr>
        <w:numPr>
          <w:ilvl w:val="0"/>
          <w:numId w:val="3"/>
        </w:numPr>
        <w:spacing w:after="0" w:line="240" w:lineRule="auto"/>
        <w:contextualSpacing/>
        <w:jc w:val="both"/>
        <w:rPr>
          <w:lang w:val="ro-RO"/>
        </w:rPr>
      </w:pPr>
      <w:r>
        <w:rPr>
          <w:lang w:val="ro-RO"/>
        </w:rPr>
        <w:t>Suprafaţa carosabilă             =    13.365 mp.</w:t>
      </w:r>
    </w:p>
    <w:p w14:paraId="09B03E21" w14:textId="77777777" w:rsidR="00C636B0" w:rsidRDefault="00C636B0" w:rsidP="00C636B0">
      <w:pPr>
        <w:numPr>
          <w:ilvl w:val="0"/>
          <w:numId w:val="3"/>
        </w:numPr>
        <w:spacing w:after="0" w:line="240" w:lineRule="auto"/>
        <w:contextualSpacing/>
        <w:jc w:val="both"/>
        <w:rPr>
          <w:lang w:val="ro-RO"/>
        </w:rPr>
      </w:pPr>
      <w:r>
        <w:rPr>
          <w:lang w:val="ro-RO"/>
        </w:rPr>
        <w:t>Suprafaţa trotuare                 =      2.086 mp.</w:t>
      </w:r>
    </w:p>
    <w:p w14:paraId="494C31AF" w14:textId="77777777" w:rsidR="00C636B0" w:rsidRDefault="00C636B0" w:rsidP="00C636B0">
      <w:pPr>
        <w:numPr>
          <w:ilvl w:val="0"/>
          <w:numId w:val="3"/>
        </w:numPr>
        <w:spacing w:after="0" w:line="240" w:lineRule="auto"/>
        <w:contextualSpacing/>
        <w:jc w:val="both"/>
        <w:rPr>
          <w:lang w:val="ro-RO"/>
        </w:rPr>
      </w:pPr>
      <w:r>
        <w:rPr>
          <w:lang w:val="ro-RO"/>
        </w:rPr>
        <w:t xml:space="preserve">Suprafaţa piste de ciclişti     =      2.050 mp. </w:t>
      </w:r>
    </w:p>
    <w:p w14:paraId="0B1ADB2C" w14:textId="77777777" w:rsidR="00C636B0" w:rsidRDefault="00C636B0" w:rsidP="00C636B0">
      <w:pPr>
        <w:spacing w:after="0"/>
        <w:ind w:left="705"/>
        <w:contextualSpacing/>
        <w:jc w:val="both"/>
        <w:rPr>
          <w:lang w:val="ro-RO"/>
        </w:rPr>
      </w:pPr>
      <w:r>
        <w:rPr>
          <w:lang w:val="ro-RO"/>
        </w:rPr>
        <w:t>-     Lungime borduri stradale      =      2.786 ml.</w:t>
      </w:r>
    </w:p>
    <w:p w14:paraId="2056DD3C" w14:textId="77777777" w:rsidR="00C636B0" w:rsidRDefault="00C636B0" w:rsidP="00C636B0">
      <w:pPr>
        <w:spacing w:after="0"/>
        <w:ind w:left="705"/>
        <w:contextualSpacing/>
        <w:jc w:val="both"/>
        <w:rPr>
          <w:lang w:val="ro-RO"/>
        </w:rPr>
      </w:pPr>
      <w:r>
        <w:rPr>
          <w:lang w:val="ro-RO"/>
        </w:rPr>
        <w:t>-     Lungime borduri trotuare      =     4.554  ml.</w:t>
      </w:r>
    </w:p>
    <w:p w14:paraId="3F720DC1" w14:textId="77777777" w:rsidR="00C636B0" w:rsidRDefault="00C636B0" w:rsidP="00C636B0">
      <w:pPr>
        <w:spacing w:after="0"/>
        <w:ind w:left="705"/>
        <w:contextualSpacing/>
        <w:jc w:val="both"/>
        <w:rPr>
          <w:lang w:val="ro-RO"/>
        </w:rPr>
      </w:pPr>
    </w:p>
    <w:p w14:paraId="15867F7B" w14:textId="77777777" w:rsidR="00C636B0" w:rsidRDefault="00C636B0" w:rsidP="00C636B0">
      <w:pPr>
        <w:ind w:firstLine="705"/>
        <w:jc w:val="both"/>
        <w:rPr>
          <w:b/>
          <w:sz w:val="28"/>
          <w:szCs w:val="28"/>
          <w:lang w:val="ro-RO"/>
        </w:rPr>
      </w:pPr>
      <w:r>
        <w:rPr>
          <w:rFonts w:ascii="Times New Roman" w:eastAsia="Times New Roman" w:hAnsi="Times New Roman"/>
          <w:b/>
          <w:lang w:val="ro-RO"/>
        </w:rPr>
        <w:t xml:space="preserve">Art. 2. </w:t>
      </w:r>
      <w:r>
        <w:rPr>
          <w:rFonts w:ascii="Times New Roman" w:hAnsi="Times New Roman"/>
          <w:lang w:val="ro-RO"/>
        </w:rPr>
        <w:t>Cu aducerea la îndeplinire a prevederilor prezentei hotărâri se încredinţează Executivul Municipiului Târgu Mureş prin  Direcţia Tehnică şi Direcţia Economică.</w:t>
      </w:r>
    </w:p>
    <w:p w14:paraId="63D54768" w14:textId="77777777" w:rsidR="00C636B0" w:rsidRDefault="00C636B0" w:rsidP="00C636B0">
      <w:pPr>
        <w:spacing w:after="0" w:line="240" w:lineRule="auto"/>
        <w:ind w:firstLine="720"/>
        <w:jc w:val="both"/>
        <w:rPr>
          <w:rFonts w:ascii="Times New Roman" w:eastAsia="Times New Roman" w:hAnsi="Times New Roman"/>
          <w:b/>
          <w:lang w:val="ro-RO"/>
        </w:rPr>
      </w:pPr>
      <w:r>
        <w:rPr>
          <w:rFonts w:ascii="Times New Roman" w:eastAsia="Times New Roman" w:hAnsi="Times New Roman"/>
          <w:b/>
          <w:lang w:val="ro-RO"/>
        </w:rPr>
        <w:lastRenderedPageBreak/>
        <w:t xml:space="preserve">Art. 3.  </w:t>
      </w:r>
      <w:r>
        <w:rPr>
          <w:rFonts w:ascii="Times New Roman" w:eastAsia="Times New Roman" w:hAnsi="Times New Roman"/>
          <w:lang w:val="ro-RO"/>
        </w:rPr>
        <w:t>În conformitate cu prevederile art. 252, alin. 1, lit. c şi ale art. 255 din O.U.G. nr. 57/2019 privind Codul Administrativ precum şi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lang w:val="ro-RO"/>
        </w:rPr>
        <w:tab/>
      </w:r>
    </w:p>
    <w:p w14:paraId="082143B1" w14:textId="77777777" w:rsidR="00C636B0" w:rsidRDefault="00C636B0" w:rsidP="00C636B0">
      <w:pPr>
        <w:spacing w:after="0" w:line="240" w:lineRule="auto"/>
        <w:ind w:firstLine="720"/>
        <w:jc w:val="both"/>
        <w:rPr>
          <w:rFonts w:ascii="Times New Roman" w:eastAsia="Times New Roman" w:hAnsi="Times New Roman"/>
          <w:b/>
          <w:lang w:val="ro-RO"/>
        </w:rPr>
      </w:pPr>
    </w:p>
    <w:p w14:paraId="7F2E87C8" w14:textId="77777777" w:rsidR="00C636B0" w:rsidRDefault="00C636B0" w:rsidP="00C636B0">
      <w:pPr>
        <w:spacing w:after="0" w:line="240" w:lineRule="auto"/>
        <w:ind w:firstLine="720"/>
        <w:jc w:val="both"/>
        <w:rPr>
          <w:rFonts w:ascii="Times New Roman" w:eastAsia="Times New Roman" w:hAnsi="Times New Roman"/>
          <w:b/>
          <w:lang w:val="ro-RO"/>
        </w:rPr>
      </w:pPr>
    </w:p>
    <w:p w14:paraId="371C037C" w14:textId="77777777" w:rsidR="00C636B0" w:rsidRDefault="00C636B0" w:rsidP="00C636B0">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t xml:space="preserve">Art. 4.  </w:t>
      </w:r>
      <w:r>
        <w:rPr>
          <w:rFonts w:ascii="Times New Roman" w:eastAsia="Times New Roman" w:hAnsi="Times New Roman"/>
          <w:lang w:val="ro-RO"/>
        </w:rPr>
        <w:t>Prezenta hotărâre se comunică către Direcţia Tehnică şi Direcţia Economică.</w:t>
      </w:r>
    </w:p>
    <w:p w14:paraId="48BE8164" w14:textId="77777777" w:rsidR="00C636B0" w:rsidRDefault="00C636B0" w:rsidP="00C636B0">
      <w:pPr>
        <w:spacing w:after="0" w:line="240" w:lineRule="auto"/>
        <w:ind w:firstLine="720"/>
        <w:jc w:val="both"/>
        <w:rPr>
          <w:rFonts w:ascii="Times New Roman" w:eastAsia="Times New Roman" w:hAnsi="Times New Roman"/>
          <w:lang w:val="ro-RO"/>
        </w:rPr>
      </w:pPr>
    </w:p>
    <w:p w14:paraId="4F76AEE5" w14:textId="77777777" w:rsidR="00C636B0" w:rsidRDefault="00C636B0" w:rsidP="00C636B0">
      <w:pPr>
        <w:spacing w:after="0" w:line="240" w:lineRule="auto"/>
        <w:ind w:firstLine="720"/>
        <w:jc w:val="both"/>
        <w:rPr>
          <w:rFonts w:ascii="Times New Roman" w:eastAsia="Times New Roman" w:hAnsi="Times New Roman"/>
          <w:lang w:val="ro-RO"/>
        </w:rPr>
      </w:pPr>
    </w:p>
    <w:p w14:paraId="172071AB" w14:textId="77777777" w:rsidR="00C636B0" w:rsidRDefault="00C636B0" w:rsidP="00C636B0">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w:t>
      </w:r>
    </w:p>
    <w:p w14:paraId="52B564DE" w14:textId="77777777" w:rsidR="00C636B0" w:rsidRDefault="00C636B0" w:rsidP="00C636B0">
      <w:pPr>
        <w:spacing w:after="0" w:line="240" w:lineRule="auto"/>
        <w:ind w:left="170"/>
        <w:jc w:val="center"/>
        <w:rPr>
          <w:rFonts w:ascii="Times New Roman" w:eastAsia="Umbra BT" w:hAnsi="Times New Roman"/>
          <w:b/>
          <w:lang w:val="ro-RO" w:eastAsia="ro-RO"/>
        </w:rPr>
      </w:pPr>
      <w:r>
        <w:rPr>
          <w:rFonts w:ascii="Times New Roman" w:eastAsia="Umbra BT" w:hAnsi="Times New Roman"/>
          <w:b/>
          <w:lang w:val="ro-RO" w:eastAsia="ro-RO"/>
        </w:rPr>
        <w:t>Viză de legalitate</w:t>
      </w:r>
    </w:p>
    <w:p w14:paraId="13EB77E3" w14:textId="77777777" w:rsidR="00C636B0" w:rsidRDefault="00C636B0" w:rsidP="00C636B0">
      <w:pPr>
        <w:spacing w:after="0" w:line="240" w:lineRule="auto"/>
        <w:ind w:left="170"/>
        <w:jc w:val="center"/>
        <w:rPr>
          <w:rFonts w:ascii="Times New Roman" w:eastAsia="Times New Roman" w:hAnsi="Times New Roman"/>
          <w:b/>
        </w:rPr>
      </w:pPr>
      <w:r>
        <w:rPr>
          <w:rFonts w:ascii="Times New Roman" w:eastAsia="Times New Roman" w:hAnsi="Times New Roman"/>
          <w:b/>
        </w:rPr>
        <w:t>,</w:t>
      </w:r>
      <w:proofErr w:type="gramStart"/>
      <w:r>
        <w:rPr>
          <w:rFonts w:ascii="Times New Roman" w:eastAsia="Times New Roman" w:hAnsi="Times New Roman"/>
          <w:b/>
        </w:rPr>
        <w:t>,</w:t>
      </w:r>
      <w:proofErr w:type="spellStart"/>
      <w:r>
        <w:rPr>
          <w:rFonts w:ascii="Times New Roman" w:eastAsia="Times New Roman" w:hAnsi="Times New Roman"/>
          <w:b/>
        </w:rPr>
        <w:t>p.Secretarul</w:t>
      </w:r>
      <w:proofErr w:type="spellEnd"/>
      <w:proofErr w:type="gramEnd"/>
      <w:r>
        <w:rPr>
          <w:rFonts w:ascii="Times New Roman" w:eastAsia="Times New Roman" w:hAnsi="Times New Roman"/>
          <w:b/>
        </w:rPr>
        <w:t xml:space="preserve"> general al </w:t>
      </w:r>
      <w:proofErr w:type="spellStart"/>
      <w:r>
        <w:rPr>
          <w:rFonts w:ascii="Times New Roman" w:eastAsia="Times New Roman" w:hAnsi="Times New Roman"/>
          <w:b/>
        </w:rPr>
        <w:t>Municipiului</w:t>
      </w:r>
      <w:proofErr w:type="spellEnd"/>
      <w:r>
        <w:rPr>
          <w:rFonts w:ascii="Times New Roman" w:eastAsia="Times New Roman" w:hAnsi="Times New Roman"/>
          <w:b/>
        </w:rPr>
        <w:t xml:space="preserve"> </w:t>
      </w:r>
      <w:proofErr w:type="spellStart"/>
      <w:r>
        <w:rPr>
          <w:rFonts w:ascii="Times New Roman" w:eastAsia="Times New Roman" w:hAnsi="Times New Roman"/>
          <w:b/>
        </w:rPr>
        <w:t>Târgu</w:t>
      </w:r>
      <w:proofErr w:type="spellEnd"/>
      <w:r>
        <w:rPr>
          <w:rFonts w:ascii="Times New Roman" w:eastAsia="Times New Roman" w:hAnsi="Times New Roman"/>
          <w:b/>
        </w:rPr>
        <w:t xml:space="preserve"> </w:t>
      </w:r>
      <w:proofErr w:type="spellStart"/>
      <w:r>
        <w:rPr>
          <w:rFonts w:ascii="Times New Roman" w:eastAsia="Times New Roman" w:hAnsi="Times New Roman"/>
          <w:b/>
        </w:rPr>
        <w:t>Mureş</w:t>
      </w:r>
      <w:proofErr w:type="spellEnd"/>
      <w:r>
        <w:rPr>
          <w:rFonts w:ascii="Times New Roman" w:eastAsia="Times New Roman" w:hAnsi="Times New Roman"/>
          <w:b/>
        </w:rPr>
        <w:t>,</w:t>
      </w:r>
    </w:p>
    <w:p w14:paraId="4B62EDC5" w14:textId="77777777" w:rsidR="00C636B0" w:rsidRDefault="00C636B0" w:rsidP="00C636B0">
      <w:pPr>
        <w:spacing w:after="0" w:line="240" w:lineRule="auto"/>
        <w:ind w:left="170"/>
        <w:jc w:val="center"/>
        <w:rPr>
          <w:rFonts w:ascii="Times New Roman" w:eastAsia="Times New Roman" w:hAnsi="Times New Roman"/>
          <w:b/>
        </w:rPr>
      </w:pPr>
      <w:r>
        <w:rPr>
          <w:rFonts w:ascii="Times New Roman" w:eastAsia="Times New Roman" w:hAnsi="Times New Roman"/>
          <w:b/>
        </w:rPr>
        <w:t xml:space="preserve">   </w:t>
      </w:r>
      <w:proofErr w:type="spellStart"/>
      <w:r>
        <w:rPr>
          <w:rFonts w:ascii="Times New Roman" w:eastAsia="Times New Roman" w:hAnsi="Times New Roman"/>
          <w:b/>
        </w:rPr>
        <w:t>Soós</w:t>
      </w:r>
      <w:proofErr w:type="spellEnd"/>
      <w:r>
        <w:rPr>
          <w:rFonts w:ascii="Times New Roman" w:eastAsia="Times New Roman" w:hAnsi="Times New Roman"/>
          <w:b/>
        </w:rPr>
        <w:t xml:space="preserve"> Erika”</w:t>
      </w:r>
    </w:p>
    <w:p w14:paraId="2D488226" w14:textId="77777777" w:rsidR="00C636B0" w:rsidRDefault="00C636B0" w:rsidP="00C636B0">
      <w:pPr>
        <w:spacing w:after="0" w:line="240" w:lineRule="auto"/>
        <w:ind w:left="170"/>
        <w:jc w:val="center"/>
        <w:rPr>
          <w:rFonts w:ascii="Times New Roman" w:eastAsia="Times New Roman" w:hAnsi="Times New Roman"/>
          <w:b/>
        </w:rPr>
      </w:pPr>
    </w:p>
    <w:p w14:paraId="51B5AEA4" w14:textId="77777777" w:rsidR="00C636B0" w:rsidRDefault="00C636B0" w:rsidP="00C636B0">
      <w:pPr>
        <w:spacing w:after="0" w:line="240" w:lineRule="auto"/>
        <w:ind w:left="170"/>
        <w:jc w:val="center"/>
        <w:rPr>
          <w:rFonts w:ascii="Times New Roman" w:eastAsia="Times New Roman" w:hAnsi="Times New Roman"/>
          <w:b/>
        </w:rPr>
      </w:pPr>
    </w:p>
    <w:p w14:paraId="41F9A451" w14:textId="77777777" w:rsidR="00C636B0" w:rsidRDefault="00C636B0" w:rsidP="00C636B0">
      <w:pPr>
        <w:spacing w:after="0" w:line="240" w:lineRule="auto"/>
        <w:ind w:left="170"/>
        <w:jc w:val="center"/>
        <w:rPr>
          <w:rFonts w:ascii="Times New Roman" w:eastAsia="Times New Roman" w:hAnsi="Times New Roman"/>
          <w:b/>
        </w:rPr>
      </w:pPr>
    </w:p>
    <w:p w14:paraId="21218FFE" w14:textId="77777777" w:rsidR="00C636B0" w:rsidRDefault="00C636B0" w:rsidP="00C636B0">
      <w:pPr>
        <w:spacing w:after="0" w:line="240" w:lineRule="auto"/>
        <w:ind w:left="170"/>
        <w:jc w:val="center"/>
        <w:rPr>
          <w:rFonts w:ascii="Times New Roman" w:eastAsia="Times New Roman" w:hAnsi="Times New Roman"/>
          <w:b/>
        </w:rPr>
      </w:pPr>
    </w:p>
    <w:p w14:paraId="1F9DD193" w14:textId="77777777" w:rsidR="00C636B0" w:rsidRDefault="00C636B0" w:rsidP="00C636B0">
      <w:pPr>
        <w:spacing w:after="0" w:line="240" w:lineRule="auto"/>
        <w:ind w:left="170"/>
        <w:jc w:val="center"/>
        <w:rPr>
          <w:rFonts w:ascii="Times New Roman" w:eastAsia="Times New Roman" w:hAnsi="Times New Roman"/>
          <w:b/>
        </w:rPr>
      </w:pPr>
    </w:p>
    <w:p w14:paraId="047DC721" w14:textId="77777777" w:rsidR="00C636B0" w:rsidRDefault="00C636B0" w:rsidP="00C636B0">
      <w:pPr>
        <w:spacing w:after="0" w:line="240" w:lineRule="auto"/>
        <w:ind w:left="170"/>
        <w:jc w:val="center"/>
        <w:rPr>
          <w:rFonts w:ascii="Times New Roman" w:eastAsia="Times New Roman" w:hAnsi="Times New Roman"/>
          <w:b/>
        </w:rPr>
      </w:pPr>
    </w:p>
    <w:p w14:paraId="684CDE7B" w14:textId="77777777" w:rsidR="00C636B0" w:rsidRDefault="00C636B0" w:rsidP="00C636B0">
      <w:pPr>
        <w:spacing w:after="0" w:line="240" w:lineRule="auto"/>
        <w:ind w:left="170"/>
        <w:jc w:val="center"/>
        <w:rPr>
          <w:rFonts w:ascii="Times New Roman" w:eastAsia="Times New Roman" w:hAnsi="Times New Roman"/>
          <w:b/>
        </w:rPr>
      </w:pPr>
    </w:p>
    <w:p w14:paraId="67FFF5F0" w14:textId="77777777" w:rsidR="00C636B0" w:rsidRDefault="00C636B0" w:rsidP="00C636B0">
      <w:pPr>
        <w:spacing w:after="0" w:line="240" w:lineRule="auto"/>
        <w:ind w:left="170"/>
        <w:jc w:val="center"/>
        <w:rPr>
          <w:rFonts w:ascii="Times New Roman" w:eastAsia="Times New Roman" w:hAnsi="Times New Roman"/>
          <w:b/>
        </w:rPr>
      </w:pPr>
    </w:p>
    <w:p w14:paraId="618AEF8C" w14:textId="77777777" w:rsidR="00C636B0" w:rsidRDefault="00C636B0" w:rsidP="00C636B0">
      <w:pPr>
        <w:spacing w:after="0" w:line="240" w:lineRule="auto"/>
        <w:ind w:left="170"/>
        <w:jc w:val="center"/>
        <w:rPr>
          <w:rFonts w:ascii="Times New Roman" w:eastAsia="Times New Roman" w:hAnsi="Times New Roman"/>
          <w:b/>
        </w:rPr>
      </w:pPr>
    </w:p>
    <w:p w14:paraId="2A14B543" w14:textId="77777777" w:rsidR="00C636B0" w:rsidRDefault="00C636B0" w:rsidP="00C636B0">
      <w:pPr>
        <w:spacing w:after="0" w:line="240" w:lineRule="auto"/>
        <w:ind w:left="170"/>
        <w:jc w:val="center"/>
        <w:rPr>
          <w:rFonts w:ascii="Times New Roman" w:eastAsia="Times New Roman" w:hAnsi="Times New Roman"/>
          <w:b/>
        </w:rPr>
      </w:pPr>
    </w:p>
    <w:p w14:paraId="777A984A" w14:textId="77777777" w:rsidR="00C636B0" w:rsidRDefault="00C636B0" w:rsidP="00C636B0">
      <w:pPr>
        <w:spacing w:after="0" w:line="240" w:lineRule="auto"/>
        <w:ind w:left="170"/>
        <w:jc w:val="center"/>
        <w:rPr>
          <w:rFonts w:ascii="Times New Roman" w:eastAsia="Times New Roman" w:hAnsi="Times New Roman"/>
          <w:b/>
        </w:rPr>
      </w:pPr>
    </w:p>
    <w:p w14:paraId="35313DA1" w14:textId="77777777" w:rsidR="00C636B0" w:rsidRDefault="00C636B0" w:rsidP="00C636B0">
      <w:pPr>
        <w:spacing w:after="0" w:line="240" w:lineRule="auto"/>
        <w:ind w:left="170"/>
        <w:jc w:val="center"/>
        <w:rPr>
          <w:rFonts w:ascii="Times New Roman" w:eastAsia="Times New Roman" w:hAnsi="Times New Roman"/>
          <w:b/>
        </w:rPr>
      </w:pPr>
    </w:p>
    <w:p w14:paraId="3D160EF3" w14:textId="77777777" w:rsidR="00C636B0" w:rsidRDefault="00C636B0" w:rsidP="00C636B0">
      <w:pPr>
        <w:spacing w:after="0" w:line="240" w:lineRule="auto"/>
        <w:ind w:left="170"/>
        <w:jc w:val="center"/>
        <w:rPr>
          <w:rFonts w:ascii="Times New Roman" w:eastAsia="Times New Roman" w:hAnsi="Times New Roman"/>
          <w:b/>
        </w:rPr>
      </w:pPr>
    </w:p>
    <w:p w14:paraId="1248425E" w14:textId="77777777" w:rsidR="00C636B0" w:rsidRDefault="00C636B0" w:rsidP="00C636B0">
      <w:pPr>
        <w:spacing w:after="0" w:line="240" w:lineRule="auto"/>
        <w:ind w:left="170"/>
        <w:jc w:val="center"/>
        <w:rPr>
          <w:rFonts w:ascii="Times New Roman" w:eastAsia="Times New Roman" w:hAnsi="Times New Roman"/>
          <w:b/>
        </w:rPr>
      </w:pPr>
    </w:p>
    <w:p w14:paraId="7926CB90" w14:textId="77777777" w:rsidR="00C636B0" w:rsidRDefault="00C636B0" w:rsidP="00C636B0">
      <w:pPr>
        <w:spacing w:after="0" w:line="240" w:lineRule="auto"/>
        <w:ind w:left="170"/>
        <w:jc w:val="center"/>
        <w:rPr>
          <w:rFonts w:ascii="Times New Roman" w:eastAsia="Times New Roman" w:hAnsi="Times New Roman"/>
          <w:b/>
        </w:rPr>
      </w:pPr>
    </w:p>
    <w:p w14:paraId="605C5516" w14:textId="77777777" w:rsidR="00C636B0" w:rsidRDefault="00C636B0" w:rsidP="00C636B0">
      <w:pPr>
        <w:spacing w:after="0" w:line="240" w:lineRule="auto"/>
        <w:ind w:left="170"/>
        <w:jc w:val="center"/>
        <w:rPr>
          <w:rFonts w:ascii="Times New Roman" w:eastAsia="Times New Roman" w:hAnsi="Times New Roman"/>
          <w:b/>
        </w:rPr>
      </w:pPr>
    </w:p>
    <w:p w14:paraId="51391DE9" w14:textId="77777777" w:rsidR="00C636B0" w:rsidRDefault="00C636B0" w:rsidP="00C636B0">
      <w:pPr>
        <w:spacing w:after="0" w:line="240" w:lineRule="auto"/>
        <w:ind w:left="170"/>
        <w:jc w:val="center"/>
        <w:rPr>
          <w:rFonts w:ascii="Times New Roman" w:eastAsia="Times New Roman" w:hAnsi="Times New Roman"/>
          <w:b/>
        </w:rPr>
      </w:pPr>
    </w:p>
    <w:p w14:paraId="173D4339" w14:textId="77777777" w:rsidR="00C636B0" w:rsidRDefault="00C636B0" w:rsidP="00C636B0">
      <w:pPr>
        <w:spacing w:after="0" w:line="240" w:lineRule="auto"/>
        <w:ind w:left="170"/>
        <w:jc w:val="center"/>
        <w:rPr>
          <w:rFonts w:ascii="Times New Roman" w:eastAsia="Times New Roman" w:hAnsi="Times New Roman"/>
          <w:b/>
        </w:rPr>
      </w:pPr>
    </w:p>
    <w:p w14:paraId="24489170" w14:textId="77777777" w:rsidR="00C636B0" w:rsidRDefault="00C636B0" w:rsidP="00C636B0">
      <w:pPr>
        <w:spacing w:after="0" w:line="240" w:lineRule="auto"/>
        <w:ind w:left="170"/>
        <w:jc w:val="center"/>
        <w:rPr>
          <w:rFonts w:ascii="Times New Roman" w:eastAsia="Times New Roman" w:hAnsi="Times New Roman"/>
          <w:b/>
        </w:rPr>
      </w:pPr>
    </w:p>
    <w:p w14:paraId="0F004437" w14:textId="77777777" w:rsidR="00C636B0" w:rsidRDefault="00C636B0" w:rsidP="00C636B0">
      <w:pPr>
        <w:spacing w:after="0" w:line="240" w:lineRule="auto"/>
        <w:ind w:left="170"/>
        <w:jc w:val="center"/>
        <w:rPr>
          <w:rFonts w:ascii="Times New Roman" w:eastAsia="Times New Roman" w:hAnsi="Times New Roman"/>
          <w:b/>
        </w:rPr>
      </w:pPr>
    </w:p>
    <w:p w14:paraId="1845B33F" w14:textId="77777777" w:rsidR="00C636B0" w:rsidRDefault="00C636B0" w:rsidP="00C636B0">
      <w:pPr>
        <w:spacing w:after="0" w:line="240" w:lineRule="auto"/>
        <w:ind w:left="170"/>
        <w:jc w:val="center"/>
        <w:rPr>
          <w:rFonts w:ascii="Times New Roman" w:eastAsia="Times New Roman" w:hAnsi="Times New Roman"/>
          <w:b/>
        </w:rPr>
      </w:pPr>
    </w:p>
    <w:p w14:paraId="44FA3361" w14:textId="77777777" w:rsidR="00C636B0" w:rsidRDefault="00C636B0" w:rsidP="00C636B0">
      <w:pPr>
        <w:spacing w:after="0" w:line="240" w:lineRule="auto"/>
        <w:ind w:left="170"/>
        <w:jc w:val="center"/>
        <w:rPr>
          <w:rFonts w:ascii="Times New Roman" w:eastAsia="Times New Roman" w:hAnsi="Times New Roman"/>
          <w:b/>
        </w:rPr>
      </w:pPr>
    </w:p>
    <w:p w14:paraId="4D91F29E" w14:textId="77777777" w:rsidR="00C636B0" w:rsidRDefault="00C636B0" w:rsidP="00C636B0">
      <w:pPr>
        <w:spacing w:after="0" w:line="240" w:lineRule="auto"/>
        <w:ind w:left="170"/>
        <w:jc w:val="center"/>
        <w:rPr>
          <w:rFonts w:ascii="Times New Roman" w:eastAsia="Times New Roman" w:hAnsi="Times New Roman"/>
          <w:b/>
        </w:rPr>
      </w:pPr>
    </w:p>
    <w:p w14:paraId="536AD7D0" w14:textId="77777777" w:rsidR="00C636B0" w:rsidRDefault="00C636B0" w:rsidP="00C636B0">
      <w:pPr>
        <w:spacing w:after="0" w:line="240" w:lineRule="auto"/>
        <w:rPr>
          <w:rFonts w:ascii="Times New Roman" w:eastAsia="Times New Roman" w:hAnsi="Times New Roman"/>
          <w:b/>
        </w:rPr>
      </w:pPr>
    </w:p>
    <w:p w14:paraId="44E63468" w14:textId="71A4B00B" w:rsidR="00C636B0" w:rsidRDefault="00C636B0" w:rsidP="00C636B0">
      <w:pPr>
        <w:spacing w:after="0" w:line="240" w:lineRule="auto"/>
        <w:ind w:left="170"/>
        <w:jc w:val="center"/>
        <w:rPr>
          <w:rFonts w:ascii="Times New Roman" w:eastAsia="Times New Roman" w:hAnsi="Times New Roman"/>
          <w:b/>
        </w:rPr>
      </w:pPr>
    </w:p>
    <w:p w14:paraId="56028C62" w14:textId="3AD06524" w:rsidR="00C636B0" w:rsidRDefault="00C636B0" w:rsidP="00C636B0">
      <w:pPr>
        <w:spacing w:after="0" w:line="240" w:lineRule="auto"/>
        <w:ind w:left="170"/>
        <w:jc w:val="center"/>
        <w:rPr>
          <w:rFonts w:ascii="Times New Roman" w:eastAsia="Times New Roman" w:hAnsi="Times New Roman"/>
          <w:b/>
        </w:rPr>
      </w:pPr>
    </w:p>
    <w:p w14:paraId="67C4F23D" w14:textId="098DF80A" w:rsidR="00C636B0" w:rsidRDefault="00C636B0" w:rsidP="00C636B0">
      <w:pPr>
        <w:spacing w:after="0" w:line="240" w:lineRule="auto"/>
        <w:ind w:left="170"/>
        <w:jc w:val="center"/>
        <w:rPr>
          <w:rFonts w:ascii="Times New Roman" w:eastAsia="Times New Roman" w:hAnsi="Times New Roman"/>
          <w:b/>
        </w:rPr>
      </w:pPr>
    </w:p>
    <w:p w14:paraId="26713DFF" w14:textId="61643979" w:rsidR="00C636B0" w:rsidRDefault="00C636B0" w:rsidP="00C636B0">
      <w:pPr>
        <w:spacing w:after="0" w:line="240" w:lineRule="auto"/>
        <w:ind w:left="170"/>
        <w:jc w:val="center"/>
        <w:rPr>
          <w:rFonts w:ascii="Times New Roman" w:eastAsia="Times New Roman" w:hAnsi="Times New Roman"/>
          <w:b/>
        </w:rPr>
      </w:pPr>
    </w:p>
    <w:p w14:paraId="5CFDCEFE" w14:textId="0FFABFAB" w:rsidR="00C636B0" w:rsidRDefault="00C636B0" w:rsidP="00C636B0">
      <w:pPr>
        <w:spacing w:after="0" w:line="240" w:lineRule="auto"/>
        <w:ind w:left="170"/>
        <w:jc w:val="center"/>
        <w:rPr>
          <w:rFonts w:ascii="Times New Roman" w:eastAsia="Times New Roman" w:hAnsi="Times New Roman"/>
          <w:b/>
        </w:rPr>
      </w:pPr>
    </w:p>
    <w:p w14:paraId="2197AAFC" w14:textId="5287514C" w:rsidR="00C636B0" w:rsidRDefault="00C636B0" w:rsidP="00C636B0">
      <w:pPr>
        <w:spacing w:after="0" w:line="240" w:lineRule="auto"/>
        <w:ind w:left="170"/>
        <w:jc w:val="center"/>
        <w:rPr>
          <w:rFonts w:ascii="Times New Roman" w:eastAsia="Times New Roman" w:hAnsi="Times New Roman"/>
          <w:b/>
        </w:rPr>
      </w:pPr>
    </w:p>
    <w:p w14:paraId="2C46C2F4" w14:textId="31B1C529" w:rsidR="00C636B0" w:rsidRDefault="00C636B0" w:rsidP="00C636B0">
      <w:pPr>
        <w:spacing w:after="0" w:line="240" w:lineRule="auto"/>
        <w:ind w:left="170"/>
        <w:jc w:val="center"/>
        <w:rPr>
          <w:rFonts w:ascii="Times New Roman" w:eastAsia="Times New Roman" w:hAnsi="Times New Roman"/>
          <w:b/>
        </w:rPr>
      </w:pPr>
    </w:p>
    <w:p w14:paraId="0BE58A6B" w14:textId="7FFBDA26" w:rsidR="00C636B0" w:rsidRDefault="00C636B0" w:rsidP="00C636B0">
      <w:pPr>
        <w:spacing w:after="0" w:line="240" w:lineRule="auto"/>
        <w:ind w:left="170"/>
        <w:jc w:val="center"/>
        <w:rPr>
          <w:rFonts w:ascii="Times New Roman" w:eastAsia="Times New Roman" w:hAnsi="Times New Roman"/>
          <w:b/>
        </w:rPr>
      </w:pPr>
    </w:p>
    <w:p w14:paraId="7BECD53E" w14:textId="4B1CAC62" w:rsidR="00C636B0" w:rsidRDefault="00C636B0" w:rsidP="00C636B0">
      <w:pPr>
        <w:spacing w:after="0" w:line="240" w:lineRule="auto"/>
        <w:ind w:left="170"/>
        <w:jc w:val="center"/>
        <w:rPr>
          <w:rFonts w:ascii="Times New Roman" w:eastAsia="Times New Roman" w:hAnsi="Times New Roman"/>
          <w:b/>
        </w:rPr>
      </w:pPr>
    </w:p>
    <w:p w14:paraId="260DF854" w14:textId="77777777" w:rsidR="00C636B0" w:rsidRDefault="00C636B0" w:rsidP="00C636B0">
      <w:pPr>
        <w:spacing w:after="0" w:line="240" w:lineRule="auto"/>
        <w:ind w:left="170"/>
        <w:jc w:val="center"/>
        <w:rPr>
          <w:rFonts w:ascii="Times New Roman" w:eastAsia="Times New Roman" w:hAnsi="Times New Roman"/>
          <w:b/>
        </w:rPr>
      </w:pPr>
    </w:p>
    <w:p w14:paraId="527D4FCD" w14:textId="213072C5" w:rsidR="00C636B0" w:rsidRDefault="00C636B0" w:rsidP="00C636B0">
      <w:pPr>
        <w:spacing w:after="0" w:line="240" w:lineRule="auto"/>
        <w:ind w:left="170"/>
        <w:jc w:val="center"/>
        <w:rPr>
          <w:rFonts w:ascii="Times New Roman" w:eastAsia="Times New Roman" w:hAnsi="Times New Roman"/>
          <w:b/>
        </w:rPr>
      </w:pPr>
    </w:p>
    <w:p w14:paraId="5AAFB8D8" w14:textId="22532909" w:rsidR="00C636B0" w:rsidRDefault="00C636B0" w:rsidP="00C636B0">
      <w:pPr>
        <w:spacing w:after="0" w:line="240" w:lineRule="auto"/>
        <w:ind w:left="170"/>
        <w:jc w:val="center"/>
        <w:rPr>
          <w:rFonts w:ascii="Times New Roman" w:eastAsia="Times New Roman" w:hAnsi="Times New Roman"/>
          <w:b/>
        </w:rPr>
      </w:pPr>
    </w:p>
    <w:p w14:paraId="6B5A0DB1" w14:textId="78CC2DD1" w:rsidR="00C636B0" w:rsidRDefault="00C636B0" w:rsidP="00C636B0">
      <w:pPr>
        <w:spacing w:after="0" w:line="240" w:lineRule="auto"/>
        <w:ind w:left="170"/>
        <w:jc w:val="center"/>
        <w:rPr>
          <w:rFonts w:ascii="Times New Roman" w:eastAsia="Times New Roman" w:hAnsi="Times New Roman"/>
          <w:b/>
        </w:rPr>
      </w:pPr>
    </w:p>
    <w:p w14:paraId="4C06A821" w14:textId="366CE7E9" w:rsidR="00C636B0" w:rsidRDefault="00C636B0" w:rsidP="00C636B0">
      <w:pPr>
        <w:spacing w:after="0" w:line="240" w:lineRule="auto"/>
        <w:ind w:left="170"/>
        <w:jc w:val="center"/>
        <w:rPr>
          <w:rFonts w:ascii="Times New Roman" w:eastAsia="Times New Roman" w:hAnsi="Times New Roman"/>
          <w:b/>
        </w:rPr>
      </w:pPr>
    </w:p>
    <w:p w14:paraId="0B099B08" w14:textId="0A8D3D07" w:rsidR="00C636B0" w:rsidRDefault="00C636B0" w:rsidP="00C636B0">
      <w:pPr>
        <w:spacing w:after="0" w:line="240" w:lineRule="auto"/>
        <w:ind w:left="170"/>
        <w:jc w:val="center"/>
        <w:rPr>
          <w:rFonts w:ascii="Times New Roman" w:eastAsia="Times New Roman" w:hAnsi="Times New Roman"/>
          <w:b/>
        </w:rPr>
      </w:pPr>
    </w:p>
    <w:p w14:paraId="676AF515" w14:textId="0D4901AC" w:rsidR="00C636B0" w:rsidRDefault="00C636B0" w:rsidP="00C636B0">
      <w:pPr>
        <w:spacing w:after="0" w:line="240" w:lineRule="auto"/>
        <w:ind w:left="170"/>
        <w:jc w:val="center"/>
        <w:rPr>
          <w:rFonts w:ascii="Times New Roman" w:eastAsia="Times New Roman" w:hAnsi="Times New Roman"/>
          <w:b/>
        </w:rPr>
      </w:pPr>
    </w:p>
    <w:p w14:paraId="44D1CB32" w14:textId="3F6D2158" w:rsidR="00C636B0" w:rsidRDefault="00C636B0" w:rsidP="00C636B0">
      <w:pPr>
        <w:spacing w:after="0" w:line="240" w:lineRule="auto"/>
        <w:ind w:left="170"/>
        <w:jc w:val="center"/>
        <w:rPr>
          <w:rFonts w:ascii="Times New Roman" w:eastAsia="Times New Roman" w:hAnsi="Times New Roman"/>
          <w:b/>
        </w:rPr>
      </w:pPr>
    </w:p>
    <w:p w14:paraId="58A50130" w14:textId="4D2B6E92" w:rsidR="00C636B0" w:rsidRDefault="00C636B0" w:rsidP="00C636B0">
      <w:pPr>
        <w:spacing w:after="0" w:line="240" w:lineRule="auto"/>
        <w:ind w:left="170"/>
        <w:jc w:val="center"/>
        <w:rPr>
          <w:rFonts w:ascii="Times New Roman" w:eastAsia="Times New Roman" w:hAnsi="Times New Roman"/>
          <w:b/>
        </w:rPr>
      </w:pPr>
    </w:p>
    <w:p w14:paraId="163DB29B" w14:textId="77777777" w:rsidR="00C636B0" w:rsidRDefault="00C636B0" w:rsidP="00C636B0">
      <w:pPr>
        <w:spacing w:after="0" w:line="240" w:lineRule="auto"/>
        <w:ind w:left="170"/>
        <w:jc w:val="center"/>
        <w:rPr>
          <w:rFonts w:ascii="Times New Roman" w:eastAsia="Times New Roman" w:hAnsi="Times New Roman"/>
          <w:b/>
        </w:rPr>
      </w:pPr>
    </w:p>
    <w:p w14:paraId="4E755E8F" w14:textId="77777777" w:rsidR="00C636B0" w:rsidRDefault="00C636B0" w:rsidP="00C636B0">
      <w:pPr>
        <w:spacing w:after="0" w:line="240" w:lineRule="auto"/>
        <w:ind w:left="170"/>
        <w:jc w:val="center"/>
        <w:rPr>
          <w:rFonts w:ascii="Times New Roman" w:eastAsia="Times New Roman" w:hAnsi="Times New Roman"/>
          <w:b/>
        </w:rPr>
      </w:pPr>
    </w:p>
    <w:p w14:paraId="495ED34F" w14:textId="32289E3A" w:rsidR="00C636B0" w:rsidRPr="00C636B0" w:rsidRDefault="00C636B0" w:rsidP="00C636B0">
      <w:pPr>
        <w:spacing w:after="0" w:line="240" w:lineRule="auto"/>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w:t>
      </w:r>
    </w:p>
    <w:p w14:paraId="55DD6087" w14:textId="77777777" w:rsidR="00C636B0" w:rsidRDefault="00C636B0" w:rsidP="00C636B0">
      <w:pPr>
        <w:spacing w:after="0" w:line="240" w:lineRule="auto"/>
        <w:rPr>
          <w:rFonts w:ascii="Times New Roman" w:hAnsi="Times New Roman"/>
        </w:rPr>
      </w:pPr>
    </w:p>
    <w:p w14:paraId="28CD0B4A" w14:textId="77777777" w:rsidR="00C636B0" w:rsidRDefault="00C636B0" w:rsidP="00C636B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en-US"/>
        </w:rPr>
        <w:lastRenderedPageBreak/>
        <w:t xml:space="preserve">R O M Â N I A                                                                                         </w:t>
      </w:r>
      <w:r>
        <w:rPr>
          <w:rFonts w:ascii="Times New Roman" w:eastAsia="Times New Roman" w:hAnsi="Times New Roman"/>
          <w:b/>
          <w:sz w:val="20"/>
          <w:szCs w:val="20"/>
          <w:lang w:val="ro-RO"/>
        </w:rPr>
        <w:t>(nu produce efecte juridice)*</w:t>
      </w:r>
    </w:p>
    <w:p w14:paraId="5D36CD1A" w14:textId="77777777" w:rsidR="00C636B0" w:rsidRDefault="00C636B0" w:rsidP="00C636B0">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JUDEŢUL MUREŞ</w:t>
      </w:r>
      <w:r>
        <w:rPr>
          <w:rFonts w:ascii="Times New Roman" w:eastAsia="Times New Roman" w:hAnsi="Times New Roman"/>
          <w:b/>
          <w:color w:val="000000"/>
          <w:lang w:val="en-US"/>
        </w:rPr>
        <w:tab/>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p>
    <w:p w14:paraId="1A6759A1" w14:textId="77777777" w:rsidR="00C636B0" w:rsidRDefault="00C636B0" w:rsidP="00C636B0">
      <w:pPr>
        <w:spacing w:after="0" w:line="240" w:lineRule="auto"/>
        <w:rPr>
          <w:rFonts w:ascii="Times New Roman" w:eastAsia="Times New Roman" w:hAnsi="Times New Roman"/>
          <w:b/>
          <w:color w:val="000000"/>
          <w:lang w:val="en-US"/>
        </w:rPr>
      </w:pPr>
      <w:proofErr w:type="gramStart"/>
      <w:r>
        <w:rPr>
          <w:rFonts w:ascii="Times New Roman" w:eastAsia="Times New Roman" w:hAnsi="Times New Roman"/>
          <w:b/>
          <w:color w:val="000000"/>
          <w:lang w:val="en-US"/>
        </w:rPr>
        <w:t>MUNICIPIUL TG.</w:t>
      </w:r>
      <w:proofErr w:type="gramEnd"/>
      <w:r>
        <w:rPr>
          <w:rFonts w:ascii="Times New Roman" w:eastAsia="Times New Roman" w:hAnsi="Times New Roman"/>
          <w:b/>
          <w:color w:val="000000"/>
          <w:lang w:val="en-US"/>
        </w:rPr>
        <w:t xml:space="preserve"> MUREȘ</w:t>
      </w:r>
    </w:p>
    <w:p w14:paraId="09E640A5" w14:textId="77777777" w:rsidR="00C636B0" w:rsidRDefault="00C636B0" w:rsidP="00C636B0">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 xml:space="preserve">DIRECȚIA TEHNICĂ             </w:t>
      </w:r>
    </w:p>
    <w:p w14:paraId="614AB489" w14:textId="77777777" w:rsidR="00C636B0" w:rsidRDefault="00C636B0" w:rsidP="00C636B0">
      <w:pPr>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 xml:space="preserve">Nr. ________/_______ /__________ 2020.                                                                   </w:t>
      </w:r>
      <w:r>
        <w:rPr>
          <w:rFonts w:ascii="Times New Roman" w:eastAsia="Times New Roman" w:hAnsi="Times New Roman"/>
          <w:b/>
          <w:sz w:val="24"/>
          <w:szCs w:val="24"/>
          <w:lang w:val="ro-RO"/>
        </w:rPr>
        <w:t>Iniţiator:</w:t>
      </w:r>
    </w:p>
    <w:p w14:paraId="09FCC743" w14:textId="77777777" w:rsidR="00C636B0" w:rsidRDefault="00C636B0" w:rsidP="00C636B0">
      <w:pPr>
        <w:tabs>
          <w:tab w:val="left" w:pos="7470"/>
          <w:tab w:val="right" w:pos="9072"/>
        </w:tabs>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ab/>
        <w:t xml:space="preserve"> PRIMAR</w:t>
      </w:r>
      <w:r>
        <w:rPr>
          <w:rFonts w:ascii="Times New Roman" w:eastAsia="Times New Roman" w:hAnsi="Times New Roman"/>
          <w:b/>
          <w:color w:val="000000"/>
          <w:lang w:val="ro-RO"/>
        </w:rPr>
        <w:tab/>
        <w:t xml:space="preserve">                                 </w:t>
      </w:r>
      <w:r>
        <w:rPr>
          <w:rFonts w:ascii="Times New Roman" w:eastAsia="Times New Roman" w:hAnsi="Times New Roman"/>
          <w:b/>
          <w:sz w:val="24"/>
          <w:szCs w:val="24"/>
          <w:lang w:val="ro-RO"/>
        </w:rPr>
        <w:t xml:space="preserve">          </w:t>
      </w:r>
    </w:p>
    <w:p w14:paraId="41750080" w14:textId="4A2C21B5" w:rsidR="00C636B0" w:rsidRDefault="00C636B0" w:rsidP="00C636B0">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Soós Zoltán </w:t>
      </w:r>
    </w:p>
    <w:p w14:paraId="40A0F9F4" w14:textId="77777777" w:rsidR="00C636B0" w:rsidRDefault="00C636B0" w:rsidP="00C636B0">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b/>
          <w:color w:val="000000"/>
          <w:sz w:val="24"/>
          <w:szCs w:val="24"/>
          <w:lang w:val="ro-RO"/>
        </w:rPr>
        <w:t>REFERAT  DE  APROBARE</w:t>
      </w:r>
    </w:p>
    <w:p w14:paraId="7AA1DC1B" w14:textId="77777777" w:rsidR="00C636B0" w:rsidRDefault="00C636B0" w:rsidP="00C636B0">
      <w:pPr>
        <w:spacing w:after="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Privind actualizarea indicatorilor tehnico- economici, aferenţi obiectivului de investiţii ,,Modernizare strada Dezrobirii”</w:t>
      </w:r>
    </w:p>
    <w:p w14:paraId="2E85E92D" w14:textId="77777777" w:rsidR="00C636B0" w:rsidRDefault="00C636B0" w:rsidP="00C636B0">
      <w:pPr>
        <w:spacing w:after="0" w:line="240" w:lineRule="auto"/>
        <w:jc w:val="center"/>
        <w:rPr>
          <w:rFonts w:ascii="Times New Roman" w:eastAsia="Times New Roman" w:hAnsi="Times New Roman"/>
          <w:b/>
          <w:color w:val="000000"/>
          <w:sz w:val="24"/>
          <w:szCs w:val="24"/>
          <w:lang w:val="ro-RO"/>
        </w:rPr>
      </w:pPr>
    </w:p>
    <w:p w14:paraId="624F3671" w14:textId="77777777" w:rsidR="00C636B0" w:rsidRDefault="00C636B0" w:rsidP="00C636B0">
      <w:pPr>
        <w:spacing w:after="0" w:line="240" w:lineRule="auto"/>
        <w:jc w:val="both"/>
        <w:rPr>
          <w:rFonts w:ascii="Times New Roman" w:eastAsia="Times New Roman" w:hAnsi="Times New Roman"/>
          <w:lang w:val="ro-RO" w:eastAsia="ro-RO"/>
        </w:rPr>
      </w:pPr>
      <w:r>
        <w:rPr>
          <w:rFonts w:ascii="Times New Roman" w:eastAsia="Times New Roman" w:hAnsi="Times New Roman"/>
          <w:b/>
          <w:sz w:val="28"/>
          <w:szCs w:val="28"/>
          <w:lang w:val="ro-RO" w:eastAsia="ro-RO"/>
        </w:rPr>
        <w:t xml:space="preserve">          </w:t>
      </w:r>
      <w:r>
        <w:rPr>
          <w:rFonts w:ascii="Times New Roman" w:eastAsia="Times New Roman" w:hAnsi="Times New Roman"/>
          <w:b/>
          <w:lang w:val="ro-RO" w:eastAsia="ro-RO"/>
        </w:rPr>
        <w:t xml:space="preserve"> </w:t>
      </w:r>
      <w:r>
        <w:rPr>
          <w:rFonts w:ascii="Times New Roman" w:eastAsia="Times New Roman" w:hAnsi="Times New Roman"/>
          <w:lang w:val="ro-RO" w:eastAsia="ro-RO"/>
        </w:rPr>
        <w:t>Strada Dezrobirii se află în zona de sud-vest a municipiului  şi constituie legătura între str. Gh. Doja şi Mureşeni- sat , oferind acces la proprietăţile riverane, unităţile comerciale şi industriale aflate pe traseul străzii.</w:t>
      </w:r>
    </w:p>
    <w:p w14:paraId="13E877C0" w14:textId="77777777" w:rsidR="00C636B0" w:rsidRDefault="00C636B0" w:rsidP="00C636B0">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Strada este intens circulată, mai ales la orele de vârf şi prezintă o componentă de trafic greu.</w:t>
      </w:r>
    </w:p>
    <w:p w14:paraId="5846CD67" w14:textId="77777777" w:rsidR="00C636B0" w:rsidRDefault="00C636B0" w:rsidP="00C636B0">
      <w:pPr>
        <w:spacing w:after="0" w:line="240" w:lineRule="auto"/>
        <w:jc w:val="both"/>
        <w:rPr>
          <w:rFonts w:ascii="Times New Roman" w:eastAsia="Times New Roman" w:hAnsi="Times New Roman"/>
          <w:b/>
          <w:bCs/>
          <w:lang w:val="ro-RO" w:eastAsia="ro-RO"/>
        </w:rPr>
      </w:pPr>
      <w:r>
        <w:rPr>
          <w:rFonts w:ascii="Times New Roman" w:eastAsia="Times New Roman" w:hAnsi="Times New Roman"/>
          <w:b/>
          <w:bCs/>
          <w:lang w:val="ro-RO" w:eastAsia="ro-RO"/>
        </w:rPr>
        <w:t xml:space="preserve">      Situația existentă:</w:t>
      </w:r>
    </w:p>
    <w:p w14:paraId="2F42BB4A" w14:textId="77777777" w:rsidR="00C636B0" w:rsidRDefault="00C636B0" w:rsidP="00C636B0">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Partea carosabilă este puternic degradată, cu faianţări şi zone cu cedări în infrastructură, lipsesc elementele de siguranţa circulaţiei.Regimul de scurgere al apelor pluviale este deficitar, nu sunt realizate locuri de parcare, vehiculele aflate în staţionare ocupă trotuarul, îngreunând traficul pietonal. Nu există pistă de biciclişti. </w:t>
      </w:r>
    </w:p>
    <w:p w14:paraId="2E17DBAD" w14:textId="77777777" w:rsidR="00C636B0" w:rsidRDefault="00C636B0" w:rsidP="00C636B0">
      <w:pPr>
        <w:spacing w:after="0" w:line="240" w:lineRule="auto"/>
        <w:jc w:val="both"/>
        <w:rPr>
          <w:rFonts w:ascii="Times New Roman" w:eastAsia="Times New Roman" w:hAnsi="Times New Roman"/>
          <w:b/>
          <w:bCs/>
          <w:lang w:val="ro-RO" w:eastAsia="ro-RO"/>
        </w:rPr>
      </w:pPr>
      <w:r>
        <w:rPr>
          <w:rFonts w:ascii="Times New Roman" w:eastAsia="Times New Roman" w:hAnsi="Times New Roman"/>
          <w:b/>
          <w:bCs/>
          <w:lang w:val="ro-RO" w:eastAsia="ro-RO"/>
        </w:rPr>
        <w:t xml:space="preserve">         Obiective propuse:</w:t>
      </w:r>
    </w:p>
    <w:p w14:paraId="645354DC" w14:textId="77777777" w:rsidR="00C636B0" w:rsidRDefault="00C636B0" w:rsidP="00C636B0">
      <w:pPr>
        <w:spacing w:after="0" w:line="240" w:lineRule="auto"/>
        <w:jc w:val="both"/>
        <w:rPr>
          <w:rFonts w:ascii="Times New Roman" w:eastAsia="Times New Roman" w:hAnsi="Times New Roman"/>
          <w:lang w:val="ro-RO" w:eastAsia="ro-RO"/>
        </w:rPr>
      </w:pPr>
      <w:r>
        <w:rPr>
          <w:rFonts w:ascii="Times New Roman" w:eastAsia="Times New Roman" w:hAnsi="Times New Roman"/>
          <w:lang w:val="ro-RO" w:eastAsia="ro-RO"/>
        </w:rPr>
        <w:t xml:space="preserve">           Rezolvarea problemei circulaţiei auto, pietonale şi a bicicletelor se pot realiza prin modernizarea străzii şi execuţia lucrărilor anexe precum colectarea şi evacuarea apelor pluviale, realizarea acceselor la proprietăţile aflate pe traseul străzii, amenajare de parcări şi piste de biciclete, refacere trotuare și accese la proprietăți, modernizarea iluminatului public.</w:t>
      </w:r>
    </w:p>
    <w:p w14:paraId="6BEB7408" w14:textId="77777777" w:rsidR="00C636B0" w:rsidRDefault="00C636B0" w:rsidP="00C636B0">
      <w:pPr>
        <w:spacing w:after="0" w:line="240" w:lineRule="auto"/>
        <w:jc w:val="center"/>
        <w:rPr>
          <w:rFonts w:ascii="Times New Roman" w:eastAsia="Times New Roman" w:hAnsi="Times New Roman"/>
          <w:b/>
          <w:color w:val="000000"/>
          <w:sz w:val="28"/>
          <w:szCs w:val="28"/>
          <w:lang w:val="ro-RO"/>
        </w:rPr>
      </w:pPr>
    </w:p>
    <w:p w14:paraId="42CF3744" w14:textId="77777777" w:rsidR="00C636B0" w:rsidRDefault="00C636B0" w:rsidP="00C636B0">
      <w:pPr>
        <w:jc w:val="both"/>
        <w:rPr>
          <w:lang w:val="en-US"/>
        </w:rPr>
      </w:pPr>
      <w:r>
        <w:rPr>
          <w:b/>
          <w:lang w:val="fr-FR"/>
        </w:rPr>
        <w:t xml:space="preserve">                   </w:t>
      </w:r>
      <w:r>
        <w:rPr>
          <w:b/>
          <w:lang w:val="ro-RO"/>
        </w:rPr>
        <w:t xml:space="preserve">Valoarea totală a devizului actualizată </w:t>
      </w:r>
      <w:r>
        <w:rPr>
          <w:lang w:val="ro-RO"/>
        </w:rPr>
        <w:t>(inclusiv TVA)</w:t>
      </w:r>
      <w:r>
        <w:rPr>
          <w:b/>
          <w:lang w:val="en-US"/>
        </w:rPr>
        <w:t xml:space="preserve">  = 9.916.974,82 lei</w:t>
      </w:r>
      <w:r>
        <w:rPr>
          <w:lang w:val="en-US"/>
        </w:rPr>
        <w:t xml:space="preserve">, </w:t>
      </w:r>
    </w:p>
    <w:p w14:paraId="2287F5F6" w14:textId="77777777" w:rsidR="00C636B0" w:rsidRDefault="00C636B0" w:rsidP="00C636B0">
      <w:pPr>
        <w:jc w:val="both"/>
        <w:rPr>
          <w:lang w:val="en-US"/>
        </w:rPr>
      </w:pPr>
      <w:r>
        <w:rPr>
          <w:lang w:val="en-US"/>
        </w:rPr>
        <w:t xml:space="preserve">                             </w:t>
      </w:r>
      <w:proofErr w:type="gramStart"/>
      <w:r>
        <w:rPr>
          <w:lang w:val="en-US"/>
        </w:rPr>
        <w:t>din</w:t>
      </w:r>
      <w:proofErr w:type="gramEnd"/>
      <w:r>
        <w:rPr>
          <w:lang w:val="en-US"/>
        </w:rPr>
        <w:t xml:space="preserve"> care </w:t>
      </w:r>
      <w:r>
        <w:rPr>
          <w:b/>
          <w:lang w:val="en-US"/>
        </w:rPr>
        <w:t xml:space="preserve"> </w:t>
      </w:r>
      <w:r>
        <w:rPr>
          <w:b/>
          <w:lang w:val="ro-RO"/>
        </w:rPr>
        <w:t>C</w:t>
      </w:r>
      <w:r>
        <w:rPr>
          <w:b/>
          <w:lang w:val="en-US"/>
        </w:rPr>
        <w:t>+M</w:t>
      </w:r>
      <w:r>
        <w:rPr>
          <w:lang w:val="en-US"/>
        </w:rPr>
        <w:t xml:space="preserve"> ( </w:t>
      </w:r>
      <w:proofErr w:type="spellStart"/>
      <w:r>
        <w:rPr>
          <w:lang w:val="en-US"/>
        </w:rPr>
        <w:t>inclusiv</w:t>
      </w:r>
      <w:proofErr w:type="spellEnd"/>
      <w:r>
        <w:rPr>
          <w:lang w:val="en-US"/>
        </w:rPr>
        <w:t xml:space="preserve"> TVA) = </w:t>
      </w:r>
      <w:r>
        <w:rPr>
          <w:b/>
          <w:lang w:val="en-US"/>
        </w:rPr>
        <w:t>7.272.810,30lei</w:t>
      </w:r>
      <w:r>
        <w:rPr>
          <w:lang w:val="en-US"/>
        </w:rPr>
        <w:t xml:space="preserve">   </w:t>
      </w:r>
    </w:p>
    <w:p w14:paraId="54F39211" w14:textId="77777777" w:rsidR="00C636B0" w:rsidRDefault="00C636B0" w:rsidP="00C636B0">
      <w:pPr>
        <w:jc w:val="both"/>
        <w:rPr>
          <w:lang w:val="en-US"/>
        </w:rPr>
      </w:pPr>
      <w:r>
        <w:rPr>
          <w:lang w:val="en-US"/>
        </w:rPr>
        <w:t xml:space="preserve">       </w:t>
      </w:r>
      <w:r>
        <w:rPr>
          <w:b/>
          <w:lang w:val="ro-RO"/>
        </w:rPr>
        <w:t>Capacităţi:</w:t>
      </w:r>
      <w:r>
        <w:rPr>
          <w:lang w:val="ro-RO"/>
        </w:rPr>
        <w:t xml:space="preserve"> Obiectivul de investiţii are următoarele caracteristici :</w:t>
      </w:r>
    </w:p>
    <w:p w14:paraId="1F377CC1" w14:textId="77777777" w:rsidR="00C636B0" w:rsidRDefault="00C636B0" w:rsidP="00C636B0">
      <w:pPr>
        <w:numPr>
          <w:ilvl w:val="0"/>
          <w:numId w:val="3"/>
        </w:numPr>
        <w:spacing w:after="0" w:line="240" w:lineRule="auto"/>
        <w:contextualSpacing/>
        <w:jc w:val="both"/>
        <w:rPr>
          <w:lang w:val="ro-RO"/>
        </w:rPr>
      </w:pPr>
      <w:r>
        <w:rPr>
          <w:lang w:val="ro-RO"/>
        </w:rPr>
        <w:t xml:space="preserve">Lungime totală                      =      </w:t>
      </w:r>
      <w:smartTag w:uri="urn:schemas-microsoft-com:office:smarttags" w:element="metricconverter">
        <w:smartTagPr>
          <w:attr w:name="ProductID" w:val="1.317 m"/>
        </w:smartTagPr>
        <w:r>
          <w:rPr>
            <w:lang w:val="ro-RO"/>
          </w:rPr>
          <w:t>1.317 m</w:t>
        </w:r>
      </w:smartTag>
      <w:r>
        <w:rPr>
          <w:lang w:val="ro-RO"/>
        </w:rPr>
        <w:t>.</w:t>
      </w:r>
    </w:p>
    <w:p w14:paraId="2EB9C524" w14:textId="77777777" w:rsidR="00C636B0" w:rsidRDefault="00C636B0" w:rsidP="00C636B0">
      <w:pPr>
        <w:numPr>
          <w:ilvl w:val="0"/>
          <w:numId w:val="3"/>
        </w:numPr>
        <w:spacing w:after="0" w:line="240" w:lineRule="auto"/>
        <w:contextualSpacing/>
        <w:jc w:val="both"/>
        <w:rPr>
          <w:lang w:val="ro-RO"/>
        </w:rPr>
      </w:pPr>
      <w:r>
        <w:rPr>
          <w:lang w:val="ro-RO"/>
        </w:rPr>
        <w:t>Suprafaţa carosabilă             =    13.365 mp.</w:t>
      </w:r>
    </w:p>
    <w:p w14:paraId="27CCC56E" w14:textId="77777777" w:rsidR="00C636B0" w:rsidRDefault="00C636B0" w:rsidP="00C636B0">
      <w:pPr>
        <w:numPr>
          <w:ilvl w:val="0"/>
          <w:numId w:val="3"/>
        </w:numPr>
        <w:spacing w:after="0" w:line="240" w:lineRule="auto"/>
        <w:contextualSpacing/>
        <w:jc w:val="both"/>
        <w:rPr>
          <w:lang w:val="ro-RO"/>
        </w:rPr>
      </w:pPr>
      <w:r>
        <w:rPr>
          <w:lang w:val="ro-RO"/>
        </w:rPr>
        <w:t>Suprafaţa trotuare                 =      2.086 mp.</w:t>
      </w:r>
    </w:p>
    <w:p w14:paraId="75BECE25" w14:textId="77777777" w:rsidR="00C636B0" w:rsidRDefault="00C636B0" w:rsidP="00C636B0">
      <w:pPr>
        <w:numPr>
          <w:ilvl w:val="0"/>
          <w:numId w:val="3"/>
        </w:numPr>
        <w:spacing w:after="0" w:line="240" w:lineRule="auto"/>
        <w:contextualSpacing/>
        <w:jc w:val="both"/>
        <w:rPr>
          <w:lang w:val="ro-RO"/>
        </w:rPr>
      </w:pPr>
      <w:r>
        <w:rPr>
          <w:lang w:val="ro-RO"/>
        </w:rPr>
        <w:t xml:space="preserve">Suprafaţa piste de ciclişti     =      2.050 mp. </w:t>
      </w:r>
    </w:p>
    <w:p w14:paraId="33F762B2" w14:textId="77777777" w:rsidR="00C636B0" w:rsidRDefault="00C636B0" w:rsidP="00C636B0">
      <w:pPr>
        <w:spacing w:after="0"/>
        <w:ind w:left="705"/>
        <w:contextualSpacing/>
        <w:jc w:val="both"/>
        <w:rPr>
          <w:lang w:val="ro-RO"/>
        </w:rPr>
      </w:pPr>
      <w:r>
        <w:rPr>
          <w:lang w:val="ro-RO"/>
        </w:rPr>
        <w:t>-     Lungime borduri stradale      =      2.786 ml.</w:t>
      </w:r>
    </w:p>
    <w:p w14:paraId="349206E1" w14:textId="77777777" w:rsidR="00C636B0" w:rsidRDefault="00C636B0" w:rsidP="00C636B0">
      <w:pPr>
        <w:spacing w:after="0"/>
        <w:ind w:left="705"/>
        <w:contextualSpacing/>
        <w:jc w:val="both"/>
        <w:rPr>
          <w:lang w:val="ro-RO"/>
        </w:rPr>
      </w:pPr>
      <w:r>
        <w:rPr>
          <w:lang w:val="ro-RO"/>
        </w:rPr>
        <w:t>-     Lungime borduri trotuare      =     4.554  ml.</w:t>
      </w:r>
    </w:p>
    <w:p w14:paraId="611EB2C3" w14:textId="77777777" w:rsidR="00C636B0" w:rsidRDefault="00C636B0" w:rsidP="00C636B0">
      <w:pPr>
        <w:ind w:firstLine="705"/>
        <w:rPr>
          <w:b/>
          <w:lang w:val="ro-RO"/>
        </w:rPr>
      </w:pPr>
      <w:r>
        <w:rPr>
          <w:b/>
          <w:lang w:val="ro-RO"/>
        </w:rPr>
        <w:t>Durata de execuţie a proiectului: 3 luni</w:t>
      </w:r>
    </w:p>
    <w:p w14:paraId="71BCD88D" w14:textId="77777777" w:rsidR="00C636B0" w:rsidRDefault="00C636B0" w:rsidP="00C636B0">
      <w:pPr>
        <w:ind w:firstLine="705"/>
        <w:rPr>
          <w:b/>
          <w:lang w:val="ro-RO"/>
        </w:rPr>
      </w:pPr>
      <w:r>
        <w:rPr>
          <w:b/>
          <w:lang w:val="ro-RO"/>
        </w:rPr>
        <w:t>Durata realizării lucrărilor de construcţie: 10 luni</w:t>
      </w:r>
    </w:p>
    <w:p w14:paraId="74CC80C5" w14:textId="77777777" w:rsidR="00C636B0" w:rsidRDefault="00C636B0" w:rsidP="00C636B0">
      <w:pPr>
        <w:ind w:firstLine="705"/>
        <w:rPr>
          <w:rFonts w:ascii="Times New Roman" w:eastAsia="Times New Roman" w:hAnsi="Times New Roman"/>
          <w:b/>
          <w:bCs/>
          <w:spacing w:val="-2"/>
          <w:lang w:val="es-ES"/>
        </w:rPr>
      </w:pPr>
      <w:proofErr w:type="spellStart"/>
      <w:r>
        <w:rPr>
          <w:rFonts w:ascii="Times New Roman" w:eastAsia="Times New Roman" w:hAnsi="Times New Roman"/>
          <w:spacing w:val="-2"/>
          <w:lang w:val="es-ES"/>
        </w:rPr>
        <w:t>Având</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în</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vedere</w:t>
      </w:r>
      <w:proofErr w:type="spellEnd"/>
      <w:r>
        <w:rPr>
          <w:rFonts w:ascii="Times New Roman" w:eastAsia="Times New Roman" w:hAnsi="Times New Roman"/>
          <w:spacing w:val="-2"/>
          <w:lang w:val="es-ES"/>
        </w:rPr>
        <w:t xml:space="preserve"> HCL </w:t>
      </w:r>
      <w:proofErr w:type="spellStart"/>
      <w:r>
        <w:rPr>
          <w:rFonts w:ascii="Times New Roman" w:eastAsia="Times New Roman" w:hAnsi="Times New Roman"/>
          <w:spacing w:val="-2"/>
          <w:lang w:val="es-ES"/>
        </w:rPr>
        <w:t>nr</w:t>
      </w:r>
      <w:proofErr w:type="spellEnd"/>
      <w:r>
        <w:rPr>
          <w:rFonts w:ascii="Times New Roman" w:eastAsia="Times New Roman" w:hAnsi="Times New Roman"/>
          <w:spacing w:val="-2"/>
          <w:lang w:val="es-ES"/>
        </w:rPr>
        <w:t xml:space="preserve">. 22/ 30.01.2018 </w:t>
      </w:r>
      <w:proofErr w:type="spellStart"/>
      <w:r>
        <w:rPr>
          <w:rFonts w:ascii="Times New Roman" w:eastAsia="Times New Roman" w:hAnsi="Times New Roman"/>
          <w:spacing w:val="-2"/>
          <w:lang w:val="es-ES"/>
        </w:rPr>
        <w:t>prin</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care</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au</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fost</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aprobaţi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indicatorii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tehnico</w:t>
      </w:r>
      <w:proofErr w:type="spellEnd"/>
      <w:r>
        <w:rPr>
          <w:rFonts w:ascii="Times New Roman" w:eastAsia="Times New Roman" w:hAnsi="Times New Roman"/>
          <w:spacing w:val="-2"/>
          <w:lang w:val="es-ES"/>
        </w:rPr>
        <w:t xml:space="preserve"> – </w:t>
      </w:r>
      <w:proofErr w:type="spellStart"/>
      <w:r>
        <w:rPr>
          <w:rFonts w:ascii="Times New Roman" w:eastAsia="Times New Roman" w:hAnsi="Times New Roman"/>
          <w:spacing w:val="-2"/>
          <w:lang w:val="es-ES"/>
        </w:rPr>
        <w:t>economici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în</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urma</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elaborării</w:t>
      </w:r>
      <w:proofErr w:type="spellEnd"/>
      <w:r>
        <w:rPr>
          <w:rFonts w:ascii="Times New Roman" w:eastAsia="Times New Roman" w:hAnsi="Times New Roman"/>
          <w:spacing w:val="-2"/>
          <w:lang w:val="es-ES"/>
        </w:rPr>
        <w:t xml:space="preserve"> DALI </w:t>
      </w:r>
      <w:proofErr w:type="spellStart"/>
      <w:r>
        <w:rPr>
          <w:rFonts w:ascii="Times New Roman" w:eastAsia="Times New Roman" w:hAnsi="Times New Roman"/>
          <w:spacing w:val="-2"/>
          <w:lang w:val="es-ES"/>
        </w:rPr>
        <w:t>şi</w:t>
      </w:r>
      <w:proofErr w:type="spellEnd"/>
      <w:r>
        <w:rPr>
          <w:rFonts w:ascii="Times New Roman" w:eastAsia="Times New Roman" w:hAnsi="Times New Roman"/>
          <w:spacing w:val="-2"/>
          <w:lang w:val="es-ES"/>
        </w:rPr>
        <w:t xml:space="preserve"> a </w:t>
      </w:r>
      <w:proofErr w:type="spellStart"/>
      <w:r>
        <w:rPr>
          <w:rFonts w:ascii="Times New Roman" w:eastAsia="Times New Roman" w:hAnsi="Times New Roman"/>
          <w:spacing w:val="-2"/>
          <w:lang w:val="es-ES"/>
        </w:rPr>
        <w:t>Devizului</w:t>
      </w:r>
      <w:proofErr w:type="spellEnd"/>
      <w:r>
        <w:rPr>
          <w:rFonts w:ascii="Times New Roman" w:eastAsia="Times New Roman" w:hAnsi="Times New Roman"/>
          <w:spacing w:val="-2"/>
          <w:lang w:val="es-ES"/>
        </w:rPr>
        <w:t xml:space="preserve"> General </w:t>
      </w:r>
      <w:proofErr w:type="spellStart"/>
      <w:r>
        <w:rPr>
          <w:rFonts w:ascii="Times New Roman" w:eastAsia="Times New Roman" w:hAnsi="Times New Roman"/>
          <w:spacing w:val="-2"/>
          <w:lang w:val="es-ES"/>
        </w:rPr>
        <w:t>pentru</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obiectivul</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mai</w:t>
      </w:r>
      <w:proofErr w:type="spellEnd"/>
      <w:r>
        <w:rPr>
          <w:rFonts w:ascii="Times New Roman" w:eastAsia="Times New Roman" w:hAnsi="Times New Roman"/>
          <w:spacing w:val="-2"/>
          <w:lang w:val="es-ES"/>
        </w:rPr>
        <w:t xml:space="preserve"> sus </w:t>
      </w:r>
      <w:proofErr w:type="spellStart"/>
      <w:r>
        <w:rPr>
          <w:rFonts w:ascii="Times New Roman" w:eastAsia="Times New Roman" w:hAnsi="Times New Roman"/>
          <w:spacing w:val="-2"/>
          <w:lang w:val="es-ES"/>
        </w:rPr>
        <w:t>menţionat</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propunem</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aprobarea</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noilor</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indicatori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tehnico</w:t>
      </w:r>
      <w:proofErr w:type="spellEnd"/>
      <w:r>
        <w:rPr>
          <w:rFonts w:ascii="Times New Roman" w:eastAsia="Times New Roman" w:hAnsi="Times New Roman"/>
          <w:spacing w:val="-2"/>
          <w:lang w:val="es-ES"/>
        </w:rPr>
        <w:t xml:space="preserve"> – </w:t>
      </w:r>
      <w:proofErr w:type="spellStart"/>
      <w:r>
        <w:rPr>
          <w:rFonts w:ascii="Times New Roman" w:eastAsia="Times New Roman" w:hAnsi="Times New Roman"/>
          <w:spacing w:val="-2"/>
          <w:lang w:val="es-ES"/>
        </w:rPr>
        <w:t>economici</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pentru</w:t>
      </w:r>
      <w:proofErr w:type="spellEnd"/>
      <w:r>
        <w:rPr>
          <w:rFonts w:ascii="Times New Roman" w:eastAsia="Times New Roman" w:hAnsi="Times New Roman"/>
          <w:spacing w:val="-2"/>
          <w:lang w:val="es-ES"/>
        </w:rPr>
        <w:t xml:space="preserve"> </w:t>
      </w:r>
      <w:proofErr w:type="spellStart"/>
      <w:r>
        <w:rPr>
          <w:rFonts w:ascii="Times New Roman" w:eastAsia="Times New Roman" w:hAnsi="Times New Roman"/>
          <w:spacing w:val="-2"/>
          <w:lang w:val="es-ES"/>
        </w:rPr>
        <w:t>obiectivul</w:t>
      </w:r>
      <w:proofErr w:type="spellEnd"/>
      <w:r>
        <w:rPr>
          <w:rFonts w:ascii="Times New Roman" w:eastAsia="Times New Roman" w:hAnsi="Times New Roman"/>
          <w:spacing w:val="-2"/>
          <w:lang w:val="es-ES"/>
        </w:rPr>
        <w:t xml:space="preserve"> de </w:t>
      </w:r>
      <w:proofErr w:type="spellStart"/>
      <w:r>
        <w:rPr>
          <w:rFonts w:ascii="Times New Roman" w:eastAsia="Times New Roman" w:hAnsi="Times New Roman"/>
          <w:spacing w:val="-2"/>
          <w:lang w:val="es-ES"/>
        </w:rPr>
        <w:t>investi</w:t>
      </w:r>
      <w:proofErr w:type="spellEnd"/>
      <w:r>
        <w:rPr>
          <w:rFonts w:ascii="Times New Roman" w:eastAsia="Times New Roman" w:hAnsi="Times New Roman"/>
          <w:spacing w:val="-2"/>
          <w:lang w:val="ro-RO"/>
        </w:rPr>
        <w:t>ţ</w:t>
      </w:r>
      <w:r>
        <w:rPr>
          <w:rFonts w:ascii="Times New Roman" w:eastAsia="Times New Roman" w:hAnsi="Times New Roman"/>
          <w:spacing w:val="-2"/>
          <w:lang w:val="es-ES"/>
        </w:rPr>
        <w:t xml:space="preserve">ii </w:t>
      </w:r>
      <w:proofErr w:type="gramStart"/>
      <w:r>
        <w:rPr>
          <w:rFonts w:ascii="Times New Roman" w:eastAsia="Times New Roman" w:hAnsi="Times New Roman"/>
          <w:b/>
          <w:bCs/>
          <w:spacing w:val="-2"/>
          <w:lang w:val="es-ES"/>
        </w:rPr>
        <w:t>,,Modernizare</w:t>
      </w:r>
      <w:proofErr w:type="gramEnd"/>
      <w:r>
        <w:rPr>
          <w:rFonts w:ascii="Times New Roman" w:eastAsia="Times New Roman" w:hAnsi="Times New Roman"/>
          <w:b/>
          <w:bCs/>
          <w:spacing w:val="-2"/>
          <w:lang w:val="es-ES"/>
        </w:rPr>
        <w:t xml:space="preserve"> </w:t>
      </w:r>
      <w:proofErr w:type="spellStart"/>
      <w:r>
        <w:rPr>
          <w:rFonts w:ascii="Times New Roman" w:eastAsia="Times New Roman" w:hAnsi="Times New Roman"/>
          <w:b/>
          <w:bCs/>
          <w:spacing w:val="-2"/>
          <w:lang w:val="es-ES"/>
        </w:rPr>
        <w:t>strada</w:t>
      </w:r>
      <w:proofErr w:type="spellEnd"/>
      <w:r>
        <w:rPr>
          <w:rFonts w:ascii="Times New Roman" w:eastAsia="Times New Roman" w:hAnsi="Times New Roman"/>
          <w:b/>
          <w:bCs/>
          <w:spacing w:val="-2"/>
          <w:lang w:val="es-ES"/>
        </w:rPr>
        <w:t xml:space="preserve"> </w:t>
      </w:r>
      <w:proofErr w:type="spellStart"/>
      <w:r>
        <w:rPr>
          <w:rFonts w:ascii="Times New Roman" w:eastAsia="Times New Roman" w:hAnsi="Times New Roman"/>
          <w:b/>
          <w:bCs/>
          <w:spacing w:val="-2"/>
          <w:lang w:val="es-ES"/>
        </w:rPr>
        <w:t>Dezrobirii</w:t>
      </w:r>
      <w:proofErr w:type="spellEnd"/>
      <w:r>
        <w:rPr>
          <w:rFonts w:ascii="Times New Roman" w:eastAsia="Times New Roman" w:hAnsi="Times New Roman"/>
          <w:b/>
          <w:bCs/>
          <w:spacing w:val="-2"/>
          <w:lang w:val="es-ES"/>
        </w:rPr>
        <w:t>”.</w:t>
      </w:r>
    </w:p>
    <w:p w14:paraId="647506F7" w14:textId="77777777" w:rsidR="00C636B0" w:rsidRDefault="00C636B0" w:rsidP="00C636B0">
      <w:pPr>
        <w:ind w:firstLine="705"/>
        <w:rPr>
          <w:rFonts w:ascii="Times New Roman" w:eastAsia="Times New Roman" w:hAnsi="Times New Roman"/>
          <w:spacing w:val="-2"/>
          <w:lang w:val="es-ES"/>
        </w:rPr>
      </w:pPr>
    </w:p>
    <w:p w14:paraId="7899263E" w14:textId="77777777" w:rsidR="00C636B0" w:rsidRDefault="00C636B0" w:rsidP="00C636B0">
      <w:pPr>
        <w:spacing w:after="0" w:line="240" w:lineRule="auto"/>
        <w:jc w:val="both"/>
        <w:rPr>
          <w:rFonts w:ascii="Times New Roman" w:eastAsia="Times New Roman" w:hAnsi="Times New Roman"/>
          <w:b/>
          <w:sz w:val="24"/>
          <w:szCs w:val="20"/>
          <w:lang w:val="ro-RO"/>
        </w:rPr>
      </w:pPr>
      <w:r>
        <w:rPr>
          <w:rFonts w:ascii="Times New Roman" w:eastAsia="Times New Roman" w:hAnsi="Times New Roman"/>
          <w:b/>
          <w:sz w:val="24"/>
          <w:szCs w:val="20"/>
          <w:lang w:val="ro-RO"/>
        </w:rPr>
        <w:t xml:space="preserve">               Aviz favorabil:                  </w:t>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t xml:space="preserve">               </w:t>
      </w:r>
      <w:r>
        <w:rPr>
          <w:rFonts w:ascii="Times New Roman" w:eastAsia="Times New Roman" w:hAnsi="Times New Roman"/>
          <w:b/>
          <w:sz w:val="24"/>
          <w:szCs w:val="20"/>
          <w:lang w:val="ro-RO"/>
        </w:rPr>
        <w:t>Aviz favorabil :</w:t>
      </w:r>
    </w:p>
    <w:p w14:paraId="265D03AC" w14:textId="77777777" w:rsidR="00C636B0" w:rsidRDefault="00C636B0" w:rsidP="00C636B0">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ro-RO"/>
        </w:rPr>
        <w:t xml:space="preserve">             Director  SPADP      </w:t>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en-US"/>
        </w:rPr>
        <w:t>Director executiv adj. DT</w:t>
      </w:r>
    </w:p>
    <w:p w14:paraId="5962ADBB" w14:textId="77777777" w:rsidR="00C636B0" w:rsidRDefault="00C636B0" w:rsidP="00C636B0">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w:t>
      </w:r>
      <w:proofErr w:type="gramStart"/>
      <w:r>
        <w:rPr>
          <w:rFonts w:ascii="Times New Roman" w:eastAsia="Times New Roman" w:hAnsi="Times New Roman"/>
          <w:b/>
          <w:sz w:val="24"/>
          <w:szCs w:val="24"/>
          <w:lang w:val="en-US"/>
        </w:rPr>
        <w:t>Ing.</w:t>
      </w:r>
      <w:proofErr w:type="gramEnd"/>
      <w:r>
        <w:rPr>
          <w:rFonts w:ascii="Times New Roman" w:eastAsia="Times New Roman" w:hAnsi="Times New Roman"/>
          <w:b/>
          <w:sz w:val="24"/>
          <w:szCs w:val="24"/>
          <w:lang w:val="en-US"/>
        </w:rPr>
        <w:t xml:space="preserve"> </w:t>
      </w:r>
      <w:proofErr w:type="gramStart"/>
      <w:r>
        <w:rPr>
          <w:rFonts w:ascii="Times New Roman" w:eastAsia="Times New Roman" w:hAnsi="Times New Roman"/>
          <w:b/>
          <w:sz w:val="24"/>
          <w:szCs w:val="24"/>
          <w:lang w:val="en-US"/>
        </w:rPr>
        <w:t>Florian Moldovan</w:t>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r>
      <w:r>
        <w:rPr>
          <w:rFonts w:ascii="Times New Roman" w:eastAsia="Times New Roman" w:hAnsi="Times New Roman"/>
          <w:b/>
          <w:sz w:val="24"/>
          <w:szCs w:val="24"/>
          <w:lang w:val="en-US"/>
        </w:rPr>
        <w:tab/>
        <w:t xml:space="preserve">              </w:t>
      </w:r>
      <w:proofErr w:type="spellStart"/>
      <w:r>
        <w:rPr>
          <w:rFonts w:ascii="Times New Roman" w:eastAsia="Times New Roman" w:hAnsi="Times New Roman"/>
          <w:b/>
          <w:sz w:val="24"/>
          <w:szCs w:val="24"/>
          <w:lang w:val="en-US"/>
        </w:rPr>
        <w:t>ing</w:t>
      </w:r>
      <w:proofErr w:type="spellEnd"/>
      <w:r>
        <w:rPr>
          <w:rFonts w:ascii="Times New Roman" w:eastAsia="Times New Roman" w:hAnsi="Times New Roman"/>
          <w:b/>
          <w:sz w:val="24"/>
          <w:szCs w:val="24"/>
          <w:lang w:val="en-US"/>
        </w:rPr>
        <w:t>.</w:t>
      </w:r>
      <w:proofErr w:type="gram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Popistan</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Dorin</w:t>
      </w:r>
      <w:proofErr w:type="spellEnd"/>
    </w:p>
    <w:p w14:paraId="39AFCD61" w14:textId="77777777" w:rsidR="00C636B0" w:rsidRDefault="00C636B0" w:rsidP="00C636B0">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14:paraId="0B948E45" w14:textId="1A1604D5" w:rsidR="00C636B0" w:rsidRPr="00C636B0" w:rsidRDefault="00C636B0" w:rsidP="00C636B0">
      <w:pPr>
        <w:spacing w:after="0" w:line="240" w:lineRule="auto"/>
        <w:jc w:val="both"/>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w:t>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p>
    <w:p w14:paraId="5D22AF3A" w14:textId="77777777" w:rsidR="00C636B0" w:rsidRDefault="00C636B0" w:rsidP="00C636B0">
      <w:pPr>
        <w:tabs>
          <w:tab w:val="left" w:pos="5865"/>
        </w:tabs>
        <w:spacing w:after="0" w:line="240" w:lineRule="auto"/>
        <w:jc w:val="both"/>
        <w:rPr>
          <w:rFonts w:ascii="Times New Roman" w:eastAsia="Times New Roman" w:hAnsi="Times New Roman"/>
          <w:bCs/>
          <w:lang w:val="en-US"/>
        </w:rPr>
      </w:pPr>
      <w:r>
        <w:rPr>
          <w:rFonts w:ascii="Times New Roman" w:eastAsia="Times New Roman" w:hAnsi="Times New Roman"/>
          <w:bCs/>
          <w:lang w:val="en-US"/>
        </w:rPr>
        <w:t xml:space="preserve">                                                                                                                        </w:t>
      </w:r>
      <w:proofErr w:type="spellStart"/>
      <w:r>
        <w:rPr>
          <w:rFonts w:ascii="Times New Roman" w:eastAsia="Times New Roman" w:hAnsi="Times New Roman"/>
          <w:bCs/>
          <w:lang w:val="en-US"/>
        </w:rPr>
        <w:t>Întocmit</w:t>
      </w:r>
      <w:proofErr w:type="spellEnd"/>
      <w:r>
        <w:rPr>
          <w:rFonts w:ascii="Times New Roman" w:eastAsia="Times New Roman" w:hAnsi="Times New Roman"/>
          <w:bCs/>
          <w:lang w:val="en-US"/>
        </w:rPr>
        <w:t>: Szabo L.</w:t>
      </w:r>
    </w:p>
    <w:p w14:paraId="16A92CD3" w14:textId="77777777" w:rsidR="00C636B0" w:rsidRDefault="00C636B0" w:rsidP="00C636B0">
      <w:pPr>
        <w:tabs>
          <w:tab w:val="left" w:pos="5865"/>
        </w:tabs>
        <w:spacing w:after="0" w:line="240" w:lineRule="auto"/>
        <w:jc w:val="both"/>
        <w:rPr>
          <w:rFonts w:ascii="Times New Roman" w:eastAsia="Times New Roman" w:hAnsi="Times New Roman"/>
          <w:b/>
          <w:sz w:val="24"/>
          <w:szCs w:val="24"/>
          <w:lang w:val="en-US"/>
        </w:rPr>
      </w:pPr>
    </w:p>
    <w:p w14:paraId="73294B94" w14:textId="77777777" w:rsidR="00C636B0" w:rsidRDefault="00C636B0" w:rsidP="00C636B0">
      <w:pPr>
        <w:tabs>
          <w:tab w:val="left" w:pos="5865"/>
        </w:tabs>
        <w:spacing w:after="0" w:line="240" w:lineRule="auto"/>
        <w:jc w:val="both"/>
        <w:rPr>
          <w:rFonts w:ascii="Times New Roman" w:eastAsia="Times New Roman" w:hAnsi="Times New Roman"/>
          <w:b/>
          <w:sz w:val="24"/>
          <w:szCs w:val="24"/>
          <w:lang w:val="en-US"/>
        </w:rPr>
      </w:pPr>
    </w:p>
    <w:p w14:paraId="12455E0F" w14:textId="77777777" w:rsidR="00C636B0" w:rsidRDefault="00C636B0" w:rsidP="00C636B0">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0A363181" w14:textId="77777777" w:rsidR="00C636B0" w:rsidRDefault="00C636B0" w:rsidP="00C636B0">
      <w:pPr>
        <w:spacing w:after="0" w:line="240" w:lineRule="auto"/>
        <w:rPr>
          <w:rFonts w:ascii="Times New Roman" w:hAnsi="Times New Roman"/>
        </w:rPr>
      </w:pPr>
    </w:p>
    <w:p w14:paraId="34BF47F9" w14:textId="77777777" w:rsidR="00380901" w:rsidRDefault="00380901"/>
    <w:sectPr w:rsidR="00380901" w:rsidSect="00C636B0">
      <w:pgSz w:w="12240" w:h="15840"/>
      <w:pgMar w:top="426" w:right="474"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01"/>
    <w:rsid w:val="00380901"/>
    <w:rsid w:val="00480297"/>
    <w:rsid w:val="00C6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4B9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B0"/>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B0"/>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1045</Words>
  <Characters>6066</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Statia15</cp:lastModifiedBy>
  <cp:revision>3</cp:revision>
  <dcterms:created xsi:type="dcterms:W3CDTF">2020-12-07T06:41:00Z</dcterms:created>
  <dcterms:modified xsi:type="dcterms:W3CDTF">2020-12-07T06:51:00Z</dcterms:modified>
</cp:coreProperties>
</file>