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2520" w:rsidRDefault="00A14963" w:rsidP="00E277FF">
      <w:pPr>
        <w:pStyle w:val="Heading5"/>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0;text-align:left;margin-left:11.1pt;margin-top:3.45pt;width:38.4pt;height:57.6pt;z-index:-251658752" wrapcoords="21592 -2 0 0 0 21600 21592 21602 8 21602 21600 21600 21600 0 8 -2 21592 -2">
            <v:imagedata r:id="rId5" o:title=""/>
            <w10:wrap type="tight"/>
          </v:shape>
          <o:OLEObject Type="Embed" ProgID="Word.Picture.8" ShapeID="Picture 5" DrawAspect="Content" ObjectID="_1699170306" r:id="rId6">
            <o:FieldCodes>\* MERGEFORMAT</o:FieldCodes>
          </o:OLEObject>
        </w:pict>
      </w:r>
      <w:r w:rsidR="00D72520">
        <w:t>ROMÂNIA</w:t>
      </w:r>
      <w:r w:rsidR="00D72520">
        <w:tab/>
      </w:r>
      <w:r w:rsidR="00D72520">
        <w:tab/>
      </w:r>
      <w:r w:rsidR="00D72520">
        <w:tab/>
      </w:r>
      <w:r w:rsidR="00D72520">
        <w:tab/>
      </w:r>
      <w:r w:rsidR="00D72520">
        <w:tab/>
      </w:r>
      <w:r w:rsidR="00E277FF">
        <w:rPr>
          <w:b w:val="0"/>
        </w:rPr>
        <w:t xml:space="preserve">        </w:t>
      </w:r>
      <w:r w:rsidR="00E277FF">
        <w:rPr>
          <w:b w:val="0"/>
        </w:rPr>
        <w:tab/>
        <w:t xml:space="preserve">                                </w:t>
      </w:r>
      <w:r w:rsidR="00D72520" w:rsidRPr="00DC40CB">
        <w:rPr>
          <w:sz w:val="16"/>
          <w:szCs w:val="16"/>
        </w:rPr>
        <w:t>(nu produce efecte juridice)</w:t>
      </w:r>
      <w:r w:rsidR="00D72520" w:rsidRPr="00DC40CB">
        <w:rPr>
          <w:sz w:val="16"/>
          <w:szCs w:val="16"/>
          <w:lang w:val="en-US"/>
        </w:rPr>
        <w:t>*</w:t>
      </w:r>
      <w:r w:rsidR="00D72520">
        <w:t xml:space="preserve">   </w:t>
      </w:r>
    </w:p>
    <w:p w:rsidR="00D72520" w:rsidRDefault="00D72520" w:rsidP="00E277FF">
      <w:pPr>
        <w:pStyle w:val="Heading6"/>
        <w:jc w:val="both"/>
      </w:pPr>
      <w:r>
        <w:t>JUDEŢUL MUREŞ</w:t>
      </w:r>
      <w:r>
        <w:tab/>
      </w:r>
      <w:r>
        <w:tab/>
      </w:r>
      <w:r>
        <w:tab/>
      </w:r>
      <w:r>
        <w:tab/>
      </w:r>
      <w:r>
        <w:tab/>
      </w:r>
      <w:r>
        <w:tab/>
      </w:r>
      <w:r>
        <w:tab/>
      </w:r>
      <w:r>
        <w:tab/>
        <w:t xml:space="preserve">    </w:t>
      </w:r>
      <w:r w:rsidR="00E277FF">
        <w:t xml:space="preserve">     </w:t>
      </w:r>
      <w:r>
        <w:t>Iniţiator,</w:t>
      </w:r>
    </w:p>
    <w:p w:rsidR="00D72520" w:rsidRDefault="00D72520" w:rsidP="00E277FF">
      <w:pPr>
        <w:rPr>
          <w:b/>
        </w:rPr>
      </w:pPr>
      <w:r>
        <w:rPr>
          <w:b/>
        </w:rPr>
        <w:t>MUNICIPIUL TÂRGU MUREŞ</w:t>
      </w:r>
      <w:r>
        <w:rPr>
          <w:b/>
        </w:rPr>
        <w:tab/>
      </w:r>
      <w:r>
        <w:rPr>
          <w:b/>
        </w:rPr>
        <w:tab/>
      </w:r>
      <w:r>
        <w:rPr>
          <w:b/>
        </w:rPr>
        <w:tab/>
      </w:r>
      <w:r>
        <w:rPr>
          <w:b/>
        </w:rPr>
        <w:tab/>
      </w:r>
      <w:r>
        <w:rPr>
          <w:b/>
        </w:rPr>
        <w:tab/>
        <w:t xml:space="preserve"> </w:t>
      </w:r>
      <w:r w:rsidR="00E277FF">
        <w:rPr>
          <w:b/>
        </w:rPr>
        <w:t xml:space="preserve">                  </w:t>
      </w:r>
      <w:r w:rsidRPr="00037DC3">
        <w:rPr>
          <w:b/>
        </w:rPr>
        <w:t>PRIMAR,</w:t>
      </w:r>
      <w:r>
        <w:rPr>
          <w:b/>
        </w:rPr>
        <w:t xml:space="preserve"> </w:t>
      </w:r>
    </w:p>
    <w:p w:rsidR="00E277FF" w:rsidRDefault="00D72520" w:rsidP="00E277FF">
      <w:pPr>
        <w:rPr>
          <w:b/>
        </w:rPr>
      </w:pPr>
      <w:r>
        <w:rPr>
          <w:b/>
        </w:rPr>
        <w:t>Direcţia activităţi social–culturale, patrimoniale şi comerciale</w:t>
      </w:r>
      <w:r w:rsidR="00E277FF">
        <w:rPr>
          <w:b/>
        </w:rPr>
        <w:tab/>
      </w:r>
      <w:r w:rsidR="00E277FF">
        <w:rPr>
          <w:b/>
        </w:rPr>
        <w:tab/>
        <w:t xml:space="preserve"> </w:t>
      </w:r>
      <w:r>
        <w:rPr>
          <w:b/>
        </w:rPr>
        <w:t>SOÓS ZOLTÁN</w:t>
      </w:r>
    </w:p>
    <w:p w:rsidR="00D72520" w:rsidRDefault="00D72520" w:rsidP="00E277FF">
      <w:pPr>
        <w:rPr>
          <w:b/>
        </w:rPr>
      </w:pPr>
      <w:r>
        <w:rPr>
          <w:b/>
        </w:rPr>
        <w:t xml:space="preserve">Nr. </w:t>
      </w:r>
      <w:r w:rsidR="00E277FF">
        <w:rPr>
          <w:b/>
        </w:rPr>
        <w:t>84182/260</w:t>
      </w:r>
      <w:r>
        <w:rPr>
          <w:b/>
        </w:rPr>
        <w:t xml:space="preserve"> din </w:t>
      </w:r>
      <w:r w:rsidR="00E277FF">
        <w:rPr>
          <w:b/>
        </w:rPr>
        <w:t>23.11.2021</w:t>
      </w:r>
    </w:p>
    <w:p w:rsidR="00FE4AA7" w:rsidRDefault="00FE4AA7" w:rsidP="00FE4AA7">
      <w:pPr>
        <w:autoSpaceDE w:val="0"/>
        <w:autoSpaceDN w:val="0"/>
        <w:adjustRightInd w:val="0"/>
        <w:jc w:val="both"/>
        <w:rPr>
          <w:b/>
        </w:rPr>
      </w:pPr>
    </w:p>
    <w:p w:rsidR="00FE4AA7" w:rsidRDefault="00FE4AA7" w:rsidP="00FE4AA7">
      <w:pPr>
        <w:autoSpaceDE w:val="0"/>
        <w:autoSpaceDN w:val="0"/>
        <w:adjustRightInd w:val="0"/>
        <w:jc w:val="both"/>
        <w:rPr>
          <w:b/>
        </w:rPr>
      </w:pPr>
    </w:p>
    <w:p w:rsidR="00FE4AA7" w:rsidRPr="007018C0" w:rsidRDefault="00FE4AA7" w:rsidP="00FE4AA7">
      <w:pPr>
        <w:autoSpaceDE w:val="0"/>
        <w:autoSpaceDN w:val="0"/>
        <w:adjustRightInd w:val="0"/>
        <w:jc w:val="both"/>
        <w:rPr>
          <w:b/>
        </w:rPr>
      </w:pPr>
    </w:p>
    <w:p w:rsidR="00FE4AA7" w:rsidRPr="00E277FF" w:rsidRDefault="00FE4AA7" w:rsidP="00FE4AA7">
      <w:pPr>
        <w:tabs>
          <w:tab w:val="left" w:pos="4125"/>
        </w:tabs>
        <w:autoSpaceDE w:val="0"/>
        <w:autoSpaceDN w:val="0"/>
        <w:adjustRightInd w:val="0"/>
        <w:jc w:val="center"/>
        <w:rPr>
          <w:b/>
          <w:sz w:val="28"/>
          <w:szCs w:val="28"/>
          <w:u w:val="single"/>
        </w:rPr>
      </w:pPr>
      <w:r w:rsidRPr="00E277FF">
        <w:rPr>
          <w:b/>
          <w:sz w:val="28"/>
          <w:szCs w:val="28"/>
          <w:u w:val="single"/>
        </w:rPr>
        <w:t>REFERAT DE APROBARE</w:t>
      </w:r>
    </w:p>
    <w:p w:rsidR="00FE4AA7" w:rsidRDefault="00FE4AA7" w:rsidP="00FE4AA7">
      <w:pPr>
        <w:ind w:right="550"/>
        <w:jc w:val="center"/>
        <w:rPr>
          <w:rFonts w:ascii="Trebuchet MS" w:hAnsi="Trebuchet MS"/>
          <w:b/>
          <w:bCs/>
        </w:rPr>
      </w:pPr>
    </w:p>
    <w:p w:rsidR="00FE4AA7" w:rsidRPr="001457E7" w:rsidRDefault="00FE4AA7" w:rsidP="00FE4AA7">
      <w:pPr>
        <w:ind w:left="180" w:right="-694" w:hanging="180"/>
        <w:jc w:val="center"/>
        <w:rPr>
          <w:b/>
          <w:bCs/>
        </w:rPr>
      </w:pPr>
      <w:r w:rsidRPr="001457E7">
        <w:rPr>
          <w:b/>
          <w:bCs/>
        </w:rPr>
        <w:t xml:space="preserve">privind participarea Consiliului Local al Municipiului Târgu Mureș la susținerea activității operatorilor aerieni în contextul crizei generate de epidemia de coronavirus „Covid </w:t>
      </w:r>
      <w:smartTag w:uri="urn:schemas-microsoft-com:office:smarttags" w:element="metricconverter">
        <w:smartTagPr>
          <w:attr w:name="ProductID" w:val="19”"/>
        </w:smartTagPr>
        <w:r w:rsidRPr="001457E7">
          <w:rPr>
            <w:b/>
            <w:bCs/>
          </w:rPr>
          <w:t>19”</w:t>
        </w:r>
      </w:smartTag>
      <w:r w:rsidRPr="001457E7">
        <w:rPr>
          <w:b/>
          <w:bCs/>
        </w:rPr>
        <w:t>, în cadrul schemei de ajutor de stat elaborată pentru Consiliul Județean Mureș și autorizată de Comisia Europeană prin Decizia nr.5171/2021 - Ajutor de stat SA 63319 (2021/N) - România</w:t>
      </w:r>
    </w:p>
    <w:p w:rsidR="00FE4AA7" w:rsidRDefault="00FE4AA7" w:rsidP="00FE4AA7">
      <w:pPr>
        <w:ind w:left="180" w:right="-694" w:hanging="180"/>
        <w:jc w:val="both"/>
        <w:rPr>
          <w:b/>
          <w:bCs/>
        </w:rPr>
      </w:pPr>
    </w:p>
    <w:p w:rsidR="00FE4AA7" w:rsidRPr="001457E7" w:rsidRDefault="00FE4AA7" w:rsidP="00FE4AA7">
      <w:pPr>
        <w:ind w:left="180" w:right="-694" w:hanging="180"/>
        <w:jc w:val="both"/>
        <w:rPr>
          <w:b/>
          <w:bCs/>
        </w:rPr>
      </w:pPr>
    </w:p>
    <w:p w:rsidR="00FE4AA7" w:rsidRPr="001457E7" w:rsidRDefault="00FE4AA7" w:rsidP="00FE4AA7">
      <w:pPr>
        <w:ind w:right="-1"/>
        <w:jc w:val="both"/>
        <w:rPr>
          <w:bCs/>
        </w:rPr>
      </w:pPr>
      <w:r>
        <w:rPr>
          <w:bCs/>
        </w:rPr>
        <w:tab/>
      </w:r>
      <w:r w:rsidRPr="001457E7">
        <w:rPr>
          <w:bCs/>
        </w:rPr>
        <w:t>Urmare a crizei sanitare provoca</w:t>
      </w:r>
      <w:r w:rsidR="00E277FF">
        <w:rPr>
          <w:bCs/>
        </w:rPr>
        <w:t>tă de pandemia de coronavirus „</w:t>
      </w:r>
      <w:r w:rsidRPr="001457E7">
        <w:rPr>
          <w:bCs/>
        </w:rPr>
        <w:t xml:space="preserve">Covid </w:t>
      </w:r>
      <w:smartTag w:uri="urn:schemas-microsoft-com:office:smarttags" w:element="metricconverter">
        <w:smartTagPr>
          <w:attr w:name="ProductID" w:val="19”"/>
        </w:smartTagPr>
        <w:r w:rsidRPr="001457E7">
          <w:rPr>
            <w:bCs/>
          </w:rPr>
          <w:t>19”</w:t>
        </w:r>
      </w:smartTag>
      <w:r w:rsidRPr="001457E7">
        <w:rPr>
          <w:bCs/>
        </w:rPr>
        <w:t>, România a implementat anumite măsuri restrictive pentru a limita răspândirea virusului, măsuri care au fost puse în aplicare treptat, începând cu martie 2020 și care au afectat economia reală, inclusiv transportul aerian.</w:t>
      </w:r>
    </w:p>
    <w:p w:rsidR="00FE4AA7" w:rsidRPr="001457E7" w:rsidRDefault="00FE4AA7" w:rsidP="00FE4AA7">
      <w:pPr>
        <w:ind w:right="-1"/>
        <w:jc w:val="both"/>
        <w:rPr>
          <w:bCs/>
        </w:rPr>
      </w:pPr>
      <w:r>
        <w:rPr>
          <w:bCs/>
        </w:rPr>
        <w:tab/>
      </w:r>
      <w:r w:rsidRPr="001457E7">
        <w:rPr>
          <w:bCs/>
        </w:rPr>
        <w:t xml:space="preserve">Astfel, în perioada stării de urgență (declanșată la 16 martie 2020), zborurile de călători au fost suspendate iar la reluarea lor - în 23 iunie 2020, zborurile au fost supuse multor restricții. Restricțiile impuse au afectat substanțial activitatea Aeroportului Transilvania Târgu Mureș precum și a companiilor aeriene care operează curse de pasageri, al căror număr a scăzut dramatic. </w:t>
      </w:r>
    </w:p>
    <w:p w:rsidR="00FE4AA7" w:rsidRPr="001457E7" w:rsidRDefault="00FE4AA7" w:rsidP="00FE4AA7">
      <w:pPr>
        <w:ind w:right="-1"/>
        <w:jc w:val="both"/>
        <w:rPr>
          <w:bCs/>
          <w:color w:val="FF0000"/>
        </w:rPr>
      </w:pPr>
      <w:r w:rsidRPr="001457E7">
        <w:rPr>
          <w:bCs/>
        </w:rPr>
        <w:t xml:space="preserve"> </w:t>
      </w:r>
      <w:r>
        <w:rPr>
          <w:bCs/>
        </w:rPr>
        <w:tab/>
      </w:r>
      <w:r w:rsidRPr="001457E7">
        <w:rPr>
          <w:bCs/>
        </w:rPr>
        <w:t xml:space="preserve">În acest sens, dacă numărul total de pasageri gestionați pe Aeroportul Transilvania în perioada ianuarie - septembrie </w:t>
      </w:r>
      <w:smartTag w:uri="urn:schemas-microsoft-com:office:smarttags" w:element="metricconverter">
        <w:smartTagPr>
          <w:attr w:name="ProductID" w:val="2019 a"/>
        </w:smartTagPr>
        <w:r w:rsidRPr="001457E7">
          <w:rPr>
            <w:bCs/>
          </w:rPr>
          <w:t>2019 a</w:t>
        </w:r>
      </w:smartTag>
      <w:r w:rsidRPr="001457E7">
        <w:rPr>
          <w:bCs/>
        </w:rPr>
        <w:t xml:space="preserve"> fost de 129.600 pasageri, în  aceeași perioadă a anului 2020 s-a înregistrat un număr de 77.587 pasageri, în timp ce în anul 2021 pentru aceeași perioadă au fost înregistrați doar 64.012 pasageri</w:t>
      </w:r>
      <w:r w:rsidRPr="001457E7">
        <w:rPr>
          <w:bCs/>
          <w:color w:val="000000"/>
        </w:rPr>
        <w:t>.</w:t>
      </w:r>
    </w:p>
    <w:p w:rsidR="00FE4AA7" w:rsidRPr="001457E7" w:rsidRDefault="00FE4AA7" w:rsidP="00E277FF">
      <w:pPr>
        <w:ind w:right="-1" w:firstLine="708"/>
        <w:jc w:val="both"/>
        <w:rPr>
          <w:bCs/>
          <w:color w:val="000000"/>
        </w:rPr>
      </w:pPr>
      <w:r w:rsidRPr="001457E7">
        <w:rPr>
          <w:bCs/>
          <w:color w:val="000000"/>
        </w:rPr>
        <w:t xml:space="preserve">Scăderea dramatică a traficului de pasageri pe Aeroportul Transilvania Târgu Mureș a afectat întreaga economie regională, inclusiv economia municipiului Târgu Mureș. </w:t>
      </w:r>
    </w:p>
    <w:p w:rsidR="00FE4AA7" w:rsidRPr="001457E7" w:rsidRDefault="00FE4AA7" w:rsidP="00FE4AA7">
      <w:pPr>
        <w:spacing w:after="100"/>
        <w:ind w:right="-1" w:firstLine="45"/>
        <w:jc w:val="both"/>
        <w:rPr>
          <w:bCs/>
        </w:rPr>
      </w:pPr>
      <w:r>
        <w:rPr>
          <w:bCs/>
        </w:rPr>
        <w:tab/>
      </w:r>
      <w:r w:rsidRPr="001457E7">
        <w:rPr>
          <w:bCs/>
        </w:rPr>
        <w:t>Recunoscându-se la nivel european dificultățile perioadei traversate, Comisia Europeană a adoptat un cadru legislativ temporar pentru sprijinirea economiei în contextul epidemiei de coronavirus „Covid 19”</w:t>
      </w:r>
      <w:r w:rsidR="00E277FF">
        <w:rPr>
          <w:bCs/>
        </w:rPr>
        <w:t>, respectiv</w:t>
      </w:r>
      <w:r w:rsidR="00DF5353">
        <w:rPr>
          <w:bCs/>
        </w:rPr>
        <w:t xml:space="preserve"> Comunicarea</w:t>
      </w:r>
      <w:r w:rsidR="00E277FF">
        <w:rPr>
          <w:bCs/>
        </w:rPr>
        <w:t xml:space="preserve"> </w:t>
      </w:r>
      <w:r w:rsidRPr="001457E7">
        <w:rPr>
          <w:bCs/>
        </w:rPr>
        <w:t xml:space="preserve">(2020/C9II/01). </w:t>
      </w:r>
    </w:p>
    <w:p w:rsidR="00FE4AA7" w:rsidRPr="001457E7" w:rsidRDefault="00FE4AA7" w:rsidP="00FE4AA7">
      <w:pPr>
        <w:ind w:right="-1"/>
        <w:jc w:val="both"/>
        <w:rPr>
          <w:bCs/>
        </w:rPr>
      </w:pPr>
      <w:r>
        <w:rPr>
          <w:bCs/>
          <w:color w:val="000000"/>
        </w:rPr>
        <w:tab/>
      </w:r>
      <w:r w:rsidRPr="001457E7">
        <w:rPr>
          <w:bCs/>
          <w:color w:val="000000"/>
        </w:rPr>
        <w:t xml:space="preserve">Întrucât, în perioada actuală operatorii aerieni se confruntă cu o criză de lichidități, </w:t>
      </w:r>
      <w:r w:rsidRPr="001457E7">
        <w:rPr>
          <w:bCs/>
        </w:rPr>
        <w:t>pe baza legislației comunitare, Consiliul Județean Mureș a inițiat prin  Hotărârea nr.199/2020 demersurile pentru elaborarea unei scheme de ajutor de stat pentru susținerea activității operatorilor aerieni în contextul crizei economice generate de epidemia de coronavirus „Covid 19”, act administrativ  modificat ulterior prin H</w:t>
      </w:r>
      <w:r w:rsidR="00E277FF">
        <w:rPr>
          <w:bCs/>
        </w:rPr>
        <w:t>.</w:t>
      </w:r>
      <w:r w:rsidRPr="001457E7">
        <w:rPr>
          <w:bCs/>
        </w:rPr>
        <w:t>C</w:t>
      </w:r>
      <w:r w:rsidR="00E277FF">
        <w:rPr>
          <w:bCs/>
        </w:rPr>
        <w:t>.</w:t>
      </w:r>
      <w:r w:rsidRPr="001457E7">
        <w:rPr>
          <w:bCs/>
        </w:rPr>
        <w:t>J</w:t>
      </w:r>
      <w:r w:rsidR="00E277FF">
        <w:rPr>
          <w:bCs/>
        </w:rPr>
        <w:t>. Mureş</w:t>
      </w:r>
      <w:r w:rsidRPr="001457E7">
        <w:rPr>
          <w:bCs/>
        </w:rPr>
        <w:t xml:space="preserve"> nr.59/2021. </w:t>
      </w:r>
    </w:p>
    <w:p w:rsidR="00FE4AA7" w:rsidRPr="001457E7" w:rsidRDefault="00FE4AA7" w:rsidP="00FE4AA7">
      <w:pPr>
        <w:ind w:right="-1"/>
        <w:jc w:val="both"/>
        <w:rPr>
          <w:bCs/>
        </w:rPr>
      </w:pPr>
      <w:r>
        <w:rPr>
          <w:bCs/>
        </w:rPr>
        <w:tab/>
      </w:r>
      <w:r w:rsidRPr="001457E7">
        <w:rPr>
          <w:bCs/>
        </w:rPr>
        <w:t>După autorizarea schemei de ajutor de către Comisia Europeană - prin Decizia nr.5171/07.07.2021, Schema de ajutor de stat a fost aprobată în plenul Consiliului Județean Mureș  - prin Hotărârea nr.118/29.07.2021.</w:t>
      </w:r>
    </w:p>
    <w:p w:rsidR="00FE4AA7" w:rsidRPr="001457E7" w:rsidRDefault="00FE4AA7" w:rsidP="00FE4AA7">
      <w:pPr>
        <w:spacing w:after="100"/>
        <w:ind w:right="-1"/>
        <w:jc w:val="both"/>
        <w:rPr>
          <w:bCs/>
        </w:rPr>
      </w:pPr>
      <w:r>
        <w:rPr>
          <w:bCs/>
        </w:rPr>
        <w:tab/>
      </w:r>
      <w:r w:rsidRPr="001457E7">
        <w:rPr>
          <w:bCs/>
        </w:rPr>
        <w:t xml:space="preserve"> Având în vedere existența premiselor ca fondurile alocate de Consiliul Județean Mureș să fie contractate în întregime, luând în considerare gradul de afectare al economiei județului, inclusiv a turismului, economie în care municipiul Târgu Mureș deține o pondere semnificativă, se consideră oportun ca și Consiliul Local al Municipiului Târgu Mureș să participe la sprijinirea operatorilor aerieni în contextul crizei generate de epidemia de coronavirus „Covid </w:t>
      </w:r>
      <w:smartTag w:uri="urn:schemas-microsoft-com:office:smarttags" w:element="metricconverter">
        <w:smartTagPr>
          <w:attr w:name="ProductID" w:val="19”"/>
        </w:smartTagPr>
        <w:r w:rsidRPr="001457E7">
          <w:rPr>
            <w:bCs/>
          </w:rPr>
          <w:t>19”</w:t>
        </w:r>
      </w:smartTag>
      <w:r w:rsidRPr="001457E7">
        <w:rPr>
          <w:bCs/>
        </w:rPr>
        <w:t>, în cadrul schemei de ajutor de stat elaborată pentru Județul Mureș și autorizată de Comisia Europeană prin Decizia nr.5171/07.07.2021.</w:t>
      </w:r>
    </w:p>
    <w:p w:rsidR="00FE4AA7" w:rsidRDefault="00FE4AA7" w:rsidP="00FE4AA7">
      <w:pPr>
        <w:ind w:right="-1"/>
        <w:jc w:val="both"/>
        <w:rPr>
          <w:rStyle w:val="salnbdy"/>
          <w:noProof/>
        </w:rPr>
      </w:pPr>
      <w:r>
        <w:rPr>
          <w:rStyle w:val="salnbdy"/>
          <w:noProof/>
        </w:rPr>
        <w:tab/>
        <w:t>I</w:t>
      </w:r>
      <w:r w:rsidRPr="001457E7">
        <w:rPr>
          <w:rStyle w:val="salnbdy"/>
          <w:noProof/>
        </w:rPr>
        <w:t>ndicațiile Consiliului Concurenței sunt de abordare a unei singure scheme, cu doi furnizori de ajutor de stat – Consiliul</w:t>
      </w:r>
      <w:r w:rsidR="00E277FF">
        <w:rPr>
          <w:rStyle w:val="salnbdy"/>
          <w:noProof/>
        </w:rPr>
        <w:t xml:space="preserve"> Județean Mureș și Municipiul Tâ</w:t>
      </w:r>
      <w:r w:rsidRPr="001457E7">
        <w:rPr>
          <w:rStyle w:val="salnbdy"/>
          <w:noProof/>
        </w:rPr>
        <w:t xml:space="preserve">rgu Mureș - cu buget consolidat și administrator Aeroportul Transilvania Târgu Mureș, sens în care schema de ajutor de stat autorizată pentru Consiliul Judeţean Mureş prin </w:t>
      </w:r>
      <w:r w:rsidRPr="001457E7">
        <w:rPr>
          <w:bCs/>
        </w:rPr>
        <w:t xml:space="preserve">Decizia nr.5171/2021 - Ajutor de stat SA 63319 (2021/N) – România, urmează a fi amendată </w:t>
      </w:r>
      <w:r w:rsidRPr="001457E7">
        <w:rPr>
          <w:rStyle w:val="salnbdy"/>
          <w:noProof/>
        </w:rPr>
        <w:t>în sensul mai sus arătat şi notificată Comisiei Europene prin Consiliul Concurenţei.</w:t>
      </w:r>
    </w:p>
    <w:p w:rsidR="00AB2574" w:rsidRDefault="00AB2574" w:rsidP="00FE4AA7">
      <w:pPr>
        <w:ind w:right="-1"/>
        <w:jc w:val="both"/>
        <w:rPr>
          <w:rStyle w:val="salnbdy"/>
          <w:noProof/>
        </w:rPr>
      </w:pPr>
    </w:p>
    <w:p w:rsidR="00AB2574" w:rsidRPr="00AB2574" w:rsidRDefault="00AB2574" w:rsidP="00AB2574">
      <w:pPr>
        <w:jc w:val="both"/>
        <w:rPr>
          <w:sz w:val="16"/>
          <w:szCs w:val="16"/>
        </w:rPr>
      </w:pPr>
      <w:r>
        <w:rPr>
          <w:sz w:val="16"/>
          <w:szCs w:val="16"/>
          <w:lang w:val="en-GB"/>
        </w:rPr>
        <w:t xml:space="preserve">  </w:t>
      </w:r>
      <w:r>
        <w:rPr>
          <w:sz w:val="16"/>
          <w:szCs w:val="16"/>
        </w:rPr>
        <w:t xml:space="preserve">   </w:t>
      </w:r>
      <w:r>
        <w:rPr>
          <w:sz w:val="16"/>
          <w:szCs w:val="16"/>
          <w:lang w:val="en-GB"/>
        </w:rPr>
        <w:t xml:space="preserve">  </w:t>
      </w:r>
      <w:r>
        <w:rPr>
          <w:sz w:val="16"/>
          <w:szCs w:val="16"/>
          <w:lang w:val="en-US"/>
        </w:rPr>
        <w:t xml:space="preserve">* </w:t>
      </w:r>
      <w:proofErr w:type="spellStart"/>
      <w:r>
        <w:rPr>
          <w:sz w:val="16"/>
          <w:szCs w:val="16"/>
          <w:lang w:val="en-US"/>
        </w:rPr>
        <w:t>Actele</w:t>
      </w:r>
      <w:proofErr w:type="spellEnd"/>
      <w:r>
        <w:rPr>
          <w:sz w:val="16"/>
          <w:szCs w:val="16"/>
          <w:lang w:val="en-US"/>
        </w:rPr>
        <w:t xml:space="preserve"> administrative </w:t>
      </w:r>
      <w:r>
        <w:rPr>
          <w:sz w:val="16"/>
          <w:szCs w:val="16"/>
        </w:rPr>
        <w:t xml:space="preserve">sunt hotărârile de Consiliu local care intră în vigoare şi produc efecte juridice după îndeplinirea condiţiilor prevăzute </w:t>
      </w:r>
      <w:r w:rsidRPr="005C28C4">
        <w:rPr>
          <w:sz w:val="16"/>
          <w:szCs w:val="16"/>
        </w:rPr>
        <w:t>de</w:t>
      </w:r>
      <w:r w:rsidRPr="000959AB">
        <w:rPr>
          <w:b/>
          <w:sz w:val="16"/>
          <w:szCs w:val="16"/>
        </w:rPr>
        <w:t xml:space="preserve"> art. 129, art. 139 </w:t>
      </w:r>
      <w:r w:rsidRPr="005C28C4">
        <w:rPr>
          <w:sz w:val="16"/>
          <w:szCs w:val="16"/>
        </w:rPr>
        <w:t>din</w:t>
      </w:r>
      <w:r w:rsidRPr="000959AB">
        <w:rPr>
          <w:b/>
          <w:sz w:val="16"/>
          <w:szCs w:val="16"/>
        </w:rPr>
        <w:t xml:space="preserve"> O.U.G. nr. 57/2019 privind Codul Administrativ</w:t>
      </w:r>
      <w:r>
        <w:rPr>
          <w:b/>
          <w:sz w:val="16"/>
          <w:szCs w:val="16"/>
        </w:rPr>
        <w:t xml:space="preserve">, </w:t>
      </w:r>
      <w:r>
        <w:rPr>
          <w:sz w:val="16"/>
          <w:szCs w:val="16"/>
        </w:rPr>
        <w:t>cu modificările şi completările ulterioare.</w:t>
      </w:r>
    </w:p>
    <w:p w:rsidR="00FE4AA7" w:rsidRPr="001457E7" w:rsidRDefault="00FE4AA7" w:rsidP="00FE4AA7">
      <w:pPr>
        <w:spacing w:after="100"/>
        <w:ind w:right="-1"/>
        <w:jc w:val="both"/>
        <w:rPr>
          <w:bCs/>
        </w:rPr>
      </w:pPr>
      <w:r>
        <w:rPr>
          <w:bCs/>
        </w:rPr>
        <w:lastRenderedPageBreak/>
        <w:tab/>
      </w:r>
      <w:r w:rsidRPr="001457E7">
        <w:rPr>
          <w:bCs/>
        </w:rPr>
        <w:t xml:space="preserve">Participarea Consiliului Local al Municipiului Târgu Mureș, este binevenită în contextul prelungirii pandemiei și implicit a modificării cadrului comunitar adoptat, în sensul prelungirii termenului de acordare a ajutoarelor de stat - de încheiere a contractelor cu operatorii aerieni până la 30 iunie 2022 (termen estimat). </w:t>
      </w:r>
    </w:p>
    <w:p w:rsidR="00FE4AA7" w:rsidRPr="001457E7" w:rsidRDefault="00FE4AA7" w:rsidP="00FE4AA7">
      <w:pPr>
        <w:spacing w:after="100"/>
        <w:ind w:right="-1"/>
        <w:jc w:val="both"/>
        <w:rPr>
          <w:bCs/>
          <w:color w:val="000000"/>
        </w:rPr>
      </w:pPr>
      <w:r>
        <w:rPr>
          <w:bCs/>
        </w:rPr>
        <w:tab/>
      </w:r>
      <w:r w:rsidRPr="001457E7">
        <w:rPr>
          <w:bCs/>
        </w:rPr>
        <w:t>Prin alocarea din bugetul municipiului a unui a</w:t>
      </w:r>
      <w:r w:rsidR="00A14963">
        <w:rPr>
          <w:bCs/>
        </w:rPr>
        <w:t xml:space="preserve">jutor de stat în sumă totală de 400.000 </w:t>
      </w:r>
      <w:r w:rsidRPr="001457E7">
        <w:rPr>
          <w:bCs/>
        </w:rPr>
        <w:t>euro (echivalent</w:t>
      </w:r>
      <w:r w:rsidR="00A14963">
        <w:rPr>
          <w:bCs/>
        </w:rPr>
        <w:t>ul a 2.000.000</w:t>
      </w:r>
      <w:r w:rsidRPr="001457E7">
        <w:rPr>
          <w:bCs/>
        </w:rPr>
        <w:t xml:space="preserve"> lei calculat la cursul de 5 lei</w:t>
      </w:r>
      <w:r w:rsidR="00A14963">
        <w:rPr>
          <w:bCs/>
        </w:rPr>
        <w:t xml:space="preserve"> </w:t>
      </w:r>
      <w:r w:rsidRPr="001457E7">
        <w:rPr>
          <w:bCs/>
        </w:rPr>
        <w:t>/</w:t>
      </w:r>
      <w:r w:rsidR="00A14963">
        <w:rPr>
          <w:bCs/>
        </w:rPr>
        <w:t xml:space="preserve"> </w:t>
      </w:r>
      <w:bookmarkStart w:id="0" w:name="_GoBack"/>
      <w:bookmarkEnd w:id="0"/>
      <w:r w:rsidRPr="001457E7">
        <w:rPr>
          <w:bCs/>
        </w:rPr>
        <w:t xml:space="preserve">euro), se preconizează o creștere a traficului de pasageri pe Aeroportul Transilvania Târgu Mureș, până la nivelul atins înainte de pandemie (anul 2019), când au fost înregistrați </w:t>
      </w:r>
      <w:r w:rsidRPr="001457E7">
        <w:rPr>
          <w:bCs/>
          <w:color w:val="000000"/>
        </w:rPr>
        <w:t xml:space="preserve">179.072 pasageri. </w:t>
      </w:r>
    </w:p>
    <w:p w:rsidR="00FE4AA7" w:rsidRPr="001457E7" w:rsidRDefault="00FE4AA7" w:rsidP="00FE4AA7">
      <w:pPr>
        <w:spacing w:after="100"/>
        <w:ind w:right="-1"/>
        <w:jc w:val="both"/>
        <w:rPr>
          <w:bCs/>
        </w:rPr>
      </w:pPr>
      <w:r>
        <w:rPr>
          <w:bCs/>
        </w:rPr>
        <w:tab/>
      </w:r>
      <w:r w:rsidRPr="001457E7">
        <w:rPr>
          <w:bCs/>
        </w:rPr>
        <w:t>Creșterea traficului de pasageri pe/de la Aeroportul Transilvania Târgu Mureș va contribui la creșterea mobilității populației și implicit la dezvoltarea turismului local, a economiei locale, respectiv a municipiului Târgu Mureș.</w:t>
      </w:r>
    </w:p>
    <w:p w:rsidR="00FE4AA7" w:rsidRPr="001457E7" w:rsidRDefault="00FE4AA7" w:rsidP="00FE4AA7">
      <w:pPr>
        <w:ind w:right="-1" w:hanging="180"/>
        <w:jc w:val="both"/>
        <w:rPr>
          <w:bCs/>
        </w:rPr>
      </w:pPr>
      <w:r w:rsidRPr="001457E7">
        <w:rPr>
          <w:bCs/>
        </w:rPr>
        <w:t xml:space="preserve">  </w:t>
      </w:r>
      <w:r>
        <w:rPr>
          <w:bCs/>
        </w:rPr>
        <w:tab/>
      </w:r>
      <w:r>
        <w:rPr>
          <w:bCs/>
        </w:rPr>
        <w:tab/>
      </w:r>
      <w:r w:rsidRPr="001457E7">
        <w:rPr>
          <w:bCs/>
        </w:rPr>
        <w:t xml:space="preserve"> Întrucât în cond</w:t>
      </w:r>
      <w:r w:rsidR="00E277FF">
        <w:rPr>
          <w:bCs/>
        </w:rPr>
        <w:t>ițiile art.129</w:t>
      </w:r>
      <w:r w:rsidR="00DC3978">
        <w:rPr>
          <w:bCs/>
        </w:rPr>
        <w:t>,</w:t>
      </w:r>
      <w:r w:rsidR="00E277FF">
        <w:rPr>
          <w:bCs/>
        </w:rPr>
        <w:t xml:space="preserve"> alin.(2)</w:t>
      </w:r>
      <w:r w:rsidR="00DC3978">
        <w:rPr>
          <w:bCs/>
        </w:rPr>
        <w:t>,</w:t>
      </w:r>
      <w:r w:rsidR="00E277FF">
        <w:rPr>
          <w:bCs/>
        </w:rPr>
        <w:t xml:space="preserve"> lit.b)</w:t>
      </w:r>
      <w:r w:rsidR="00DC3978">
        <w:rPr>
          <w:bCs/>
        </w:rPr>
        <w:t xml:space="preserve"> di OUG nr.57/2019 privind Codul administrativ, cu modificările şi completările ulterioare, </w:t>
      </w:r>
      <w:r w:rsidRPr="001457E7">
        <w:rPr>
          <w:bCs/>
        </w:rPr>
        <w:t>consiliul local exercită atribuții privind dezvoltarea economico-socială (…) a municipiului”  se</w:t>
      </w:r>
      <w:r w:rsidR="00DC3978">
        <w:rPr>
          <w:bCs/>
        </w:rPr>
        <w:t xml:space="preserve"> inițiază proiectul de hotărâre </w:t>
      </w:r>
      <w:r w:rsidRPr="001457E7">
        <w:rPr>
          <w:bCs/>
          <w:i/>
        </w:rPr>
        <w:t xml:space="preserve">privind participarea Consiliului Local al Municipiului Târgu Mureș la susținerea activității operatorilor aerieni în contextul crizei generate de epidemia de coronavirus „Covid </w:t>
      </w:r>
      <w:smartTag w:uri="urn:schemas-microsoft-com:office:smarttags" w:element="metricconverter">
        <w:smartTagPr>
          <w:attr w:name="ProductID" w:val="19”"/>
        </w:smartTagPr>
        <w:r w:rsidRPr="001457E7">
          <w:rPr>
            <w:bCs/>
            <w:i/>
          </w:rPr>
          <w:t>19”</w:t>
        </w:r>
      </w:smartTag>
      <w:r w:rsidRPr="001457E7">
        <w:rPr>
          <w:bCs/>
          <w:i/>
        </w:rPr>
        <w:t>, în cadrul schemei de ajutor de stat elaborată pentru Consiliul Judeţean Mureș și autorizată de Comisia Europeană prin Decizia nr.5171/2021 -</w:t>
      </w:r>
      <w:r w:rsidRPr="001457E7">
        <w:rPr>
          <w:bCs/>
        </w:rPr>
        <w:t xml:space="preserve"> Ajutor de stat SA 63319 (2021/N) – România.</w:t>
      </w:r>
    </w:p>
    <w:p w:rsidR="00FE4AA7" w:rsidRPr="00DC3978" w:rsidRDefault="00FE4AA7" w:rsidP="00DC3978">
      <w:pPr>
        <w:ind w:right="-1" w:hanging="180"/>
        <w:jc w:val="both"/>
        <w:rPr>
          <w:rFonts w:ascii="Trebuchet MS" w:hAnsi="Trebuchet MS"/>
          <w:bCs/>
          <w:i/>
        </w:rPr>
      </w:pPr>
      <w:r w:rsidRPr="00283BAD">
        <w:rPr>
          <w:rFonts w:ascii="Trebuchet MS" w:hAnsi="Trebuchet MS"/>
          <w:bCs/>
          <w:i/>
        </w:rPr>
        <w:t xml:space="preserve"> </w:t>
      </w:r>
    </w:p>
    <w:p w:rsidR="00FE4AA7" w:rsidRDefault="00FE4AA7" w:rsidP="00FE4AA7"/>
    <w:p w:rsidR="00DC3978" w:rsidRPr="002739B9" w:rsidRDefault="00DC3978" w:rsidP="00DC3978">
      <w:pPr>
        <w:jc w:val="center"/>
        <w:rPr>
          <w:b/>
        </w:rPr>
      </w:pPr>
      <w:r w:rsidRPr="002739B9">
        <w:rPr>
          <w:b/>
        </w:rPr>
        <w:t>Aviz favorabil al</w:t>
      </w:r>
    </w:p>
    <w:p w:rsidR="00DC3978" w:rsidRDefault="00DC3978" w:rsidP="00DC3978">
      <w:pPr>
        <w:jc w:val="center"/>
        <w:rPr>
          <w:b/>
          <w:sz w:val="22"/>
          <w:szCs w:val="22"/>
        </w:rPr>
      </w:pPr>
      <w:r>
        <w:rPr>
          <w:b/>
          <w:sz w:val="22"/>
          <w:szCs w:val="22"/>
        </w:rPr>
        <w:t>Direcţiei activităţi social-culturale</w:t>
      </w:r>
      <w:r w:rsidRPr="002739B9">
        <w:rPr>
          <w:b/>
          <w:sz w:val="22"/>
          <w:szCs w:val="22"/>
        </w:rPr>
        <w:t>, patrimoniale şi comerciale,</w:t>
      </w:r>
    </w:p>
    <w:p w:rsidR="00DC3978" w:rsidRPr="002739B9" w:rsidRDefault="00DC3978" w:rsidP="00DC3978">
      <w:pPr>
        <w:jc w:val="center"/>
        <w:rPr>
          <w:b/>
        </w:rPr>
      </w:pPr>
    </w:p>
    <w:p w:rsidR="00DC3978" w:rsidRPr="002739B9" w:rsidRDefault="00DC3978" w:rsidP="00DC3978">
      <w:pPr>
        <w:jc w:val="center"/>
        <w:rPr>
          <w:b/>
        </w:rPr>
      </w:pPr>
      <w:r w:rsidRPr="002739B9">
        <w:rPr>
          <w:b/>
        </w:rPr>
        <w:t>Director executiv adjunct,</w:t>
      </w:r>
    </w:p>
    <w:p w:rsidR="00DC3978" w:rsidRPr="002739B9" w:rsidRDefault="00DC3978" w:rsidP="00DC3978">
      <w:pPr>
        <w:jc w:val="center"/>
        <w:rPr>
          <w:b/>
        </w:rPr>
      </w:pPr>
      <w:r w:rsidRPr="002739B9">
        <w:rPr>
          <w:b/>
        </w:rPr>
        <w:t>Hetrea-Stan Alina</w:t>
      </w:r>
    </w:p>
    <w:p w:rsidR="00FE4AA7" w:rsidRDefault="00FE4AA7" w:rsidP="00DC3978">
      <w:pPr>
        <w:autoSpaceDE w:val="0"/>
        <w:autoSpaceDN w:val="0"/>
        <w:adjustRightInd w:val="0"/>
        <w:jc w:val="center"/>
        <w:rPr>
          <w:bCs/>
          <w:sz w:val="20"/>
          <w:szCs w:val="20"/>
        </w:rPr>
      </w:pPr>
    </w:p>
    <w:p w:rsidR="00FE4AA7" w:rsidRDefault="00FE4AA7" w:rsidP="00FE4AA7">
      <w:pPr>
        <w:autoSpaceDE w:val="0"/>
        <w:autoSpaceDN w:val="0"/>
        <w:adjustRightInd w:val="0"/>
        <w:ind w:left="7200" w:firstLine="720"/>
        <w:jc w:val="both"/>
        <w:rPr>
          <w:bCs/>
          <w:sz w:val="20"/>
          <w:szCs w:val="20"/>
        </w:rPr>
      </w:pPr>
    </w:p>
    <w:p w:rsidR="00FE4AA7" w:rsidRDefault="00FE4AA7" w:rsidP="00FE4AA7">
      <w:pPr>
        <w:autoSpaceDE w:val="0"/>
        <w:autoSpaceDN w:val="0"/>
        <w:adjustRightInd w:val="0"/>
        <w:ind w:left="7200" w:firstLine="720"/>
        <w:jc w:val="both"/>
        <w:rPr>
          <w:bCs/>
          <w:sz w:val="20"/>
          <w:szCs w:val="20"/>
        </w:rPr>
      </w:pPr>
    </w:p>
    <w:p w:rsidR="00FE4AA7" w:rsidRDefault="00FE4AA7" w:rsidP="00FE4AA7">
      <w:pPr>
        <w:autoSpaceDE w:val="0"/>
        <w:autoSpaceDN w:val="0"/>
        <w:adjustRightInd w:val="0"/>
        <w:ind w:left="7200" w:firstLine="720"/>
        <w:jc w:val="both"/>
        <w:rPr>
          <w:bCs/>
          <w:sz w:val="20"/>
          <w:szCs w:val="20"/>
        </w:rPr>
      </w:pPr>
    </w:p>
    <w:p w:rsidR="00FE4AA7" w:rsidRDefault="00FE4AA7" w:rsidP="00FE4AA7">
      <w:pPr>
        <w:autoSpaceDE w:val="0"/>
        <w:autoSpaceDN w:val="0"/>
        <w:adjustRightInd w:val="0"/>
        <w:ind w:left="7200" w:firstLine="720"/>
        <w:jc w:val="both"/>
        <w:rPr>
          <w:bCs/>
          <w:sz w:val="20"/>
          <w:szCs w:val="20"/>
        </w:rPr>
      </w:pPr>
    </w:p>
    <w:p w:rsidR="00FE4AA7" w:rsidRDefault="00FE4AA7" w:rsidP="00FE4AA7">
      <w:pPr>
        <w:autoSpaceDE w:val="0"/>
        <w:autoSpaceDN w:val="0"/>
        <w:adjustRightInd w:val="0"/>
        <w:ind w:left="7200" w:firstLine="720"/>
        <w:jc w:val="both"/>
        <w:rPr>
          <w:bCs/>
          <w:sz w:val="20"/>
          <w:szCs w:val="20"/>
        </w:rPr>
      </w:pPr>
    </w:p>
    <w:p w:rsidR="00FE4AA7" w:rsidRPr="00AE6656" w:rsidRDefault="00FE4AA7" w:rsidP="00FE4AA7">
      <w:pPr>
        <w:autoSpaceDE w:val="0"/>
        <w:autoSpaceDN w:val="0"/>
        <w:adjustRightInd w:val="0"/>
        <w:ind w:left="6480" w:firstLine="720"/>
        <w:jc w:val="both"/>
        <w:rPr>
          <w:bCs/>
          <w:sz w:val="20"/>
          <w:szCs w:val="20"/>
        </w:rPr>
      </w:pPr>
    </w:p>
    <w:p w:rsidR="00D246BB" w:rsidRDefault="00D246BB"/>
    <w:sectPr w:rsidR="00D246BB" w:rsidSect="00604F8A">
      <w:pgSz w:w="11907" w:h="16840" w:code="9"/>
      <w:pgMar w:top="851" w:right="851" w:bottom="567"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C2F"/>
    <w:rsid w:val="00090179"/>
    <w:rsid w:val="00626F3A"/>
    <w:rsid w:val="007230B9"/>
    <w:rsid w:val="00A14963"/>
    <w:rsid w:val="00AB2574"/>
    <w:rsid w:val="00AF6C2F"/>
    <w:rsid w:val="00D246BB"/>
    <w:rsid w:val="00D72520"/>
    <w:rsid w:val="00DC3978"/>
    <w:rsid w:val="00DF5353"/>
    <w:rsid w:val="00E277FF"/>
    <w:rsid w:val="00FE4AA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AA7"/>
    <w:pPr>
      <w:spacing w:after="0" w:line="240" w:lineRule="auto"/>
    </w:pPr>
    <w:rPr>
      <w:rFonts w:ascii="Times New Roman" w:eastAsia="Times New Roman" w:hAnsi="Times New Roman" w:cs="Times New Roman"/>
      <w:sz w:val="24"/>
      <w:szCs w:val="24"/>
      <w:lang w:eastAsia="ro-RO"/>
    </w:rPr>
  </w:style>
  <w:style w:type="paragraph" w:styleId="Heading5">
    <w:name w:val="heading 5"/>
    <w:basedOn w:val="Normal"/>
    <w:next w:val="Normal"/>
    <w:link w:val="Heading5Char"/>
    <w:qFormat/>
    <w:rsid w:val="00D72520"/>
    <w:pPr>
      <w:keepNext/>
      <w:jc w:val="both"/>
      <w:outlineLvl w:val="4"/>
    </w:pPr>
    <w:rPr>
      <w:b/>
      <w:sz w:val="26"/>
    </w:rPr>
  </w:style>
  <w:style w:type="paragraph" w:styleId="Heading6">
    <w:name w:val="heading 6"/>
    <w:basedOn w:val="Normal"/>
    <w:next w:val="Normal"/>
    <w:link w:val="Heading6Char"/>
    <w:qFormat/>
    <w:rsid w:val="00D72520"/>
    <w:pPr>
      <w:keepNext/>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alnbdy">
    <w:name w:val="s_aln_bdy"/>
    <w:rsid w:val="00FE4AA7"/>
  </w:style>
  <w:style w:type="character" w:customStyle="1" w:styleId="Heading5Char">
    <w:name w:val="Heading 5 Char"/>
    <w:basedOn w:val="DefaultParagraphFont"/>
    <w:link w:val="Heading5"/>
    <w:rsid w:val="00D72520"/>
    <w:rPr>
      <w:rFonts w:ascii="Times New Roman" w:eastAsia="Times New Roman" w:hAnsi="Times New Roman" w:cs="Times New Roman"/>
      <w:b/>
      <w:sz w:val="26"/>
      <w:szCs w:val="24"/>
      <w:lang w:eastAsia="ro-RO"/>
    </w:rPr>
  </w:style>
  <w:style w:type="character" w:customStyle="1" w:styleId="Heading6Char">
    <w:name w:val="Heading 6 Char"/>
    <w:basedOn w:val="DefaultParagraphFont"/>
    <w:link w:val="Heading6"/>
    <w:rsid w:val="00D72520"/>
    <w:rPr>
      <w:rFonts w:ascii="Times New Roman" w:eastAsia="Times New Roman" w:hAnsi="Times New Roman" w:cs="Times New Roman"/>
      <w:b/>
      <w:bCs/>
      <w:sz w:val="24"/>
      <w:szCs w:val="24"/>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AA7"/>
    <w:pPr>
      <w:spacing w:after="0" w:line="240" w:lineRule="auto"/>
    </w:pPr>
    <w:rPr>
      <w:rFonts w:ascii="Times New Roman" w:eastAsia="Times New Roman" w:hAnsi="Times New Roman" w:cs="Times New Roman"/>
      <w:sz w:val="24"/>
      <w:szCs w:val="24"/>
      <w:lang w:eastAsia="ro-RO"/>
    </w:rPr>
  </w:style>
  <w:style w:type="paragraph" w:styleId="Heading5">
    <w:name w:val="heading 5"/>
    <w:basedOn w:val="Normal"/>
    <w:next w:val="Normal"/>
    <w:link w:val="Heading5Char"/>
    <w:qFormat/>
    <w:rsid w:val="00D72520"/>
    <w:pPr>
      <w:keepNext/>
      <w:jc w:val="both"/>
      <w:outlineLvl w:val="4"/>
    </w:pPr>
    <w:rPr>
      <w:b/>
      <w:sz w:val="26"/>
    </w:rPr>
  </w:style>
  <w:style w:type="paragraph" w:styleId="Heading6">
    <w:name w:val="heading 6"/>
    <w:basedOn w:val="Normal"/>
    <w:next w:val="Normal"/>
    <w:link w:val="Heading6Char"/>
    <w:qFormat/>
    <w:rsid w:val="00D72520"/>
    <w:pPr>
      <w:keepNext/>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alnbdy">
    <w:name w:val="s_aln_bdy"/>
    <w:rsid w:val="00FE4AA7"/>
  </w:style>
  <w:style w:type="character" w:customStyle="1" w:styleId="Heading5Char">
    <w:name w:val="Heading 5 Char"/>
    <w:basedOn w:val="DefaultParagraphFont"/>
    <w:link w:val="Heading5"/>
    <w:rsid w:val="00D72520"/>
    <w:rPr>
      <w:rFonts w:ascii="Times New Roman" w:eastAsia="Times New Roman" w:hAnsi="Times New Roman" w:cs="Times New Roman"/>
      <w:b/>
      <w:sz w:val="26"/>
      <w:szCs w:val="24"/>
      <w:lang w:eastAsia="ro-RO"/>
    </w:rPr>
  </w:style>
  <w:style w:type="character" w:customStyle="1" w:styleId="Heading6Char">
    <w:name w:val="Heading 6 Char"/>
    <w:basedOn w:val="DefaultParagraphFont"/>
    <w:link w:val="Heading6"/>
    <w:rsid w:val="00D72520"/>
    <w:rPr>
      <w:rFonts w:ascii="Times New Roman" w:eastAsia="Times New Roman" w:hAnsi="Times New Roman" w:cs="Times New Roman"/>
      <w:b/>
      <w:bCs/>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857</Words>
  <Characters>4972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Statia18</cp:lastModifiedBy>
  <cp:revision>5</cp:revision>
  <dcterms:created xsi:type="dcterms:W3CDTF">2021-11-23T06:48:00Z</dcterms:created>
  <dcterms:modified xsi:type="dcterms:W3CDTF">2021-11-23T08:58:00Z</dcterms:modified>
</cp:coreProperties>
</file>