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82771" w14:textId="4783D3F8" w:rsidR="0021242A" w:rsidRPr="0021242A" w:rsidRDefault="0021242A" w:rsidP="00524115">
      <w:pPr>
        <w:spacing w:after="0" w:line="240" w:lineRule="auto"/>
        <w:ind w:left="170"/>
        <w:jc w:val="both"/>
        <w:rPr>
          <w:rFonts w:ascii="Times New Roman" w:hAnsi="Times New Roman" w:cs="Times New Roman"/>
          <w:b/>
          <w:sz w:val="20"/>
          <w:szCs w:val="20"/>
          <w:lang w:val="ro-RO"/>
        </w:rPr>
      </w:pPr>
      <w:r>
        <w:rPr>
          <w:rFonts w:ascii="Times New Roman" w:hAnsi="Times New Roman" w:cs="Times New Roman"/>
          <w:b/>
          <w:sz w:val="24"/>
          <w:szCs w:val="24"/>
          <w:lang w:val="ro-RO"/>
        </w:rPr>
        <w:t xml:space="preserve">JUDEȚUL MUREȘ                                                                         </w:t>
      </w:r>
      <w:r w:rsidR="00B3704B">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Pr="0021242A">
        <w:rPr>
          <w:rFonts w:ascii="Times New Roman" w:hAnsi="Times New Roman" w:cs="Times New Roman"/>
          <w:sz w:val="20"/>
          <w:szCs w:val="20"/>
          <w:lang w:val="ro-RO"/>
        </w:rPr>
        <w:t>(nu produce efecte juridice)*</w:t>
      </w:r>
    </w:p>
    <w:p w14:paraId="5B3E1A1A" w14:textId="77777777" w:rsidR="0021242A" w:rsidRPr="0021242A" w:rsidRDefault="0021242A" w:rsidP="00524115">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MUNICIPIUL TÂRGU MUREȘ                                                                </w:t>
      </w:r>
    </w:p>
    <w:p w14:paraId="787C419E" w14:textId="77777777" w:rsidR="0021242A" w:rsidRDefault="0021242A" w:rsidP="00524115">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Administrația Domeniului Public                                                              PRIMAR,</w:t>
      </w:r>
    </w:p>
    <w:p w14:paraId="51EE32FF" w14:textId="309C47B3" w:rsidR="0021242A" w:rsidRDefault="0021242A" w:rsidP="00524115">
      <w:pPr>
        <w:spacing w:after="0" w:line="240" w:lineRule="auto"/>
        <w:ind w:left="170"/>
        <w:jc w:val="both"/>
        <w:rPr>
          <w:rFonts w:ascii="Times New Roman" w:hAnsi="Times New Roman" w:cs="Times New Roman"/>
          <w:b/>
          <w:sz w:val="24"/>
          <w:szCs w:val="24"/>
          <w:lang w:val="ro-RO"/>
        </w:rPr>
      </w:pPr>
      <w:r w:rsidRPr="0047258D">
        <w:rPr>
          <w:rFonts w:ascii="Times New Roman" w:hAnsi="Times New Roman" w:cs="Times New Roman"/>
          <w:b/>
          <w:sz w:val="24"/>
          <w:szCs w:val="24"/>
          <w:lang w:val="ro-RO"/>
        </w:rPr>
        <w:t xml:space="preserve">Nr. </w:t>
      </w:r>
      <w:r w:rsidR="001F0ECE">
        <w:rPr>
          <w:rFonts w:ascii="Times New Roman" w:hAnsi="Times New Roman" w:cs="Times New Roman"/>
          <w:b/>
          <w:sz w:val="24"/>
          <w:szCs w:val="24"/>
          <w:lang w:val="ro-RO"/>
        </w:rPr>
        <w:t>3413/324/15.01.2021</w:t>
      </w:r>
      <w:r w:rsidRPr="0047258D">
        <w:rPr>
          <w:rFonts w:ascii="Times New Roman" w:hAnsi="Times New Roman" w:cs="Times New Roman"/>
          <w:b/>
          <w:sz w:val="24"/>
          <w:szCs w:val="24"/>
          <w:lang w:val="ro-RO"/>
        </w:rPr>
        <w:t xml:space="preserve">                                            </w:t>
      </w:r>
      <w:r w:rsidR="0047258D" w:rsidRPr="0047258D">
        <w:rPr>
          <w:rFonts w:ascii="Times New Roman" w:hAnsi="Times New Roman" w:cs="Times New Roman"/>
          <w:b/>
          <w:sz w:val="24"/>
          <w:szCs w:val="24"/>
          <w:lang w:val="ro-RO"/>
        </w:rPr>
        <w:t xml:space="preserve">                     </w:t>
      </w:r>
      <w:r w:rsidR="000D205B">
        <w:rPr>
          <w:rFonts w:ascii="Times New Roman" w:hAnsi="Times New Roman" w:cs="Times New Roman"/>
          <w:b/>
          <w:sz w:val="24"/>
          <w:szCs w:val="24"/>
          <w:lang w:val="ro-RO"/>
        </w:rPr>
        <w:t xml:space="preserve"> </w:t>
      </w:r>
      <w:r w:rsidR="0047258D" w:rsidRPr="0047258D">
        <w:rPr>
          <w:rFonts w:ascii="Times New Roman" w:hAnsi="Times New Roman" w:cs="Times New Roman"/>
          <w:b/>
          <w:sz w:val="24"/>
          <w:szCs w:val="24"/>
          <w:lang w:val="ro-RO"/>
        </w:rPr>
        <w:t xml:space="preserve">  </w:t>
      </w:r>
      <w:r w:rsidR="001F0ECE">
        <w:rPr>
          <w:rFonts w:ascii="Times New Roman" w:hAnsi="Times New Roman" w:cs="Times New Roman"/>
          <w:b/>
          <w:sz w:val="24"/>
          <w:szCs w:val="24"/>
          <w:lang w:val="ro-RO"/>
        </w:rPr>
        <w:t xml:space="preserve">         </w:t>
      </w:r>
      <w:r>
        <w:rPr>
          <w:rFonts w:ascii="Times New Roman" w:hAnsi="Times New Roman" w:cs="Times New Roman"/>
          <w:b/>
          <w:sz w:val="24"/>
          <w:szCs w:val="24"/>
          <w:lang w:val="ro-RO"/>
        </w:rPr>
        <w:t>Soós Zoltan</w:t>
      </w:r>
    </w:p>
    <w:p w14:paraId="3A27505B" w14:textId="77777777" w:rsidR="0021242A" w:rsidRDefault="0021242A" w:rsidP="00524115">
      <w:pPr>
        <w:spacing w:after="0" w:line="240" w:lineRule="auto"/>
        <w:ind w:left="170"/>
        <w:jc w:val="both"/>
        <w:rPr>
          <w:rFonts w:ascii="Times New Roman" w:hAnsi="Times New Roman" w:cs="Times New Roman"/>
          <w:b/>
          <w:sz w:val="24"/>
          <w:szCs w:val="24"/>
          <w:lang w:val="ro-RO"/>
        </w:rPr>
      </w:pPr>
    </w:p>
    <w:p w14:paraId="1142863B" w14:textId="77777777" w:rsidR="0021242A" w:rsidRDefault="0021242A" w:rsidP="00524115">
      <w:pPr>
        <w:spacing w:after="0" w:line="240" w:lineRule="auto"/>
        <w:ind w:left="170"/>
        <w:jc w:val="both"/>
        <w:rPr>
          <w:rFonts w:ascii="Times New Roman" w:hAnsi="Times New Roman" w:cs="Times New Roman"/>
          <w:b/>
          <w:sz w:val="24"/>
          <w:szCs w:val="24"/>
          <w:lang w:val="ro-RO"/>
        </w:rPr>
      </w:pPr>
    </w:p>
    <w:p w14:paraId="402450BD" w14:textId="77777777" w:rsidR="0021242A" w:rsidRDefault="0021242A" w:rsidP="00524115">
      <w:pPr>
        <w:spacing w:after="0" w:line="240" w:lineRule="auto"/>
        <w:ind w:left="170"/>
        <w:jc w:val="center"/>
        <w:rPr>
          <w:rFonts w:ascii="Times New Roman" w:hAnsi="Times New Roman" w:cs="Times New Roman"/>
          <w:b/>
          <w:sz w:val="24"/>
          <w:szCs w:val="24"/>
          <w:lang w:val="ro-RO"/>
        </w:rPr>
      </w:pPr>
      <w:r>
        <w:rPr>
          <w:rFonts w:ascii="Times New Roman" w:hAnsi="Times New Roman" w:cs="Times New Roman"/>
          <w:b/>
          <w:sz w:val="24"/>
          <w:szCs w:val="24"/>
          <w:lang w:val="ro-RO"/>
        </w:rPr>
        <w:t>REFERAT   DE   APROBARE</w:t>
      </w:r>
    </w:p>
    <w:p w14:paraId="4C3A2B31" w14:textId="77777777" w:rsidR="0021242A" w:rsidRDefault="0021242A" w:rsidP="00524115">
      <w:pPr>
        <w:spacing w:after="0" w:line="240" w:lineRule="auto"/>
        <w:ind w:left="170"/>
        <w:jc w:val="center"/>
        <w:rPr>
          <w:rFonts w:ascii="Times New Roman" w:hAnsi="Times New Roman" w:cs="Times New Roman"/>
          <w:b/>
          <w:sz w:val="24"/>
          <w:szCs w:val="24"/>
          <w:lang w:val="ro-RO"/>
        </w:rPr>
      </w:pPr>
    </w:p>
    <w:p w14:paraId="6E97CA0B" w14:textId="40CE0BD7" w:rsidR="0021242A" w:rsidRDefault="0021242A" w:rsidP="00524115">
      <w:pPr>
        <w:spacing w:after="0" w:line="240" w:lineRule="auto"/>
        <w:ind w:left="170"/>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privind aprobarea </w:t>
      </w:r>
      <w:r w:rsidR="00D83E00">
        <w:rPr>
          <w:rFonts w:ascii="Times New Roman" w:hAnsi="Times New Roman" w:cs="Times New Roman"/>
          <w:b/>
          <w:sz w:val="24"/>
          <w:szCs w:val="24"/>
          <w:lang w:val="ro-RO"/>
        </w:rPr>
        <w:t>prelungirii contractului de comodat nr. 966208/</w:t>
      </w:r>
      <w:r w:rsidR="000D205B">
        <w:rPr>
          <w:rFonts w:ascii="Times New Roman" w:hAnsi="Times New Roman" w:cs="Times New Roman"/>
          <w:b/>
          <w:sz w:val="24"/>
          <w:szCs w:val="24"/>
          <w:lang w:val="ro-RO"/>
        </w:rPr>
        <w:t>27.02.2017 aprobat prin H.C.L.M. nr. 40/2017 privind transmiterea în folosința gratuită a Agenției Naționale Antidrog prin Centrul Regional de Prevenire, Evaluare și Consiliere Antidrog Tîrgu Mureș a patru spații în suprafață totală de 50 mp din imobilul situat pe strada Kos Karoly 1B, aflat în proprietatea Municipiului Tîrgu Mureș, pentru desfășurarea activității</w:t>
      </w:r>
    </w:p>
    <w:p w14:paraId="502F00A1" w14:textId="77777777" w:rsidR="0021242A" w:rsidRDefault="0021242A" w:rsidP="00524115">
      <w:pPr>
        <w:spacing w:after="0" w:line="240" w:lineRule="auto"/>
        <w:ind w:left="170"/>
        <w:jc w:val="center"/>
        <w:rPr>
          <w:rFonts w:ascii="Times New Roman" w:hAnsi="Times New Roman" w:cs="Times New Roman"/>
          <w:b/>
          <w:sz w:val="24"/>
          <w:szCs w:val="24"/>
          <w:lang w:val="ro-RO"/>
        </w:rPr>
      </w:pPr>
    </w:p>
    <w:p w14:paraId="36380B69" w14:textId="77777777" w:rsidR="0021242A" w:rsidRDefault="0021242A" w:rsidP="00524115">
      <w:pPr>
        <w:spacing w:after="0" w:line="240" w:lineRule="auto"/>
        <w:ind w:left="170"/>
        <w:jc w:val="both"/>
        <w:rPr>
          <w:rFonts w:ascii="Times New Roman" w:hAnsi="Times New Roman" w:cs="Times New Roman"/>
          <w:sz w:val="24"/>
          <w:szCs w:val="24"/>
          <w:lang w:val="ro-RO"/>
        </w:rPr>
      </w:pPr>
    </w:p>
    <w:p w14:paraId="676EA4FA" w14:textId="67394F4D" w:rsidR="00CF34A2" w:rsidRDefault="0021242A" w:rsidP="001F0ECE">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0D205B" w:rsidRPr="000D205B">
        <w:rPr>
          <w:rFonts w:ascii="Times New Roman" w:hAnsi="Times New Roman" w:cs="Times New Roman"/>
          <w:sz w:val="24"/>
          <w:szCs w:val="24"/>
          <w:lang w:val="ro-RO"/>
        </w:rPr>
        <w:t xml:space="preserve">Prin adresa înregistrată la S.P.A.D.P. sub nr. </w:t>
      </w:r>
      <w:r w:rsidR="000D205B" w:rsidRPr="000D205B">
        <w:rPr>
          <w:rFonts w:ascii="Times New Roman" w:hAnsi="Times New Roman" w:cs="Times New Roman"/>
          <w:sz w:val="24"/>
          <w:szCs w:val="24"/>
          <w:lang w:val="ro-RO"/>
        </w:rPr>
        <w:t>64047/7742 din data de 29.11.2016, Şeful Centrului Regional de Prevenire, Evaluare şi Consiliere Antidrog Târgu Mureş</w:t>
      </w:r>
      <w:r w:rsidR="000D205B" w:rsidRPr="000D205B">
        <w:rPr>
          <w:rFonts w:ascii="Times New Roman" w:hAnsi="Times New Roman" w:cs="Times New Roman"/>
          <w:sz w:val="24"/>
          <w:szCs w:val="24"/>
          <w:lang w:val="ro-RO"/>
        </w:rPr>
        <w:t xml:space="preserve"> </w:t>
      </w:r>
      <w:r w:rsidR="000D205B" w:rsidRPr="000D205B">
        <w:rPr>
          <w:rFonts w:ascii="Times New Roman" w:hAnsi="Times New Roman" w:cs="Times New Roman"/>
          <w:sz w:val="24"/>
          <w:szCs w:val="24"/>
          <w:lang w:val="ro-RO"/>
        </w:rPr>
        <w:t>solicit</w:t>
      </w:r>
      <w:r w:rsidR="000D205B" w:rsidRPr="000D205B">
        <w:rPr>
          <w:rFonts w:ascii="Times New Roman" w:hAnsi="Times New Roman" w:cs="Times New Roman"/>
          <w:sz w:val="24"/>
          <w:szCs w:val="24"/>
          <w:lang w:val="ro-RO"/>
        </w:rPr>
        <w:t>a</w:t>
      </w:r>
      <w:r w:rsidR="000D205B" w:rsidRPr="000D205B">
        <w:rPr>
          <w:rFonts w:ascii="Times New Roman" w:hAnsi="Times New Roman" w:cs="Times New Roman"/>
          <w:sz w:val="24"/>
          <w:szCs w:val="24"/>
          <w:lang w:val="ro-RO"/>
        </w:rPr>
        <w:t xml:space="preserve"> repartizarea unor spaţii cu destinaţia de birou deoarece în momentul </w:t>
      </w:r>
      <w:r w:rsidR="000D205B" w:rsidRPr="000D205B">
        <w:rPr>
          <w:rFonts w:ascii="Times New Roman" w:hAnsi="Times New Roman" w:cs="Times New Roman"/>
          <w:sz w:val="24"/>
          <w:szCs w:val="24"/>
          <w:lang w:val="ro-RO"/>
        </w:rPr>
        <w:t>respectiv</w:t>
      </w:r>
      <w:r w:rsidR="000D205B" w:rsidRPr="000D205B">
        <w:rPr>
          <w:rFonts w:ascii="Times New Roman" w:hAnsi="Times New Roman" w:cs="Times New Roman"/>
          <w:sz w:val="24"/>
          <w:szCs w:val="24"/>
          <w:lang w:val="ro-RO"/>
        </w:rPr>
        <w:t xml:space="preserve"> C.R.P.E.C.A. nu mai beneficia de un sediu unde să îşi desfăşoare activitatea</w:t>
      </w:r>
      <w:r w:rsidR="000D205B" w:rsidRPr="000D205B">
        <w:rPr>
          <w:rFonts w:ascii="Times New Roman" w:hAnsi="Times New Roman" w:cs="Times New Roman"/>
          <w:sz w:val="24"/>
          <w:szCs w:val="24"/>
          <w:lang w:val="ro-RO"/>
        </w:rPr>
        <w:t>.</w:t>
      </w:r>
    </w:p>
    <w:p w14:paraId="1CA4322A" w14:textId="77777777" w:rsidR="001F0ECE" w:rsidRPr="000D205B" w:rsidRDefault="001F0ECE" w:rsidP="001F0ECE">
      <w:pPr>
        <w:spacing w:after="0" w:line="240" w:lineRule="auto"/>
        <w:ind w:left="170"/>
        <w:jc w:val="both"/>
        <w:rPr>
          <w:rFonts w:ascii="Times New Roman" w:hAnsi="Times New Roman" w:cs="Times New Roman"/>
          <w:sz w:val="24"/>
          <w:szCs w:val="24"/>
        </w:rPr>
      </w:pPr>
    </w:p>
    <w:p w14:paraId="1ABBE9FB" w14:textId="62252C07" w:rsidR="00CF34A2" w:rsidRDefault="000D205B" w:rsidP="001F0ECE">
      <w:pPr>
        <w:pStyle w:val="ListParagraph"/>
        <w:spacing w:after="0"/>
        <w:ind w:left="170" w:firstLine="288"/>
        <w:jc w:val="both"/>
        <w:rPr>
          <w:lang w:val="ro-RO"/>
        </w:rPr>
      </w:pPr>
      <w:r>
        <w:rPr>
          <w:lang w:val="ro-RO"/>
        </w:rPr>
        <w:t>Agenţia Naţională Antidrog a fost constituită în anul 2003, prin instituţionalizarea cadrului de lucru al Comisiei Interministeriale Antidrog pentru a crea o structură guvernamentală modernă, conformă cu cerinţele Uniunii Europene. Agenţia funcţionează la nivel de direcţie cu personalitate juridică, în baza Hotărârii de Guvern nr. 461 din 11.05.2011 şi a Ordinului nr. 52 din 27.02.2012 pentru aprobarea Regulamentului de organizare şi funcţionare al Agenţiei Antidrog. În cadrul acestei Agenţii funcţionează structuri regionale, fără personalitate juridică, care au în structură unul sau mai multe centre regionale de prevenire şi asistenţă, a căror organizare se stabileşte prin regulamentul de funcţionare şi organizare al Agenţie</w:t>
      </w:r>
      <w:r w:rsidR="00381518">
        <w:rPr>
          <w:lang w:val="ro-RO"/>
        </w:rPr>
        <w:t>i</w:t>
      </w:r>
      <w:r>
        <w:rPr>
          <w:lang w:val="ro-RO"/>
        </w:rPr>
        <w:t>.</w:t>
      </w:r>
    </w:p>
    <w:p w14:paraId="47170047" w14:textId="77777777" w:rsidR="001F0ECE" w:rsidRDefault="001F0ECE" w:rsidP="001F0ECE">
      <w:pPr>
        <w:pStyle w:val="ListParagraph"/>
        <w:spacing w:after="0"/>
        <w:ind w:left="170" w:firstLine="288"/>
        <w:jc w:val="both"/>
        <w:rPr>
          <w:lang w:val="ro-RO"/>
        </w:rPr>
      </w:pPr>
    </w:p>
    <w:p w14:paraId="4D28DD82" w14:textId="587287AC" w:rsidR="000D205B" w:rsidRDefault="000D205B" w:rsidP="001F0ECE">
      <w:pPr>
        <w:pStyle w:val="ListParagraph"/>
        <w:spacing w:after="0"/>
        <w:ind w:left="170" w:firstLine="288"/>
        <w:jc w:val="both"/>
        <w:rPr>
          <w:lang w:val="ro-RO"/>
        </w:rPr>
      </w:pPr>
      <w:r>
        <w:rPr>
          <w:lang w:val="ro-RO"/>
        </w:rPr>
        <w:t xml:space="preserve">Prin hotărârea nr. 40 din 26 ianuarie 2017, consiliul local al Municipiului Târgu Mureș a aprobat darea în folosință gratuită </w:t>
      </w:r>
      <w:r w:rsidR="00E66CF8">
        <w:rPr>
          <w:lang w:val="ro-RO"/>
        </w:rPr>
        <w:t xml:space="preserve">pe o perioadă de un an </w:t>
      </w:r>
      <w:r>
        <w:rPr>
          <w:lang w:val="ro-RO"/>
        </w:rPr>
        <w:t xml:space="preserve">a </w:t>
      </w:r>
      <w:r>
        <w:rPr>
          <w:lang w:val="ro-RO"/>
        </w:rPr>
        <w:t>patru spaţii</w:t>
      </w:r>
      <w:r w:rsidR="00411FA6">
        <w:rPr>
          <w:lang w:val="ro-RO"/>
        </w:rPr>
        <w:t xml:space="preserve"> cu </w:t>
      </w:r>
      <w:r>
        <w:rPr>
          <w:lang w:val="ro-RO"/>
        </w:rPr>
        <w:t>destinaţia de birou</w:t>
      </w:r>
      <w:r w:rsidR="00411FA6" w:rsidRPr="00411FA6">
        <w:rPr>
          <w:lang w:val="ro-RO"/>
        </w:rPr>
        <w:t xml:space="preserve"> </w:t>
      </w:r>
      <w:r w:rsidR="00411FA6">
        <w:rPr>
          <w:lang w:val="ro-RO"/>
        </w:rPr>
        <w:t>către C.R.P.E.C.A. Târgu Mureș, pentru desfășurarea activităților specifice acestei instituții</w:t>
      </w:r>
      <w:r w:rsidR="00411FA6">
        <w:rPr>
          <w:lang w:val="ro-RO"/>
        </w:rPr>
        <w:t>. Aceste spații au o suprafață totală de 50 mp și sunt</w:t>
      </w:r>
      <w:r>
        <w:rPr>
          <w:lang w:val="ro-RO"/>
        </w:rPr>
        <w:t xml:space="preserve"> aflate în incinta clădirii sediului Serviciul</w:t>
      </w:r>
      <w:r w:rsidR="00411FA6">
        <w:rPr>
          <w:lang w:val="ro-RO"/>
        </w:rPr>
        <w:t>ui</w:t>
      </w:r>
      <w:r>
        <w:rPr>
          <w:lang w:val="ro-RO"/>
        </w:rPr>
        <w:t xml:space="preserve"> Public Administraţia Domeniului public</w:t>
      </w:r>
      <w:r w:rsidR="00411FA6">
        <w:rPr>
          <w:lang w:val="ro-RO"/>
        </w:rPr>
        <w:t xml:space="preserve">, pe </w:t>
      </w:r>
      <w:r w:rsidRPr="00411FA6">
        <w:rPr>
          <w:lang w:val="ro-RO"/>
        </w:rPr>
        <w:t>str. K</w:t>
      </w:r>
      <w:r w:rsidR="00E66CF8" w:rsidRPr="00411FA6">
        <w:rPr>
          <w:lang w:val="ro-RO"/>
        </w:rPr>
        <w:t>ó</w:t>
      </w:r>
      <w:r w:rsidRPr="00411FA6">
        <w:rPr>
          <w:lang w:val="ro-RO"/>
        </w:rPr>
        <w:t>s K</w:t>
      </w:r>
      <w:r w:rsidR="00E66CF8" w:rsidRPr="00411FA6">
        <w:rPr>
          <w:lang w:val="ro-RO"/>
        </w:rPr>
        <w:t>á</w:t>
      </w:r>
      <w:r w:rsidRPr="00411FA6">
        <w:rPr>
          <w:lang w:val="ro-RO"/>
        </w:rPr>
        <w:t>roly nr. 1B</w:t>
      </w:r>
      <w:r>
        <w:rPr>
          <w:lang w:val="ro-RO"/>
        </w:rPr>
        <w:t xml:space="preserve">. </w:t>
      </w:r>
      <w:r w:rsidR="00411FA6">
        <w:rPr>
          <w:lang w:val="ro-RO"/>
        </w:rPr>
        <w:t>Ulterior, î</w:t>
      </w:r>
      <w:r>
        <w:rPr>
          <w:lang w:val="ro-RO"/>
        </w:rPr>
        <w:t xml:space="preserve">n </w:t>
      </w:r>
      <w:r w:rsidR="00E66CF8">
        <w:rPr>
          <w:lang w:val="ro-RO"/>
        </w:rPr>
        <w:t>temeiul H.C.L.M. nr. 40/2017</w:t>
      </w:r>
      <w:r>
        <w:rPr>
          <w:lang w:val="ro-RO"/>
        </w:rPr>
        <w:t xml:space="preserve">, </w:t>
      </w:r>
      <w:r w:rsidR="00411FA6">
        <w:rPr>
          <w:lang w:val="ro-RO"/>
        </w:rPr>
        <w:t>s-a</w:t>
      </w:r>
      <w:r>
        <w:rPr>
          <w:lang w:val="ro-RO"/>
        </w:rPr>
        <w:t xml:space="preserve"> încheiat contractul de comodat nr. 966208/27.02.2017</w:t>
      </w:r>
      <w:r w:rsidR="00E66CF8">
        <w:rPr>
          <w:lang w:val="ro-RO"/>
        </w:rPr>
        <w:t>, care prevede</w:t>
      </w:r>
      <w:r w:rsidR="00411FA6">
        <w:rPr>
          <w:lang w:val="ro-RO"/>
        </w:rPr>
        <w:t>a</w:t>
      </w:r>
      <w:r w:rsidR="00E66CF8">
        <w:rPr>
          <w:lang w:val="ro-RO"/>
        </w:rPr>
        <w:t xml:space="preserve"> în cadrul art. 6 posibilitatea de prelungire a acestuia prin act adițional, la solicitarea prealabilă a comodatarului cu 30 de zile înainte de expirarea contractului.</w:t>
      </w:r>
    </w:p>
    <w:p w14:paraId="3CCBB032" w14:textId="77777777" w:rsidR="001F0ECE" w:rsidRDefault="001F0ECE" w:rsidP="001F0ECE">
      <w:pPr>
        <w:pStyle w:val="ListParagraph"/>
        <w:spacing w:after="0"/>
        <w:ind w:left="170" w:firstLine="288"/>
        <w:jc w:val="both"/>
        <w:rPr>
          <w:lang w:val="ro-RO"/>
        </w:rPr>
      </w:pPr>
    </w:p>
    <w:p w14:paraId="61083AEF" w14:textId="5FED6A4B" w:rsidR="001F0ECE" w:rsidRPr="001F0ECE" w:rsidRDefault="00381518" w:rsidP="001F0ECE">
      <w:pPr>
        <w:pStyle w:val="ListParagraph"/>
        <w:spacing w:after="0"/>
        <w:ind w:left="170" w:firstLine="288"/>
        <w:jc w:val="both"/>
        <w:rPr>
          <w:lang w:val="ro-RO"/>
        </w:rPr>
      </w:pPr>
      <w:r>
        <w:rPr>
          <w:lang w:val="ro-RO"/>
        </w:rPr>
        <w:t>Facem mențiunea că, î</w:t>
      </w:r>
      <w:r w:rsidR="00E66CF8">
        <w:rPr>
          <w:lang w:val="ro-RO"/>
        </w:rPr>
        <w:t xml:space="preserve">nainte de expirarea contractului inițial, S.P.A.D.P. a solicitat un punct de vedere de la Secretarul Municipiului Târgu Mureș </w:t>
      </w:r>
      <w:r w:rsidR="00411FA6">
        <w:rPr>
          <w:lang w:val="ro-RO"/>
        </w:rPr>
        <w:t>despre</w:t>
      </w:r>
      <w:r w:rsidR="00E66CF8">
        <w:rPr>
          <w:lang w:val="ro-RO"/>
        </w:rPr>
        <w:t xml:space="preserve"> necesitatea </w:t>
      </w:r>
      <w:r w:rsidR="00411FA6">
        <w:rPr>
          <w:lang w:val="ro-RO"/>
        </w:rPr>
        <w:t xml:space="preserve">sau nu a </w:t>
      </w:r>
      <w:r w:rsidR="00E66CF8">
        <w:rPr>
          <w:lang w:val="ro-RO"/>
        </w:rPr>
        <w:t>aprobării unui nou proiect de hotărâre pentru prelungirea contractului</w:t>
      </w:r>
      <w:r>
        <w:rPr>
          <w:lang w:val="ro-RO"/>
        </w:rPr>
        <w:t xml:space="preserve"> </w:t>
      </w:r>
      <w:r>
        <w:rPr>
          <w:lang w:val="ro-RO"/>
        </w:rPr>
        <w:t>prin nota internă nr. 701/52/08.01.2018</w:t>
      </w:r>
      <w:r w:rsidR="00A1294F">
        <w:rPr>
          <w:lang w:val="ro-RO"/>
        </w:rPr>
        <w:t xml:space="preserve">, la care s-a răspuns prin </w:t>
      </w:r>
      <w:r>
        <w:rPr>
          <w:lang w:val="ro-RO"/>
        </w:rPr>
        <w:t>nota internă nr. 701/51/15.01.2018</w:t>
      </w:r>
      <w:r w:rsidR="00A1294F">
        <w:rPr>
          <w:lang w:val="ro-RO"/>
        </w:rPr>
        <w:t>.</w:t>
      </w:r>
      <w:r>
        <w:rPr>
          <w:lang w:val="ro-RO"/>
        </w:rPr>
        <w:t xml:space="preserve"> </w:t>
      </w:r>
      <w:r w:rsidR="00A1294F">
        <w:rPr>
          <w:lang w:val="ro-RO"/>
        </w:rPr>
        <w:t>S</w:t>
      </w:r>
      <w:r>
        <w:rPr>
          <w:lang w:val="ro-RO"/>
        </w:rPr>
        <w:t>ecretarul a apreciat că nu este necesară promovarea unui nou p.h.c.l., invocând cap. III, coroborat cu cap. VII art. 30, lit. b) din contract.</w:t>
      </w:r>
      <w:r w:rsidR="00E66CF8">
        <w:rPr>
          <w:lang w:val="ro-RO"/>
        </w:rPr>
        <w:t xml:space="preserve"> </w:t>
      </w:r>
      <w:r>
        <w:rPr>
          <w:lang w:val="ro-RO"/>
        </w:rPr>
        <w:t>Pe cale de consecință, d</w:t>
      </w:r>
      <w:r w:rsidR="00E66CF8">
        <w:rPr>
          <w:lang w:val="ro-RO"/>
        </w:rPr>
        <w:t>e la data adoptării, contrac</w:t>
      </w:r>
      <w:r w:rsidR="00411FA6">
        <w:rPr>
          <w:lang w:val="ro-RO"/>
        </w:rPr>
        <w:t>t</w:t>
      </w:r>
      <w:r w:rsidR="00E66CF8">
        <w:rPr>
          <w:lang w:val="ro-RO"/>
        </w:rPr>
        <w:t xml:space="preserve">ul s-a prelungit succesiv de trei ori, </w:t>
      </w:r>
      <w:r>
        <w:rPr>
          <w:lang w:val="ro-RO"/>
        </w:rPr>
        <w:t xml:space="preserve">de fiecare dată </w:t>
      </w:r>
      <w:r w:rsidR="00E66CF8">
        <w:rPr>
          <w:lang w:val="ro-RO"/>
        </w:rPr>
        <w:t>pe</w:t>
      </w:r>
      <w:r>
        <w:rPr>
          <w:lang w:val="ro-RO"/>
        </w:rPr>
        <w:t>ntru</w:t>
      </w:r>
      <w:r w:rsidR="00E66CF8">
        <w:rPr>
          <w:lang w:val="ro-RO"/>
        </w:rPr>
        <w:t xml:space="preserve"> o perioadă determinată de un an, fără a promova o hotărâre de consiliu local în acest sens.</w:t>
      </w:r>
    </w:p>
    <w:p w14:paraId="657C07D3" w14:textId="305C5CAD" w:rsidR="001F0ECE" w:rsidRDefault="001F0ECE" w:rsidP="001F0ECE">
      <w:pPr>
        <w:pStyle w:val="ListParagraph"/>
        <w:spacing w:after="0"/>
        <w:ind w:left="170" w:firstLine="288"/>
        <w:jc w:val="both"/>
        <w:rPr>
          <w:lang w:val="ro-RO"/>
        </w:rPr>
      </w:pPr>
      <w:r>
        <w:rPr>
          <w:lang w:val="ro-RO"/>
        </w:rPr>
        <w:t xml:space="preserve">Ultima prelungire a </w:t>
      </w:r>
      <w:r>
        <w:rPr>
          <w:lang w:val="ro-RO"/>
        </w:rPr>
        <w:t>contractului de comodat nr. 866208/27.02.2017</w:t>
      </w:r>
      <w:r>
        <w:rPr>
          <w:lang w:val="ro-RO"/>
        </w:rPr>
        <w:t xml:space="preserve"> a fost solicitată de către </w:t>
      </w:r>
      <w:r>
        <w:rPr>
          <w:lang w:val="ro-RO"/>
        </w:rPr>
        <w:t xml:space="preserve">Centrul Regional de Prevenire, Evaluare și Consiliere Antidrog Târgu Mureș </w:t>
      </w:r>
      <w:r>
        <w:rPr>
          <w:lang w:val="ro-RO"/>
        </w:rPr>
        <w:t xml:space="preserve">prin adresa nr. 78055/8831/31.12.2020. </w:t>
      </w:r>
    </w:p>
    <w:p w14:paraId="6E95CC14" w14:textId="3213AF6A" w:rsidR="00E66CF8" w:rsidRDefault="00381518" w:rsidP="001F0ECE">
      <w:pPr>
        <w:pStyle w:val="ListParagraph"/>
        <w:spacing w:after="0"/>
        <w:ind w:left="170" w:firstLine="288"/>
        <w:jc w:val="both"/>
        <w:rPr>
          <w:rFonts w:ascii="Times New Roman" w:hAnsi="Times New Roman" w:cs="Times New Roman"/>
        </w:rPr>
      </w:pPr>
      <w:r>
        <w:rPr>
          <w:rFonts w:ascii="Times New Roman" w:hAnsi="Times New Roman" w:cs="Times New Roman"/>
        </w:rPr>
        <w:lastRenderedPageBreak/>
        <w:t xml:space="preserve">Având în vedere faptul că de la data de 26.10.2020 s-a constituit un nou consiliu local, Municipiul Târgu Mureș având în momentul de față o nouă administrație sub un nou primar, considerăm </w:t>
      </w:r>
      <w:r w:rsidR="00411FA6">
        <w:rPr>
          <w:rFonts w:ascii="Times New Roman" w:hAnsi="Times New Roman" w:cs="Times New Roman"/>
        </w:rPr>
        <w:t>necesară</w:t>
      </w:r>
      <w:r w:rsidR="00A741B7">
        <w:rPr>
          <w:rFonts w:ascii="Times New Roman" w:hAnsi="Times New Roman" w:cs="Times New Roman"/>
        </w:rPr>
        <w:t xml:space="preserve"> </w:t>
      </w:r>
      <w:r>
        <w:rPr>
          <w:rFonts w:ascii="Times New Roman" w:hAnsi="Times New Roman" w:cs="Times New Roman"/>
        </w:rPr>
        <w:t>aprobarea unei hotărâri de consiliu local pentru prelungirea acestui contrac</w:t>
      </w:r>
      <w:r w:rsidR="00A741B7">
        <w:rPr>
          <w:rFonts w:ascii="Times New Roman" w:hAnsi="Times New Roman" w:cs="Times New Roman"/>
        </w:rPr>
        <w:t>t.</w:t>
      </w:r>
    </w:p>
    <w:p w14:paraId="383D4C20" w14:textId="77777777" w:rsidR="001F0ECE" w:rsidRDefault="001F0ECE" w:rsidP="001F0ECE">
      <w:pPr>
        <w:pStyle w:val="ListParagraph"/>
        <w:spacing w:after="0"/>
        <w:ind w:left="170" w:firstLine="288"/>
        <w:jc w:val="both"/>
        <w:rPr>
          <w:rFonts w:ascii="Times New Roman" w:hAnsi="Times New Roman" w:cs="Times New Roman"/>
        </w:rPr>
      </w:pPr>
    </w:p>
    <w:p w14:paraId="2C1FC575" w14:textId="4CE32A2A" w:rsidR="001F0ECE" w:rsidRPr="001F0ECE" w:rsidRDefault="00E65A34" w:rsidP="001F0ECE">
      <w:pPr>
        <w:pStyle w:val="ListParagraph"/>
        <w:spacing w:after="0"/>
        <w:ind w:left="170" w:firstLine="288"/>
        <w:jc w:val="both"/>
        <w:rPr>
          <w:rFonts w:ascii="Times New Roman" w:hAnsi="Times New Roman" w:cs="Times New Roman"/>
        </w:rPr>
      </w:pPr>
      <w:r>
        <w:rPr>
          <w:rFonts w:ascii="Times New Roman" w:hAnsi="Times New Roman" w:cs="Times New Roman"/>
        </w:rPr>
        <w:t>Dreptul de folosință cu titlu gratuit, reglementat de art. 866, 874 și 875 din Codul Civil, este un drept real corespunzător dreptului de proprietate publică astfel cum dispune art. 136, alin. (4) din Constituție.</w:t>
      </w:r>
    </w:p>
    <w:p w14:paraId="2F81E9A1" w14:textId="41D57290" w:rsidR="00A741B7" w:rsidRDefault="00E65A34" w:rsidP="001F0ECE">
      <w:pPr>
        <w:pStyle w:val="ListParagraph"/>
        <w:spacing w:after="0"/>
        <w:ind w:left="170" w:firstLine="288"/>
        <w:jc w:val="both"/>
        <w:rPr>
          <w:rFonts w:ascii="Times New Roman" w:hAnsi="Times New Roman" w:cs="Times New Roman"/>
        </w:rPr>
      </w:pPr>
      <w:r>
        <w:rPr>
          <w:rFonts w:ascii="Times New Roman" w:hAnsi="Times New Roman" w:cs="Times New Roman"/>
        </w:rPr>
        <w:t xml:space="preserve">Posibilitatea acordării unui drept de folosință gratuită este prevăzută de Codul Administrativ în cadrul art. 297, alin. (1), lit. d), fiind aprofundată în detaliu în cadrul art. 349-352 al aceluiași act normativ. </w:t>
      </w:r>
      <w:r>
        <w:rPr>
          <w:rFonts w:ascii="Times New Roman" w:hAnsi="Times New Roman" w:cs="Times New Roman"/>
        </w:rPr>
        <w:t>Cât privește procedura</w:t>
      </w:r>
      <w:r w:rsidR="00411FA6">
        <w:rPr>
          <w:rFonts w:ascii="Times New Roman" w:hAnsi="Times New Roman" w:cs="Times New Roman"/>
        </w:rPr>
        <w:t xml:space="preserve"> efectivă</w:t>
      </w:r>
      <w:r>
        <w:rPr>
          <w:rFonts w:ascii="Times New Roman" w:hAnsi="Times New Roman" w:cs="Times New Roman"/>
        </w:rPr>
        <w:t xml:space="preserve"> de acordare a acestui drept, amintim </w:t>
      </w:r>
      <w:r w:rsidR="00A741B7" w:rsidRPr="00E65A34">
        <w:rPr>
          <w:rFonts w:ascii="Times New Roman" w:hAnsi="Times New Roman" w:cs="Times New Roman"/>
        </w:rPr>
        <w:t xml:space="preserve">art. 108, lit. d) coroborat cu art. 129, alin. (2) lit. c) și alin. (6), lit. a) și b) din O.U.G. nr. 57/2019 privind Codul Administrativ, </w:t>
      </w:r>
      <w:r>
        <w:rPr>
          <w:rFonts w:ascii="Times New Roman" w:hAnsi="Times New Roman" w:cs="Times New Roman"/>
        </w:rPr>
        <w:t xml:space="preserve">texte care conferă atributul </w:t>
      </w:r>
      <w:r w:rsidR="00A741B7" w:rsidRPr="00E65A34">
        <w:rPr>
          <w:rFonts w:ascii="Times New Roman" w:hAnsi="Times New Roman" w:cs="Times New Roman"/>
        </w:rPr>
        <w:t>consiliil</w:t>
      </w:r>
      <w:r>
        <w:rPr>
          <w:rFonts w:ascii="Times New Roman" w:hAnsi="Times New Roman" w:cs="Times New Roman"/>
        </w:rPr>
        <w:t>or</w:t>
      </w:r>
      <w:r w:rsidR="00A741B7" w:rsidRPr="00E65A34">
        <w:rPr>
          <w:rFonts w:ascii="Times New Roman" w:hAnsi="Times New Roman" w:cs="Times New Roman"/>
        </w:rPr>
        <w:t xml:space="preserve"> locale </w:t>
      </w:r>
      <w:r>
        <w:rPr>
          <w:rFonts w:ascii="Times New Roman" w:hAnsi="Times New Roman" w:cs="Times New Roman"/>
        </w:rPr>
        <w:t>de a hotărî</w:t>
      </w:r>
      <w:r w:rsidR="00A741B7" w:rsidRPr="00E65A34">
        <w:rPr>
          <w:rFonts w:ascii="Times New Roman" w:hAnsi="Times New Roman" w:cs="Times New Roman"/>
        </w:rPr>
        <w:t xml:space="preserve"> ca bunurile ce aparțin domeniului public sau privat local să fie date în folosință gratuită</w:t>
      </w:r>
      <w:r w:rsidR="00A1294F">
        <w:rPr>
          <w:rFonts w:ascii="Times New Roman" w:hAnsi="Times New Roman" w:cs="Times New Roman"/>
        </w:rPr>
        <w:t>.</w:t>
      </w:r>
    </w:p>
    <w:p w14:paraId="3498C7F8" w14:textId="77777777" w:rsidR="001F0ECE" w:rsidRDefault="001F0ECE" w:rsidP="001F0ECE">
      <w:pPr>
        <w:pStyle w:val="ListParagraph"/>
        <w:spacing w:after="0"/>
        <w:ind w:left="170" w:firstLine="288"/>
        <w:jc w:val="both"/>
        <w:rPr>
          <w:rFonts w:ascii="Times New Roman" w:hAnsi="Times New Roman" w:cs="Times New Roman"/>
        </w:rPr>
      </w:pPr>
    </w:p>
    <w:p w14:paraId="360C0FE3" w14:textId="1097A577" w:rsidR="00CF34A2" w:rsidRDefault="00A1294F" w:rsidP="001F0ECE">
      <w:pPr>
        <w:pStyle w:val="ListParagraph"/>
        <w:spacing w:after="0"/>
        <w:ind w:left="170" w:firstLine="288"/>
        <w:jc w:val="both"/>
        <w:rPr>
          <w:rFonts w:ascii="Times New Roman" w:hAnsi="Times New Roman" w:cs="Times New Roman"/>
        </w:rPr>
      </w:pPr>
      <w:r>
        <w:rPr>
          <w:rFonts w:ascii="Times New Roman" w:hAnsi="Times New Roman" w:cs="Times New Roman"/>
        </w:rPr>
        <w:t>Având în vedere cele expuse, supunem aprobării Consiliului Local al Municipiului Târgu Mureș proiectul de hotărâre alăturat.</w:t>
      </w:r>
    </w:p>
    <w:p w14:paraId="518D332F" w14:textId="77777777" w:rsidR="00A1294F" w:rsidRDefault="00A1294F" w:rsidP="00524115">
      <w:pPr>
        <w:pStyle w:val="ListParagraph"/>
        <w:spacing w:after="0"/>
        <w:ind w:left="170" w:firstLine="288"/>
        <w:jc w:val="both"/>
        <w:rPr>
          <w:rFonts w:ascii="Times New Roman" w:hAnsi="Times New Roman" w:cs="Times New Roman"/>
        </w:rPr>
      </w:pPr>
    </w:p>
    <w:p w14:paraId="07CA38CE" w14:textId="77777777" w:rsidR="00DF130B" w:rsidRDefault="00CF34A2" w:rsidP="00524115">
      <w:pPr>
        <w:pStyle w:val="ListParagraph"/>
        <w:spacing w:after="0"/>
        <w:ind w:left="170" w:firstLine="288"/>
        <w:jc w:val="center"/>
        <w:rPr>
          <w:rFonts w:ascii="Times New Roman" w:hAnsi="Times New Roman" w:cs="Times New Roman"/>
          <w:b/>
        </w:rPr>
      </w:pPr>
      <w:r>
        <w:rPr>
          <w:rFonts w:ascii="Times New Roman" w:hAnsi="Times New Roman" w:cs="Times New Roman"/>
          <w:b/>
        </w:rPr>
        <w:t xml:space="preserve">Aviz favorabil al </w:t>
      </w:r>
    </w:p>
    <w:p w14:paraId="73F1F94B" w14:textId="77777777" w:rsidR="00CF34A2" w:rsidRDefault="00CF34A2" w:rsidP="00524115">
      <w:pPr>
        <w:pStyle w:val="ListParagraph"/>
        <w:spacing w:after="0"/>
        <w:ind w:left="170" w:firstLine="288"/>
        <w:jc w:val="center"/>
        <w:rPr>
          <w:rFonts w:ascii="Times New Roman" w:hAnsi="Times New Roman" w:cs="Times New Roman"/>
          <w:b/>
        </w:rPr>
      </w:pPr>
      <w:r>
        <w:rPr>
          <w:rFonts w:ascii="Times New Roman" w:hAnsi="Times New Roman" w:cs="Times New Roman"/>
          <w:b/>
        </w:rPr>
        <w:t>Administrației Domeniului Public</w:t>
      </w:r>
    </w:p>
    <w:p w14:paraId="24F5B6DF" w14:textId="30F173AB" w:rsidR="00CF34A2" w:rsidRDefault="00CF34A2" w:rsidP="00524115">
      <w:pPr>
        <w:pStyle w:val="ListParagraph"/>
        <w:spacing w:after="0"/>
        <w:ind w:left="170" w:firstLine="288"/>
        <w:jc w:val="center"/>
        <w:rPr>
          <w:rFonts w:ascii="Times New Roman" w:hAnsi="Times New Roman" w:cs="Times New Roman"/>
          <w:b/>
        </w:rPr>
      </w:pPr>
      <w:r>
        <w:rPr>
          <w:rFonts w:ascii="Times New Roman" w:hAnsi="Times New Roman" w:cs="Times New Roman"/>
          <w:b/>
        </w:rPr>
        <w:t>Ing. Florian Moldovan</w:t>
      </w:r>
    </w:p>
    <w:p w14:paraId="39EF4455" w14:textId="40BA741B" w:rsidR="00A1294F" w:rsidRDefault="00A1294F" w:rsidP="00524115">
      <w:pPr>
        <w:pStyle w:val="ListParagraph"/>
        <w:spacing w:after="0"/>
        <w:ind w:left="170" w:firstLine="288"/>
        <w:jc w:val="center"/>
        <w:rPr>
          <w:rFonts w:ascii="Times New Roman" w:hAnsi="Times New Roman" w:cs="Times New Roman"/>
          <w:b/>
        </w:rPr>
      </w:pPr>
    </w:p>
    <w:p w14:paraId="4C0508D3" w14:textId="78305865" w:rsidR="001F0ECE" w:rsidRDefault="001F0ECE" w:rsidP="00524115">
      <w:pPr>
        <w:pStyle w:val="ListParagraph"/>
        <w:spacing w:after="0"/>
        <w:ind w:left="170" w:firstLine="288"/>
        <w:jc w:val="center"/>
        <w:rPr>
          <w:rFonts w:ascii="Times New Roman" w:hAnsi="Times New Roman" w:cs="Times New Roman"/>
          <w:b/>
        </w:rPr>
      </w:pPr>
    </w:p>
    <w:p w14:paraId="71BC2169" w14:textId="595AA9C3" w:rsidR="001F0ECE" w:rsidRDefault="001F0ECE" w:rsidP="00524115">
      <w:pPr>
        <w:pStyle w:val="ListParagraph"/>
        <w:spacing w:after="0"/>
        <w:ind w:left="170" w:firstLine="288"/>
        <w:jc w:val="center"/>
        <w:rPr>
          <w:rFonts w:ascii="Times New Roman" w:hAnsi="Times New Roman" w:cs="Times New Roman"/>
          <w:b/>
        </w:rPr>
      </w:pPr>
    </w:p>
    <w:p w14:paraId="062F77FC" w14:textId="77777777" w:rsidR="001F0ECE" w:rsidRDefault="001F0ECE" w:rsidP="00524115">
      <w:pPr>
        <w:pStyle w:val="ListParagraph"/>
        <w:spacing w:after="0"/>
        <w:ind w:left="170" w:firstLine="288"/>
        <w:jc w:val="center"/>
        <w:rPr>
          <w:rFonts w:ascii="Times New Roman" w:hAnsi="Times New Roman" w:cs="Times New Roman"/>
          <w:b/>
        </w:rPr>
      </w:pPr>
    </w:p>
    <w:p w14:paraId="1D8EC91B" w14:textId="5F9BD69F" w:rsidR="00A1294F" w:rsidRDefault="00A1294F" w:rsidP="00524115">
      <w:pPr>
        <w:pStyle w:val="ListParagraph"/>
        <w:spacing w:after="0"/>
        <w:ind w:left="170" w:firstLine="288"/>
        <w:jc w:val="right"/>
        <w:rPr>
          <w:rFonts w:ascii="Times New Roman" w:hAnsi="Times New Roman" w:cs="Times New Roman"/>
          <w:b/>
        </w:rPr>
      </w:pPr>
      <w:r>
        <w:rPr>
          <w:rFonts w:ascii="Times New Roman" w:hAnsi="Times New Roman" w:cs="Times New Roman"/>
          <w:b/>
        </w:rPr>
        <w:t>Șef Birou Juridic A.D.P.,</w:t>
      </w:r>
    </w:p>
    <w:p w14:paraId="788579E9" w14:textId="7D47436C" w:rsidR="00A1294F" w:rsidRDefault="00A1294F" w:rsidP="00524115">
      <w:pPr>
        <w:pStyle w:val="ListParagraph"/>
        <w:spacing w:after="0"/>
        <w:ind w:left="170" w:firstLine="288"/>
        <w:jc w:val="right"/>
        <w:rPr>
          <w:rFonts w:ascii="Times New Roman" w:hAnsi="Times New Roman" w:cs="Times New Roman"/>
          <w:b/>
        </w:rPr>
      </w:pPr>
      <w:r>
        <w:rPr>
          <w:rFonts w:ascii="Times New Roman" w:hAnsi="Times New Roman" w:cs="Times New Roman"/>
          <w:b/>
        </w:rPr>
        <w:t>C.j. Mihai Mureșan</w:t>
      </w:r>
    </w:p>
    <w:p w14:paraId="31F28311" w14:textId="3F9AEE54" w:rsidR="00A1294F" w:rsidRDefault="00A1294F" w:rsidP="00524115">
      <w:pPr>
        <w:pStyle w:val="ListParagraph"/>
        <w:spacing w:after="0"/>
        <w:ind w:left="170" w:firstLine="288"/>
        <w:jc w:val="right"/>
        <w:rPr>
          <w:rFonts w:ascii="Times New Roman" w:hAnsi="Times New Roman" w:cs="Times New Roman"/>
          <w:b/>
        </w:rPr>
      </w:pPr>
    </w:p>
    <w:p w14:paraId="13BAC5CF" w14:textId="2AA10A28" w:rsidR="00A1294F" w:rsidRDefault="00A1294F" w:rsidP="001F0ECE">
      <w:pPr>
        <w:spacing w:after="0"/>
        <w:rPr>
          <w:rFonts w:ascii="Times New Roman" w:hAnsi="Times New Roman" w:cs="Times New Roman"/>
          <w:b/>
        </w:rPr>
      </w:pPr>
    </w:p>
    <w:p w14:paraId="7F0F6B15" w14:textId="643C3DC6" w:rsidR="00524115" w:rsidRDefault="00524115" w:rsidP="00524115">
      <w:pPr>
        <w:spacing w:after="0"/>
        <w:ind w:left="170"/>
        <w:rPr>
          <w:rFonts w:ascii="Times New Roman" w:hAnsi="Times New Roman" w:cs="Times New Roman"/>
          <w:b/>
        </w:rPr>
      </w:pPr>
    </w:p>
    <w:p w14:paraId="761AB61C" w14:textId="79C94090" w:rsidR="001F0ECE" w:rsidRDefault="001F0ECE" w:rsidP="00524115">
      <w:pPr>
        <w:spacing w:after="0"/>
        <w:ind w:left="170"/>
        <w:rPr>
          <w:rFonts w:ascii="Times New Roman" w:hAnsi="Times New Roman" w:cs="Times New Roman"/>
          <w:b/>
        </w:rPr>
      </w:pPr>
    </w:p>
    <w:p w14:paraId="38BEBFD6" w14:textId="08D24166" w:rsidR="001F0ECE" w:rsidRDefault="001F0ECE" w:rsidP="00524115">
      <w:pPr>
        <w:spacing w:after="0"/>
        <w:ind w:left="170"/>
        <w:rPr>
          <w:rFonts w:ascii="Times New Roman" w:hAnsi="Times New Roman" w:cs="Times New Roman"/>
          <w:b/>
        </w:rPr>
      </w:pPr>
    </w:p>
    <w:p w14:paraId="05239291" w14:textId="77777777" w:rsidR="001F0ECE" w:rsidRPr="00A1294F" w:rsidRDefault="001F0ECE" w:rsidP="00524115">
      <w:pPr>
        <w:spacing w:after="0"/>
        <w:ind w:left="170"/>
        <w:rPr>
          <w:rFonts w:ascii="Times New Roman" w:hAnsi="Times New Roman" w:cs="Times New Roman"/>
          <w:b/>
        </w:rPr>
      </w:pPr>
    </w:p>
    <w:p w14:paraId="54E9B273" w14:textId="77E43C37" w:rsidR="00A1294F" w:rsidRDefault="00A1294F" w:rsidP="00524115">
      <w:pPr>
        <w:pStyle w:val="ListParagraph"/>
        <w:spacing w:after="0"/>
        <w:ind w:left="170" w:firstLine="288"/>
        <w:jc w:val="right"/>
        <w:rPr>
          <w:rFonts w:ascii="Times New Roman" w:hAnsi="Times New Roman" w:cs="Times New Roman"/>
          <w:bCs/>
          <w:i/>
          <w:iCs/>
          <w:sz w:val="20"/>
          <w:szCs w:val="20"/>
        </w:rPr>
      </w:pPr>
      <w:r>
        <w:rPr>
          <w:rFonts w:ascii="Times New Roman" w:hAnsi="Times New Roman" w:cs="Times New Roman"/>
          <w:bCs/>
          <w:i/>
          <w:iCs/>
          <w:sz w:val="20"/>
          <w:szCs w:val="20"/>
        </w:rPr>
        <w:t>Întocmit,</w:t>
      </w:r>
    </w:p>
    <w:p w14:paraId="0428C1D7" w14:textId="043FB090" w:rsidR="00524115" w:rsidRDefault="00A1294F" w:rsidP="001F0ECE">
      <w:pPr>
        <w:pStyle w:val="ListParagraph"/>
        <w:spacing w:after="0"/>
        <w:ind w:left="170" w:firstLine="288"/>
        <w:jc w:val="right"/>
        <w:rPr>
          <w:rFonts w:ascii="Times New Roman" w:hAnsi="Times New Roman" w:cs="Times New Roman"/>
          <w:bCs/>
          <w:i/>
          <w:iCs/>
          <w:sz w:val="20"/>
          <w:szCs w:val="20"/>
        </w:rPr>
      </w:pPr>
      <w:r>
        <w:rPr>
          <w:rFonts w:ascii="Times New Roman" w:hAnsi="Times New Roman" w:cs="Times New Roman"/>
          <w:bCs/>
          <w:i/>
          <w:iCs/>
          <w:sz w:val="20"/>
          <w:szCs w:val="20"/>
        </w:rPr>
        <w:t>C.j. Tudor Făgărășan</w:t>
      </w:r>
    </w:p>
    <w:p w14:paraId="1A6546C7" w14:textId="77777777" w:rsidR="001F0ECE" w:rsidRPr="001F0ECE" w:rsidRDefault="001F0ECE" w:rsidP="001F0ECE">
      <w:pPr>
        <w:pStyle w:val="ListParagraph"/>
        <w:spacing w:after="0"/>
        <w:ind w:left="170" w:firstLine="288"/>
        <w:jc w:val="right"/>
        <w:rPr>
          <w:rFonts w:ascii="Times New Roman" w:hAnsi="Times New Roman" w:cs="Times New Roman"/>
          <w:bCs/>
          <w:i/>
          <w:iCs/>
          <w:sz w:val="20"/>
          <w:szCs w:val="20"/>
        </w:rPr>
      </w:pPr>
    </w:p>
    <w:p w14:paraId="12AFFE0B" w14:textId="661A9F5D" w:rsidR="00CF34A2" w:rsidRDefault="00CF34A2" w:rsidP="00524115">
      <w:pPr>
        <w:spacing w:after="0" w:line="240" w:lineRule="auto"/>
        <w:ind w:left="170"/>
        <w:jc w:val="both"/>
        <w:rPr>
          <w:rFonts w:ascii="Times New Roman" w:hAnsi="Times New Roman" w:cs="Times New Roman"/>
          <w:sz w:val="20"/>
          <w:szCs w:val="20"/>
        </w:rPr>
      </w:pPr>
    </w:p>
    <w:p w14:paraId="2660A20E" w14:textId="6435C2CF" w:rsidR="001F0ECE" w:rsidRDefault="001F0ECE" w:rsidP="00524115">
      <w:pPr>
        <w:spacing w:after="0" w:line="240" w:lineRule="auto"/>
        <w:ind w:left="170"/>
        <w:jc w:val="both"/>
        <w:rPr>
          <w:rFonts w:ascii="Times New Roman" w:hAnsi="Times New Roman" w:cs="Times New Roman"/>
          <w:sz w:val="20"/>
          <w:szCs w:val="20"/>
        </w:rPr>
      </w:pPr>
    </w:p>
    <w:p w14:paraId="7D7F633A" w14:textId="1B0E94B8" w:rsidR="001F0ECE" w:rsidRDefault="001F0ECE" w:rsidP="00524115">
      <w:pPr>
        <w:spacing w:after="0" w:line="240" w:lineRule="auto"/>
        <w:ind w:left="170"/>
        <w:jc w:val="both"/>
        <w:rPr>
          <w:rFonts w:ascii="Times New Roman" w:hAnsi="Times New Roman" w:cs="Times New Roman"/>
          <w:sz w:val="20"/>
          <w:szCs w:val="20"/>
        </w:rPr>
      </w:pPr>
    </w:p>
    <w:p w14:paraId="196C1902" w14:textId="6308241C" w:rsidR="001F0ECE" w:rsidRDefault="001F0ECE" w:rsidP="00524115">
      <w:pPr>
        <w:spacing w:after="0" w:line="240" w:lineRule="auto"/>
        <w:ind w:left="170"/>
        <w:jc w:val="both"/>
        <w:rPr>
          <w:rFonts w:ascii="Times New Roman" w:hAnsi="Times New Roman" w:cs="Times New Roman"/>
          <w:sz w:val="20"/>
          <w:szCs w:val="20"/>
        </w:rPr>
      </w:pPr>
    </w:p>
    <w:p w14:paraId="4A5E43D4" w14:textId="1D5CE6F2" w:rsidR="001F0ECE" w:rsidRDefault="001F0ECE" w:rsidP="00524115">
      <w:pPr>
        <w:spacing w:after="0" w:line="240" w:lineRule="auto"/>
        <w:ind w:left="170"/>
        <w:jc w:val="both"/>
        <w:rPr>
          <w:rFonts w:ascii="Times New Roman" w:hAnsi="Times New Roman" w:cs="Times New Roman"/>
          <w:sz w:val="20"/>
          <w:szCs w:val="20"/>
        </w:rPr>
      </w:pPr>
    </w:p>
    <w:p w14:paraId="10149DF8" w14:textId="01FCF496" w:rsidR="001F0ECE" w:rsidRDefault="001F0ECE" w:rsidP="00524115">
      <w:pPr>
        <w:spacing w:after="0" w:line="240" w:lineRule="auto"/>
        <w:ind w:left="170"/>
        <w:jc w:val="both"/>
        <w:rPr>
          <w:rFonts w:ascii="Times New Roman" w:hAnsi="Times New Roman" w:cs="Times New Roman"/>
          <w:sz w:val="20"/>
          <w:szCs w:val="20"/>
        </w:rPr>
      </w:pPr>
    </w:p>
    <w:p w14:paraId="603FC886" w14:textId="09FCB911" w:rsidR="001F0ECE" w:rsidRDefault="001F0ECE" w:rsidP="00524115">
      <w:pPr>
        <w:spacing w:after="0" w:line="240" w:lineRule="auto"/>
        <w:ind w:left="170"/>
        <w:jc w:val="both"/>
        <w:rPr>
          <w:rFonts w:ascii="Times New Roman" w:hAnsi="Times New Roman" w:cs="Times New Roman"/>
          <w:sz w:val="20"/>
          <w:szCs w:val="20"/>
        </w:rPr>
      </w:pPr>
    </w:p>
    <w:p w14:paraId="3F54795F" w14:textId="26C11432" w:rsidR="001F0ECE" w:rsidRDefault="001F0ECE" w:rsidP="00524115">
      <w:pPr>
        <w:spacing w:after="0" w:line="240" w:lineRule="auto"/>
        <w:ind w:left="170"/>
        <w:jc w:val="both"/>
        <w:rPr>
          <w:rFonts w:ascii="Times New Roman" w:hAnsi="Times New Roman" w:cs="Times New Roman"/>
          <w:sz w:val="20"/>
          <w:szCs w:val="20"/>
        </w:rPr>
      </w:pPr>
    </w:p>
    <w:p w14:paraId="58307E1B" w14:textId="5762B7A3" w:rsidR="001F0ECE" w:rsidRDefault="001F0ECE" w:rsidP="00524115">
      <w:pPr>
        <w:spacing w:after="0" w:line="240" w:lineRule="auto"/>
        <w:ind w:left="170"/>
        <w:jc w:val="both"/>
        <w:rPr>
          <w:rFonts w:ascii="Times New Roman" w:hAnsi="Times New Roman" w:cs="Times New Roman"/>
          <w:sz w:val="20"/>
          <w:szCs w:val="20"/>
        </w:rPr>
      </w:pPr>
    </w:p>
    <w:p w14:paraId="012BBC4A" w14:textId="05E30EB8" w:rsidR="001F0ECE" w:rsidRDefault="001F0ECE" w:rsidP="00524115">
      <w:pPr>
        <w:spacing w:after="0" w:line="240" w:lineRule="auto"/>
        <w:ind w:left="170"/>
        <w:jc w:val="both"/>
        <w:rPr>
          <w:rFonts w:ascii="Times New Roman" w:hAnsi="Times New Roman" w:cs="Times New Roman"/>
          <w:sz w:val="20"/>
          <w:szCs w:val="20"/>
        </w:rPr>
      </w:pPr>
    </w:p>
    <w:p w14:paraId="72B86649" w14:textId="2738E1C2" w:rsidR="001F0ECE" w:rsidRDefault="001F0ECE" w:rsidP="00524115">
      <w:pPr>
        <w:spacing w:after="0" w:line="240" w:lineRule="auto"/>
        <w:ind w:left="170"/>
        <w:jc w:val="both"/>
        <w:rPr>
          <w:rFonts w:ascii="Times New Roman" w:hAnsi="Times New Roman" w:cs="Times New Roman"/>
          <w:sz w:val="20"/>
          <w:szCs w:val="20"/>
        </w:rPr>
      </w:pPr>
    </w:p>
    <w:p w14:paraId="4C39A4F8" w14:textId="5A7AA199" w:rsidR="001F0ECE" w:rsidRDefault="001F0ECE" w:rsidP="00524115">
      <w:pPr>
        <w:spacing w:after="0" w:line="240" w:lineRule="auto"/>
        <w:ind w:left="170"/>
        <w:jc w:val="both"/>
        <w:rPr>
          <w:rFonts w:ascii="Times New Roman" w:hAnsi="Times New Roman" w:cs="Times New Roman"/>
          <w:sz w:val="20"/>
          <w:szCs w:val="20"/>
        </w:rPr>
      </w:pPr>
    </w:p>
    <w:p w14:paraId="2D964CD1" w14:textId="7A0DA66B" w:rsidR="001F0ECE" w:rsidRDefault="001F0ECE" w:rsidP="00524115">
      <w:pPr>
        <w:spacing w:after="0" w:line="240" w:lineRule="auto"/>
        <w:ind w:left="170"/>
        <w:jc w:val="both"/>
        <w:rPr>
          <w:rFonts w:ascii="Times New Roman" w:hAnsi="Times New Roman" w:cs="Times New Roman"/>
          <w:sz w:val="20"/>
          <w:szCs w:val="20"/>
        </w:rPr>
      </w:pPr>
    </w:p>
    <w:p w14:paraId="78B6556C" w14:textId="05F80880" w:rsidR="001F0ECE" w:rsidRDefault="001F0ECE" w:rsidP="00524115">
      <w:pPr>
        <w:spacing w:after="0" w:line="240" w:lineRule="auto"/>
        <w:ind w:left="170"/>
        <w:jc w:val="both"/>
        <w:rPr>
          <w:rFonts w:ascii="Times New Roman" w:hAnsi="Times New Roman" w:cs="Times New Roman"/>
          <w:sz w:val="20"/>
          <w:szCs w:val="20"/>
        </w:rPr>
      </w:pPr>
    </w:p>
    <w:p w14:paraId="176AB825" w14:textId="77777777" w:rsidR="001F0ECE" w:rsidRPr="00CF34A2" w:rsidRDefault="001F0ECE" w:rsidP="00524115">
      <w:pPr>
        <w:spacing w:after="0" w:line="240" w:lineRule="auto"/>
        <w:ind w:left="170"/>
        <w:jc w:val="both"/>
        <w:rPr>
          <w:rFonts w:ascii="Times New Roman" w:hAnsi="Times New Roman" w:cs="Times New Roman"/>
          <w:sz w:val="20"/>
          <w:szCs w:val="20"/>
        </w:rPr>
      </w:pPr>
    </w:p>
    <w:p w14:paraId="04B1B667" w14:textId="77777777" w:rsidR="00CF34A2" w:rsidRPr="00CF34A2" w:rsidRDefault="00CF34A2" w:rsidP="00524115">
      <w:pPr>
        <w:ind w:left="170"/>
        <w:jc w:val="both"/>
        <w:rPr>
          <w:rFonts w:ascii="Times New Roman" w:hAnsi="Times New Roman" w:cs="Times New Roman"/>
          <w:sz w:val="20"/>
          <w:szCs w:val="20"/>
          <w:lang w:val="ro-RO"/>
        </w:rPr>
      </w:pPr>
      <w:r>
        <w:rPr>
          <w:rFonts w:ascii="Times New Roman" w:hAnsi="Times New Roman" w:cs="Times New Roman"/>
          <w:b/>
          <w:sz w:val="20"/>
          <w:szCs w:val="20"/>
          <w:lang w:val="ro-RO" w:eastAsia="ro-RO"/>
        </w:rPr>
        <w:t>*</w:t>
      </w:r>
      <w:r w:rsidRPr="00CF34A2">
        <w:rPr>
          <w:rFonts w:ascii="Times New Roman" w:hAnsi="Times New Roman" w:cs="Times New Roman"/>
          <w:b/>
          <w:i/>
          <w:sz w:val="20"/>
          <w:szCs w:val="20"/>
          <w:lang w:val="ro-RO" w:eastAsia="ro-RO"/>
        </w:rPr>
        <w:t>Actele administrative sunt hotărârile de Consiliu local care intră în vigoare şi produc efecte juridice după îndeplinirea condiţiilor prevăzute de art 129, art 139  OUG Codul administrativ</w:t>
      </w:r>
    </w:p>
    <w:p w14:paraId="30AF4F0E" w14:textId="77777777" w:rsidR="00CF34A2" w:rsidRDefault="00CF34A2" w:rsidP="00524115">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R O M Â N I A</w:t>
      </w:r>
    </w:p>
    <w:p w14:paraId="5078AA6C" w14:textId="77777777" w:rsidR="00CF34A2" w:rsidRDefault="00CF34A2" w:rsidP="00524115">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JUDEȚUL MUREȘ</w:t>
      </w:r>
    </w:p>
    <w:p w14:paraId="402EBF03" w14:textId="77777777" w:rsidR="00CF34A2" w:rsidRDefault="00CF34A2" w:rsidP="00524115">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CONSILIUL LOCAL MUNICIPAL TÂRGU MUREȘ</w:t>
      </w:r>
    </w:p>
    <w:p w14:paraId="5C629E65" w14:textId="15B7CB7E" w:rsidR="00CF34A2" w:rsidRDefault="00CF34A2" w:rsidP="00524115">
      <w:pPr>
        <w:spacing w:after="0" w:line="240" w:lineRule="auto"/>
        <w:ind w:left="170"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t xml:space="preserve">                     </w:t>
      </w:r>
      <w:r>
        <w:rPr>
          <w:rFonts w:ascii="Times New Roman" w:hAnsi="Times New Roman" w:cs="Times New Roman"/>
          <w:b/>
          <w:sz w:val="24"/>
          <w:szCs w:val="24"/>
          <w:lang w:val="ro-RO"/>
        </w:rPr>
        <w:t>Proiect</w:t>
      </w:r>
    </w:p>
    <w:p w14:paraId="4E636D65" w14:textId="44134E08" w:rsidR="00CF34A2" w:rsidRDefault="00CF34A2" w:rsidP="00524115">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sz w:val="24"/>
          <w:szCs w:val="24"/>
          <w:lang w:val="ro-RO"/>
        </w:rPr>
        <w:t xml:space="preserve">                         </w:t>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t xml:space="preserve">       </w:t>
      </w:r>
      <w:r>
        <w:rPr>
          <w:rFonts w:ascii="Times New Roman" w:hAnsi="Times New Roman" w:cs="Times New Roman"/>
          <w:b/>
          <w:sz w:val="24"/>
          <w:szCs w:val="24"/>
          <w:lang w:val="ro-RO"/>
        </w:rPr>
        <w:t xml:space="preserve">  </w:t>
      </w:r>
      <w:r w:rsidRPr="00CF34A2">
        <w:rPr>
          <w:rFonts w:ascii="Times New Roman" w:hAnsi="Times New Roman" w:cs="Times New Roman"/>
          <w:sz w:val="20"/>
          <w:szCs w:val="20"/>
          <w:lang w:val="ro-RO"/>
        </w:rPr>
        <w:t>(nu produce efecte juridice)*</w:t>
      </w:r>
    </w:p>
    <w:p w14:paraId="57689A53" w14:textId="77777777" w:rsidR="00CF34A2" w:rsidRDefault="00CF34A2" w:rsidP="00524115">
      <w:pPr>
        <w:spacing w:after="0" w:line="240" w:lineRule="auto"/>
        <w:ind w:left="170"/>
        <w:jc w:val="both"/>
        <w:rPr>
          <w:rFonts w:ascii="Times New Roman" w:hAnsi="Times New Roman" w:cs="Times New Roman"/>
          <w:sz w:val="20"/>
          <w:szCs w:val="20"/>
          <w:lang w:val="ro-RO"/>
        </w:rPr>
      </w:pPr>
    </w:p>
    <w:p w14:paraId="62F54BCD" w14:textId="16204C49" w:rsidR="00CF34A2" w:rsidRDefault="00CF34A2" w:rsidP="00524115">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sz w:val="20"/>
          <w:szCs w:val="20"/>
          <w:lang w:val="ro-RO"/>
        </w:rPr>
        <w:t xml:space="preserve">                                         </w:t>
      </w:r>
      <w:r w:rsidR="00524115">
        <w:rPr>
          <w:rFonts w:ascii="Times New Roman" w:hAnsi="Times New Roman" w:cs="Times New Roman"/>
          <w:sz w:val="20"/>
          <w:szCs w:val="20"/>
          <w:lang w:val="ro-RO"/>
        </w:rPr>
        <w:tab/>
      </w:r>
      <w:r w:rsidR="00524115">
        <w:rPr>
          <w:rFonts w:ascii="Times New Roman" w:hAnsi="Times New Roman" w:cs="Times New Roman"/>
          <w:sz w:val="20"/>
          <w:szCs w:val="20"/>
          <w:lang w:val="ro-RO"/>
        </w:rPr>
        <w:tab/>
      </w:r>
      <w:r w:rsidR="00524115">
        <w:rPr>
          <w:rFonts w:ascii="Times New Roman" w:hAnsi="Times New Roman" w:cs="Times New Roman"/>
          <w:sz w:val="20"/>
          <w:szCs w:val="20"/>
          <w:lang w:val="ro-RO"/>
        </w:rPr>
        <w:tab/>
      </w:r>
      <w:r w:rsidR="00524115">
        <w:rPr>
          <w:rFonts w:ascii="Times New Roman" w:hAnsi="Times New Roman" w:cs="Times New Roman"/>
          <w:sz w:val="20"/>
          <w:szCs w:val="20"/>
          <w:lang w:val="ro-RO"/>
        </w:rPr>
        <w:tab/>
      </w:r>
      <w:r w:rsidR="00524115">
        <w:rPr>
          <w:rFonts w:ascii="Times New Roman" w:hAnsi="Times New Roman" w:cs="Times New Roman"/>
          <w:sz w:val="20"/>
          <w:szCs w:val="20"/>
          <w:lang w:val="ro-RO"/>
        </w:rPr>
        <w:tab/>
      </w:r>
      <w:r w:rsidR="00524115">
        <w:rPr>
          <w:rFonts w:ascii="Times New Roman" w:hAnsi="Times New Roman" w:cs="Times New Roman"/>
          <w:sz w:val="20"/>
          <w:szCs w:val="20"/>
          <w:lang w:val="ro-RO"/>
        </w:rPr>
        <w:tab/>
      </w:r>
      <w:r w:rsidR="00524115">
        <w:rPr>
          <w:rFonts w:ascii="Times New Roman" w:hAnsi="Times New Roman" w:cs="Times New Roman"/>
          <w:sz w:val="20"/>
          <w:szCs w:val="20"/>
          <w:lang w:val="ro-RO"/>
        </w:rPr>
        <w:tab/>
        <w:t xml:space="preserve">     </w:t>
      </w:r>
      <w:r>
        <w:rPr>
          <w:rFonts w:ascii="Times New Roman" w:hAnsi="Times New Roman" w:cs="Times New Roman"/>
          <w:sz w:val="20"/>
          <w:szCs w:val="20"/>
          <w:lang w:val="ro-RO"/>
        </w:rPr>
        <w:t xml:space="preserve">   </w:t>
      </w:r>
      <w:r>
        <w:rPr>
          <w:rFonts w:ascii="Times New Roman" w:hAnsi="Times New Roman" w:cs="Times New Roman"/>
          <w:b/>
          <w:sz w:val="24"/>
          <w:szCs w:val="24"/>
          <w:lang w:val="ro-RO"/>
        </w:rPr>
        <w:t>PRIMAR</w:t>
      </w:r>
    </w:p>
    <w:p w14:paraId="7769D5A8" w14:textId="6632AB8A" w:rsidR="00CF34A2" w:rsidRDefault="00CF34A2" w:rsidP="00524115">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r>
      <w:r w:rsidR="00524115">
        <w:rPr>
          <w:rFonts w:ascii="Times New Roman" w:hAnsi="Times New Roman" w:cs="Times New Roman"/>
          <w:b/>
          <w:sz w:val="24"/>
          <w:szCs w:val="24"/>
          <w:lang w:val="ro-RO"/>
        </w:rPr>
        <w:tab/>
        <w:t xml:space="preserve">  </w:t>
      </w:r>
      <w:r>
        <w:rPr>
          <w:rFonts w:ascii="Times New Roman" w:hAnsi="Times New Roman" w:cs="Times New Roman"/>
          <w:b/>
          <w:sz w:val="24"/>
          <w:szCs w:val="24"/>
          <w:lang w:val="ro-RO"/>
        </w:rPr>
        <w:t xml:space="preserve">   Soós Zolt</w:t>
      </w:r>
      <w:r w:rsidR="00A1294F">
        <w:rPr>
          <w:rFonts w:ascii="Times New Roman" w:hAnsi="Times New Roman" w:cs="Times New Roman"/>
          <w:b/>
          <w:sz w:val="24"/>
          <w:szCs w:val="24"/>
          <w:lang w:val="ro-RO"/>
        </w:rPr>
        <w:t>á</w:t>
      </w:r>
      <w:r>
        <w:rPr>
          <w:rFonts w:ascii="Times New Roman" w:hAnsi="Times New Roman" w:cs="Times New Roman"/>
          <w:b/>
          <w:sz w:val="24"/>
          <w:szCs w:val="24"/>
          <w:lang w:val="ro-RO"/>
        </w:rPr>
        <w:t>n</w:t>
      </w:r>
    </w:p>
    <w:p w14:paraId="3236743C" w14:textId="77777777" w:rsidR="00CF34A2" w:rsidRDefault="00CF34A2" w:rsidP="00524115">
      <w:pPr>
        <w:spacing w:after="0" w:line="240" w:lineRule="auto"/>
        <w:ind w:left="170"/>
        <w:jc w:val="both"/>
        <w:rPr>
          <w:rFonts w:ascii="Times New Roman" w:hAnsi="Times New Roman" w:cs="Times New Roman"/>
          <w:b/>
          <w:sz w:val="24"/>
          <w:szCs w:val="24"/>
          <w:lang w:val="ro-RO"/>
        </w:rPr>
      </w:pPr>
    </w:p>
    <w:p w14:paraId="6E15F258" w14:textId="77777777" w:rsidR="00CF34A2" w:rsidRPr="001921B3" w:rsidRDefault="00CF34A2" w:rsidP="00524115">
      <w:pPr>
        <w:spacing w:after="0" w:line="240" w:lineRule="auto"/>
        <w:ind w:left="170"/>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H O T Ă R Â R E A   nr. ___________</w:t>
      </w:r>
    </w:p>
    <w:p w14:paraId="5AFEFDEC" w14:textId="77777777" w:rsidR="00CF34A2" w:rsidRPr="001921B3" w:rsidRDefault="00CF34A2" w:rsidP="00524115">
      <w:pPr>
        <w:spacing w:after="0" w:line="240" w:lineRule="auto"/>
        <w:ind w:left="170"/>
        <w:jc w:val="center"/>
        <w:rPr>
          <w:rFonts w:ascii="Times New Roman" w:hAnsi="Times New Roman" w:cs="Times New Roman"/>
          <w:b/>
          <w:sz w:val="24"/>
          <w:szCs w:val="24"/>
          <w:lang w:val="ro-RO"/>
        </w:rPr>
      </w:pPr>
    </w:p>
    <w:p w14:paraId="03602C91" w14:textId="09A66C1A" w:rsidR="00CF34A2" w:rsidRPr="001921B3" w:rsidRDefault="00CF34A2" w:rsidP="00524115">
      <w:pPr>
        <w:spacing w:after="0" w:line="240" w:lineRule="auto"/>
        <w:ind w:left="170"/>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din _________________________202</w:t>
      </w:r>
      <w:r w:rsidR="00AE3137">
        <w:rPr>
          <w:rFonts w:ascii="Times New Roman" w:hAnsi="Times New Roman" w:cs="Times New Roman"/>
          <w:b/>
          <w:sz w:val="24"/>
          <w:szCs w:val="24"/>
          <w:lang w:val="ro-RO"/>
        </w:rPr>
        <w:t>1</w:t>
      </w:r>
    </w:p>
    <w:p w14:paraId="1B9A6462" w14:textId="77777777" w:rsidR="00CF34A2" w:rsidRPr="001921B3" w:rsidRDefault="00CF34A2" w:rsidP="00524115">
      <w:pPr>
        <w:spacing w:after="0" w:line="240" w:lineRule="auto"/>
        <w:ind w:left="170"/>
        <w:rPr>
          <w:rFonts w:ascii="Times New Roman" w:hAnsi="Times New Roman" w:cs="Times New Roman"/>
          <w:b/>
          <w:sz w:val="24"/>
          <w:szCs w:val="24"/>
          <w:lang w:val="ro-RO"/>
        </w:rPr>
      </w:pPr>
    </w:p>
    <w:p w14:paraId="1B803E0E" w14:textId="77777777" w:rsidR="00536A10" w:rsidRDefault="00536A10" w:rsidP="00524115">
      <w:pPr>
        <w:spacing w:after="0" w:line="240" w:lineRule="auto"/>
        <w:ind w:left="170"/>
        <w:jc w:val="center"/>
        <w:rPr>
          <w:rFonts w:ascii="Times New Roman" w:hAnsi="Times New Roman" w:cs="Times New Roman"/>
          <w:b/>
          <w:sz w:val="24"/>
          <w:szCs w:val="24"/>
          <w:lang w:val="ro-RO"/>
        </w:rPr>
      </w:pPr>
      <w:r>
        <w:rPr>
          <w:rFonts w:ascii="Times New Roman" w:hAnsi="Times New Roman" w:cs="Times New Roman"/>
          <w:b/>
          <w:sz w:val="24"/>
          <w:szCs w:val="24"/>
          <w:lang w:val="ro-RO"/>
        </w:rPr>
        <w:t>privind aprobarea prelungirii contractului de comodat nr. 966208/27.02.2017 aprobat prin H.C.L.M. nr. 40/2017 privind transmiterea în folosința gratuită a Agenției Naționale Antidrog prin Centrul Regional de Prevenire, Evaluare și Consiliere Antidrog Tîrgu Mureș a patru spații în suprafață totală de 50 mp din imobilul situat pe strada Kos Karoly 1B, aflat în proprietatea Municipiului Tîrgu Mureș, pentru desfășurarea activității</w:t>
      </w:r>
    </w:p>
    <w:p w14:paraId="4D5BD6EA" w14:textId="77777777" w:rsidR="00CF34A2" w:rsidRPr="001921B3" w:rsidRDefault="00CF34A2" w:rsidP="00524115">
      <w:pPr>
        <w:spacing w:after="0" w:line="240" w:lineRule="auto"/>
        <w:ind w:left="170"/>
        <w:jc w:val="center"/>
        <w:rPr>
          <w:rFonts w:ascii="Times New Roman" w:hAnsi="Times New Roman" w:cs="Times New Roman"/>
          <w:b/>
          <w:sz w:val="24"/>
          <w:szCs w:val="24"/>
          <w:lang w:val="ro-RO"/>
        </w:rPr>
      </w:pPr>
    </w:p>
    <w:p w14:paraId="5750A6BF" w14:textId="77777777" w:rsidR="00CF34A2" w:rsidRPr="001921B3" w:rsidRDefault="00CF34A2" w:rsidP="00524115">
      <w:pPr>
        <w:spacing w:after="0" w:line="240" w:lineRule="auto"/>
        <w:ind w:left="170"/>
        <w:jc w:val="center"/>
        <w:rPr>
          <w:rFonts w:ascii="Times New Roman" w:hAnsi="Times New Roman" w:cs="Times New Roman"/>
          <w:b/>
          <w:i/>
          <w:sz w:val="24"/>
          <w:szCs w:val="24"/>
          <w:lang w:val="ro-RO"/>
        </w:rPr>
      </w:pPr>
      <w:r w:rsidRPr="001921B3">
        <w:rPr>
          <w:rFonts w:ascii="Times New Roman" w:hAnsi="Times New Roman" w:cs="Times New Roman"/>
          <w:b/>
          <w:i/>
          <w:sz w:val="24"/>
          <w:szCs w:val="24"/>
          <w:lang w:val="ro-RO"/>
        </w:rPr>
        <w:t>Consiliul Local Municipal Târgu Mureș, întrunit în ședință ordinară de lucru,</w:t>
      </w:r>
    </w:p>
    <w:p w14:paraId="4C19E220" w14:textId="77777777" w:rsidR="00CF34A2" w:rsidRPr="001921B3" w:rsidRDefault="00CF34A2" w:rsidP="00524115">
      <w:pPr>
        <w:spacing w:after="0" w:line="240" w:lineRule="auto"/>
        <w:ind w:left="170"/>
        <w:jc w:val="both"/>
        <w:rPr>
          <w:rFonts w:ascii="Times New Roman" w:hAnsi="Times New Roman" w:cs="Times New Roman"/>
          <w:b/>
          <w:sz w:val="24"/>
          <w:szCs w:val="24"/>
          <w:lang w:val="ro-RO"/>
        </w:rPr>
      </w:pPr>
    </w:p>
    <w:p w14:paraId="1804BF51" w14:textId="5EDFD278" w:rsidR="00CF34A2" w:rsidRPr="001921B3" w:rsidRDefault="00CF34A2" w:rsidP="00524115">
      <w:pPr>
        <w:spacing w:after="0" w:line="240" w:lineRule="auto"/>
        <w:ind w:left="170"/>
        <w:jc w:val="both"/>
        <w:rPr>
          <w:rFonts w:ascii="Times New Roman" w:hAnsi="Times New Roman" w:cs="Times New Roman"/>
          <w:b/>
          <w:sz w:val="24"/>
          <w:szCs w:val="24"/>
          <w:lang w:val="ro-RO"/>
        </w:rPr>
      </w:pPr>
      <w:r w:rsidRPr="001921B3">
        <w:rPr>
          <w:rFonts w:ascii="Times New Roman" w:hAnsi="Times New Roman" w:cs="Times New Roman"/>
          <w:b/>
          <w:sz w:val="24"/>
          <w:szCs w:val="24"/>
          <w:lang w:val="ro-RO"/>
        </w:rPr>
        <w:t>Având în vedere:</w:t>
      </w:r>
    </w:p>
    <w:p w14:paraId="092C4A2A" w14:textId="77777777" w:rsidR="00CF34A2" w:rsidRPr="001921B3" w:rsidRDefault="00CF34A2" w:rsidP="00524115">
      <w:pPr>
        <w:spacing w:after="0" w:line="240" w:lineRule="auto"/>
        <w:ind w:left="170"/>
        <w:jc w:val="both"/>
        <w:rPr>
          <w:rFonts w:ascii="Times New Roman" w:hAnsi="Times New Roman" w:cs="Times New Roman"/>
          <w:b/>
          <w:sz w:val="24"/>
          <w:szCs w:val="24"/>
          <w:lang w:val="ro-RO"/>
        </w:rPr>
      </w:pPr>
    </w:p>
    <w:p w14:paraId="0325E888" w14:textId="300366BD" w:rsidR="00CF34A2" w:rsidRPr="001921B3" w:rsidRDefault="00CF34A2" w:rsidP="00524115">
      <w:pPr>
        <w:pStyle w:val="ListParagraph"/>
        <w:numPr>
          <w:ilvl w:val="0"/>
          <w:numId w:val="15"/>
        </w:numPr>
        <w:spacing w:after="0"/>
        <w:ind w:left="170"/>
        <w:jc w:val="both"/>
        <w:rPr>
          <w:rFonts w:ascii="Times New Roman" w:hAnsi="Times New Roman" w:cs="Times New Roman"/>
          <w:lang w:val="ro-RO"/>
        </w:rPr>
      </w:pPr>
      <w:r w:rsidRPr="001921B3">
        <w:rPr>
          <w:rFonts w:ascii="Times New Roman" w:hAnsi="Times New Roman" w:cs="Times New Roman"/>
          <w:lang w:val="ro-RO"/>
        </w:rPr>
        <w:t xml:space="preserve">Referatul de aprobare nr. </w:t>
      </w:r>
      <w:r w:rsidR="001F0ECE">
        <w:rPr>
          <w:rFonts w:ascii="Times New Roman" w:hAnsi="Times New Roman" w:cs="Times New Roman"/>
          <w:lang w:val="ro-RO"/>
        </w:rPr>
        <w:t>3413/324/15.01.2021</w:t>
      </w:r>
      <w:r w:rsidR="00AE3137">
        <w:rPr>
          <w:rFonts w:ascii="Times New Roman" w:hAnsi="Times New Roman" w:cs="Times New Roman"/>
          <w:lang w:val="ro-RO"/>
        </w:rPr>
        <w:t xml:space="preserve"> </w:t>
      </w:r>
      <w:r w:rsidRPr="001921B3">
        <w:rPr>
          <w:rFonts w:ascii="Times New Roman" w:hAnsi="Times New Roman" w:cs="Times New Roman"/>
          <w:lang w:val="ro-RO"/>
        </w:rPr>
        <w:t xml:space="preserve">inițiat de Serviciul Public Administrația Domeniului Public </w:t>
      </w:r>
      <w:r w:rsidRPr="001921B3">
        <w:rPr>
          <w:rFonts w:ascii="Times New Roman" w:hAnsi="Times New Roman" w:cs="Times New Roman"/>
          <w:i/>
          <w:lang w:val="ro-RO"/>
        </w:rPr>
        <w:t xml:space="preserve">privind aprobarea </w:t>
      </w:r>
      <w:r w:rsidR="00AE3137">
        <w:rPr>
          <w:rFonts w:ascii="Times New Roman" w:hAnsi="Times New Roman" w:cs="Times New Roman"/>
          <w:i/>
          <w:lang w:val="ro-RO"/>
        </w:rPr>
        <w:t>prelungirii contractului de comodat nr. 966208/27.02.2017 aprobat prin H.C.L.M. nr. 40/2017 privind transmiterea în folosința gratuită a Agenției Naționale Antidrog prin Centrul Regional de Prevenire, Evaluare și Consiliere Antidrog Tîrgu Mureș a patru spații în suprafață totală de 50 mp din imobilul situat pe strada Kos Karoly 1B aflat în proprietatea Municipiului Tîrgu Mureș, pentru desfășurarea activității</w:t>
      </w:r>
      <w:r w:rsidR="00AE3137">
        <w:rPr>
          <w:rFonts w:ascii="Times New Roman" w:hAnsi="Times New Roman" w:cs="Times New Roman"/>
          <w:iCs/>
          <w:lang w:val="ro-RO"/>
        </w:rPr>
        <w:t>;</w:t>
      </w:r>
    </w:p>
    <w:p w14:paraId="60565084" w14:textId="77777777" w:rsidR="00CF34A2" w:rsidRPr="001921B3" w:rsidRDefault="00CF34A2" w:rsidP="00524115">
      <w:pPr>
        <w:pStyle w:val="ListParagraph"/>
        <w:numPr>
          <w:ilvl w:val="0"/>
          <w:numId w:val="15"/>
        </w:numPr>
        <w:spacing w:after="0"/>
        <w:ind w:left="170"/>
        <w:jc w:val="both"/>
        <w:rPr>
          <w:rFonts w:ascii="Times New Roman" w:hAnsi="Times New Roman" w:cs="Times New Roman"/>
          <w:lang w:val="ro-RO"/>
        </w:rPr>
      </w:pPr>
      <w:r w:rsidRPr="001921B3">
        <w:rPr>
          <w:rFonts w:ascii="Times New Roman" w:hAnsi="Times New Roman" w:cs="Times New Roman"/>
          <w:lang w:val="ro-RO"/>
        </w:rPr>
        <w:t>Raportul comisiilor de specialitate din cadrul Consiliului Local Municipal Târgu Mureș;</w:t>
      </w:r>
    </w:p>
    <w:p w14:paraId="6A5BD11D" w14:textId="77777777" w:rsidR="00CF34A2" w:rsidRPr="001921B3" w:rsidRDefault="00CF34A2" w:rsidP="00524115">
      <w:pPr>
        <w:spacing w:after="0"/>
        <w:ind w:left="170"/>
        <w:jc w:val="both"/>
        <w:rPr>
          <w:rFonts w:ascii="Times New Roman" w:hAnsi="Times New Roman" w:cs="Times New Roman"/>
          <w:sz w:val="24"/>
          <w:szCs w:val="24"/>
          <w:lang w:val="ro-RO"/>
        </w:rPr>
      </w:pPr>
    </w:p>
    <w:p w14:paraId="5F722B5C" w14:textId="77777777" w:rsidR="00CF34A2" w:rsidRPr="001921B3" w:rsidRDefault="00CF34A2" w:rsidP="00524115">
      <w:pPr>
        <w:spacing w:after="0"/>
        <w:ind w:left="170"/>
        <w:jc w:val="both"/>
        <w:rPr>
          <w:rFonts w:ascii="Times New Roman" w:hAnsi="Times New Roman" w:cs="Times New Roman"/>
          <w:b/>
          <w:sz w:val="24"/>
          <w:szCs w:val="24"/>
          <w:lang w:val="ro-RO"/>
        </w:rPr>
      </w:pPr>
      <w:r w:rsidRPr="001921B3">
        <w:rPr>
          <w:rFonts w:ascii="Times New Roman" w:hAnsi="Times New Roman" w:cs="Times New Roman"/>
          <w:b/>
          <w:sz w:val="24"/>
          <w:szCs w:val="24"/>
          <w:lang w:val="ro-RO"/>
        </w:rPr>
        <w:t>În conformitate cu prevederile:</w:t>
      </w:r>
    </w:p>
    <w:p w14:paraId="39F662DB" w14:textId="77777777" w:rsidR="00CF34A2" w:rsidRPr="001921B3" w:rsidRDefault="00CF34A2" w:rsidP="00524115">
      <w:pPr>
        <w:spacing w:after="0"/>
        <w:ind w:left="170"/>
        <w:jc w:val="both"/>
        <w:rPr>
          <w:rFonts w:ascii="Times New Roman" w:hAnsi="Times New Roman" w:cs="Times New Roman"/>
          <w:b/>
          <w:sz w:val="24"/>
          <w:szCs w:val="24"/>
          <w:lang w:val="ro-RO"/>
        </w:rPr>
      </w:pPr>
    </w:p>
    <w:p w14:paraId="37A6271D" w14:textId="2D84F17D" w:rsidR="00CF34A2" w:rsidRPr="001921B3" w:rsidRDefault="00536A10" w:rsidP="00524115">
      <w:pPr>
        <w:pStyle w:val="ListParagraph"/>
        <w:numPr>
          <w:ilvl w:val="0"/>
          <w:numId w:val="16"/>
        </w:numPr>
        <w:spacing w:after="0"/>
        <w:ind w:left="170"/>
        <w:jc w:val="both"/>
        <w:rPr>
          <w:rFonts w:ascii="Times New Roman" w:hAnsi="Times New Roman" w:cs="Times New Roman"/>
          <w:b/>
          <w:lang w:val="ro-RO"/>
        </w:rPr>
      </w:pPr>
      <w:r>
        <w:rPr>
          <w:rFonts w:ascii="Times New Roman" w:hAnsi="Times New Roman" w:cs="Times New Roman"/>
          <w:lang w:val="ro-RO"/>
        </w:rPr>
        <w:t>Art. 136, alin. (4) din Constituția României, republicată;</w:t>
      </w:r>
    </w:p>
    <w:p w14:paraId="7C3751E8" w14:textId="346C9050" w:rsidR="00CF34A2" w:rsidRPr="001921B3" w:rsidRDefault="00536A10" w:rsidP="00524115">
      <w:pPr>
        <w:pStyle w:val="ListParagraph"/>
        <w:numPr>
          <w:ilvl w:val="0"/>
          <w:numId w:val="16"/>
        </w:numPr>
        <w:spacing w:after="0"/>
        <w:ind w:left="170"/>
        <w:jc w:val="both"/>
        <w:rPr>
          <w:rFonts w:ascii="Times New Roman" w:hAnsi="Times New Roman" w:cs="Times New Roman"/>
          <w:b/>
          <w:lang w:val="ro-RO"/>
        </w:rPr>
      </w:pPr>
      <w:r>
        <w:rPr>
          <w:rFonts w:ascii="Times New Roman" w:hAnsi="Times New Roman" w:cs="Times New Roman"/>
          <w:lang w:val="ro-RO"/>
        </w:rPr>
        <w:t xml:space="preserve">Art. 861, alin. (3), art. </w:t>
      </w:r>
      <w:r>
        <w:rPr>
          <w:rFonts w:ascii="Times New Roman" w:hAnsi="Times New Roman" w:cs="Times New Roman"/>
        </w:rPr>
        <w:t xml:space="preserve">866, </w:t>
      </w:r>
      <w:r>
        <w:rPr>
          <w:rFonts w:ascii="Times New Roman" w:hAnsi="Times New Roman" w:cs="Times New Roman"/>
        </w:rPr>
        <w:t xml:space="preserve">art. </w:t>
      </w:r>
      <w:r>
        <w:rPr>
          <w:rFonts w:ascii="Times New Roman" w:hAnsi="Times New Roman" w:cs="Times New Roman"/>
        </w:rPr>
        <w:t>874</w:t>
      </w:r>
      <w:r>
        <w:rPr>
          <w:rFonts w:ascii="Times New Roman" w:hAnsi="Times New Roman" w:cs="Times New Roman"/>
        </w:rPr>
        <w:t xml:space="preserve">-875 și art. 2146-2157 </w:t>
      </w:r>
      <w:r>
        <w:rPr>
          <w:rFonts w:ascii="Times New Roman" w:hAnsi="Times New Roman" w:cs="Times New Roman"/>
        </w:rPr>
        <w:t xml:space="preserve">din </w:t>
      </w:r>
      <w:r>
        <w:rPr>
          <w:rFonts w:ascii="Times New Roman" w:hAnsi="Times New Roman" w:cs="Times New Roman"/>
        </w:rPr>
        <w:t xml:space="preserve">Legea nr. 287/2009 privind </w:t>
      </w:r>
      <w:r>
        <w:rPr>
          <w:rFonts w:ascii="Times New Roman" w:hAnsi="Times New Roman" w:cs="Times New Roman"/>
        </w:rPr>
        <w:t>Codul Civil</w:t>
      </w:r>
      <w:r>
        <w:rPr>
          <w:rFonts w:ascii="Times New Roman" w:hAnsi="Times New Roman" w:cs="Times New Roman"/>
        </w:rPr>
        <w:t>, republicată, cu modificările și completările ulterioare;</w:t>
      </w:r>
    </w:p>
    <w:p w14:paraId="714E3155" w14:textId="63B9DB9F" w:rsidR="001921B3" w:rsidRPr="001921B3" w:rsidRDefault="00AE3137" w:rsidP="00524115">
      <w:pPr>
        <w:pStyle w:val="ListParagraph"/>
        <w:numPr>
          <w:ilvl w:val="0"/>
          <w:numId w:val="16"/>
        </w:numPr>
        <w:spacing w:after="0"/>
        <w:ind w:left="170"/>
        <w:jc w:val="both"/>
        <w:rPr>
          <w:rFonts w:ascii="Times New Roman" w:hAnsi="Times New Roman" w:cs="Times New Roman"/>
          <w:b/>
          <w:lang w:val="ro-RO"/>
        </w:rPr>
      </w:pPr>
      <w:r>
        <w:rPr>
          <w:rFonts w:ascii="Times New Roman" w:hAnsi="Times New Roman" w:cs="Times New Roman"/>
          <w:lang w:val="ro-RO"/>
        </w:rPr>
        <w:t xml:space="preserve">Hotărârii Consiliului Local al Municipiului Târgu Mureș nr. 40 din 26 ianuarie 2017 </w:t>
      </w:r>
      <w:r w:rsidRPr="00AE3137">
        <w:rPr>
          <w:rFonts w:ascii="Times New Roman" w:hAnsi="Times New Roman" w:cs="Times New Roman"/>
          <w:bCs/>
          <w:i/>
          <w:iCs/>
          <w:lang w:val="ro-RO"/>
        </w:rPr>
        <w:t>privind transmiterea în folosința gratuită a Agenției Naționale Antidrog prin Centrul Regional de Prevenire, Evaluare și Consiliere Antidrog Tîrgu Mureș a patru spații în suprafață totală de 50 mp din imobilul situat pe strada Kos Karoly 1B, aflat în proprietatea Municipiului Tîrgu Mureș, pentru desfășurarea activității</w:t>
      </w:r>
      <w:r>
        <w:rPr>
          <w:rFonts w:ascii="Times New Roman" w:hAnsi="Times New Roman" w:cs="Times New Roman"/>
          <w:bCs/>
          <w:lang w:val="ro-RO"/>
        </w:rPr>
        <w:t>;</w:t>
      </w:r>
    </w:p>
    <w:p w14:paraId="5FC7740D" w14:textId="77777777" w:rsidR="001921B3" w:rsidRPr="001921B3" w:rsidRDefault="001921B3" w:rsidP="00524115">
      <w:pPr>
        <w:spacing w:after="0"/>
        <w:ind w:left="170"/>
        <w:jc w:val="both"/>
        <w:rPr>
          <w:rFonts w:ascii="Times New Roman" w:hAnsi="Times New Roman" w:cs="Times New Roman"/>
          <w:b/>
          <w:sz w:val="24"/>
          <w:szCs w:val="24"/>
          <w:lang w:val="ro-RO"/>
        </w:rPr>
      </w:pPr>
    </w:p>
    <w:p w14:paraId="01BBFF67" w14:textId="4FEACB16" w:rsidR="001921B3" w:rsidRPr="001921B3" w:rsidRDefault="001921B3" w:rsidP="00524115">
      <w:pPr>
        <w:spacing w:after="0"/>
        <w:ind w:left="170"/>
        <w:jc w:val="both"/>
        <w:rPr>
          <w:rFonts w:ascii="Times New Roman" w:hAnsi="Times New Roman" w:cs="Times New Roman"/>
          <w:sz w:val="24"/>
          <w:szCs w:val="24"/>
          <w:lang w:val="ro-RO"/>
        </w:rPr>
      </w:pPr>
      <w:r w:rsidRPr="001921B3">
        <w:rPr>
          <w:rFonts w:ascii="Times New Roman" w:hAnsi="Times New Roman" w:cs="Times New Roman"/>
          <w:b/>
          <w:sz w:val="24"/>
          <w:szCs w:val="24"/>
          <w:lang w:val="ro-RO"/>
        </w:rPr>
        <w:t xml:space="preserve">În temeiul prevederilor </w:t>
      </w:r>
      <w:r w:rsidRPr="001921B3">
        <w:rPr>
          <w:rFonts w:ascii="Times New Roman" w:hAnsi="Times New Roman" w:cs="Times New Roman"/>
          <w:sz w:val="24"/>
          <w:szCs w:val="24"/>
          <w:lang w:val="ro-RO"/>
        </w:rPr>
        <w:t>art. 129, alin. (</w:t>
      </w:r>
      <w:r w:rsidR="00AE3137">
        <w:rPr>
          <w:rFonts w:ascii="Times New Roman" w:hAnsi="Times New Roman" w:cs="Times New Roman"/>
          <w:sz w:val="24"/>
          <w:szCs w:val="24"/>
          <w:lang w:val="ro-RO"/>
        </w:rPr>
        <w:t>1</w:t>
      </w:r>
      <w:r w:rsidRPr="001921B3">
        <w:rPr>
          <w:rFonts w:ascii="Times New Roman" w:hAnsi="Times New Roman" w:cs="Times New Roman"/>
          <w:sz w:val="24"/>
          <w:szCs w:val="24"/>
          <w:lang w:val="ro-RO"/>
        </w:rPr>
        <w:t>)</w:t>
      </w:r>
      <w:r w:rsidR="00AE3137">
        <w:rPr>
          <w:rFonts w:ascii="Times New Roman" w:hAnsi="Times New Roman" w:cs="Times New Roman"/>
          <w:sz w:val="24"/>
          <w:szCs w:val="24"/>
          <w:lang w:val="ro-RO"/>
        </w:rPr>
        <w:t xml:space="preserve">, </w:t>
      </w:r>
      <w:r w:rsidRPr="001921B3">
        <w:rPr>
          <w:rFonts w:ascii="Times New Roman" w:hAnsi="Times New Roman" w:cs="Times New Roman"/>
          <w:sz w:val="24"/>
          <w:szCs w:val="24"/>
          <w:lang w:val="ro-RO"/>
        </w:rPr>
        <w:t xml:space="preserve">alin. (2), lit. </w:t>
      </w:r>
      <w:r w:rsidR="00AE3137">
        <w:rPr>
          <w:rFonts w:ascii="Times New Roman" w:hAnsi="Times New Roman" w:cs="Times New Roman"/>
          <w:sz w:val="24"/>
          <w:szCs w:val="24"/>
          <w:lang w:val="ro-RO"/>
        </w:rPr>
        <w:t>c) și alin. 6), lit. b)</w:t>
      </w:r>
      <w:r w:rsidRPr="001921B3">
        <w:rPr>
          <w:rFonts w:ascii="Times New Roman" w:hAnsi="Times New Roman" w:cs="Times New Roman"/>
          <w:sz w:val="24"/>
          <w:szCs w:val="24"/>
          <w:lang w:val="ro-RO"/>
        </w:rPr>
        <w:t>,</w:t>
      </w:r>
      <w:r w:rsidR="00AE3137">
        <w:rPr>
          <w:rFonts w:ascii="Times New Roman" w:hAnsi="Times New Roman" w:cs="Times New Roman"/>
          <w:sz w:val="24"/>
          <w:szCs w:val="24"/>
          <w:lang w:val="ro-RO"/>
        </w:rPr>
        <w:t xml:space="preserve"> ale </w:t>
      </w:r>
      <w:r w:rsidRPr="001921B3">
        <w:rPr>
          <w:rFonts w:ascii="Times New Roman" w:hAnsi="Times New Roman" w:cs="Times New Roman"/>
          <w:sz w:val="24"/>
          <w:szCs w:val="24"/>
          <w:lang w:val="ro-RO"/>
        </w:rPr>
        <w:t>art. 139, alin. (1),</w:t>
      </w:r>
      <w:r w:rsidR="00AE3137">
        <w:rPr>
          <w:rFonts w:ascii="Times New Roman" w:hAnsi="Times New Roman" w:cs="Times New Roman"/>
          <w:sz w:val="24"/>
          <w:szCs w:val="24"/>
          <w:lang w:val="ro-RO"/>
        </w:rPr>
        <w:t xml:space="preserve"> </w:t>
      </w:r>
      <w:r w:rsidRPr="001921B3">
        <w:rPr>
          <w:rFonts w:ascii="Times New Roman" w:hAnsi="Times New Roman" w:cs="Times New Roman"/>
          <w:sz w:val="24"/>
          <w:szCs w:val="24"/>
          <w:lang w:val="ro-RO"/>
        </w:rPr>
        <w:t>art. 196, alin. (1), lit. a)</w:t>
      </w:r>
      <w:r w:rsidR="00AE3137">
        <w:rPr>
          <w:rFonts w:ascii="Times New Roman" w:hAnsi="Times New Roman" w:cs="Times New Roman"/>
          <w:sz w:val="24"/>
          <w:szCs w:val="24"/>
          <w:lang w:val="ro-RO"/>
        </w:rPr>
        <w:t xml:space="preserve">, </w:t>
      </w:r>
      <w:r w:rsidRPr="001921B3">
        <w:rPr>
          <w:rFonts w:ascii="Times New Roman" w:hAnsi="Times New Roman" w:cs="Times New Roman"/>
          <w:sz w:val="24"/>
          <w:szCs w:val="24"/>
          <w:lang w:val="ro-RO"/>
        </w:rPr>
        <w:t>ale art. 243, alin. (1), lit. a)</w:t>
      </w:r>
      <w:r w:rsidR="00AE3137">
        <w:rPr>
          <w:rFonts w:ascii="Times New Roman" w:hAnsi="Times New Roman" w:cs="Times New Roman"/>
          <w:sz w:val="24"/>
          <w:szCs w:val="24"/>
          <w:lang w:val="ro-RO"/>
        </w:rPr>
        <w:t xml:space="preserve">, </w:t>
      </w:r>
      <w:r w:rsidR="00AE3137">
        <w:rPr>
          <w:rFonts w:ascii="Times New Roman" w:hAnsi="Times New Roman" w:cs="Times New Roman"/>
          <w:sz w:val="24"/>
          <w:szCs w:val="24"/>
          <w:lang w:val="ro-RO"/>
        </w:rPr>
        <w:t>art. 297, alin. (1), lit. d)</w:t>
      </w:r>
      <w:r w:rsidR="00AE3137">
        <w:rPr>
          <w:rFonts w:ascii="Times New Roman" w:hAnsi="Times New Roman" w:cs="Times New Roman"/>
          <w:sz w:val="24"/>
          <w:szCs w:val="24"/>
          <w:lang w:val="ro-RO"/>
        </w:rPr>
        <w:t xml:space="preserve"> și </w:t>
      </w:r>
      <w:r w:rsidR="00AE3137">
        <w:rPr>
          <w:rFonts w:ascii="Times New Roman" w:hAnsi="Times New Roman" w:cs="Times New Roman"/>
          <w:sz w:val="24"/>
          <w:szCs w:val="24"/>
          <w:lang w:val="ro-RO"/>
        </w:rPr>
        <w:t>ale art. 349-352</w:t>
      </w:r>
      <w:r w:rsidR="00AE3137" w:rsidRPr="001921B3">
        <w:rPr>
          <w:rFonts w:ascii="Times New Roman" w:hAnsi="Times New Roman" w:cs="Times New Roman"/>
          <w:sz w:val="24"/>
          <w:szCs w:val="24"/>
          <w:lang w:val="ro-RO"/>
        </w:rPr>
        <w:t xml:space="preserve"> </w:t>
      </w:r>
      <w:r w:rsidRPr="001921B3">
        <w:rPr>
          <w:rFonts w:ascii="Times New Roman" w:hAnsi="Times New Roman" w:cs="Times New Roman"/>
          <w:sz w:val="24"/>
          <w:szCs w:val="24"/>
          <w:lang w:val="ro-RO"/>
        </w:rPr>
        <w:t>din O.U.G. nr. 57/2019 privind Codul Administrativ, cu modificările și completările ulterioare,</w:t>
      </w:r>
    </w:p>
    <w:p w14:paraId="2441BC61" w14:textId="24D117AB" w:rsidR="001921B3" w:rsidRDefault="001921B3" w:rsidP="00524115">
      <w:pPr>
        <w:spacing w:after="0"/>
        <w:ind w:left="170"/>
        <w:jc w:val="both"/>
        <w:rPr>
          <w:rFonts w:ascii="Times New Roman" w:hAnsi="Times New Roman" w:cs="Times New Roman"/>
          <w:sz w:val="24"/>
          <w:szCs w:val="24"/>
          <w:lang w:val="ro-RO"/>
        </w:rPr>
      </w:pPr>
    </w:p>
    <w:p w14:paraId="0485C8DD" w14:textId="77777777" w:rsidR="003411A8" w:rsidRPr="001921B3" w:rsidRDefault="003411A8" w:rsidP="00524115">
      <w:pPr>
        <w:spacing w:after="0"/>
        <w:ind w:left="170"/>
        <w:jc w:val="both"/>
        <w:rPr>
          <w:rFonts w:ascii="Times New Roman" w:hAnsi="Times New Roman" w:cs="Times New Roman"/>
          <w:sz w:val="24"/>
          <w:szCs w:val="24"/>
          <w:lang w:val="ro-RO"/>
        </w:rPr>
      </w:pPr>
    </w:p>
    <w:p w14:paraId="08E4A44B" w14:textId="77777777" w:rsidR="001921B3" w:rsidRPr="001921B3" w:rsidRDefault="001921B3" w:rsidP="00524115">
      <w:pPr>
        <w:spacing w:after="0"/>
        <w:ind w:left="170"/>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lastRenderedPageBreak/>
        <w:t>H o t ă r ă ș t e :</w:t>
      </w:r>
    </w:p>
    <w:p w14:paraId="640880AE" w14:textId="77777777" w:rsidR="005D6659" w:rsidRPr="001921B3" w:rsidRDefault="005D6659" w:rsidP="00524115">
      <w:pPr>
        <w:spacing w:after="0"/>
        <w:ind w:left="170"/>
        <w:jc w:val="center"/>
        <w:rPr>
          <w:rFonts w:ascii="Times New Roman" w:hAnsi="Times New Roman" w:cs="Times New Roman"/>
          <w:b/>
          <w:sz w:val="24"/>
          <w:szCs w:val="24"/>
          <w:lang w:val="ro-RO"/>
        </w:rPr>
      </w:pPr>
    </w:p>
    <w:p w14:paraId="17DACE61" w14:textId="140B8CC5" w:rsidR="00524115" w:rsidRDefault="001921B3" w:rsidP="00524115">
      <w:pPr>
        <w:spacing w:after="0" w:line="240" w:lineRule="auto"/>
        <w:ind w:left="17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 xml:space="preserve">Art. 1. </w:t>
      </w:r>
      <w:r w:rsidRPr="00524115">
        <w:rPr>
          <w:rFonts w:ascii="Times New Roman" w:hAnsi="Times New Roman" w:cs="Times New Roman"/>
          <w:sz w:val="24"/>
          <w:szCs w:val="24"/>
          <w:lang w:val="ro-RO"/>
        </w:rPr>
        <w:t xml:space="preserve">Se aprobă </w:t>
      </w:r>
      <w:r w:rsidR="00411FA6" w:rsidRPr="00524115">
        <w:rPr>
          <w:rFonts w:ascii="Times New Roman" w:hAnsi="Times New Roman" w:cs="Times New Roman"/>
          <w:sz w:val="24"/>
          <w:szCs w:val="24"/>
          <w:lang w:val="ro-RO"/>
        </w:rPr>
        <w:t xml:space="preserve">prelungirea contractului de comodat </w:t>
      </w:r>
      <w:r w:rsidR="00524115" w:rsidRPr="00524115">
        <w:rPr>
          <w:rFonts w:ascii="Times New Roman" w:hAnsi="Times New Roman" w:cs="Times New Roman"/>
          <w:sz w:val="24"/>
          <w:szCs w:val="24"/>
          <w:lang w:val="ro-RO"/>
        </w:rPr>
        <w:t xml:space="preserve">nr. </w:t>
      </w:r>
      <w:r w:rsidR="00524115" w:rsidRPr="00524115">
        <w:rPr>
          <w:rFonts w:ascii="Times New Roman" w:hAnsi="Times New Roman" w:cs="Times New Roman"/>
          <w:sz w:val="24"/>
          <w:szCs w:val="24"/>
          <w:lang w:val="ro-RO"/>
        </w:rPr>
        <w:t>966208/27.02.2017 aprobat prin H.C.L.M. nr. 40/2017 privind transmiterea în folosința gratuită a Agenției Naționale Antidrog prin Centrul Regional de Prevenire, Evaluare și Consiliere Antidrog Tîrgu Mureș a patru spații în suprafață totală de 50 mp din imobilul situat pe strada Kos Karoly 1B, aflat în proprietatea Municipiului Tîrgu Mureș, pentru desfășurarea activității</w:t>
      </w:r>
      <w:r w:rsidR="00524115">
        <w:rPr>
          <w:rFonts w:ascii="Times New Roman" w:hAnsi="Times New Roman" w:cs="Times New Roman"/>
          <w:sz w:val="24"/>
          <w:szCs w:val="24"/>
          <w:lang w:val="ro-RO"/>
        </w:rPr>
        <w:t xml:space="preserve"> specifice instituției, pentru o perioadă de un an, conform actului adițional nr. 4, anexă la prezenta hotărâre.</w:t>
      </w:r>
    </w:p>
    <w:p w14:paraId="25A8911F" w14:textId="751FDA7A" w:rsidR="00BB21C8" w:rsidRPr="00524115" w:rsidRDefault="00BB21C8" w:rsidP="00524115">
      <w:pPr>
        <w:spacing w:after="0" w:line="240" w:lineRule="auto"/>
        <w:jc w:val="both"/>
        <w:rPr>
          <w:rFonts w:ascii="Times New Roman" w:hAnsi="Times New Roman" w:cs="Times New Roman"/>
          <w:b/>
          <w:sz w:val="24"/>
          <w:szCs w:val="24"/>
          <w:lang w:val="ro-RO"/>
        </w:rPr>
      </w:pPr>
    </w:p>
    <w:p w14:paraId="4ED4127A" w14:textId="57322C2F" w:rsidR="00BB21C8" w:rsidRPr="00BB21C8" w:rsidRDefault="00BB21C8" w:rsidP="00524115">
      <w:pPr>
        <w:spacing w:after="0"/>
        <w:ind w:left="17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Art.</w:t>
      </w:r>
      <w:r w:rsidR="003411A8">
        <w:rPr>
          <w:rFonts w:ascii="Times New Roman" w:hAnsi="Times New Roman" w:cs="Times New Roman"/>
          <w:b/>
          <w:sz w:val="24"/>
          <w:szCs w:val="24"/>
          <w:lang w:val="ro-RO"/>
        </w:rPr>
        <w:t xml:space="preserve"> </w:t>
      </w:r>
      <w:r w:rsidR="00524115">
        <w:rPr>
          <w:rFonts w:ascii="Times New Roman" w:hAnsi="Times New Roman" w:cs="Times New Roman"/>
          <w:b/>
          <w:sz w:val="24"/>
          <w:szCs w:val="24"/>
          <w:lang w:val="ro-RO"/>
        </w:rPr>
        <w:t>2</w:t>
      </w:r>
      <w:r w:rsidR="003411A8">
        <w:rPr>
          <w:rFonts w:ascii="Times New Roman" w:hAnsi="Times New Roman" w:cs="Times New Roman"/>
          <w:b/>
          <w:sz w:val="24"/>
          <w:szCs w:val="24"/>
          <w:lang w:val="ro-RO"/>
        </w:rPr>
        <w:t>.</w:t>
      </w:r>
      <w:r w:rsidRPr="00BB21C8">
        <w:rPr>
          <w:rFonts w:ascii="Times New Roman" w:hAnsi="Times New Roman" w:cs="Times New Roman"/>
          <w:b/>
          <w:sz w:val="24"/>
          <w:szCs w:val="24"/>
          <w:lang w:val="ro-RO"/>
        </w:rPr>
        <w:t xml:space="preserve"> </w:t>
      </w:r>
      <w:r w:rsidRPr="00BB21C8">
        <w:rPr>
          <w:rFonts w:ascii="Times New Roman" w:hAnsi="Times New Roman" w:cs="Times New Roman"/>
          <w:sz w:val="24"/>
          <w:szCs w:val="24"/>
          <w:lang w:val="ro-RO"/>
        </w:rPr>
        <w:t>Cu aducerea la îndeplinire a prezentei hotărâri se încredințează Executivul Municipiului Târgu Mureș prin Serviciul Public Administrația Domeniului Public</w:t>
      </w:r>
      <w:r w:rsidR="00524115">
        <w:rPr>
          <w:rFonts w:ascii="Times New Roman" w:hAnsi="Times New Roman" w:cs="Times New Roman"/>
          <w:sz w:val="24"/>
          <w:szCs w:val="24"/>
          <w:lang w:val="ro-RO"/>
        </w:rPr>
        <w:t>.</w:t>
      </w:r>
    </w:p>
    <w:p w14:paraId="38D5AAD9" w14:textId="77777777" w:rsidR="00BB21C8" w:rsidRPr="00BB21C8" w:rsidRDefault="00BB21C8" w:rsidP="00524115">
      <w:pPr>
        <w:spacing w:after="0"/>
        <w:ind w:left="170"/>
        <w:jc w:val="both"/>
        <w:rPr>
          <w:rFonts w:ascii="Times New Roman" w:hAnsi="Times New Roman" w:cs="Times New Roman"/>
          <w:sz w:val="24"/>
          <w:szCs w:val="24"/>
          <w:lang w:val="ro-RO"/>
        </w:rPr>
      </w:pPr>
    </w:p>
    <w:p w14:paraId="780824CA" w14:textId="21604564" w:rsidR="00BB21C8" w:rsidRPr="00BB21C8" w:rsidRDefault="00BB21C8" w:rsidP="00524115">
      <w:pPr>
        <w:spacing w:after="0"/>
        <w:ind w:left="17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 xml:space="preserve">Art. </w:t>
      </w:r>
      <w:r w:rsidR="00524115">
        <w:rPr>
          <w:rFonts w:ascii="Times New Roman" w:hAnsi="Times New Roman" w:cs="Times New Roman"/>
          <w:b/>
          <w:sz w:val="24"/>
          <w:szCs w:val="24"/>
          <w:lang w:val="ro-RO"/>
        </w:rPr>
        <w:t>3</w:t>
      </w:r>
      <w:r w:rsidRPr="00BB21C8">
        <w:rPr>
          <w:rFonts w:ascii="Times New Roman" w:hAnsi="Times New Roman" w:cs="Times New Roman"/>
          <w:b/>
          <w:sz w:val="24"/>
          <w:szCs w:val="24"/>
          <w:lang w:val="ro-RO"/>
        </w:rPr>
        <w:t xml:space="preserve">. </w:t>
      </w:r>
      <w:r w:rsidRPr="00BB21C8">
        <w:rPr>
          <w:rFonts w:ascii="Times New Roman" w:hAnsi="Times New Roman" w:cs="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6B78510A" w14:textId="77777777" w:rsidR="00BB21C8" w:rsidRPr="00BB21C8" w:rsidRDefault="00BB21C8" w:rsidP="00524115">
      <w:pPr>
        <w:spacing w:after="0"/>
        <w:ind w:left="170"/>
        <w:jc w:val="both"/>
        <w:rPr>
          <w:rFonts w:ascii="Times New Roman" w:hAnsi="Times New Roman" w:cs="Times New Roman"/>
          <w:sz w:val="24"/>
          <w:szCs w:val="24"/>
          <w:lang w:val="ro-RO"/>
        </w:rPr>
      </w:pPr>
    </w:p>
    <w:p w14:paraId="01C9EFFC" w14:textId="55A9AEC1" w:rsidR="00BB21C8" w:rsidRPr="00BB21C8" w:rsidRDefault="00BB21C8" w:rsidP="00524115">
      <w:pPr>
        <w:spacing w:after="0"/>
        <w:ind w:left="17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 xml:space="preserve">Art. </w:t>
      </w:r>
      <w:r w:rsidR="00524115">
        <w:rPr>
          <w:rFonts w:ascii="Times New Roman" w:hAnsi="Times New Roman" w:cs="Times New Roman"/>
          <w:b/>
          <w:sz w:val="24"/>
          <w:szCs w:val="24"/>
          <w:lang w:val="ro-RO"/>
        </w:rPr>
        <w:t>4</w:t>
      </w:r>
      <w:r w:rsidRPr="00BB21C8">
        <w:rPr>
          <w:rFonts w:ascii="Times New Roman" w:hAnsi="Times New Roman" w:cs="Times New Roman"/>
          <w:b/>
          <w:sz w:val="24"/>
          <w:szCs w:val="24"/>
          <w:lang w:val="ro-RO"/>
        </w:rPr>
        <w:t xml:space="preserve">. </w:t>
      </w:r>
      <w:r w:rsidRPr="00BB21C8">
        <w:rPr>
          <w:rFonts w:ascii="Times New Roman" w:hAnsi="Times New Roman" w:cs="Times New Roman"/>
          <w:sz w:val="24"/>
          <w:szCs w:val="24"/>
          <w:lang w:val="ro-RO"/>
        </w:rPr>
        <w:t>Prezenta hotărâre se comunică:</w:t>
      </w:r>
    </w:p>
    <w:p w14:paraId="3B085A0F" w14:textId="697F599E" w:rsidR="00BB21C8" w:rsidRPr="00BB21C8" w:rsidRDefault="00BB21C8" w:rsidP="00524115">
      <w:pPr>
        <w:pStyle w:val="ListParagraph"/>
        <w:numPr>
          <w:ilvl w:val="0"/>
          <w:numId w:val="18"/>
        </w:numPr>
        <w:spacing w:after="0"/>
        <w:ind w:left="170"/>
        <w:jc w:val="both"/>
        <w:rPr>
          <w:rFonts w:ascii="Times New Roman" w:hAnsi="Times New Roman" w:cs="Times New Roman"/>
          <w:lang w:val="ro-RO"/>
        </w:rPr>
      </w:pPr>
      <w:r w:rsidRPr="00BB21C8">
        <w:rPr>
          <w:rFonts w:ascii="Times New Roman" w:eastAsiaTheme="minorHAnsi" w:hAnsi="Times New Roman" w:cs="Times New Roman"/>
          <w:kern w:val="0"/>
          <w:lang w:val="ro-RO" w:eastAsia="en-US" w:bidi="ar-SA"/>
        </w:rPr>
        <w:t>Serviciului Public Administrația Domeniului Public</w:t>
      </w:r>
      <w:r w:rsidR="00524115">
        <w:rPr>
          <w:rFonts w:ascii="Times New Roman" w:eastAsiaTheme="minorHAnsi" w:hAnsi="Times New Roman" w:cs="Times New Roman"/>
          <w:kern w:val="0"/>
          <w:lang w:val="ro-RO" w:eastAsia="en-US" w:bidi="ar-SA"/>
        </w:rPr>
        <w:t>.</w:t>
      </w:r>
    </w:p>
    <w:p w14:paraId="44862CFF" w14:textId="77777777" w:rsidR="00BB21C8" w:rsidRPr="00BB21C8" w:rsidRDefault="00BB21C8" w:rsidP="00524115">
      <w:pPr>
        <w:spacing w:after="0"/>
        <w:ind w:left="170"/>
        <w:jc w:val="both"/>
        <w:rPr>
          <w:rFonts w:ascii="Times New Roman" w:hAnsi="Times New Roman" w:cs="Times New Roman"/>
          <w:sz w:val="24"/>
          <w:szCs w:val="24"/>
          <w:lang w:val="ro-RO"/>
        </w:rPr>
      </w:pPr>
    </w:p>
    <w:p w14:paraId="6A7900C9" w14:textId="77777777" w:rsidR="00BB21C8" w:rsidRPr="00BB21C8" w:rsidRDefault="00BB21C8" w:rsidP="00524115">
      <w:pPr>
        <w:spacing w:after="0"/>
        <w:ind w:left="170"/>
        <w:jc w:val="both"/>
        <w:rPr>
          <w:rFonts w:ascii="Times New Roman" w:hAnsi="Times New Roman" w:cs="Times New Roman"/>
          <w:sz w:val="24"/>
          <w:szCs w:val="24"/>
          <w:lang w:val="ro-RO"/>
        </w:rPr>
      </w:pPr>
    </w:p>
    <w:p w14:paraId="3F200A2B" w14:textId="77777777" w:rsidR="00BB21C8" w:rsidRPr="00BB21C8" w:rsidRDefault="00BB21C8" w:rsidP="00524115">
      <w:pPr>
        <w:spacing w:after="0"/>
        <w:ind w:left="170"/>
        <w:jc w:val="center"/>
        <w:rPr>
          <w:rFonts w:ascii="Times New Roman" w:hAnsi="Times New Roman" w:cs="Times New Roman"/>
          <w:b/>
          <w:sz w:val="24"/>
          <w:szCs w:val="24"/>
          <w:lang w:val="ro-RO"/>
        </w:rPr>
      </w:pPr>
      <w:r w:rsidRPr="00BB21C8">
        <w:rPr>
          <w:rFonts w:ascii="Times New Roman" w:hAnsi="Times New Roman" w:cs="Times New Roman"/>
          <w:b/>
          <w:sz w:val="24"/>
          <w:szCs w:val="24"/>
          <w:lang w:val="ro-RO"/>
        </w:rPr>
        <w:t>Viză de legalitate</w:t>
      </w:r>
    </w:p>
    <w:p w14:paraId="4B32E3B8" w14:textId="2EC4B304" w:rsidR="00BB21C8" w:rsidRDefault="00BB21C8" w:rsidP="00524115">
      <w:pPr>
        <w:spacing w:after="0"/>
        <w:ind w:left="170"/>
        <w:jc w:val="center"/>
        <w:rPr>
          <w:rFonts w:ascii="Times New Roman" w:hAnsi="Times New Roman" w:cs="Times New Roman"/>
          <w:b/>
          <w:sz w:val="24"/>
          <w:szCs w:val="24"/>
          <w:lang w:val="ro-RO"/>
        </w:rPr>
      </w:pPr>
      <w:r w:rsidRPr="00BB21C8">
        <w:rPr>
          <w:rFonts w:ascii="Times New Roman" w:hAnsi="Times New Roman" w:cs="Times New Roman"/>
          <w:b/>
          <w:sz w:val="24"/>
          <w:szCs w:val="24"/>
          <w:lang w:val="ro-RO"/>
        </w:rPr>
        <w:t xml:space="preserve">Secretar </w:t>
      </w:r>
      <w:r w:rsidR="00936C76">
        <w:rPr>
          <w:rFonts w:ascii="Times New Roman" w:hAnsi="Times New Roman" w:cs="Times New Roman"/>
          <w:b/>
          <w:sz w:val="24"/>
          <w:szCs w:val="24"/>
          <w:lang w:val="ro-RO"/>
        </w:rPr>
        <w:t xml:space="preserve">General al </w:t>
      </w:r>
      <w:r w:rsidRPr="00BB21C8">
        <w:rPr>
          <w:rFonts w:ascii="Times New Roman" w:hAnsi="Times New Roman" w:cs="Times New Roman"/>
          <w:b/>
          <w:sz w:val="24"/>
          <w:szCs w:val="24"/>
          <w:lang w:val="ro-RO"/>
        </w:rPr>
        <w:t>Municipiului Târgu Mureș,</w:t>
      </w:r>
    </w:p>
    <w:p w14:paraId="2B31549F" w14:textId="5A535263" w:rsidR="00BB21C8" w:rsidRDefault="00524115" w:rsidP="00524115">
      <w:pPr>
        <w:spacing w:after="0"/>
        <w:ind w:left="170"/>
        <w:jc w:val="center"/>
        <w:rPr>
          <w:rFonts w:ascii="Times New Roman" w:hAnsi="Times New Roman" w:cs="Times New Roman"/>
          <w:b/>
          <w:lang w:val="ro-RO"/>
        </w:rPr>
      </w:pPr>
      <w:r>
        <w:rPr>
          <w:rFonts w:ascii="Times New Roman" w:hAnsi="Times New Roman" w:cs="Times New Roman"/>
          <w:b/>
          <w:sz w:val="24"/>
          <w:szCs w:val="24"/>
          <w:lang w:val="ro-RO"/>
        </w:rPr>
        <w:t>Soós</w:t>
      </w:r>
      <w:r>
        <w:rPr>
          <w:rFonts w:ascii="Times New Roman" w:hAnsi="Times New Roman" w:cs="Times New Roman"/>
          <w:b/>
          <w:sz w:val="24"/>
          <w:szCs w:val="24"/>
          <w:lang w:val="ro-RO"/>
        </w:rPr>
        <w:t xml:space="preserve"> Erika</w:t>
      </w:r>
    </w:p>
    <w:p w14:paraId="1E882803" w14:textId="77777777" w:rsidR="00BB21C8" w:rsidRDefault="00BB21C8" w:rsidP="00524115">
      <w:pPr>
        <w:spacing w:after="0"/>
        <w:ind w:left="170"/>
        <w:jc w:val="center"/>
        <w:rPr>
          <w:rFonts w:ascii="Times New Roman" w:hAnsi="Times New Roman" w:cs="Times New Roman"/>
          <w:b/>
          <w:lang w:val="ro-RO"/>
        </w:rPr>
      </w:pPr>
    </w:p>
    <w:p w14:paraId="6873C32B" w14:textId="77777777" w:rsidR="00BB21C8" w:rsidRDefault="00BB21C8" w:rsidP="00524115">
      <w:pPr>
        <w:spacing w:after="0"/>
        <w:ind w:left="170"/>
        <w:jc w:val="center"/>
        <w:rPr>
          <w:rFonts w:ascii="Times New Roman" w:hAnsi="Times New Roman" w:cs="Times New Roman"/>
          <w:b/>
          <w:lang w:val="ro-RO"/>
        </w:rPr>
      </w:pPr>
    </w:p>
    <w:p w14:paraId="3C133EC9" w14:textId="77777777" w:rsidR="00BB21C8" w:rsidRPr="00BB21C8" w:rsidRDefault="00BB21C8" w:rsidP="00524115">
      <w:pPr>
        <w:spacing w:after="0" w:line="240" w:lineRule="auto"/>
        <w:ind w:left="170"/>
        <w:contextualSpacing/>
        <w:jc w:val="center"/>
        <w:rPr>
          <w:rFonts w:ascii="Times New Roman" w:hAnsi="Times New Roman" w:cs="Times New Roman"/>
          <w:b/>
          <w:sz w:val="20"/>
          <w:szCs w:val="20"/>
          <w:lang w:val="ro-RO"/>
        </w:rPr>
      </w:pPr>
    </w:p>
    <w:p w14:paraId="495C69A7" w14:textId="77777777" w:rsidR="00BB21C8" w:rsidRDefault="00BB21C8" w:rsidP="00524115">
      <w:pPr>
        <w:spacing w:after="0" w:line="240" w:lineRule="auto"/>
        <w:ind w:left="170"/>
        <w:contextualSpacing/>
        <w:jc w:val="center"/>
        <w:rPr>
          <w:rFonts w:ascii="Times New Roman" w:hAnsi="Times New Roman" w:cs="Times New Roman"/>
          <w:b/>
          <w:sz w:val="20"/>
          <w:szCs w:val="20"/>
          <w:lang w:val="ro-RO"/>
        </w:rPr>
      </w:pPr>
    </w:p>
    <w:p w14:paraId="794E1431" w14:textId="77777777" w:rsidR="00BB21C8" w:rsidRDefault="00BB21C8" w:rsidP="00524115">
      <w:pPr>
        <w:spacing w:after="0" w:line="240" w:lineRule="auto"/>
        <w:ind w:left="170"/>
        <w:contextualSpacing/>
        <w:jc w:val="center"/>
        <w:rPr>
          <w:rFonts w:ascii="Times New Roman" w:hAnsi="Times New Roman" w:cs="Times New Roman"/>
          <w:b/>
          <w:sz w:val="20"/>
          <w:szCs w:val="20"/>
          <w:lang w:val="ro-RO"/>
        </w:rPr>
      </w:pPr>
    </w:p>
    <w:p w14:paraId="4369848D" w14:textId="77777777" w:rsidR="00BB21C8" w:rsidRDefault="00BB21C8" w:rsidP="00524115">
      <w:pPr>
        <w:spacing w:after="0" w:line="240" w:lineRule="auto"/>
        <w:ind w:left="170"/>
        <w:contextualSpacing/>
        <w:jc w:val="center"/>
        <w:rPr>
          <w:rFonts w:ascii="Times New Roman" w:hAnsi="Times New Roman" w:cs="Times New Roman"/>
          <w:b/>
          <w:sz w:val="20"/>
          <w:szCs w:val="20"/>
          <w:lang w:val="ro-RO"/>
        </w:rPr>
      </w:pPr>
    </w:p>
    <w:p w14:paraId="420EECAA" w14:textId="77777777" w:rsidR="00BB21C8" w:rsidRDefault="00BB21C8" w:rsidP="00524115">
      <w:pPr>
        <w:spacing w:after="0" w:line="240" w:lineRule="auto"/>
        <w:ind w:left="170"/>
        <w:contextualSpacing/>
        <w:jc w:val="center"/>
        <w:rPr>
          <w:rFonts w:ascii="Times New Roman" w:hAnsi="Times New Roman" w:cs="Times New Roman"/>
          <w:b/>
          <w:sz w:val="20"/>
          <w:szCs w:val="20"/>
          <w:lang w:val="ro-RO"/>
        </w:rPr>
      </w:pPr>
    </w:p>
    <w:p w14:paraId="519A0E9F" w14:textId="2144FFDD" w:rsidR="00BB21C8" w:rsidRDefault="00BB21C8" w:rsidP="00524115">
      <w:pPr>
        <w:spacing w:after="0" w:line="240" w:lineRule="auto"/>
        <w:ind w:left="170"/>
        <w:contextualSpacing/>
        <w:jc w:val="center"/>
        <w:rPr>
          <w:rFonts w:ascii="Times New Roman" w:hAnsi="Times New Roman" w:cs="Times New Roman"/>
          <w:b/>
          <w:sz w:val="20"/>
          <w:szCs w:val="20"/>
          <w:lang w:val="ro-RO"/>
        </w:rPr>
      </w:pPr>
    </w:p>
    <w:p w14:paraId="6F1875A8" w14:textId="1866ACF6"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360627D1" w14:textId="25325D96"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183D031C" w14:textId="77AD04D0"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439E8FE1" w14:textId="35028F5E"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3E42E0D1" w14:textId="26B77956"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67B68FB0" w14:textId="61B33CA9"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342B048C" w14:textId="715A50F0"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30DFFE79" w14:textId="1C324864"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500FF566" w14:textId="0F46386D"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13EF766E" w14:textId="649F22B7"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4803AEA1" w14:textId="504F42C2"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0BC0F860" w14:textId="050543EF"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360BDF1F" w14:textId="007B840E"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1D85ADC2" w14:textId="2C67A673"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1F6946E2" w14:textId="77777777" w:rsidR="003411A8" w:rsidRDefault="003411A8" w:rsidP="00524115">
      <w:pPr>
        <w:spacing w:after="0" w:line="240" w:lineRule="auto"/>
        <w:ind w:left="170"/>
        <w:contextualSpacing/>
        <w:jc w:val="center"/>
        <w:rPr>
          <w:rFonts w:ascii="Times New Roman" w:hAnsi="Times New Roman" w:cs="Times New Roman"/>
          <w:b/>
          <w:sz w:val="20"/>
          <w:szCs w:val="20"/>
          <w:lang w:val="ro-RO"/>
        </w:rPr>
      </w:pPr>
    </w:p>
    <w:p w14:paraId="1E2FD3F0" w14:textId="77777777" w:rsidR="00BB21C8" w:rsidRDefault="00BB21C8" w:rsidP="00524115">
      <w:pPr>
        <w:spacing w:after="0" w:line="240" w:lineRule="auto"/>
        <w:ind w:left="170"/>
        <w:contextualSpacing/>
        <w:jc w:val="center"/>
        <w:rPr>
          <w:rFonts w:ascii="Times New Roman" w:hAnsi="Times New Roman" w:cs="Times New Roman"/>
          <w:b/>
          <w:sz w:val="20"/>
          <w:szCs w:val="20"/>
          <w:lang w:val="ro-RO"/>
        </w:rPr>
      </w:pPr>
    </w:p>
    <w:p w14:paraId="2BE2606D" w14:textId="77777777" w:rsidR="00BB21C8" w:rsidRPr="00BB21C8" w:rsidRDefault="00BB21C8" w:rsidP="00524115">
      <w:pPr>
        <w:spacing w:after="0" w:line="240" w:lineRule="auto"/>
        <w:ind w:left="170"/>
        <w:contextualSpacing/>
        <w:jc w:val="center"/>
        <w:rPr>
          <w:rFonts w:ascii="Times New Roman" w:hAnsi="Times New Roman" w:cs="Times New Roman"/>
          <w:b/>
          <w:sz w:val="20"/>
          <w:szCs w:val="20"/>
          <w:lang w:val="ro-RO"/>
        </w:rPr>
      </w:pPr>
    </w:p>
    <w:p w14:paraId="2699FEF4" w14:textId="77777777" w:rsidR="00BB21C8" w:rsidRPr="00BB21C8" w:rsidRDefault="00BB21C8" w:rsidP="00524115">
      <w:pPr>
        <w:spacing w:after="0" w:line="240" w:lineRule="auto"/>
        <w:ind w:left="170"/>
        <w:contextualSpacing/>
        <w:jc w:val="both"/>
        <w:rPr>
          <w:rFonts w:ascii="Times New Roman" w:hAnsi="Times New Roman"/>
          <w:b/>
          <w:sz w:val="20"/>
          <w:szCs w:val="20"/>
        </w:rPr>
      </w:pPr>
      <w:r w:rsidRPr="00BB21C8">
        <w:rPr>
          <w:rFonts w:ascii="Times New Roman" w:hAnsi="Times New Roman"/>
          <w:b/>
          <w:sz w:val="20"/>
          <w:szCs w:val="20"/>
        </w:rPr>
        <w:t>*Actele administrative sunt hotărârile de Consiliu local care intră în vigoare şi produc efecte juridice după îndeplinirea condiţiilor prevăzute de art. 129, art. 139 din O.U.G. nr.57/2019 privind Codul Administrativ</w:t>
      </w:r>
    </w:p>
    <w:p w14:paraId="7CD6A9CF" w14:textId="77777777" w:rsidR="00CF34A2" w:rsidRPr="00BB21C8" w:rsidRDefault="00CF34A2" w:rsidP="00524115">
      <w:pPr>
        <w:spacing w:after="0" w:line="240" w:lineRule="auto"/>
        <w:ind w:left="170"/>
        <w:contextualSpacing/>
        <w:jc w:val="center"/>
        <w:rPr>
          <w:rFonts w:ascii="Times New Roman" w:hAnsi="Times New Roman" w:cs="Times New Roman"/>
          <w:b/>
          <w:sz w:val="20"/>
          <w:szCs w:val="20"/>
        </w:rPr>
      </w:pPr>
    </w:p>
    <w:sectPr w:rsidR="00CF34A2" w:rsidRPr="00BB21C8" w:rsidSect="00A1294F">
      <w:pgSz w:w="12240" w:h="15840"/>
      <w:pgMar w:top="1135"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Droid Sans Fallback">
    <w:charset w:val="00"/>
    <w:family w:val="roman"/>
    <w:pitch w:val="default"/>
  </w:font>
  <w:font w:name="Droid Sans Devanagar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0E8"/>
    <w:multiLevelType w:val="multilevel"/>
    <w:tmpl w:val="369083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2604D3C"/>
    <w:multiLevelType w:val="multilevel"/>
    <w:tmpl w:val="543C020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02A21DD1"/>
    <w:multiLevelType w:val="hybridMultilevel"/>
    <w:tmpl w:val="45FC689C"/>
    <w:lvl w:ilvl="0" w:tplc="BB80913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77366A"/>
    <w:multiLevelType w:val="hybridMultilevel"/>
    <w:tmpl w:val="16A07640"/>
    <w:lvl w:ilvl="0" w:tplc="67BAD6F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9DA3489"/>
    <w:multiLevelType w:val="multilevel"/>
    <w:tmpl w:val="6A722DC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11F10C34"/>
    <w:multiLevelType w:val="multilevel"/>
    <w:tmpl w:val="C81A005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19075BBE"/>
    <w:multiLevelType w:val="multilevel"/>
    <w:tmpl w:val="82124D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5DF0A96"/>
    <w:multiLevelType w:val="multilevel"/>
    <w:tmpl w:val="930E185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2E5067C9"/>
    <w:multiLevelType w:val="multilevel"/>
    <w:tmpl w:val="CA52374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2E6B7697"/>
    <w:multiLevelType w:val="multilevel"/>
    <w:tmpl w:val="8A98724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2EEF4FE5"/>
    <w:multiLevelType w:val="multilevel"/>
    <w:tmpl w:val="A96ADE0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35E850E6"/>
    <w:multiLevelType w:val="hybridMultilevel"/>
    <w:tmpl w:val="E6AC1356"/>
    <w:lvl w:ilvl="0" w:tplc="FE98D632">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5120BD"/>
    <w:multiLevelType w:val="multilevel"/>
    <w:tmpl w:val="76D8D818"/>
    <w:lvl w:ilvl="0">
      <w:start w:val="1"/>
      <w:numFmt w:val="upperRoman"/>
      <w:lvlText w:val="%1."/>
      <w:lvlJc w:val="left"/>
      <w:pPr>
        <w:ind w:left="1944" w:hanging="72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13" w15:restartNumberingAfterBreak="0">
    <w:nsid w:val="3BAA2C60"/>
    <w:multiLevelType w:val="multilevel"/>
    <w:tmpl w:val="2AE4CC3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538A12FE"/>
    <w:multiLevelType w:val="hybridMultilevel"/>
    <w:tmpl w:val="98EC2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B05326"/>
    <w:multiLevelType w:val="hybridMultilevel"/>
    <w:tmpl w:val="4E044564"/>
    <w:lvl w:ilvl="0" w:tplc="BB8091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F82D65"/>
    <w:multiLevelType w:val="multilevel"/>
    <w:tmpl w:val="8D40400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742050BC"/>
    <w:multiLevelType w:val="multilevel"/>
    <w:tmpl w:val="01EE484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79C54363"/>
    <w:multiLevelType w:val="hybridMultilevel"/>
    <w:tmpl w:val="46989644"/>
    <w:lvl w:ilvl="0" w:tplc="5388FF5E">
      <w:start w:val="1"/>
      <w:numFmt w:val="lowerLetter"/>
      <w:lvlText w:val="%1)"/>
      <w:lvlJc w:val="left"/>
      <w:pPr>
        <w:ind w:left="792" w:hanging="360"/>
      </w:pPr>
      <w:rPr>
        <w:rFonts w:hint="default"/>
        <w: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
  </w:num>
  <w:num w:numId="16">
    <w:abstractNumId w:val="14"/>
  </w:num>
  <w:num w:numId="17">
    <w:abstractNumId w:val="15"/>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42A"/>
    <w:rsid w:val="000D205B"/>
    <w:rsid w:val="00153BA2"/>
    <w:rsid w:val="001921B3"/>
    <w:rsid w:val="001F0ECE"/>
    <w:rsid w:val="0021242A"/>
    <w:rsid w:val="002810FD"/>
    <w:rsid w:val="003411A8"/>
    <w:rsid w:val="00381518"/>
    <w:rsid w:val="00411FA6"/>
    <w:rsid w:val="0047258D"/>
    <w:rsid w:val="004D0013"/>
    <w:rsid w:val="00524115"/>
    <w:rsid w:val="00536A10"/>
    <w:rsid w:val="005D6659"/>
    <w:rsid w:val="005F10B8"/>
    <w:rsid w:val="007606B9"/>
    <w:rsid w:val="00823DDF"/>
    <w:rsid w:val="00936C76"/>
    <w:rsid w:val="00A1294F"/>
    <w:rsid w:val="00A741B7"/>
    <w:rsid w:val="00AE3137"/>
    <w:rsid w:val="00B3704B"/>
    <w:rsid w:val="00BB21C8"/>
    <w:rsid w:val="00C64A6D"/>
    <w:rsid w:val="00C947B2"/>
    <w:rsid w:val="00CF34A2"/>
    <w:rsid w:val="00D83E00"/>
    <w:rsid w:val="00D840AE"/>
    <w:rsid w:val="00DF130B"/>
    <w:rsid w:val="00E65A34"/>
    <w:rsid w:val="00E66CF8"/>
    <w:rsid w:val="00FA1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1C42"/>
  <w15:docId w15:val="{A7246ACF-E0A1-493E-B19A-FA35F470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810FD"/>
    <w:pPr>
      <w:widowControl w:val="0"/>
      <w:suppressAutoHyphens/>
      <w:autoSpaceDN w:val="0"/>
      <w:spacing w:line="240" w:lineRule="auto"/>
      <w:ind w:left="720"/>
    </w:pPr>
    <w:rPr>
      <w:rFonts w:ascii="Liberation Serif" w:eastAsia="Droid Sans Fallback" w:hAnsi="Liberation Serif" w:cs="Droid Sans Devanagari"/>
      <w:kern w:val="3"/>
      <w:sz w:val="24"/>
      <w:szCs w:val="24"/>
      <w:lang w:eastAsia="zh-CN" w:bidi="hi-IN"/>
    </w:rPr>
  </w:style>
  <w:style w:type="character" w:customStyle="1" w:styleId="InternetLink">
    <w:name w:val="Internet Link"/>
    <w:rsid w:val="002810FD"/>
    <w:rPr>
      <w:color w:val="000080"/>
      <w:u w:val="single" w:color="000000"/>
    </w:rPr>
  </w:style>
  <w:style w:type="character" w:customStyle="1" w:styleId="salnbdy">
    <w:name w:val="s_aln_bdy"/>
    <w:basedOn w:val="DefaultParagraphFont"/>
    <w:rsid w:val="00DF130B"/>
  </w:style>
  <w:style w:type="character" w:customStyle="1" w:styleId="slit">
    <w:name w:val="s_lit"/>
    <w:basedOn w:val="DefaultParagraphFont"/>
    <w:rsid w:val="00DF130B"/>
  </w:style>
  <w:style w:type="character" w:customStyle="1" w:styleId="slitttl">
    <w:name w:val="s_lit_ttl"/>
    <w:basedOn w:val="DefaultParagraphFont"/>
    <w:rsid w:val="00DF130B"/>
  </w:style>
  <w:style w:type="character" w:customStyle="1" w:styleId="slitbdy">
    <w:name w:val="s_lit_bdy"/>
    <w:basedOn w:val="DefaultParagraphFont"/>
    <w:rsid w:val="00DF1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98793">
      <w:bodyDiv w:val="1"/>
      <w:marLeft w:val="0"/>
      <w:marRight w:val="0"/>
      <w:marTop w:val="0"/>
      <w:marBottom w:val="0"/>
      <w:divBdr>
        <w:top w:val="none" w:sz="0" w:space="0" w:color="auto"/>
        <w:left w:val="none" w:sz="0" w:space="0" w:color="auto"/>
        <w:bottom w:val="none" w:sz="0" w:space="0" w:color="auto"/>
        <w:right w:val="none" w:sz="0" w:space="0" w:color="auto"/>
      </w:divBdr>
    </w:div>
    <w:div w:id="109326623">
      <w:bodyDiv w:val="1"/>
      <w:marLeft w:val="0"/>
      <w:marRight w:val="0"/>
      <w:marTop w:val="0"/>
      <w:marBottom w:val="0"/>
      <w:divBdr>
        <w:top w:val="none" w:sz="0" w:space="0" w:color="auto"/>
        <w:left w:val="none" w:sz="0" w:space="0" w:color="auto"/>
        <w:bottom w:val="none" w:sz="0" w:space="0" w:color="auto"/>
        <w:right w:val="none" w:sz="0" w:space="0" w:color="auto"/>
      </w:divBdr>
    </w:div>
    <w:div w:id="1571231279">
      <w:bodyDiv w:val="1"/>
      <w:marLeft w:val="0"/>
      <w:marRight w:val="0"/>
      <w:marTop w:val="0"/>
      <w:marBottom w:val="0"/>
      <w:divBdr>
        <w:top w:val="none" w:sz="0" w:space="0" w:color="auto"/>
        <w:left w:val="none" w:sz="0" w:space="0" w:color="auto"/>
        <w:bottom w:val="none" w:sz="0" w:space="0" w:color="auto"/>
        <w:right w:val="none" w:sz="0" w:space="0" w:color="auto"/>
      </w:divBdr>
    </w:div>
    <w:div w:id="17364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11</cp:revision>
  <cp:lastPrinted>2020-11-18T10:13:00Z</cp:lastPrinted>
  <dcterms:created xsi:type="dcterms:W3CDTF">2020-11-01T15:24:00Z</dcterms:created>
  <dcterms:modified xsi:type="dcterms:W3CDTF">2021-01-15T09:32:00Z</dcterms:modified>
</cp:coreProperties>
</file>