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377C4" w14:textId="59CA053B" w:rsidR="0048789E" w:rsidRDefault="00210459" w:rsidP="0048789E">
      <w:r>
        <w:t xml:space="preserve">  </w:t>
      </w:r>
    </w:p>
    <w:p w14:paraId="3B765C4A" w14:textId="3707EC54" w:rsidR="0048789E" w:rsidRDefault="00E031DB" w:rsidP="004878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Din </w:t>
      </w:r>
      <w:r w:rsidR="0048789E">
        <w:rPr>
          <w:b/>
          <w:sz w:val="24"/>
          <w:szCs w:val="24"/>
        </w:rPr>
        <w:t>ROMÂNIA</w:t>
      </w:r>
      <w:r w:rsidR="0048789E">
        <w:rPr>
          <w:b/>
          <w:sz w:val="24"/>
          <w:szCs w:val="24"/>
        </w:rPr>
        <w:tab/>
      </w:r>
      <w:r w:rsidR="0048789E">
        <w:rPr>
          <w:b/>
          <w:sz w:val="24"/>
          <w:szCs w:val="24"/>
        </w:rPr>
        <w:tab/>
      </w:r>
      <w:r w:rsidR="0048789E">
        <w:rPr>
          <w:b/>
          <w:sz w:val="24"/>
          <w:szCs w:val="24"/>
        </w:rPr>
        <w:tab/>
      </w:r>
      <w:r w:rsidR="0048789E">
        <w:rPr>
          <w:b/>
          <w:sz w:val="24"/>
          <w:szCs w:val="24"/>
        </w:rPr>
        <w:tab/>
      </w:r>
      <w:r w:rsidR="0048789E">
        <w:rPr>
          <w:b/>
          <w:sz w:val="24"/>
          <w:szCs w:val="24"/>
        </w:rPr>
        <w:tab/>
      </w:r>
      <w:r w:rsidR="0048789E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  <w:proofErr w:type="gramStart"/>
      <w:r>
        <w:rPr>
          <w:b/>
          <w:sz w:val="24"/>
          <w:szCs w:val="24"/>
        </w:rPr>
        <w:t xml:space="preserve">  </w:t>
      </w:r>
      <w:r w:rsidR="0048789E">
        <w:rPr>
          <w:b/>
          <w:sz w:val="24"/>
          <w:szCs w:val="24"/>
        </w:rPr>
        <w:t xml:space="preserve"> </w:t>
      </w:r>
      <w:r w:rsidR="0048789E">
        <w:rPr>
          <w:b/>
          <w:sz w:val="16"/>
          <w:szCs w:val="16"/>
        </w:rPr>
        <w:t>(</w:t>
      </w:r>
      <w:proofErr w:type="gramEnd"/>
      <w:r w:rsidR="0048789E">
        <w:rPr>
          <w:b/>
          <w:sz w:val="16"/>
          <w:szCs w:val="16"/>
        </w:rPr>
        <w:t xml:space="preserve">nu produce </w:t>
      </w:r>
      <w:proofErr w:type="spellStart"/>
      <w:r w:rsidR="0048789E">
        <w:rPr>
          <w:b/>
          <w:sz w:val="16"/>
          <w:szCs w:val="16"/>
        </w:rPr>
        <w:t>efecte</w:t>
      </w:r>
      <w:proofErr w:type="spellEnd"/>
      <w:r w:rsidR="0048789E">
        <w:rPr>
          <w:b/>
          <w:sz w:val="16"/>
          <w:szCs w:val="16"/>
        </w:rPr>
        <w:t xml:space="preserve"> </w:t>
      </w:r>
      <w:proofErr w:type="spellStart"/>
      <w:r w:rsidR="0048789E">
        <w:rPr>
          <w:b/>
          <w:sz w:val="16"/>
          <w:szCs w:val="16"/>
        </w:rPr>
        <w:t>juridice</w:t>
      </w:r>
      <w:proofErr w:type="spellEnd"/>
      <w:r w:rsidR="0048789E">
        <w:rPr>
          <w:b/>
          <w:sz w:val="16"/>
          <w:szCs w:val="16"/>
        </w:rPr>
        <w:t>)*</w:t>
      </w:r>
      <w:r w:rsidR="0048789E">
        <w:rPr>
          <w:b/>
          <w:sz w:val="24"/>
          <w:szCs w:val="24"/>
        </w:rPr>
        <w:tab/>
      </w:r>
    </w:p>
    <w:p w14:paraId="46BF64AA" w14:textId="1646680D" w:rsidR="0048789E" w:rsidRPr="00747A72" w:rsidRDefault="0048789E" w:rsidP="0048789E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</w:rPr>
        <w:t>JUDEŢUL MUREŞ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D1395">
        <w:rPr>
          <w:b/>
          <w:sz w:val="24"/>
          <w:szCs w:val="24"/>
        </w:rPr>
        <w:t xml:space="preserve">    </w:t>
      </w:r>
      <w:r w:rsidR="003D1395" w:rsidRPr="00C01C8F">
        <w:rPr>
          <w:b/>
          <w:sz w:val="24"/>
          <w:szCs w:val="24"/>
          <w:lang w:val="ro-RO" w:eastAsia="ro-RO"/>
        </w:rPr>
        <w:t>Inițiator</w:t>
      </w:r>
    </w:p>
    <w:p w14:paraId="3785A92C" w14:textId="3CE297BA" w:rsidR="0048789E" w:rsidRDefault="0048789E" w:rsidP="004878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MUNICIPIUL TÂRGU-MUREŞ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</w:t>
      </w:r>
      <w:r w:rsidR="00747A7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747A72">
        <w:rPr>
          <w:b/>
          <w:sz w:val="24"/>
          <w:szCs w:val="24"/>
        </w:rPr>
        <w:t xml:space="preserve"> </w:t>
      </w:r>
      <w:r w:rsidR="003D1395">
        <w:rPr>
          <w:b/>
          <w:sz w:val="24"/>
          <w:szCs w:val="24"/>
        </w:rPr>
        <w:t xml:space="preserve">     </w:t>
      </w:r>
      <w:r w:rsidR="00747A72">
        <w:rPr>
          <w:b/>
          <w:sz w:val="24"/>
          <w:szCs w:val="24"/>
        </w:rPr>
        <w:t xml:space="preserve"> </w:t>
      </w:r>
      <w:r w:rsidR="003D1395" w:rsidRPr="00C01C8F">
        <w:rPr>
          <w:b/>
          <w:sz w:val="24"/>
          <w:szCs w:val="24"/>
          <w:lang w:val="ro-RO" w:eastAsia="ro-RO"/>
        </w:rPr>
        <w:t xml:space="preserve">PRIMAR </w:t>
      </w:r>
    </w:p>
    <w:p w14:paraId="1DB7C78A" w14:textId="00B778AE" w:rsidR="0048789E" w:rsidRDefault="0048789E" w:rsidP="004878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D.A.S.C.P.C/</w:t>
      </w:r>
      <w:proofErr w:type="spellStart"/>
      <w:r>
        <w:rPr>
          <w:b/>
          <w:sz w:val="24"/>
          <w:szCs w:val="24"/>
        </w:rPr>
        <w:t>Serviciul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activit</w:t>
      </w:r>
      <w:r>
        <w:rPr>
          <w:b/>
          <w:sz w:val="24"/>
          <w:szCs w:val="24"/>
          <w:lang w:val="ro-RO"/>
        </w:rPr>
        <w:t>ăţi</w:t>
      </w:r>
      <w:proofErr w:type="spellEnd"/>
      <w:r>
        <w:rPr>
          <w:b/>
          <w:sz w:val="24"/>
          <w:szCs w:val="24"/>
          <w:lang w:val="ro-RO"/>
        </w:rPr>
        <w:t xml:space="preserve"> culturale, </w:t>
      </w:r>
      <w:proofErr w:type="spellStart"/>
      <w:proofErr w:type="gramStart"/>
      <w:r>
        <w:rPr>
          <w:b/>
          <w:sz w:val="24"/>
          <w:szCs w:val="24"/>
          <w:lang w:val="ro-RO"/>
        </w:rPr>
        <w:t>sportive,tineret</w:t>
      </w:r>
      <w:proofErr w:type="spellEnd"/>
      <w:proofErr w:type="gramEnd"/>
      <w:r>
        <w:rPr>
          <w:b/>
          <w:sz w:val="24"/>
          <w:szCs w:val="24"/>
          <w:lang w:val="ro-RO"/>
        </w:rPr>
        <w:t xml:space="preserve"> </w:t>
      </w:r>
      <w:proofErr w:type="spellStart"/>
      <w:r>
        <w:rPr>
          <w:b/>
          <w:sz w:val="24"/>
          <w:szCs w:val="24"/>
          <w:lang w:val="ro-RO"/>
        </w:rPr>
        <w:t>şi</w:t>
      </w:r>
      <w:proofErr w:type="spellEnd"/>
      <w:r>
        <w:rPr>
          <w:b/>
          <w:sz w:val="24"/>
          <w:szCs w:val="24"/>
          <w:lang w:val="ro-RO"/>
        </w:rPr>
        <w:t xml:space="preserve"> locativ</w:t>
      </w:r>
      <w:r w:rsidR="00747A7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3D1395" w:rsidRPr="00C01C8F">
        <w:rPr>
          <w:b/>
          <w:sz w:val="24"/>
          <w:szCs w:val="24"/>
          <w:lang w:val="ro-RO"/>
        </w:rPr>
        <w:t xml:space="preserve">   SOÓS ZOLTÁN</w:t>
      </w:r>
    </w:p>
    <w:p w14:paraId="2E6EC8B5" w14:textId="4D3AAAFA" w:rsidR="0048789E" w:rsidRDefault="0048789E" w:rsidP="0048789E">
      <w:pPr>
        <w:pStyle w:val="Heading3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Nr</w:t>
      </w:r>
      <w:r w:rsidRPr="00D7417A">
        <w:rPr>
          <w:rFonts w:ascii="Times New Roman" w:hAnsi="Times New Roman"/>
          <w:b/>
          <w:sz w:val="24"/>
          <w:szCs w:val="24"/>
          <w:lang w:val="ro-RO"/>
        </w:rPr>
        <w:t>.</w:t>
      </w:r>
      <w:r w:rsidR="00F03770">
        <w:rPr>
          <w:rFonts w:ascii="Times New Roman" w:hAnsi="Times New Roman"/>
          <w:b/>
          <w:sz w:val="24"/>
          <w:szCs w:val="24"/>
          <w:lang w:val="ro-RO"/>
        </w:rPr>
        <w:t>71674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din </w:t>
      </w:r>
      <w:r w:rsidR="006C57A3">
        <w:rPr>
          <w:rFonts w:ascii="Times New Roman" w:hAnsi="Times New Roman"/>
          <w:b/>
          <w:sz w:val="24"/>
          <w:szCs w:val="24"/>
          <w:lang w:val="ro-RO"/>
        </w:rPr>
        <w:t xml:space="preserve">08.10 </w:t>
      </w:r>
      <w:r w:rsidR="005E2D9E">
        <w:rPr>
          <w:rFonts w:ascii="Times New Roman" w:hAnsi="Times New Roman"/>
          <w:b/>
          <w:sz w:val="24"/>
          <w:szCs w:val="24"/>
          <w:lang w:val="ro-RO"/>
        </w:rPr>
        <w:t>.2021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</w:p>
    <w:p w14:paraId="5DB25C5B" w14:textId="0D83AF30" w:rsidR="0048789E" w:rsidRDefault="00AC6C7F" w:rsidP="0048789E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14:paraId="1E8DF6B0" w14:textId="7771FDC3" w:rsidR="0048789E" w:rsidRDefault="0048789E" w:rsidP="0048789E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Referat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aprobare</w:t>
      </w:r>
      <w:proofErr w:type="spellEnd"/>
    </w:p>
    <w:p w14:paraId="20103AB7" w14:textId="78EEC439" w:rsidR="00E031DB" w:rsidRDefault="0048789E" w:rsidP="0048789E">
      <w:pPr>
        <w:pStyle w:val="BodyText3"/>
        <w:ind w:firstLine="720"/>
        <w:rPr>
          <w:b/>
          <w:sz w:val="24"/>
          <w:szCs w:val="24"/>
        </w:rPr>
      </w:pPr>
      <w:proofErr w:type="spellStart"/>
      <w:proofErr w:type="gramStart"/>
      <w:r w:rsidRPr="00EB0831">
        <w:rPr>
          <w:b/>
          <w:sz w:val="24"/>
          <w:szCs w:val="24"/>
        </w:rPr>
        <w:t>privind</w:t>
      </w:r>
      <w:proofErr w:type="spellEnd"/>
      <w:r w:rsidRPr="00EB0831">
        <w:rPr>
          <w:b/>
          <w:sz w:val="24"/>
          <w:szCs w:val="24"/>
        </w:rPr>
        <w:t xml:space="preserve"> </w:t>
      </w:r>
      <w:r w:rsidR="00E031DB">
        <w:rPr>
          <w:b/>
          <w:sz w:val="24"/>
          <w:szCs w:val="24"/>
        </w:rPr>
        <w:t xml:space="preserve"> </w:t>
      </w:r>
      <w:proofErr w:type="spellStart"/>
      <w:r w:rsidR="00E031DB">
        <w:rPr>
          <w:b/>
          <w:sz w:val="24"/>
          <w:szCs w:val="24"/>
        </w:rPr>
        <w:t>revocarea</w:t>
      </w:r>
      <w:proofErr w:type="spellEnd"/>
      <w:proofErr w:type="gramEnd"/>
      <w:r w:rsidR="00E031DB">
        <w:rPr>
          <w:b/>
          <w:sz w:val="24"/>
          <w:szCs w:val="24"/>
        </w:rPr>
        <w:t xml:space="preserve"> HCLM nr.296 din 30 </w:t>
      </w:r>
      <w:proofErr w:type="spellStart"/>
      <w:r w:rsidR="00E031DB">
        <w:rPr>
          <w:b/>
          <w:sz w:val="24"/>
          <w:szCs w:val="24"/>
        </w:rPr>
        <w:t>septembrie</w:t>
      </w:r>
      <w:proofErr w:type="spellEnd"/>
      <w:r w:rsidR="00E031DB">
        <w:rPr>
          <w:b/>
          <w:sz w:val="24"/>
          <w:szCs w:val="24"/>
        </w:rPr>
        <w:t xml:space="preserve"> 2021 </w:t>
      </w:r>
      <w:proofErr w:type="spellStart"/>
      <w:r w:rsidR="00B63094">
        <w:rPr>
          <w:b/>
          <w:sz w:val="24"/>
          <w:szCs w:val="24"/>
        </w:rPr>
        <w:t>și</w:t>
      </w:r>
      <w:proofErr w:type="spellEnd"/>
      <w:r w:rsidR="00FB3F6E">
        <w:rPr>
          <w:b/>
          <w:sz w:val="24"/>
          <w:szCs w:val="24"/>
        </w:rPr>
        <w:t xml:space="preserve"> </w:t>
      </w:r>
      <w:proofErr w:type="spellStart"/>
      <w:r w:rsidR="00FB3F6E">
        <w:rPr>
          <w:b/>
          <w:sz w:val="24"/>
          <w:szCs w:val="24"/>
        </w:rPr>
        <w:t>aprobarea</w:t>
      </w:r>
      <w:proofErr w:type="spellEnd"/>
      <w:r w:rsidR="00FB3F6E">
        <w:rPr>
          <w:b/>
          <w:sz w:val="24"/>
          <w:szCs w:val="24"/>
        </w:rPr>
        <w:t xml:space="preserve"> </w:t>
      </w:r>
    </w:p>
    <w:p w14:paraId="6FBF61C7" w14:textId="1336376E" w:rsidR="0048789E" w:rsidRPr="00EB0831" w:rsidRDefault="00E031DB" w:rsidP="0048789E">
      <w:pPr>
        <w:pStyle w:val="BodyText3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proofErr w:type="gramStart"/>
      <w:r w:rsidR="0048789E">
        <w:rPr>
          <w:b/>
          <w:sz w:val="24"/>
          <w:szCs w:val="24"/>
        </w:rPr>
        <w:t>prelungir</w:t>
      </w:r>
      <w:r w:rsidR="00FB3F6E">
        <w:rPr>
          <w:b/>
          <w:sz w:val="24"/>
          <w:szCs w:val="24"/>
        </w:rPr>
        <w:t>ii</w:t>
      </w:r>
      <w:proofErr w:type="spellEnd"/>
      <w:r w:rsidR="0048789E">
        <w:rPr>
          <w:b/>
          <w:sz w:val="24"/>
          <w:szCs w:val="24"/>
        </w:rPr>
        <w:t xml:space="preserve"> </w:t>
      </w:r>
      <w:r w:rsidR="0048789E" w:rsidRPr="00EB0831">
        <w:rPr>
          <w:b/>
          <w:sz w:val="24"/>
          <w:szCs w:val="24"/>
        </w:rPr>
        <w:t xml:space="preserve"> </w:t>
      </w:r>
      <w:proofErr w:type="spellStart"/>
      <w:r w:rsidR="0048789E" w:rsidRPr="00EB0831">
        <w:rPr>
          <w:b/>
          <w:sz w:val="24"/>
          <w:szCs w:val="24"/>
        </w:rPr>
        <w:t>un</w:t>
      </w:r>
      <w:r w:rsidR="0048789E">
        <w:rPr>
          <w:b/>
          <w:sz w:val="24"/>
          <w:szCs w:val="24"/>
        </w:rPr>
        <w:t>or</w:t>
      </w:r>
      <w:proofErr w:type="spellEnd"/>
      <w:proofErr w:type="gramEnd"/>
      <w:r w:rsidR="0048789E" w:rsidRPr="00EB0831">
        <w:rPr>
          <w:b/>
          <w:sz w:val="24"/>
          <w:szCs w:val="24"/>
        </w:rPr>
        <w:t xml:space="preserve"> </w:t>
      </w:r>
      <w:proofErr w:type="spellStart"/>
      <w:r w:rsidR="0048789E" w:rsidRPr="00EB0831">
        <w:rPr>
          <w:b/>
          <w:sz w:val="24"/>
          <w:szCs w:val="24"/>
        </w:rPr>
        <w:t>contract</w:t>
      </w:r>
      <w:r w:rsidR="0048789E">
        <w:rPr>
          <w:b/>
          <w:sz w:val="24"/>
          <w:szCs w:val="24"/>
        </w:rPr>
        <w:t>e</w:t>
      </w:r>
      <w:proofErr w:type="spellEnd"/>
      <w:r w:rsidR="0048789E" w:rsidRPr="00EB0831">
        <w:rPr>
          <w:b/>
          <w:sz w:val="24"/>
          <w:szCs w:val="24"/>
        </w:rPr>
        <w:t xml:space="preserve"> de </w:t>
      </w:r>
      <w:proofErr w:type="spellStart"/>
      <w:r w:rsidR="0048789E" w:rsidRPr="00EB0831">
        <w:rPr>
          <w:b/>
          <w:sz w:val="24"/>
          <w:szCs w:val="24"/>
        </w:rPr>
        <w:t>închiriere</w:t>
      </w:r>
      <w:proofErr w:type="spellEnd"/>
      <w:r w:rsidR="0048789E" w:rsidRPr="00EB0831">
        <w:rPr>
          <w:b/>
          <w:sz w:val="24"/>
          <w:szCs w:val="24"/>
        </w:rPr>
        <w:t xml:space="preserve"> </w:t>
      </w:r>
      <w:proofErr w:type="spellStart"/>
      <w:r w:rsidR="0048789E" w:rsidRPr="00EB0831">
        <w:rPr>
          <w:b/>
          <w:sz w:val="24"/>
          <w:szCs w:val="24"/>
        </w:rPr>
        <w:t>pentru</w:t>
      </w:r>
      <w:proofErr w:type="spellEnd"/>
      <w:r w:rsidR="0048789E" w:rsidRPr="00EB0831">
        <w:rPr>
          <w:b/>
          <w:sz w:val="24"/>
          <w:szCs w:val="24"/>
        </w:rPr>
        <w:t xml:space="preserve"> </w:t>
      </w:r>
      <w:proofErr w:type="spellStart"/>
      <w:r w:rsidR="0048789E" w:rsidRPr="00EB0831">
        <w:rPr>
          <w:b/>
          <w:sz w:val="24"/>
          <w:szCs w:val="24"/>
        </w:rPr>
        <w:t>spaţi</w:t>
      </w:r>
      <w:r w:rsidR="0048789E">
        <w:rPr>
          <w:b/>
          <w:sz w:val="24"/>
          <w:szCs w:val="24"/>
        </w:rPr>
        <w:t>ile</w:t>
      </w:r>
      <w:proofErr w:type="spellEnd"/>
      <w:r w:rsidR="0048789E">
        <w:rPr>
          <w:b/>
          <w:sz w:val="24"/>
          <w:szCs w:val="24"/>
        </w:rPr>
        <w:t xml:space="preserve"> </w:t>
      </w:r>
    </w:p>
    <w:p w14:paraId="75A0CEE2" w14:textId="6D512E34" w:rsidR="0048789E" w:rsidRDefault="0048789E" w:rsidP="0048789E">
      <w:pPr>
        <w:pStyle w:val="BodyText3"/>
        <w:ind w:firstLine="720"/>
        <w:rPr>
          <w:b/>
          <w:sz w:val="24"/>
          <w:szCs w:val="24"/>
        </w:rPr>
      </w:pPr>
      <w:r w:rsidRPr="00EB0831">
        <w:rPr>
          <w:b/>
          <w:sz w:val="24"/>
          <w:szCs w:val="24"/>
        </w:rPr>
        <w:t xml:space="preserve">cu </w:t>
      </w:r>
      <w:proofErr w:type="spellStart"/>
      <w:r w:rsidRPr="00EB0831">
        <w:rPr>
          <w:b/>
          <w:sz w:val="24"/>
          <w:szCs w:val="24"/>
        </w:rPr>
        <w:t>altă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destinaţie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decât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aceea</w:t>
      </w:r>
      <w:proofErr w:type="spellEnd"/>
      <w:r w:rsidRPr="00EB0831">
        <w:rPr>
          <w:b/>
          <w:sz w:val="24"/>
          <w:szCs w:val="24"/>
        </w:rPr>
        <w:t xml:space="preserve"> de </w:t>
      </w:r>
      <w:proofErr w:type="spellStart"/>
      <w:r w:rsidRPr="00EB0831">
        <w:rPr>
          <w:b/>
          <w:sz w:val="24"/>
          <w:szCs w:val="24"/>
        </w:rPr>
        <w:t>locuinţe</w:t>
      </w:r>
      <w:proofErr w:type="spellEnd"/>
      <w:r w:rsidRPr="00EB0831">
        <w:rPr>
          <w:b/>
          <w:sz w:val="24"/>
          <w:szCs w:val="24"/>
        </w:rPr>
        <w:t xml:space="preserve">, </w:t>
      </w:r>
      <w:r w:rsidR="00D70E1D">
        <w:rPr>
          <w:b/>
          <w:sz w:val="24"/>
          <w:szCs w:val="24"/>
        </w:rPr>
        <w:t xml:space="preserve">precum </w:t>
      </w:r>
      <w:proofErr w:type="spellStart"/>
      <w:r w:rsidR="00D70E1D">
        <w:rPr>
          <w:b/>
          <w:sz w:val="24"/>
          <w:szCs w:val="24"/>
        </w:rPr>
        <w:t>și</w:t>
      </w:r>
      <w:proofErr w:type="spellEnd"/>
      <w:r w:rsidR="00D70E1D">
        <w:rPr>
          <w:b/>
          <w:sz w:val="24"/>
          <w:szCs w:val="24"/>
        </w:rPr>
        <w:t xml:space="preserve"> </w:t>
      </w:r>
      <w:proofErr w:type="spellStart"/>
      <w:r w:rsidR="00D70E1D">
        <w:rPr>
          <w:b/>
          <w:sz w:val="24"/>
          <w:szCs w:val="24"/>
        </w:rPr>
        <w:t>repartizarea</w:t>
      </w:r>
      <w:proofErr w:type="spellEnd"/>
      <w:r w:rsidR="00D70E1D">
        <w:rPr>
          <w:b/>
          <w:sz w:val="24"/>
          <w:szCs w:val="24"/>
        </w:rPr>
        <w:t xml:space="preserve"> </w:t>
      </w:r>
      <w:proofErr w:type="spellStart"/>
      <w:r w:rsidR="00D70E1D">
        <w:rPr>
          <w:b/>
          <w:sz w:val="24"/>
          <w:szCs w:val="24"/>
        </w:rPr>
        <w:t>spațiilor</w:t>
      </w:r>
      <w:proofErr w:type="spellEnd"/>
      <w:r w:rsidR="00D70E1D">
        <w:rPr>
          <w:b/>
          <w:sz w:val="24"/>
          <w:szCs w:val="24"/>
        </w:rPr>
        <w:t xml:space="preserve"> </w:t>
      </w:r>
      <w:proofErr w:type="spellStart"/>
      <w:r w:rsidR="00D70E1D">
        <w:rPr>
          <w:b/>
          <w:sz w:val="24"/>
          <w:szCs w:val="24"/>
        </w:rPr>
        <w:t>aflate</w:t>
      </w:r>
      <w:proofErr w:type="spellEnd"/>
      <w:r w:rsidR="00D70E1D">
        <w:rPr>
          <w:b/>
          <w:sz w:val="24"/>
          <w:szCs w:val="24"/>
        </w:rPr>
        <w:t xml:space="preserve"> </w:t>
      </w:r>
      <w:proofErr w:type="spellStart"/>
      <w:r w:rsidR="0086617F" w:rsidRPr="0086617F">
        <w:rPr>
          <w:b/>
          <w:sz w:val="24"/>
          <w:szCs w:val="24"/>
        </w:rPr>
        <w:t>aflat</w:t>
      </w:r>
      <w:r w:rsidR="00B23B1D">
        <w:rPr>
          <w:b/>
          <w:sz w:val="24"/>
          <w:szCs w:val="24"/>
        </w:rPr>
        <w:t>e</w:t>
      </w:r>
      <w:proofErr w:type="spellEnd"/>
      <w:r w:rsidR="0086617F" w:rsidRPr="0086617F">
        <w:rPr>
          <w:b/>
          <w:sz w:val="24"/>
          <w:szCs w:val="24"/>
        </w:rPr>
        <w:t xml:space="preserve"> </w:t>
      </w:r>
      <w:proofErr w:type="spellStart"/>
      <w:r w:rsidR="0086617F" w:rsidRPr="0086617F">
        <w:rPr>
          <w:b/>
          <w:sz w:val="24"/>
          <w:szCs w:val="24"/>
        </w:rPr>
        <w:t>în</w:t>
      </w:r>
      <w:proofErr w:type="spellEnd"/>
      <w:r w:rsidR="0086617F" w:rsidRPr="0086617F">
        <w:rPr>
          <w:b/>
          <w:sz w:val="24"/>
          <w:szCs w:val="24"/>
        </w:rPr>
        <w:t xml:space="preserve"> </w:t>
      </w:r>
      <w:proofErr w:type="spellStart"/>
      <w:r w:rsidR="0086617F" w:rsidRPr="0086617F">
        <w:rPr>
          <w:b/>
          <w:sz w:val="24"/>
          <w:szCs w:val="24"/>
        </w:rPr>
        <w:t>proprietatea</w:t>
      </w:r>
      <w:proofErr w:type="spellEnd"/>
      <w:r w:rsidR="0086617F" w:rsidRPr="0086617F">
        <w:rPr>
          <w:b/>
          <w:sz w:val="24"/>
          <w:szCs w:val="24"/>
        </w:rPr>
        <w:t xml:space="preserve"> </w:t>
      </w:r>
      <w:proofErr w:type="spellStart"/>
      <w:r w:rsidR="0086617F" w:rsidRPr="0086617F">
        <w:rPr>
          <w:b/>
          <w:sz w:val="24"/>
          <w:szCs w:val="24"/>
        </w:rPr>
        <w:t>municipalităţii</w:t>
      </w:r>
      <w:proofErr w:type="spellEnd"/>
      <w:r w:rsidRPr="0086617F">
        <w:rPr>
          <w:b/>
          <w:sz w:val="24"/>
          <w:szCs w:val="24"/>
        </w:rPr>
        <w:t xml:space="preserve"> </w:t>
      </w:r>
      <w:r w:rsidR="00B23B1D">
        <w:rPr>
          <w:b/>
          <w:sz w:val="24"/>
          <w:szCs w:val="24"/>
        </w:rPr>
        <w:t xml:space="preserve">administrate de S.C. LOCATIV S.A. </w:t>
      </w:r>
    </w:p>
    <w:p w14:paraId="6B2118C0" w14:textId="77777777" w:rsidR="0048789E" w:rsidRPr="0086617F" w:rsidRDefault="0048789E" w:rsidP="0048789E">
      <w:pPr>
        <w:rPr>
          <w:b/>
          <w:sz w:val="24"/>
          <w:szCs w:val="24"/>
        </w:rPr>
      </w:pPr>
    </w:p>
    <w:p w14:paraId="69521D66" w14:textId="657D7AE3" w:rsidR="0048789E" w:rsidRDefault="0048789E" w:rsidP="0048789E">
      <w:pPr>
        <w:pStyle w:val="BodyText3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Comisia</w:t>
      </w:r>
      <w:proofErr w:type="spellEnd"/>
      <w:r>
        <w:rPr>
          <w:sz w:val="24"/>
          <w:szCs w:val="24"/>
        </w:rPr>
        <w:t xml:space="preserve"> de </w:t>
      </w:r>
      <w:proofErr w:type="spellStart"/>
      <w:proofErr w:type="gram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numită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HCLM nr.</w:t>
      </w:r>
      <w:r w:rsidR="003807B3">
        <w:rPr>
          <w:sz w:val="24"/>
          <w:szCs w:val="24"/>
        </w:rPr>
        <w:t>10</w:t>
      </w:r>
      <w:r w:rsidR="00240F8B">
        <w:rPr>
          <w:sz w:val="24"/>
          <w:szCs w:val="24"/>
        </w:rPr>
        <w:t>/2020</w:t>
      </w:r>
      <w:r>
        <w:rPr>
          <w:sz w:val="24"/>
          <w:szCs w:val="24"/>
        </w:rPr>
        <w:t>,</w:t>
      </w:r>
      <w:r w:rsidR="00071401" w:rsidRPr="00071401">
        <w:rPr>
          <w:sz w:val="24"/>
          <w:szCs w:val="24"/>
        </w:rPr>
        <w:t xml:space="preserve"> </w:t>
      </w:r>
      <w:proofErr w:type="spellStart"/>
      <w:r w:rsidR="00071401">
        <w:rPr>
          <w:sz w:val="24"/>
          <w:szCs w:val="24"/>
        </w:rPr>
        <w:t>renumerotată</w:t>
      </w:r>
      <w:proofErr w:type="spellEnd"/>
      <w:r w:rsidR="00071401">
        <w:rPr>
          <w:sz w:val="24"/>
          <w:szCs w:val="24"/>
        </w:rPr>
        <w:t xml:space="preserve"> </w:t>
      </w:r>
      <w:proofErr w:type="spellStart"/>
      <w:r w:rsidR="00071401">
        <w:rPr>
          <w:sz w:val="24"/>
          <w:szCs w:val="24"/>
        </w:rPr>
        <w:t>prin</w:t>
      </w:r>
      <w:proofErr w:type="spellEnd"/>
      <w:r w:rsidR="00071401">
        <w:rPr>
          <w:sz w:val="24"/>
          <w:szCs w:val="24"/>
        </w:rPr>
        <w:t xml:space="preserve"> HCLM nr. 189 din </w:t>
      </w:r>
      <w:proofErr w:type="gramStart"/>
      <w:r w:rsidR="00071401">
        <w:rPr>
          <w:sz w:val="24"/>
          <w:szCs w:val="24"/>
        </w:rPr>
        <w:t xml:space="preserve">09.11.2020 </w:t>
      </w:r>
      <w:r>
        <w:rPr>
          <w:sz w:val="24"/>
          <w:szCs w:val="24"/>
        </w:rPr>
        <w:t xml:space="preserve"> 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analizat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referatul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compartimentul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propunând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întocmirea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48789E">
        <w:rPr>
          <w:bCs/>
          <w:sz w:val="24"/>
          <w:szCs w:val="24"/>
        </w:rPr>
        <w:t>prelungirea</w:t>
      </w:r>
      <w:proofErr w:type="spellEnd"/>
      <w:r w:rsidRPr="0048789E">
        <w:rPr>
          <w:bCs/>
          <w:sz w:val="24"/>
          <w:szCs w:val="24"/>
        </w:rPr>
        <w:t xml:space="preserve">  </w:t>
      </w:r>
      <w:proofErr w:type="spellStart"/>
      <w:r w:rsidRPr="0048789E">
        <w:rPr>
          <w:bCs/>
          <w:sz w:val="24"/>
          <w:szCs w:val="24"/>
        </w:rPr>
        <w:t>unor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contracte</w:t>
      </w:r>
      <w:proofErr w:type="spellEnd"/>
      <w:r w:rsidRPr="0048789E">
        <w:rPr>
          <w:bCs/>
          <w:sz w:val="24"/>
          <w:szCs w:val="24"/>
        </w:rPr>
        <w:t xml:space="preserve"> de </w:t>
      </w:r>
      <w:proofErr w:type="spellStart"/>
      <w:r w:rsidRPr="0048789E">
        <w:rPr>
          <w:bCs/>
          <w:sz w:val="24"/>
          <w:szCs w:val="24"/>
        </w:rPr>
        <w:t>închiriere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pentru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spaţiile</w:t>
      </w:r>
      <w:proofErr w:type="spellEnd"/>
      <w:r w:rsidRPr="0048789E">
        <w:rPr>
          <w:bCs/>
          <w:sz w:val="24"/>
          <w:szCs w:val="24"/>
        </w:rPr>
        <w:t xml:space="preserve">  cu </w:t>
      </w:r>
      <w:proofErr w:type="spellStart"/>
      <w:r w:rsidRPr="0048789E">
        <w:rPr>
          <w:bCs/>
          <w:sz w:val="24"/>
          <w:szCs w:val="24"/>
        </w:rPr>
        <w:t>altă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destinaţie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decât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aceea</w:t>
      </w:r>
      <w:proofErr w:type="spellEnd"/>
      <w:r w:rsidRPr="0048789E">
        <w:rPr>
          <w:bCs/>
          <w:sz w:val="24"/>
          <w:szCs w:val="24"/>
        </w:rPr>
        <w:t xml:space="preserve"> de </w:t>
      </w:r>
      <w:proofErr w:type="spellStart"/>
      <w:r w:rsidRPr="0048789E">
        <w:rPr>
          <w:bCs/>
          <w:sz w:val="24"/>
          <w:szCs w:val="24"/>
        </w:rPr>
        <w:t>locuinţe</w:t>
      </w:r>
      <w:proofErr w:type="spellEnd"/>
      <w:r w:rsidRPr="0048789E">
        <w:rPr>
          <w:bCs/>
          <w:sz w:val="24"/>
          <w:szCs w:val="24"/>
        </w:rPr>
        <w:t xml:space="preserve">, </w:t>
      </w:r>
      <w:r w:rsidR="00FF3AB8">
        <w:rPr>
          <w:bCs/>
          <w:sz w:val="24"/>
          <w:szCs w:val="24"/>
        </w:rPr>
        <w:t xml:space="preserve">precum </w:t>
      </w:r>
      <w:proofErr w:type="spellStart"/>
      <w:r w:rsidR="00FF3AB8">
        <w:rPr>
          <w:bCs/>
          <w:sz w:val="24"/>
          <w:szCs w:val="24"/>
        </w:rPr>
        <w:t>și</w:t>
      </w:r>
      <w:proofErr w:type="spellEnd"/>
      <w:r w:rsidR="00FF3AB8">
        <w:rPr>
          <w:bCs/>
          <w:sz w:val="24"/>
          <w:szCs w:val="24"/>
        </w:rPr>
        <w:t xml:space="preserve"> </w:t>
      </w:r>
      <w:proofErr w:type="spellStart"/>
      <w:r w:rsidR="00FF3AB8">
        <w:rPr>
          <w:bCs/>
          <w:sz w:val="24"/>
          <w:szCs w:val="24"/>
        </w:rPr>
        <w:t>repartizarea</w:t>
      </w:r>
      <w:proofErr w:type="spellEnd"/>
      <w:r w:rsidR="00FF3AB8">
        <w:rPr>
          <w:bCs/>
          <w:sz w:val="24"/>
          <w:szCs w:val="24"/>
        </w:rPr>
        <w:t xml:space="preserve"> </w:t>
      </w:r>
      <w:proofErr w:type="spellStart"/>
      <w:r w:rsidR="00FF3AB8">
        <w:rPr>
          <w:bCs/>
          <w:sz w:val="24"/>
          <w:szCs w:val="24"/>
        </w:rPr>
        <w:t>spațiilor</w:t>
      </w:r>
      <w:proofErr w:type="spellEnd"/>
      <w:r w:rsidR="00FF3AB8">
        <w:rPr>
          <w:bCs/>
          <w:sz w:val="24"/>
          <w:szCs w:val="24"/>
        </w:rPr>
        <w:t xml:space="preserve"> </w:t>
      </w:r>
      <w:proofErr w:type="spellStart"/>
      <w:r w:rsidR="009B6FA1">
        <w:rPr>
          <w:bCs/>
          <w:sz w:val="24"/>
          <w:szCs w:val="24"/>
        </w:rPr>
        <w:t>aflate</w:t>
      </w:r>
      <w:proofErr w:type="spellEnd"/>
      <w:r w:rsidR="009B6FA1">
        <w:rPr>
          <w:bCs/>
          <w:sz w:val="24"/>
          <w:szCs w:val="24"/>
        </w:rPr>
        <w:t xml:space="preserve"> </w:t>
      </w:r>
      <w:proofErr w:type="spellStart"/>
      <w:r w:rsidR="009B6FA1">
        <w:rPr>
          <w:bCs/>
          <w:sz w:val="24"/>
          <w:szCs w:val="24"/>
        </w:rPr>
        <w:t>în</w:t>
      </w:r>
      <w:proofErr w:type="spellEnd"/>
      <w:r w:rsidR="009B6FA1">
        <w:rPr>
          <w:bCs/>
          <w:sz w:val="24"/>
          <w:szCs w:val="24"/>
        </w:rPr>
        <w:t xml:space="preserve"> </w:t>
      </w:r>
      <w:proofErr w:type="spellStart"/>
      <w:r w:rsidR="009B6FA1">
        <w:rPr>
          <w:bCs/>
          <w:sz w:val="24"/>
          <w:szCs w:val="24"/>
        </w:rPr>
        <w:t>proprietatea</w:t>
      </w:r>
      <w:proofErr w:type="spellEnd"/>
      <w:r w:rsidR="009B6FA1">
        <w:rPr>
          <w:bCs/>
          <w:sz w:val="24"/>
          <w:szCs w:val="24"/>
        </w:rPr>
        <w:t xml:space="preserve"> </w:t>
      </w:r>
      <w:r w:rsidR="00217554">
        <w:rPr>
          <w:bCs/>
          <w:sz w:val="24"/>
          <w:szCs w:val="24"/>
        </w:rPr>
        <w:t xml:space="preserve"> </w:t>
      </w:r>
      <w:proofErr w:type="spellStart"/>
      <w:r w:rsidR="00217554">
        <w:rPr>
          <w:bCs/>
          <w:sz w:val="24"/>
          <w:szCs w:val="24"/>
        </w:rPr>
        <w:t>municipalității</w:t>
      </w:r>
      <w:proofErr w:type="spellEnd"/>
      <w:r w:rsidR="00217554">
        <w:rPr>
          <w:bCs/>
          <w:sz w:val="24"/>
          <w:szCs w:val="24"/>
        </w:rPr>
        <w:t xml:space="preserve"> </w:t>
      </w:r>
      <w:proofErr w:type="spellStart"/>
      <w:r w:rsidR="00217554">
        <w:rPr>
          <w:bCs/>
          <w:sz w:val="24"/>
          <w:szCs w:val="24"/>
        </w:rPr>
        <w:t>și</w:t>
      </w:r>
      <w:proofErr w:type="spellEnd"/>
      <w:r w:rsidR="00217554">
        <w:rPr>
          <w:bCs/>
          <w:sz w:val="24"/>
          <w:szCs w:val="24"/>
        </w:rPr>
        <w:t xml:space="preserve"> administrate de S.C. LOCATIV S.A.</w:t>
      </w:r>
      <w:r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conform </w:t>
      </w:r>
      <w:proofErr w:type="spellStart"/>
      <w:r>
        <w:rPr>
          <w:sz w:val="24"/>
          <w:szCs w:val="24"/>
        </w:rPr>
        <w:t>procesului</w:t>
      </w:r>
      <w:proofErr w:type="spellEnd"/>
      <w:r>
        <w:rPr>
          <w:sz w:val="24"/>
          <w:szCs w:val="24"/>
        </w:rPr>
        <w:t xml:space="preserve"> verbal nr.</w:t>
      </w:r>
      <w:r w:rsidR="00FB315F">
        <w:rPr>
          <w:sz w:val="24"/>
          <w:szCs w:val="24"/>
        </w:rPr>
        <w:t>64384</w:t>
      </w:r>
      <w:r>
        <w:rPr>
          <w:sz w:val="24"/>
          <w:szCs w:val="24"/>
        </w:rPr>
        <w:t xml:space="preserve"> din </w:t>
      </w:r>
      <w:r w:rsidR="00FB315F">
        <w:rPr>
          <w:sz w:val="24"/>
          <w:szCs w:val="24"/>
        </w:rPr>
        <w:t>14.09.2021</w:t>
      </w:r>
      <w:r w:rsidR="00D70E1D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întocmit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anexat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prezentei</w:t>
      </w:r>
      <w:proofErr w:type="spellEnd"/>
      <w:r>
        <w:rPr>
          <w:sz w:val="24"/>
          <w:szCs w:val="24"/>
        </w:rPr>
        <w:t>.</w:t>
      </w:r>
    </w:p>
    <w:p w14:paraId="1247E502" w14:textId="60C051E8" w:rsidR="00E00D36" w:rsidRDefault="0048789E" w:rsidP="002D548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urma prezentării referatului </w:t>
      </w:r>
      <w:proofErr w:type="spellStart"/>
      <w:r w:rsidR="00E00D36">
        <w:rPr>
          <w:rFonts w:ascii="Times New Roman" w:hAnsi="Times New Roman"/>
          <w:sz w:val="24"/>
          <w:szCs w:val="24"/>
          <w:lang w:val="en-GB"/>
        </w:rPr>
        <w:t>privind</w:t>
      </w:r>
      <w:proofErr w:type="spellEnd"/>
      <w:r w:rsidR="00E00D3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00D36">
        <w:rPr>
          <w:rFonts w:ascii="Times New Roman" w:hAnsi="Times New Roman"/>
          <w:sz w:val="24"/>
          <w:szCs w:val="24"/>
          <w:lang w:val="en-GB"/>
        </w:rPr>
        <w:t>solu</w:t>
      </w:r>
      <w:r w:rsidR="00E00D36">
        <w:rPr>
          <w:rFonts w:ascii="Times New Roman" w:hAnsi="Times New Roman"/>
          <w:sz w:val="24"/>
          <w:szCs w:val="24"/>
        </w:rPr>
        <w:t>ționarea</w:t>
      </w:r>
      <w:proofErr w:type="spellEnd"/>
      <w:r w:rsidR="00E00D36">
        <w:rPr>
          <w:rFonts w:ascii="Times New Roman" w:hAnsi="Times New Roman"/>
          <w:sz w:val="24"/>
          <w:szCs w:val="24"/>
        </w:rPr>
        <w:t xml:space="preserve"> unor probleme legate de spații cu altă destinație decât aceea de locuințe,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27F3">
        <w:rPr>
          <w:rFonts w:ascii="Times New Roman" w:hAnsi="Times New Roman"/>
          <w:sz w:val="24"/>
          <w:szCs w:val="24"/>
        </w:rPr>
        <w:t>Comisia</w:t>
      </w:r>
      <w:r>
        <w:rPr>
          <w:rFonts w:ascii="Times New Roman" w:hAnsi="Times New Roman"/>
          <w:sz w:val="24"/>
          <w:szCs w:val="24"/>
        </w:rPr>
        <w:t xml:space="preserve"> </w:t>
      </w:r>
      <w:r w:rsidR="00E00D36">
        <w:rPr>
          <w:rFonts w:ascii="Times New Roman" w:hAnsi="Times New Roman"/>
          <w:sz w:val="24"/>
          <w:szCs w:val="24"/>
        </w:rPr>
        <w:t xml:space="preserve">de specialitate </w:t>
      </w:r>
      <w:r>
        <w:rPr>
          <w:rFonts w:ascii="Times New Roman" w:hAnsi="Times New Roman"/>
          <w:sz w:val="24"/>
          <w:szCs w:val="24"/>
        </w:rPr>
        <w:t>a</w:t>
      </w:r>
      <w:r w:rsidRPr="008227F3">
        <w:rPr>
          <w:rFonts w:ascii="Times New Roman" w:hAnsi="Times New Roman"/>
          <w:sz w:val="24"/>
          <w:szCs w:val="24"/>
        </w:rPr>
        <w:t xml:space="preserve"> propus </w:t>
      </w:r>
      <w:r>
        <w:rPr>
          <w:rFonts w:ascii="Times New Roman" w:hAnsi="Times New Roman"/>
          <w:sz w:val="24"/>
          <w:szCs w:val="24"/>
        </w:rPr>
        <w:t xml:space="preserve">prelungirea </w:t>
      </w:r>
      <w:r w:rsidRPr="008227F3">
        <w:rPr>
          <w:rFonts w:ascii="Times New Roman" w:hAnsi="Times New Roman"/>
          <w:sz w:val="24"/>
          <w:szCs w:val="24"/>
        </w:rPr>
        <w:t>contractelor de închiriere</w:t>
      </w:r>
      <w:r>
        <w:rPr>
          <w:rFonts w:ascii="Times New Roman" w:hAnsi="Times New Roman"/>
          <w:sz w:val="24"/>
          <w:szCs w:val="24"/>
        </w:rPr>
        <w:t>,</w:t>
      </w:r>
      <w:r w:rsidR="002D548E">
        <w:rPr>
          <w:rFonts w:ascii="Times New Roman" w:hAnsi="Times New Roman"/>
          <w:sz w:val="24"/>
          <w:szCs w:val="24"/>
        </w:rPr>
        <w:t xml:space="preserve"> pentru o perioadă de</w:t>
      </w:r>
      <w:r w:rsidR="00E00D36">
        <w:rPr>
          <w:rFonts w:ascii="Times New Roman" w:hAnsi="Times New Roman"/>
          <w:sz w:val="24"/>
          <w:szCs w:val="24"/>
        </w:rPr>
        <w:t xml:space="preserve"> 5 ani pentru Forumul Democrat al Germanilor, pentru UDMR Organizația Municipală</w:t>
      </w:r>
      <w:r w:rsidR="00FF3AB8">
        <w:rPr>
          <w:rFonts w:ascii="Times New Roman" w:hAnsi="Times New Roman"/>
          <w:sz w:val="24"/>
          <w:szCs w:val="24"/>
        </w:rPr>
        <w:t xml:space="preserve"> și </w:t>
      </w:r>
      <w:r w:rsidR="00E00D36">
        <w:rPr>
          <w:rFonts w:ascii="Times New Roman" w:hAnsi="Times New Roman"/>
          <w:sz w:val="24"/>
          <w:szCs w:val="24"/>
        </w:rPr>
        <w:t>UDMR Organizația Județeană.</w:t>
      </w:r>
    </w:p>
    <w:p w14:paraId="0A8D0690" w14:textId="7DC0AA51" w:rsidR="00E031DB" w:rsidRDefault="00E00D36" w:rsidP="002D548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Comisia propune </w:t>
      </w:r>
      <w:r w:rsidR="003E7F3A">
        <w:rPr>
          <w:rFonts w:ascii="Times New Roman" w:hAnsi="Times New Roman"/>
          <w:sz w:val="24"/>
          <w:szCs w:val="24"/>
        </w:rPr>
        <w:t>utilizarea</w:t>
      </w:r>
      <w:r>
        <w:rPr>
          <w:rFonts w:ascii="Times New Roman" w:hAnsi="Times New Roman"/>
          <w:sz w:val="24"/>
          <w:szCs w:val="24"/>
        </w:rPr>
        <w:t xml:space="preserve"> spațiilor situate în str. Gh. Doja nr. 9 </w:t>
      </w:r>
      <w:r w:rsidR="003E7F3A">
        <w:rPr>
          <w:rFonts w:ascii="Times New Roman" w:hAnsi="Times New Roman"/>
          <w:sz w:val="24"/>
          <w:szCs w:val="24"/>
        </w:rPr>
        <w:t xml:space="preserve">de către </w:t>
      </w:r>
      <w:r w:rsidR="00CD59C6">
        <w:rPr>
          <w:rFonts w:ascii="Times New Roman" w:hAnsi="Times New Roman"/>
          <w:sz w:val="24"/>
          <w:szCs w:val="24"/>
        </w:rPr>
        <w:t>Direcți</w:t>
      </w:r>
      <w:r w:rsidR="003E7F3A">
        <w:rPr>
          <w:rFonts w:ascii="Times New Roman" w:hAnsi="Times New Roman"/>
          <w:sz w:val="24"/>
          <w:szCs w:val="24"/>
        </w:rPr>
        <w:t>a</w:t>
      </w:r>
      <w:r w:rsidR="00CD59C6">
        <w:rPr>
          <w:rFonts w:ascii="Times New Roman" w:hAnsi="Times New Roman"/>
          <w:sz w:val="24"/>
          <w:szCs w:val="24"/>
        </w:rPr>
        <w:t xml:space="preserve"> de Asistență Socială, </w:t>
      </w:r>
      <w:r w:rsidR="003E7F3A">
        <w:rPr>
          <w:rFonts w:ascii="Times New Roman" w:hAnsi="Times New Roman"/>
          <w:sz w:val="24"/>
          <w:szCs w:val="24"/>
        </w:rPr>
        <w:t xml:space="preserve"> utilizarea spațiilor situate în P-ța Trandafirilor nr. 38 de către Direcția Poliția Locală</w:t>
      </w:r>
      <w:r w:rsidR="004745DE">
        <w:rPr>
          <w:rFonts w:ascii="Times New Roman" w:hAnsi="Times New Roman"/>
          <w:sz w:val="24"/>
          <w:szCs w:val="24"/>
        </w:rPr>
        <w:t>, precum și recazarea Asociației HIFA în spațiul situat în P-ța Trandafirilor nr. 42</w:t>
      </w:r>
      <w:r w:rsidR="009C7F62">
        <w:rPr>
          <w:rFonts w:ascii="Times New Roman" w:hAnsi="Times New Roman"/>
          <w:sz w:val="24"/>
          <w:szCs w:val="24"/>
        </w:rPr>
        <w:t xml:space="preserve"> după disponibilizarea acestuia.</w:t>
      </w:r>
      <w:r w:rsidR="00F03770">
        <w:rPr>
          <w:rFonts w:ascii="Times New Roman" w:hAnsi="Times New Roman"/>
          <w:sz w:val="24"/>
          <w:szCs w:val="24"/>
        </w:rPr>
        <w:t xml:space="preserve"> C</w:t>
      </w:r>
      <w:r w:rsidR="003E7F3A">
        <w:rPr>
          <w:rFonts w:ascii="Times New Roman" w:hAnsi="Times New Roman"/>
          <w:sz w:val="24"/>
          <w:szCs w:val="24"/>
        </w:rPr>
        <w:t xml:space="preserve">omisia propune repartizarea spațiului situat în B-dul 1 Decembrie 1918 în favoarea Asociației de Proprietari nr. 43, precum și repartizarea spațiului situat în str. Voinicenilor </w:t>
      </w:r>
      <w:r w:rsidR="004745DE">
        <w:rPr>
          <w:rFonts w:ascii="Times New Roman" w:hAnsi="Times New Roman"/>
          <w:sz w:val="24"/>
          <w:szCs w:val="24"/>
        </w:rPr>
        <w:t>în favoarea Asociației Filantropia Ort</w:t>
      </w:r>
      <w:r w:rsidR="00011A65">
        <w:rPr>
          <w:rFonts w:ascii="Times New Roman" w:hAnsi="Times New Roman"/>
          <w:sz w:val="24"/>
          <w:szCs w:val="24"/>
        </w:rPr>
        <w:t>odoxă</w:t>
      </w:r>
    </w:p>
    <w:p w14:paraId="74F62E1C" w14:textId="5F4170C4" w:rsidR="003E7F3A" w:rsidRDefault="00E031DB" w:rsidP="00E031DB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</w:t>
      </w:r>
      <w:r w:rsidR="004745DE">
        <w:rPr>
          <w:rFonts w:ascii="Times New Roman" w:hAnsi="Times New Roman"/>
          <w:sz w:val="24"/>
          <w:szCs w:val="24"/>
        </w:rPr>
        <w:t>odoxă</w:t>
      </w:r>
      <w:proofErr w:type="spellEnd"/>
      <w:r w:rsidR="00175AA9">
        <w:rPr>
          <w:rFonts w:ascii="Times New Roman" w:hAnsi="Times New Roman"/>
          <w:sz w:val="24"/>
          <w:szCs w:val="24"/>
        </w:rPr>
        <w:t>, în vederea utilizării spațiului în cauză ca centru social.</w:t>
      </w:r>
    </w:p>
    <w:p w14:paraId="24E459FD" w14:textId="5AF75263" w:rsidR="00E00D36" w:rsidRDefault="007F3FE0" w:rsidP="002D548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Menționăm faptul că Asociația </w:t>
      </w:r>
      <w:r w:rsidR="00771C8A">
        <w:rPr>
          <w:rFonts w:ascii="Times New Roman" w:hAnsi="Times New Roman"/>
          <w:sz w:val="24"/>
          <w:szCs w:val="24"/>
        </w:rPr>
        <w:t>Filantropia Ortodoxă se află pe primul loc pe lista asociațiilor neguvernamentale aprobată prin HCLM nr. 229/2021.</w:t>
      </w:r>
    </w:p>
    <w:p w14:paraId="5E22EC43" w14:textId="2B593A58" w:rsidR="00F03770" w:rsidRDefault="00F03770" w:rsidP="00F03770">
      <w:pPr>
        <w:ind w:firstLine="567"/>
        <w:jc w:val="both"/>
        <w:rPr>
          <w:bCs/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Totodată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propunem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revocarea</w:t>
      </w:r>
      <w:proofErr w:type="spellEnd"/>
      <w:r>
        <w:rPr>
          <w:sz w:val="24"/>
          <w:szCs w:val="24"/>
        </w:rPr>
        <w:t xml:space="preserve"> HCLM nr. 296 din 30 </w:t>
      </w:r>
      <w:proofErr w:type="spellStart"/>
      <w:r>
        <w:rPr>
          <w:sz w:val="24"/>
          <w:szCs w:val="24"/>
        </w:rPr>
        <w:t>septembrie</w:t>
      </w:r>
      <w:proofErr w:type="spellEnd"/>
      <w:r>
        <w:rPr>
          <w:sz w:val="24"/>
          <w:szCs w:val="24"/>
        </w:rPr>
        <w:t xml:space="preserve"> 2021 </w:t>
      </w:r>
      <w:proofErr w:type="spellStart"/>
      <w:r w:rsidRPr="00E2148C">
        <w:rPr>
          <w:bCs/>
          <w:sz w:val="24"/>
          <w:szCs w:val="24"/>
        </w:rPr>
        <w:t>privind</w:t>
      </w:r>
      <w:proofErr w:type="spellEnd"/>
      <w:r w:rsidRPr="00E2148C">
        <w:rPr>
          <w:bCs/>
          <w:sz w:val="24"/>
          <w:szCs w:val="24"/>
        </w:rPr>
        <w:t xml:space="preserve"> </w:t>
      </w:r>
      <w:proofErr w:type="spellStart"/>
      <w:r w:rsidRPr="00E2148C">
        <w:rPr>
          <w:bCs/>
          <w:sz w:val="24"/>
          <w:szCs w:val="24"/>
        </w:rPr>
        <w:t>prelungirea</w:t>
      </w:r>
      <w:proofErr w:type="spellEnd"/>
      <w:r w:rsidRPr="00E2148C">
        <w:rPr>
          <w:bCs/>
          <w:sz w:val="24"/>
          <w:szCs w:val="24"/>
        </w:rPr>
        <w:t xml:space="preserve"> </w:t>
      </w:r>
      <w:proofErr w:type="spellStart"/>
      <w:r w:rsidRPr="00E2148C">
        <w:rPr>
          <w:bCs/>
          <w:sz w:val="24"/>
          <w:szCs w:val="24"/>
        </w:rPr>
        <w:t>unor</w:t>
      </w:r>
      <w:proofErr w:type="spellEnd"/>
      <w:r w:rsidRPr="00E2148C">
        <w:rPr>
          <w:bCs/>
          <w:sz w:val="24"/>
          <w:szCs w:val="24"/>
        </w:rPr>
        <w:t xml:space="preserve"> </w:t>
      </w:r>
      <w:proofErr w:type="spellStart"/>
      <w:r w:rsidRPr="00E2148C">
        <w:rPr>
          <w:bCs/>
          <w:sz w:val="24"/>
          <w:szCs w:val="24"/>
        </w:rPr>
        <w:t>contracte</w:t>
      </w:r>
      <w:proofErr w:type="spellEnd"/>
      <w:r w:rsidRPr="00E2148C">
        <w:rPr>
          <w:bCs/>
          <w:sz w:val="24"/>
          <w:szCs w:val="24"/>
        </w:rPr>
        <w:t xml:space="preserve"> </w:t>
      </w:r>
      <w:proofErr w:type="spellStart"/>
      <w:r w:rsidRPr="00E2148C">
        <w:rPr>
          <w:bCs/>
          <w:sz w:val="24"/>
          <w:szCs w:val="24"/>
        </w:rPr>
        <w:t>pentru</w:t>
      </w:r>
      <w:proofErr w:type="spellEnd"/>
      <w:r w:rsidRPr="00E2148C">
        <w:rPr>
          <w:bCs/>
          <w:sz w:val="24"/>
          <w:szCs w:val="24"/>
        </w:rPr>
        <w:t xml:space="preserve"> </w:t>
      </w:r>
      <w:proofErr w:type="spellStart"/>
      <w:r w:rsidRPr="00E2148C">
        <w:rPr>
          <w:bCs/>
          <w:sz w:val="24"/>
          <w:szCs w:val="24"/>
        </w:rPr>
        <w:t>spațiile</w:t>
      </w:r>
      <w:proofErr w:type="spellEnd"/>
      <w:r w:rsidRPr="00E2148C">
        <w:rPr>
          <w:bCs/>
          <w:sz w:val="24"/>
          <w:szCs w:val="24"/>
        </w:rPr>
        <w:t xml:space="preserve"> cu </w:t>
      </w:r>
      <w:proofErr w:type="spellStart"/>
      <w:r w:rsidRPr="00E2148C">
        <w:rPr>
          <w:bCs/>
          <w:sz w:val="24"/>
          <w:szCs w:val="24"/>
        </w:rPr>
        <w:t>altă</w:t>
      </w:r>
      <w:proofErr w:type="spellEnd"/>
      <w:r w:rsidRPr="00E2148C">
        <w:rPr>
          <w:bCs/>
          <w:sz w:val="24"/>
          <w:szCs w:val="24"/>
        </w:rPr>
        <w:t xml:space="preserve"> </w:t>
      </w:r>
      <w:proofErr w:type="spellStart"/>
      <w:r w:rsidRPr="00E2148C">
        <w:rPr>
          <w:bCs/>
          <w:sz w:val="24"/>
          <w:szCs w:val="24"/>
        </w:rPr>
        <w:t>destinație</w:t>
      </w:r>
      <w:proofErr w:type="spellEnd"/>
      <w:r w:rsidRPr="00E2148C">
        <w:rPr>
          <w:bCs/>
          <w:sz w:val="24"/>
          <w:szCs w:val="24"/>
        </w:rPr>
        <w:t xml:space="preserve"> </w:t>
      </w:r>
      <w:proofErr w:type="spellStart"/>
      <w:r w:rsidRPr="00E2148C">
        <w:rPr>
          <w:bCs/>
          <w:sz w:val="24"/>
          <w:szCs w:val="24"/>
        </w:rPr>
        <w:t>decât</w:t>
      </w:r>
      <w:proofErr w:type="spellEnd"/>
      <w:r w:rsidRPr="00E2148C">
        <w:rPr>
          <w:bCs/>
          <w:sz w:val="24"/>
          <w:szCs w:val="24"/>
        </w:rPr>
        <w:t xml:space="preserve"> </w:t>
      </w:r>
      <w:proofErr w:type="spellStart"/>
      <w:r w:rsidRPr="00E2148C">
        <w:rPr>
          <w:bCs/>
          <w:sz w:val="24"/>
          <w:szCs w:val="24"/>
        </w:rPr>
        <w:t>ac</w:t>
      </w:r>
      <w:r w:rsidR="00B11DD8">
        <w:rPr>
          <w:bCs/>
          <w:sz w:val="24"/>
          <w:szCs w:val="24"/>
        </w:rPr>
        <w:t>e</w:t>
      </w:r>
      <w:r w:rsidRPr="00E2148C">
        <w:rPr>
          <w:bCs/>
          <w:sz w:val="24"/>
          <w:szCs w:val="24"/>
        </w:rPr>
        <w:t>ea</w:t>
      </w:r>
      <w:proofErr w:type="spellEnd"/>
      <w:r w:rsidRPr="00E2148C">
        <w:rPr>
          <w:bCs/>
          <w:sz w:val="24"/>
          <w:szCs w:val="24"/>
        </w:rPr>
        <w:t xml:space="preserve"> de </w:t>
      </w:r>
      <w:proofErr w:type="spellStart"/>
      <w:r w:rsidRPr="00E2148C">
        <w:rPr>
          <w:bCs/>
          <w:sz w:val="24"/>
          <w:szCs w:val="24"/>
        </w:rPr>
        <w:t>locuințe</w:t>
      </w:r>
      <w:proofErr w:type="spellEnd"/>
      <w:r w:rsidRPr="00E2148C">
        <w:rPr>
          <w:bCs/>
          <w:sz w:val="24"/>
          <w:szCs w:val="24"/>
        </w:rPr>
        <w:t xml:space="preserve"> </w:t>
      </w:r>
      <w:proofErr w:type="spellStart"/>
      <w:r w:rsidRPr="00E2148C">
        <w:rPr>
          <w:bCs/>
          <w:sz w:val="24"/>
          <w:szCs w:val="24"/>
        </w:rPr>
        <w:t>aflate</w:t>
      </w:r>
      <w:proofErr w:type="spellEnd"/>
      <w:r w:rsidRPr="00E2148C">
        <w:rPr>
          <w:bCs/>
          <w:sz w:val="24"/>
          <w:szCs w:val="24"/>
        </w:rPr>
        <w:t xml:space="preserve"> </w:t>
      </w:r>
      <w:proofErr w:type="spellStart"/>
      <w:r w:rsidRPr="00E2148C">
        <w:rPr>
          <w:bCs/>
          <w:sz w:val="24"/>
          <w:szCs w:val="24"/>
        </w:rPr>
        <w:t>în</w:t>
      </w:r>
      <w:proofErr w:type="spellEnd"/>
      <w:r w:rsidRPr="00E2148C">
        <w:rPr>
          <w:bCs/>
          <w:sz w:val="24"/>
          <w:szCs w:val="24"/>
        </w:rPr>
        <w:t xml:space="preserve"> </w:t>
      </w:r>
      <w:proofErr w:type="spellStart"/>
      <w:r w:rsidRPr="00E2148C">
        <w:rPr>
          <w:bCs/>
          <w:sz w:val="24"/>
          <w:szCs w:val="24"/>
        </w:rPr>
        <w:t>proprietatea</w:t>
      </w:r>
      <w:proofErr w:type="spellEnd"/>
      <w:r w:rsidRPr="00E2148C">
        <w:rPr>
          <w:bCs/>
          <w:sz w:val="24"/>
          <w:szCs w:val="24"/>
        </w:rPr>
        <w:t xml:space="preserve"> </w:t>
      </w:r>
      <w:proofErr w:type="spellStart"/>
      <w:r w:rsidRPr="00E2148C">
        <w:rPr>
          <w:bCs/>
          <w:sz w:val="24"/>
          <w:szCs w:val="24"/>
        </w:rPr>
        <w:t>municipalității</w:t>
      </w:r>
      <w:proofErr w:type="spellEnd"/>
      <w:r w:rsidRPr="00E2148C">
        <w:rPr>
          <w:bCs/>
          <w:sz w:val="24"/>
          <w:szCs w:val="24"/>
        </w:rPr>
        <w:t xml:space="preserve"> administrate de S.C. LOCATIV S.A</w:t>
      </w:r>
      <w:r w:rsidR="00A93450">
        <w:rPr>
          <w:bCs/>
          <w:sz w:val="24"/>
          <w:szCs w:val="24"/>
        </w:rPr>
        <w:t xml:space="preserve"> </w:t>
      </w:r>
      <w:proofErr w:type="spellStart"/>
      <w:r w:rsidR="00A93450">
        <w:rPr>
          <w:bCs/>
          <w:sz w:val="24"/>
          <w:szCs w:val="24"/>
        </w:rPr>
        <w:t>datorită</w:t>
      </w:r>
      <w:proofErr w:type="spellEnd"/>
      <w:r w:rsidR="00A93450">
        <w:rPr>
          <w:bCs/>
          <w:sz w:val="24"/>
          <w:szCs w:val="24"/>
        </w:rPr>
        <w:t xml:space="preserve"> </w:t>
      </w:r>
      <w:proofErr w:type="spellStart"/>
      <w:r w:rsidR="00A93450">
        <w:rPr>
          <w:bCs/>
          <w:sz w:val="24"/>
          <w:szCs w:val="24"/>
        </w:rPr>
        <w:t>unei</w:t>
      </w:r>
      <w:proofErr w:type="spellEnd"/>
      <w:r w:rsidR="00A93450">
        <w:rPr>
          <w:bCs/>
          <w:sz w:val="24"/>
          <w:szCs w:val="24"/>
        </w:rPr>
        <w:t xml:space="preserve"> </w:t>
      </w:r>
      <w:proofErr w:type="spellStart"/>
      <w:r w:rsidR="00A93450">
        <w:rPr>
          <w:bCs/>
          <w:sz w:val="24"/>
          <w:szCs w:val="24"/>
        </w:rPr>
        <w:t>erori</w:t>
      </w:r>
      <w:proofErr w:type="spellEnd"/>
      <w:r w:rsidR="00A93450">
        <w:rPr>
          <w:bCs/>
          <w:sz w:val="24"/>
          <w:szCs w:val="24"/>
        </w:rPr>
        <w:t xml:space="preserve"> </w:t>
      </w:r>
      <w:proofErr w:type="spellStart"/>
      <w:r w:rsidR="00A93450">
        <w:rPr>
          <w:bCs/>
          <w:sz w:val="24"/>
          <w:szCs w:val="24"/>
        </w:rPr>
        <w:t>materiale</w:t>
      </w:r>
      <w:proofErr w:type="spellEnd"/>
      <w:r w:rsidR="001053FD">
        <w:rPr>
          <w:bCs/>
          <w:sz w:val="24"/>
          <w:szCs w:val="24"/>
        </w:rPr>
        <w:t xml:space="preserve">, </w:t>
      </w:r>
      <w:r w:rsidR="008B24DF">
        <w:rPr>
          <w:bCs/>
          <w:sz w:val="24"/>
          <w:szCs w:val="24"/>
        </w:rPr>
        <w:t xml:space="preserve">  </w:t>
      </w:r>
    </w:p>
    <w:p w14:paraId="54863024" w14:textId="123878B9" w:rsidR="00FB3F6E" w:rsidRDefault="00FB3F6E" w:rsidP="00F03770">
      <w:pPr>
        <w:ind w:firstLine="567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Menționăm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faptul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că</w:t>
      </w:r>
      <w:proofErr w:type="spellEnd"/>
      <w:r>
        <w:rPr>
          <w:bCs/>
          <w:sz w:val="24"/>
          <w:szCs w:val="24"/>
        </w:rPr>
        <w:t xml:space="preserve"> </w:t>
      </w:r>
      <w:r w:rsidR="008B24DF">
        <w:rPr>
          <w:bCs/>
          <w:sz w:val="24"/>
          <w:szCs w:val="24"/>
        </w:rPr>
        <w:t xml:space="preserve">HCLM nr. 296 din 30 </w:t>
      </w:r>
      <w:proofErr w:type="spellStart"/>
      <w:r w:rsidR="008B24DF">
        <w:rPr>
          <w:bCs/>
          <w:sz w:val="24"/>
          <w:szCs w:val="24"/>
        </w:rPr>
        <w:t>septembrie</w:t>
      </w:r>
      <w:proofErr w:type="spellEnd"/>
      <w:r w:rsidR="008B24DF">
        <w:rPr>
          <w:bCs/>
          <w:sz w:val="24"/>
          <w:szCs w:val="24"/>
        </w:rPr>
        <w:t xml:space="preserve"> 2021 nu </w:t>
      </w:r>
      <w:proofErr w:type="gramStart"/>
      <w:r w:rsidR="008B24DF">
        <w:rPr>
          <w:bCs/>
          <w:sz w:val="24"/>
          <w:szCs w:val="24"/>
        </w:rPr>
        <w:t>a</w:t>
      </w:r>
      <w:proofErr w:type="gramEnd"/>
      <w:r w:rsidR="008B24DF">
        <w:rPr>
          <w:bCs/>
          <w:sz w:val="24"/>
          <w:szCs w:val="24"/>
        </w:rPr>
        <w:t xml:space="preserve"> </w:t>
      </w:r>
      <w:proofErr w:type="spellStart"/>
      <w:r w:rsidR="008B24DF">
        <w:rPr>
          <w:bCs/>
          <w:sz w:val="24"/>
          <w:szCs w:val="24"/>
        </w:rPr>
        <w:t>intrat</w:t>
      </w:r>
      <w:proofErr w:type="spellEnd"/>
      <w:r w:rsidR="008B24DF">
        <w:rPr>
          <w:bCs/>
          <w:sz w:val="24"/>
          <w:szCs w:val="24"/>
        </w:rPr>
        <w:t xml:space="preserve"> </w:t>
      </w:r>
      <w:proofErr w:type="spellStart"/>
      <w:r w:rsidR="008B24DF">
        <w:rPr>
          <w:bCs/>
          <w:sz w:val="24"/>
          <w:szCs w:val="24"/>
        </w:rPr>
        <w:t>în</w:t>
      </w:r>
      <w:proofErr w:type="spellEnd"/>
      <w:r w:rsidR="008B24DF">
        <w:rPr>
          <w:bCs/>
          <w:sz w:val="24"/>
          <w:szCs w:val="24"/>
        </w:rPr>
        <w:t xml:space="preserve"> </w:t>
      </w:r>
      <w:proofErr w:type="spellStart"/>
      <w:r w:rsidR="008B24DF">
        <w:rPr>
          <w:bCs/>
          <w:sz w:val="24"/>
          <w:szCs w:val="24"/>
        </w:rPr>
        <w:t>circuitul</w:t>
      </w:r>
      <w:proofErr w:type="spellEnd"/>
      <w:r w:rsidR="008B24DF">
        <w:rPr>
          <w:bCs/>
          <w:sz w:val="24"/>
          <w:szCs w:val="24"/>
        </w:rPr>
        <w:t xml:space="preserve"> civil </w:t>
      </w:r>
      <w:proofErr w:type="spellStart"/>
      <w:r>
        <w:rPr>
          <w:bCs/>
          <w:sz w:val="24"/>
          <w:szCs w:val="24"/>
        </w:rPr>
        <w:t>întrucât</w:t>
      </w:r>
      <w:proofErr w:type="spellEnd"/>
      <w:r>
        <w:rPr>
          <w:bCs/>
          <w:sz w:val="24"/>
          <w:szCs w:val="24"/>
        </w:rPr>
        <w:t xml:space="preserve"> nu a </w:t>
      </w:r>
      <w:proofErr w:type="spellStart"/>
      <w:r>
        <w:rPr>
          <w:bCs/>
          <w:sz w:val="24"/>
          <w:szCs w:val="24"/>
        </w:rPr>
        <w:t>fost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comunicată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părților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și</w:t>
      </w:r>
      <w:proofErr w:type="spellEnd"/>
      <w:r>
        <w:rPr>
          <w:bCs/>
          <w:sz w:val="24"/>
          <w:szCs w:val="24"/>
        </w:rPr>
        <w:t xml:space="preserve"> nu a </w:t>
      </w:r>
      <w:proofErr w:type="spellStart"/>
      <w:r>
        <w:rPr>
          <w:bCs/>
          <w:sz w:val="24"/>
          <w:szCs w:val="24"/>
        </w:rPr>
        <w:t>produs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efecte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juridice</w:t>
      </w:r>
      <w:proofErr w:type="spellEnd"/>
      <w:r>
        <w:rPr>
          <w:bCs/>
          <w:sz w:val="24"/>
          <w:szCs w:val="24"/>
        </w:rPr>
        <w:t>.</w:t>
      </w:r>
    </w:p>
    <w:p w14:paraId="2D33E9D3" w14:textId="6A968F94" w:rsidR="0048789E" w:rsidRPr="009B6FA1" w:rsidRDefault="0048789E" w:rsidP="0048789E">
      <w:pPr>
        <w:pStyle w:val="NoSpacing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369C1">
        <w:rPr>
          <w:rFonts w:ascii="Times New Roman" w:hAnsi="Times New Roman"/>
          <w:sz w:val="24"/>
          <w:szCs w:val="24"/>
        </w:rPr>
        <w:t xml:space="preserve">Având în vedere propunerea favorabilă a comisiei de specialitate, conform </w:t>
      </w:r>
      <w:r w:rsidR="00F40912" w:rsidRPr="009369C1">
        <w:rPr>
          <w:rFonts w:ascii="Times New Roman" w:hAnsi="Times New Roman"/>
          <w:sz w:val="24"/>
          <w:szCs w:val="24"/>
        </w:rPr>
        <w:t xml:space="preserve">procesului verbal </w:t>
      </w:r>
      <w:r w:rsidRPr="009369C1">
        <w:rPr>
          <w:rFonts w:ascii="Times New Roman" w:hAnsi="Times New Roman"/>
          <w:sz w:val="24"/>
          <w:szCs w:val="24"/>
        </w:rPr>
        <w:t>anexat,</w:t>
      </w:r>
      <w:r w:rsidRPr="009B6FA1">
        <w:rPr>
          <w:rFonts w:ascii="Times New Roman" w:hAnsi="Times New Roman"/>
          <w:b/>
          <w:bCs/>
          <w:sz w:val="24"/>
          <w:szCs w:val="24"/>
        </w:rPr>
        <w:t xml:space="preserve"> vă rugăm a analiza  </w:t>
      </w:r>
      <w:proofErr w:type="spellStart"/>
      <w:r w:rsidRPr="009B6FA1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Pr="009B6FA1">
        <w:rPr>
          <w:rFonts w:ascii="Times New Roman" w:hAnsi="Times New Roman"/>
          <w:b/>
          <w:bCs/>
          <w:sz w:val="24"/>
          <w:szCs w:val="24"/>
        </w:rPr>
        <w:t xml:space="preserve"> aproba materialul prezentat</w:t>
      </w:r>
      <w:r w:rsidR="006D34B7">
        <w:rPr>
          <w:rFonts w:ascii="Times New Roman" w:hAnsi="Times New Roman"/>
          <w:b/>
          <w:bCs/>
          <w:sz w:val="24"/>
          <w:szCs w:val="24"/>
        </w:rPr>
        <w:t>.</w:t>
      </w:r>
    </w:p>
    <w:p w14:paraId="6C00329E" w14:textId="3D2206C2" w:rsidR="0048789E" w:rsidRDefault="0048789E" w:rsidP="0048789E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40912">
        <w:rPr>
          <w:b/>
          <w:sz w:val="24"/>
          <w:szCs w:val="24"/>
        </w:rPr>
        <w:tab/>
      </w:r>
      <w:r w:rsidR="00F40912">
        <w:rPr>
          <w:b/>
          <w:sz w:val="24"/>
          <w:szCs w:val="24"/>
        </w:rPr>
        <w:tab/>
      </w:r>
      <w:r w:rsidR="00F40912">
        <w:rPr>
          <w:b/>
          <w:sz w:val="24"/>
          <w:szCs w:val="24"/>
        </w:rPr>
        <w:tab/>
      </w:r>
      <w:r w:rsidR="00F40912"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Anexă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proces</w:t>
      </w:r>
      <w:proofErr w:type="spellEnd"/>
      <w:r>
        <w:rPr>
          <w:sz w:val="24"/>
          <w:szCs w:val="24"/>
        </w:rPr>
        <w:t xml:space="preserve"> verbal </w:t>
      </w:r>
      <w:bookmarkStart w:id="0" w:name="_Hlk48027490"/>
      <w:r>
        <w:rPr>
          <w:sz w:val="24"/>
          <w:szCs w:val="24"/>
        </w:rPr>
        <w:t xml:space="preserve">nr. </w:t>
      </w:r>
      <w:r w:rsidR="00CD59C6">
        <w:rPr>
          <w:sz w:val="24"/>
          <w:szCs w:val="24"/>
        </w:rPr>
        <w:t>64384</w:t>
      </w:r>
      <w:r>
        <w:rPr>
          <w:sz w:val="24"/>
          <w:szCs w:val="24"/>
        </w:rPr>
        <w:t>/</w:t>
      </w:r>
      <w:r w:rsidR="002E3C38">
        <w:rPr>
          <w:sz w:val="24"/>
          <w:szCs w:val="24"/>
        </w:rPr>
        <w:t>1</w:t>
      </w:r>
      <w:r w:rsidR="00CD59C6">
        <w:rPr>
          <w:sz w:val="24"/>
          <w:szCs w:val="24"/>
        </w:rPr>
        <w:t>4</w:t>
      </w:r>
      <w:r w:rsidR="002E3C38">
        <w:rPr>
          <w:sz w:val="24"/>
          <w:szCs w:val="24"/>
        </w:rPr>
        <w:t>.</w:t>
      </w:r>
      <w:r w:rsidR="00CD59C6">
        <w:rPr>
          <w:sz w:val="24"/>
          <w:szCs w:val="24"/>
        </w:rPr>
        <w:t>09</w:t>
      </w:r>
      <w:r w:rsidR="002E3C38">
        <w:rPr>
          <w:sz w:val="24"/>
          <w:szCs w:val="24"/>
        </w:rPr>
        <w:t>.2021</w:t>
      </w:r>
      <w:r>
        <w:rPr>
          <w:sz w:val="24"/>
          <w:szCs w:val="24"/>
        </w:rPr>
        <w:t xml:space="preserve"> </w:t>
      </w:r>
    </w:p>
    <w:p w14:paraId="1A523686" w14:textId="4E65075B" w:rsidR="00747A72" w:rsidRPr="00747A72" w:rsidRDefault="00747A72" w:rsidP="0048789E">
      <w:pPr>
        <w:spacing w:line="360" w:lineRule="auto"/>
        <w:ind w:firstLine="720"/>
        <w:jc w:val="both"/>
        <w:rPr>
          <w:i/>
          <w:iCs/>
          <w:sz w:val="24"/>
          <w:szCs w:val="24"/>
          <w:lang w:val="ro-RO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747A72">
        <w:rPr>
          <w:i/>
          <w:iCs/>
          <w:sz w:val="24"/>
          <w:szCs w:val="24"/>
        </w:rPr>
        <w:t>Aviz</w:t>
      </w:r>
      <w:proofErr w:type="spellEnd"/>
      <w:r w:rsidRPr="00747A72">
        <w:rPr>
          <w:i/>
          <w:iCs/>
          <w:sz w:val="24"/>
          <w:szCs w:val="24"/>
        </w:rPr>
        <w:t xml:space="preserve"> </w:t>
      </w:r>
      <w:proofErr w:type="spellStart"/>
      <w:r w:rsidRPr="00747A72">
        <w:rPr>
          <w:i/>
          <w:iCs/>
          <w:sz w:val="24"/>
          <w:szCs w:val="24"/>
        </w:rPr>
        <w:t>favorabil</w:t>
      </w:r>
      <w:proofErr w:type="spellEnd"/>
    </w:p>
    <w:bookmarkEnd w:id="0"/>
    <w:p w14:paraId="5EA2C026" w14:textId="77777777" w:rsidR="0048789E" w:rsidRDefault="0048789E" w:rsidP="0048789E">
      <w:pPr>
        <w:pStyle w:val="Heading3"/>
        <w:rPr>
          <w:rFonts w:ascii="Times New Roman" w:hAnsi="Times New Roman"/>
          <w:b/>
          <w:i/>
          <w:sz w:val="24"/>
          <w:szCs w:val="24"/>
          <w:lang w:val="pt-BR"/>
        </w:rPr>
      </w:pPr>
      <w:r>
        <w:rPr>
          <w:b/>
          <w:i/>
          <w:sz w:val="24"/>
          <w:szCs w:val="24"/>
          <w:lang w:val="ro-RO"/>
        </w:rPr>
        <w:t xml:space="preserve">               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  <w:t xml:space="preserve"> </w:t>
      </w:r>
      <w:r>
        <w:rPr>
          <w:rFonts w:ascii="Times New Roman" w:hAnsi="Times New Roman"/>
          <w:b/>
          <w:i/>
          <w:sz w:val="24"/>
          <w:szCs w:val="24"/>
          <w:lang w:val="pt-BR"/>
        </w:rPr>
        <w:t xml:space="preserve">Director exec. adj.   D.A.S.C.P.C.  </w:t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  <w:t xml:space="preserve">          </w:t>
      </w:r>
    </w:p>
    <w:p w14:paraId="24B2493F" w14:textId="77777777" w:rsidR="0048789E" w:rsidRDefault="0048789E" w:rsidP="0048789E">
      <w:pPr>
        <w:pStyle w:val="Heading3"/>
        <w:rPr>
          <w:rFonts w:ascii="Times New Roman" w:hAnsi="Times New Roman"/>
          <w:b/>
          <w:i/>
          <w:sz w:val="24"/>
          <w:szCs w:val="24"/>
          <w:lang w:val="hu-HU"/>
        </w:rPr>
      </w:pP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Cosmin Blaga-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Zătreanu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     </w:t>
      </w:r>
    </w:p>
    <w:p w14:paraId="5424A1EA" w14:textId="2D740FB9" w:rsidR="00AE584E" w:rsidRDefault="0048789E" w:rsidP="00AE584E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b/>
          <w:i/>
          <w:iCs/>
          <w:sz w:val="24"/>
          <w:szCs w:val="24"/>
        </w:rPr>
      </w:pPr>
      <w:r>
        <w:rPr>
          <w:b/>
          <w:i/>
          <w:sz w:val="24"/>
          <w:szCs w:val="24"/>
          <w:lang w:val="hu-HU"/>
        </w:rPr>
        <w:tab/>
      </w:r>
      <w:r w:rsidR="00E031DB">
        <w:rPr>
          <w:b/>
          <w:i/>
          <w:sz w:val="24"/>
          <w:szCs w:val="24"/>
          <w:lang w:val="hu-HU"/>
        </w:rPr>
        <w:t xml:space="preserve"> </w:t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="00AE584E">
        <w:rPr>
          <w:b/>
          <w:sz w:val="24"/>
          <w:szCs w:val="24"/>
          <w:lang w:val="ro-RO"/>
        </w:rPr>
        <w:tab/>
      </w:r>
      <w:r w:rsidR="00AE584E">
        <w:rPr>
          <w:b/>
          <w:sz w:val="24"/>
          <w:szCs w:val="24"/>
          <w:lang w:val="ro-RO"/>
        </w:rPr>
        <w:tab/>
      </w:r>
      <w:r w:rsidR="00AE584E">
        <w:rPr>
          <w:b/>
          <w:sz w:val="24"/>
          <w:szCs w:val="24"/>
          <w:lang w:val="ro-RO"/>
        </w:rPr>
        <w:tab/>
        <w:t>Av</w:t>
      </w:r>
      <w:proofErr w:type="spellStart"/>
      <w:r>
        <w:rPr>
          <w:b/>
          <w:i/>
          <w:iCs/>
          <w:sz w:val="24"/>
          <w:szCs w:val="24"/>
        </w:rPr>
        <w:t>iz</w:t>
      </w:r>
      <w:proofErr w:type="spellEnd"/>
      <w:r>
        <w:rPr>
          <w:b/>
          <w:i/>
          <w:iCs/>
          <w:sz w:val="24"/>
          <w:szCs w:val="24"/>
        </w:rPr>
        <w:t xml:space="preserve"> </w:t>
      </w:r>
      <w:proofErr w:type="spellStart"/>
      <w:r>
        <w:rPr>
          <w:b/>
          <w:i/>
          <w:iCs/>
          <w:sz w:val="24"/>
          <w:szCs w:val="24"/>
        </w:rPr>
        <w:t>favorabil</w:t>
      </w:r>
      <w:proofErr w:type="spellEnd"/>
      <w:r>
        <w:rPr>
          <w:b/>
          <w:i/>
          <w:iCs/>
          <w:sz w:val="24"/>
          <w:szCs w:val="24"/>
        </w:rPr>
        <w:t xml:space="preserve"> </w:t>
      </w:r>
    </w:p>
    <w:p w14:paraId="29E8B93E" w14:textId="77777777" w:rsidR="00910FD0" w:rsidRDefault="00AE584E" w:rsidP="00AE584E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 w:rsidR="0048789E">
        <w:rPr>
          <w:b/>
          <w:i/>
          <w:iCs/>
          <w:sz w:val="24"/>
          <w:szCs w:val="24"/>
        </w:rPr>
        <w:t>S.C. LOCATIV S.A</w:t>
      </w:r>
      <w:r>
        <w:rPr>
          <w:b/>
          <w:i/>
          <w:iCs/>
          <w:sz w:val="24"/>
          <w:szCs w:val="24"/>
        </w:rPr>
        <w:t xml:space="preserve"> </w:t>
      </w:r>
    </w:p>
    <w:p w14:paraId="37B9B001" w14:textId="0E4F4A17" w:rsidR="00D7417A" w:rsidRDefault="00910FD0" w:rsidP="00AE584E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b/>
          <w:i/>
          <w:iCs/>
          <w:sz w:val="24"/>
          <w:szCs w:val="24"/>
          <w:lang w:val="hu-HU"/>
        </w:rPr>
      </w:pPr>
      <w:r>
        <w:rPr>
          <w:b/>
          <w:i/>
          <w:iCs/>
          <w:sz w:val="24"/>
          <w:szCs w:val="24"/>
        </w:rPr>
        <w:tab/>
        <w:t xml:space="preserve">      </w:t>
      </w:r>
      <w:r w:rsidR="0048789E">
        <w:rPr>
          <w:b/>
          <w:i/>
          <w:iCs/>
          <w:sz w:val="24"/>
          <w:szCs w:val="24"/>
        </w:rPr>
        <w:t>Director</w:t>
      </w:r>
      <w:r w:rsidR="00AE584E">
        <w:rPr>
          <w:b/>
          <w:i/>
          <w:iCs/>
          <w:sz w:val="24"/>
          <w:szCs w:val="24"/>
        </w:rPr>
        <w:t xml:space="preserve"> </w:t>
      </w:r>
      <w:r w:rsidR="00CD59C6">
        <w:rPr>
          <w:b/>
          <w:i/>
          <w:iCs/>
          <w:sz w:val="24"/>
          <w:szCs w:val="24"/>
        </w:rPr>
        <w:t>Orb</w:t>
      </w:r>
      <w:r w:rsidR="00CD59C6">
        <w:rPr>
          <w:b/>
          <w:i/>
          <w:iCs/>
          <w:sz w:val="24"/>
          <w:szCs w:val="24"/>
          <w:lang w:val="hu-HU"/>
        </w:rPr>
        <w:t>án Loránd</w:t>
      </w:r>
    </w:p>
    <w:p w14:paraId="061252D6" w14:textId="08009D02" w:rsidR="00CD59C6" w:rsidRDefault="00CD59C6" w:rsidP="0048789E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  <w:lang w:val="hu-HU"/>
        </w:rPr>
      </w:pPr>
    </w:p>
    <w:p w14:paraId="1A941139" w14:textId="77777777" w:rsidR="00CD59C6" w:rsidRPr="00CD59C6" w:rsidRDefault="00CD59C6" w:rsidP="0048789E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  <w:lang w:val="hu-HU"/>
        </w:rPr>
      </w:pPr>
    </w:p>
    <w:p w14:paraId="3F72AF67" w14:textId="77777777" w:rsidR="0048789E" w:rsidRPr="00D7417A" w:rsidRDefault="0048789E" w:rsidP="0048789E">
      <w:pPr>
        <w:pStyle w:val="Heading3"/>
        <w:rPr>
          <w:rFonts w:ascii="Times New Roman" w:hAnsi="Times New Roman"/>
          <w:i/>
          <w:iCs/>
          <w:sz w:val="18"/>
          <w:szCs w:val="18"/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tab/>
      </w:r>
      <w:proofErr w:type="spellStart"/>
      <w:r w:rsidRPr="00D7417A">
        <w:rPr>
          <w:rFonts w:ascii="Times New Roman" w:hAnsi="Times New Roman"/>
          <w:i/>
          <w:iCs/>
          <w:sz w:val="18"/>
          <w:szCs w:val="18"/>
        </w:rPr>
        <w:t>Întocmit</w:t>
      </w:r>
      <w:proofErr w:type="spellEnd"/>
      <w:r w:rsidRPr="00D7417A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BFD5AA" w14:textId="5018B224" w:rsidR="0048789E" w:rsidRDefault="0048789E" w:rsidP="0048789E">
      <w:pPr>
        <w:pStyle w:val="Heading3"/>
        <w:rPr>
          <w:rFonts w:ascii="Times New Roman" w:hAnsi="Times New Roman"/>
          <w:b/>
          <w:i/>
          <w:iCs/>
          <w:sz w:val="18"/>
          <w:szCs w:val="18"/>
          <w:lang w:val="ro-RO"/>
        </w:rPr>
      </w:pPr>
      <w:r w:rsidRPr="00D7417A">
        <w:rPr>
          <w:i/>
          <w:iCs/>
          <w:sz w:val="18"/>
          <w:szCs w:val="18"/>
          <w:lang w:val="ro-RO"/>
        </w:rPr>
        <w:tab/>
      </w:r>
      <w:r w:rsidRPr="00D7417A">
        <w:rPr>
          <w:i/>
          <w:iCs/>
          <w:sz w:val="18"/>
          <w:szCs w:val="18"/>
          <w:lang w:val="ro-RO"/>
        </w:rPr>
        <w:tab/>
      </w:r>
      <w:r w:rsidRPr="00D7417A">
        <w:rPr>
          <w:i/>
          <w:iCs/>
          <w:sz w:val="18"/>
          <w:szCs w:val="18"/>
          <w:lang w:val="ro-RO"/>
        </w:rPr>
        <w:tab/>
      </w:r>
      <w:r w:rsidRPr="00D7417A">
        <w:rPr>
          <w:i/>
          <w:iCs/>
          <w:sz w:val="18"/>
          <w:szCs w:val="18"/>
          <w:lang w:val="ro-RO"/>
        </w:rPr>
        <w:tab/>
        <w:t xml:space="preserve">    </w:t>
      </w:r>
      <w:r w:rsidRPr="00D7417A">
        <w:rPr>
          <w:b/>
          <w:i/>
          <w:iCs/>
          <w:sz w:val="18"/>
          <w:szCs w:val="18"/>
          <w:lang w:val="ro-RO"/>
        </w:rPr>
        <w:t xml:space="preserve">     </w:t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  <w:t xml:space="preserve">         </w:t>
      </w:r>
      <w:proofErr w:type="spellStart"/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>Costașuc</w:t>
      </w:r>
      <w:proofErr w:type="spellEnd"/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 xml:space="preserve"> </w:t>
      </w:r>
      <w:proofErr w:type="spellStart"/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>Irma</w:t>
      </w:r>
      <w:proofErr w:type="spellEnd"/>
    </w:p>
    <w:p w14:paraId="5D0EDB8E" w14:textId="4FAA61CF" w:rsidR="005418CA" w:rsidRDefault="001441BE" w:rsidP="005418CA">
      <w:pPr>
        <w:ind w:left="170" w:firstLine="720"/>
        <w:jc w:val="both"/>
      </w:pPr>
      <w:r>
        <w:rPr>
          <w:b/>
          <w:sz w:val="16"/>
          <w:szCs w:val="16"/>
          <w:lang w:val="ro-RO" w:eastAsia="ro-RO"/>
        </w:rPr>
        <w:t xml:space="preserve"> </w:t>
      </w:r>
      <w:r w:rsidR="005418CA">
        <w:rPr>
          <w:b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 w:rsidR="005418CA">
        <w:rPr>
          <w:b/>
          <w:sz w:val="16"/>
          <w:szCs w:val="16"/>
          <w:lang w:val="ro-RO" w:eastAsia="ro-RO"/>
        </w:rPr>
        <w:t>şi</w:t>
      </w:r>
      <w:proofErr w:type="spellEnd"/>
      <w:r w:rsidR="005418CA"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="005418CA">
        <w:rPr>
          <w:b/>
          <w:sz w:val="16"/>
          <w:szCs w:val="16"/>
          <w:lang w:val="ro-RO" w:eastAsia="ro-RO"/>
        </w:rPr>
        <w:t>condiţiilor</w:t>
      </w:r>
      <w:proofErr w:type="spellEnd"/>
      <w:r w:rsidR="005418CA">
        <w:rPr>
          <w:b/>
          <w:sz w:val="16"/>
          <w:szCs w:val="16"/>
          <w:lang w:val="ro-RO" w:eastAsia="ro-RO"/>
        </w:rPr>
        <w:t xml:space="preserve"> prevăzute de art. 129, art. 139 din O.U.G. nr. 57/2019 privind Codul Administrativ </w:t>
      </w:r>
    </w:p>
    <w:p w14:paraId="159589FF" w14:textId="24DBB795" w:rsidR="00EB1AD3" w:rsidRDefault="00EB1AD3" w:rsidP="00F40912">
      <w:pPr>
        <w:rPr>
          <w:lang w:val="ro-RO"/>
        </w:rPr>
      </w:pPr>
    </w:p>
    <w:p w14:paraId="434862B7" w14:textId="77777777" w:rsidR="00DF730E" w:rsidRDefault="00DF730E" w:rsidP="0048789E">
      <w:pPr>
        <w:jc w:val="both"/>
        <w:rPr>
          <w:b/>
          <w:sz w:val="16"/>
          <w:szCs w:val="16"/>
          <w:lang w:val="ro-RO" w:eastAsia="ro-RO"/>
        </w:rPr>
      </w:pPr>
    </w:p>
    <w:p w14:paraId="1AB97152" w14:textId="21CF8AEC" w:rsidR="00241CA6" w:rsidRDefault="00241CA6" w:rsidP="00241CA6">
      <w:pPr>
        <w:jc w:val="both"/>
        <w:rPr>
          <w:b/>
          <w:sz w:val="16"/>
          <w:szCs w:val="16"/>
          <w:lang w:val="ro-RO"/>
        </w:rPr>
      </w:pPr>
      <w:r>
        <w:rPr>
          <w:sz w:val="16"/>
          <w:szCs w:val="16"/>
          <w:lang w:val="ro-RO"/>
        </w:rPr>
        <w:lastRenderedPageBreak/>
        <w:t xml:space="preserve">                                                                                        </w:t>
      </w:r>
      <w:r>
        <w:rPr>
          <w:b/>
          <w:sz w:val="16"/>
          <w:szCs w:val="16"/>
          <w:lang w:val="ro-RO"/>
        </w:rPr>
        <w:t xml:space="preserve">                                                                              </w:t>
      </w:r>
    </w:p>
    <w:p w14:paraId="573D205E" w14:textId="77777777" w:rsidR="00241CA6" w:rsidRDefault="00210459" w:rsidP="00241CA6">
      <w:pPr>
        <w:rPr>
          <w:b/>
          <w:sz w:val="22"/>
          <w:szCs w:val="22"/>
          <w:lang w:val="ro-RO" w:eastAsia="ro-RO"/>
        </w:rPr>
      </w:pPr>
      <w:bookmarkStart w:id="1" w:name="_Hlk56415662"/>
      <w:r>
        <w:rPr>
          <w:sz w:val="24"/>
          <w:szCs w:val="24"/>
        </w:rPr>
        <w:object w:dxaOrig="1440" w:dyaOrig="1440" w14:anchorId="78284D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margin-left:1pt;margin-top:4pt;width:38.4pt;height:57.6pt;z-index:-251658752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696404475" r:id="rId7">
            <o:FieldCodes>\* MERGEFORMAT</o:FieldCodes>
          </o:OLEObject>
        </w:object>
      </w:r>
      <w:r w:rsidR="00241CA6" w:rsidRPr="00C01C8F">
        <w:rPr>
          <w:b/>
          <w:sz w:val="24"/>
          <w:szCs w:val="24"/>
          <w:lang w:val="ro-RO" w:eastAsia="ro-RO"/>
        </w:rPr>
        <w:t>R O M Â N I A</w:t>
      </w:r>
      <w:r w:rsidR="00241CA6">
        <w:rPr>
          <w:b/>
          <w:lang w:val="ro-RO" w:eastAsia="ro-RO"/>
        </w:rPr>
        <w:t xml:space="preserve"> </w:t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Cs/>
          <w:lang w:val="ro-RO" w:eastAsia="ro-RO"/>
        </w:rPr>
        <w:t xml:space="preserve">                 Proiect</w:t>
      </w:r>
      <w:r w:rsidR="00241CA6">
        <w:rPr>
          <w:b/>
          <w:lang w:val="ro-RO" w:eastAsia="ro-RO"/>
        </w:rPr>
        <w:tab/>
      </w:r>
    </w:p>
    <w:p w14:paraId="2592A26A" w14:textId="0A49092B" w:rsidR="00C01C8F" w:rsidRDefault="00241CA6" w:rsidP="00241CA6">
      <w:pPr>
        <w:jc w:val="both"/>
        <w:rPr>
          <w:b/>
          <w:sz w:val="16"/>
          <w:szCs w:val="16"/>
          <w:lang w:val="ro-RO"/>
        </w:rPr>
      </w:pPr>
      <w:r w:rsidRPr="00C01C8F">
        <w:rPr>
          <w:b/>
          <w:sz w:val="24"/>
          <w:szCs w:val="24"/>
          <w:lang w:val="ro-RO" w:eastAsia="ro-RO"/>
        </w:rPr>
        <w:t>JUDEŢUL MUREŞ</w:t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 xml:space="preserve"> </w:t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  <w:t xml:space="preserve"> </w:t>
      </w:r>
      <w:r>
        <w:rPr>
          <w:b/>
          <w:sz w:val="16"/>
          <w:szCs w:val="16"/>
          <w:lang w:val="ro-RO"/>
        </w:rPr>
        <w:t xml:space="preserve"> (nu produce efecte juridice)</w:t>
      </w:r>
    </w:p>
    <w:p w14:paraId="7EE78E18" w14:textId="77777777" w:rsidR="00C01C8F" w:rsidRDefault="00C01C8F" w:rsidP="00241CA6">
      <w:pPr>
        <w:jc w:val="both"/>
        <w:rPr>
          <w:b/>
          <w:sz w:val="24"/>
          <w:szCs w:val="24"/>
          <w:lang w:val="ro-RO" w:eastAsia="ro-RO"/>
        </w:rPr>
      </w:pPr>
      <w:r>
        <w:rPr>
          <w:b/>
          <w:sz w:val="24"/>
          <w:szCs w:val="24"/>
          <w:lang w:val="ro-RO" w:eastAsia="ro-RO"/>
        </w:rPr>
        <w:t>C</w:t>
      </w:r>
      <w:r w:rsidR="00241CA6" w:rsidRPr="00C01C8F">
        <w:rPr>
          <w:b/>
          <w:sz w:val="24"/>
          <w:szCs w:val="24"/>
          <w:lang w:val="ro-RO" w:eastAsia="ro-RO"/>
        </w:rPr>
        <w:t>ONSILIUL LOCAL AL MUNICIPIULUI TÂRGU MUREŞ</w:t>
      </w:r>
    </w:p>
    <w:p w14:paraId="7535D602" w14:textId="717DBB3B" w:rsidR="00241CA6" w:rsidRPr="00C01C8F" w:rsidRDefault="00241CA6" w:rsidP="00241CA6">
      <w:pPr>
        <w:jc w:val="both"/>
        <w:rPr>
          <w:b/>
          <w:sz w:val="16"/>
          <w:szCs w:val="16"/>
          <w:lang w:val="ro-RO"/>
        </w:rPr>
      </w:pP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 xml:space="preserve">Inițiator </w:t>
      </w:r>
    </w:p>
    <w:p w14:paraId="2D5FFABF" w14:textId="7F84C92E" w:rsidR="00241CA6" w:rsidRPr="00C01C8F" w:rsidRDefault="00241CA6" w:rsidP="00241CA6">
      <w:pPr>
        <w:jc w:val="both"/>
        <w:rPr>
          <w:b/>
          <w:sz w:val="24"/>
          <w:szCs w:val="24"/>
          <w:lang w:val="ro-RO" w:eastAsia="ro-RO"/>
        </w:rPr>
      </w:pP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 xml:space="preserve">PRIMAR </w:t>
      </w:r>
    </w:p>
    <w:p w14:paraId="2837D147" w14:textId="77777777" w:rsidR="00D00E54" w:rsidRDefault="00C01C8F" w:rsidP="00C01C8F">
      <w:pPr>
        <w:ind w:left="6480"/>
        <w:rPr>
          <w:b/>
          <w:lang w:val="ro-RO"/>
        </w:rPr>
      </w:pPr>
      <w:r w:rsidRPr="00C01C8F">
        <w:rPr>
          <w:b/>
          <w:sz w:val="24"/>
          <w:szCs w:val="24"/>
          <w:lang w:val="ro-RO"/>
        </w:rPr>
        <w:t xml:space="preserve">   SOÓS ZOLTÁN</w:t>
      </w:r>
      <w:r w:rsidR="00241CA6">
        <w:rPr>
          <w:b/>
          <w:lang w:val="ro-RO"/>
        </w:rPr>
        <w:tab/>
      </w:r>
    </w:p>
    <w:p w14:paraId="207A5F3B" w14:textId="006450F0" w:rsidR="00241CA6" w:rsidRDefault="00241CA6" w:rsidP="00C01C8F">
      <w:pPr>
        <w:ind w:left="6480"/>
        <w:rPr>
          <w:b/>
          <w:lang w:val="ro-RO"/>
        </w:rPr>
      </w:pPr>
      <w:r>
        <w:rPr>
          <w:b/>
          <w:lang w:val="ro-RO"/>
        </w:rPr>
        <w:tab/>
        <w:t xml:space="preserve">                                       </w:t>
      </w:r>
    </w:p>
    <w:p w14:paraId="11A42058" w14:textId="77777777" w:rsidR="00241CA6" w:rsidRDefault="00241CA6" w:rsidP="00241CA6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H O T Ă R Â R E A     nr. ______</w:t>
      </w:r>
    </w:p>
    <w:p w14:paraId="60799580" w14:textId="3A91D95E" w:rsidR="00241CA6" w:rsidRDefault="00241CA6" w:rsidP="00241CA6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din _____________________ 202</w:t>
      </w:r>
      <w:r w:rsidR="00EC580E">
        <w:rPr>
          <w:b/>
          <w:sz w:val="24"/>
          <w:szCs w:val="24"/>
          <w:lang w:val="ro-RO"/>
        </w:rPr>
        <w:t>1</w:t>
      </w:r>
    </w:p>
    <w:p w14:paraId="71D5043C" w14:textId="3AFFB4ED" w:rsidR="00A87AEC" w:rsidRDefault="00B332D6" w:rsidP="00B332D6">
      <w:pPr>
        <w:pStyle w:val="BodyText3"/>
        <w:ind w:firstLine="720"/>
        <w:rPr>
          <w:b/>
          <w:sz w:val="24"/>
          <w:szCs w:val="24"/>
        </w:rPr>
      </w:pPr>
      <w:proofErr w:type="spellStart"/>
      <w:r w:rsidRPr="00EB0831">
        <w:rPr>
          <w:b/>
          <w:sz w:val="24"/>
          <w:szCs w:val="24"/>
        </w:rPr>
        <w:t>privind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="00E031DB">
        <w:rPr>
          <w:b/>
          <w:sz w:val="24"/>
          <w:szCs w:val="24"/>
        </w:rPr>
        <w:t>revocarea</w:t>
      </w:r>
      <w:proofErr w:type="spellEnd"/>
      <w:r w:rsidR="00E031DB">
        <w:rPr>
          <w:b/>
          <w:sz w:val="24"/>
          <w:szCs w:val="24"/>
        </w:rPr>
        <w:t xml:space="preserve"> HCLM nr. 296 din 30 </w:t>
      </w:r>
      <w:proofErr w:type="spellStart"/>
      <w:r w:rsidR="00E031DB">
        <w:rPr>
          <w:b/>
          <w:sz w:val="24"/>
          <w:szCs w:val="24"/>
        </w:rPr>
        <w:t>septembrie</w:t>
      </w:r>
      <w:proofErr w:type="spellEnd"/>
      <w:r w:rsidR="00E031DB">
        <w:rPr>
          <w:b/>
          <w:sz w:val="24"/>
          <w:szCs w:val="24"/>
        </w:rPr>
        <w:t xml:space="preserve"> 2021 </w:t>
      </w:r>
      <w:proofErr w:type="spellStart"/>
      <w:r w:rsidR="00E031DB">
        <w:rPr>
          <w:b/>
          <w:sz w:val="24"/>
          <w:szCs w:val="24"/>
        </w:rPr>
        <w:t>și</w:t>
      </w:r>
      <w:proofErr w:type="spellEnd"/>
      <w:r w:rsidR="00E031DB">
        <w:rPr>
          <w:b/>
          <w:sz w:val="24"/>
          <w:szCs w:val="24"/>
        </w:rPr>
        <w:t xml:space="preserve"> </w:t>
      </w:r>
      <w:proofErr w:type="spellStart"/>
      <w:r w:rsidR="00FB3F6E">
        <w:rPr>
          <w:b/>
          <w:sz w:val="24"/>
          <w:szCs w:val="24"/>
        </w:rPr>
        <w:t>aprobarea</w:t>
      </w:r>
      <w:proofErr w:type="spellEnd"/>
    </w:p>
    <w:p w14:paraId="2600F1E0" w14:textId="3D0483A1" w:rsidR="00B332D6" w:rsidRPr="00EB0831" w:rsidRDefault="00B332D6" w:rsidP="00B332D6">
      <w:pPr>
        <w:pStyle w:val="BodyText3"/>
        <w:ind w:firstLine="720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prelungir</w:t>
      </w:r>
      <w:r w:rsidR="00FB3F6E">
        <w:rPr>
          <w:b/>
          <w:sz w:val="24"/>
          <w:szCs w:val="24"/>
        </w:rPr>
        <w:t>ii</w:t>
      </w:r>
      <w:proofErr w:type="spellEnd"/>
      <w:r>
        <w:rPr>
          <w:b/>
          <w:sz w:val="24"/>
          <w:szCs w:val="24"/>
        </w:rPr>
        <w:t xml:space="preserve"> </w:t>
      </w:r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un</w:t>
      </w:r>
      <w:r>
        <w:rPr>
          <w:b/>
          <w:sz w:val="24"/>
          <w:szCs w:val="24"/>
        </w:rPr>
        <w:t>or</w:t>
      </w:r>
      <w:proofErr w:type="spellEnd"/>
      <w:proofErr w:type="gram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contract</w:t>
      </w:r>
      <w:r>
        <w:rPr>
          <w:b/>
          <w:sz w:val="24"/>
          <w:szCs w:val="24"/>
        </w:rPr>
        <w:t>e</w:t>
      </w:r>
      <w:proofErr w:type="spellEnd"/>
      <w:r w:rsidRPr="00EB0831">
        <w:rPr>
          <w:b/>
          <w:sz w:val="24"/>
          <w:szCs w:val="24"/>
        </w:rPr>
        <w:t xml:space="preserve"> de </w:t>
      </w:r>
      <w:proofErr w:type="spellStart"/>
      <w:r w:rsidRPr="00EB0831">
        <w:rPr>
          <w:b/>
          <w:sz w:val="24"/>
          <w:szCs w:val="24"/>
        </w:rPr>
        <w:t>închiriere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pentru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spaţi</w:t>
      </w:r>
      <w:r>
        <w:rPr>
          <w:b/>
          <w:sz w:val="24"/>
          <w:szCs w:val="24"/>
        </w:rPr>
        <w:t>ile</w:t>
      </w:r>
      <w:proofErr w:type="spellEnd"/>
      <w:r>
        <w:rPr>
          <w:b/>
          <w:sz w:val="24"/>
          <w:szCs w:val="24"/>
        </w:rPr>
        <w:t xml:space="preserve"> </w:t>
      </w:r>
    </w:p>
    <w:p w14:paraId="679F9B08" w14:textId="56E0D116" w:rsidR="00241CA6" w:rsidRDefault="00B332D6" w:rsidP="00241CA6">
      <w:pPr>
        <w:pStyle w:val="BodyText3"/>
        <w:ind w:firstLine="720"/>
        <w:rPr>
          <w:b/>
          <w:sz w:val="24"/>
          <w:szCs w:val="24"/>
        </w:rPr>
      </w:pPr>
      <w:r w:rsidRPr="00EB0831">
        <w:rPr>
          <w:b/>
          <w:sz w:val="24"/>
          <w:szCs w:val="24"/>
        </w:rPr>
        <w:t xml:space="preserve">cu </w:t>
      </w:r>
      <w:proofErr w:type="spellStart"/>
      <w:r w:rsidRPr="00EB0831">
        <w:rPr>
          <w:b/>
          <w:sz w:val="24"/>
          <w:szCs w:val="24"/>
        </w:rPr>
        <w:t>altă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destinaţie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decât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aceea</w:t>
      </w:r>
      <w:proofErr w:type="spellEnd"/>
      <w:r w:rsidRPr="00EB0831">
        <w:rPr>
          <w:b/>
          <w:sz w:val="24"/>
          <w:szCs w:val="24"/>
        </w:rPr>
        <w:t xml:space="preserve"> de </w:t>
      </w:r>
      <w:proofErr w:type="spellStart"/>
      <w:proofErr w:type="gramStart"/>
      <w:r w:rsidRPr="00EB0831">
        <w:rPr>
          <w:b/>
          <w:sz w:val="24"/>
          <w:szCs w:val="24"/>
        </w:rPr>
        <w:t>locuinţe</w:t>
      </w:r>
      <w:proofErr w:type="spellEnd"/>
      <w:r w:rsidRPr="00EB083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</w:t>
      </w:r>
      <w:r w:rsidR="0025307A">
        <w:rPr>
          <w:b/>
          <w:sz w:val="24"/>
          <w:szCs w:val="24"/>
        </w:rPr>
        <w:t>precum</w:t>
      </w:r>
      <w:proofErr w:type="gramEnd"/>
      <w:r w:rsidR="0025307A">
        <w:rPr>
          <w:b/>
          <w:sz w:val="24"/>
          <w:szCs w:val="24"/>
        </w:rPr>
        <w:t xml:space="preserve"> </w:t>
      </w:r>
      <w:proofErr w:type="spellStart"/>
      <w:r w:rsidR="0025307A">
        <w:rPr>
          <w:b/>
          <w:sz w:val="24"/>
          <w:szCs w:val="24"/>
        </w:rPr>
        <w:t>și</w:t>
      </w:r>
      <w:proofErr w:type="spellEnd"/>
      <w:r w:rsidR="0025307A">
        <w:rPr>
          <w:b/>
          <w:sz w:val="24"/>
          <w:szCs w:val="24"/>
        </w:rPr>
        <w:t xml:space="preserve"> </w:t>
      </w:r>
      <w:proofErr w:type="spellStart"/>
      <w:r w:rsidR="0025307A">
        <w:rPr>
          <w:b/>
          <w:sz w:val="24"/>
          <w:szCs w:val="24"/>
        </w:rPr>
        <w:t>repartizarea</w:t>
      </w:r>
      <w:proofErr w:type="spellEnd"/>
      <w:r w:rsidR="0025307A">
        <w:rPr>
          <w:b/>
          <w:sz w:val="24"/>
          <w:szCs w:val="24"/>
        </w:rPr>
        <w:t xml:space="preserve"> </w:t>
      </w:r>
      <w:proofErr w:type="spellStart"/>
      <w:r w:rsidR="0025307A">
        <w:rPr>
          <w:b/>
          <w:sz w:val="24"/>
          <w:szCs w:val="24"/>
        </w:rPr>
        <w:t>spațiilor</w:t>
      </w:r>
      <w:proofErr w:type="spellEnd"/>
      <w:r w:rsidR="0025307A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 w:rsidRPr="00EB0831">
        <w:rPr>
          <w:b/>
          <w:sz w:val="24"/>
          <w:szCs w:val="24"/>
        </w:rPr>
        <w:t>flat</w:t>
      </w:r>
      <w:r w:rsidR="00B23B1D">
        <w:rPr>
          <w:b/>
          <w:sz w:val="24"/>
          <w:szCs w:val="24"/>
        </w:rPr>
        <w:t>e</w:t>
      </w:r>
      <w:proofErr w:type="spellEnd"/>
      <w:r w:rsidR="00B23B1D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în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proprietatea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municipalităţii</w:t>
      </w:r>
      <w:proofErr w:type="spellEnd"/>
      <w:r w:rsidR="00193C58">
        <w:rPr>
          <w:b/>
          <w:sz w:val="24"/>
          <w:szCs w:val="24"/>
        </w:rPr>
        <w:t xml:space="preserve"> </w:t>
      </w:r>
      <w:r w:rsidR="00B23B1D">
        <w:rPr>
          <w:b/>
          <w:sz w:val="24"/>
          <w:szCs w:val="24"/>
        </w:rPr>
        <w:t xml:space="preserve"> administrate de S.C. LOCATIV S.A.</w:t>
      </w:r>
    </w:p>
    <w:p w14:paraId="0C187E50" w14:textId="3FEBFF93" w:rsidR="004C55BB" w:rsidRDefault="004C55BB" w:rsidP="00241CA6">
      <w:pPr>
        <w:pStyle w:val="BodyText3"/>
        <w:ind w:firstLine="720"/>
        <w:rPr>
          <w:b/>
          <w:sz w:val="24"/>
          <w:szCs w:val="24"/>
        </w:rPr>
      </w:pPr>
    </w:p>
    <w:p w14:paraId="5BB8799A" w14:textId="77777777" w:rsidR="00D00E54" w:rsidRDefault="00D00E54" w:rsidP="00241CA6">
      <w:pPr>
        <w:pStyle w:val="BodyText3"/>
        <w:ind w:firstLine="720"/>
        <w:rPr>
          <w:b/>
          <w:sz w:val="24"/>
          <w:szCs w:val="24"/>
        </w:rPr>
      </w:pPr>
    </w:p>
    <w:p w14:paraId="710B5DB1" w14:textId="77777777" w:rsidR="00241CA6" w:rsidRDefault="00241CA6" w:rsidP="00241CA6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>
        <w:rPr>
          <w:b/>
          <w:bCs/>
          <w:i/>
          <w:sz w:val="24"/>
          <w:szCs w:val="24"/>
          <w:lang w:val="ro-RO" w:eastAsia="ro-RO"/>
        </w:rPr>
        <w:t xml:space="preserve">Consiliul local al municipiului Târgu </w:t>
      </w:r>
      <w:proofErr w:type="spellStart"/>
      <w:r>
        <w:rPr>
          <w:b/>
          <w:bCs/>
          <w:i/>
          <w:sz w:val="24"/>
          <w:szCs w:val="24"/>
          <w:lang w:val="ro-RO" w:eastAsia="ro-RO"/>
        </w:rPr>
        <w:t>Mureş</w:t>
      </w:r>
      <w:proofErr w:type="spellEnd"/>
      <w:r>
        <w:rPr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>
        <w:rPr>
          <w:b/>
          <w:bCs/>
          <w:i/>
          <w:sz w:val="24"/>
          <w:szCs w:val="24"/>
          <w:lang w:val="ro-RO" w:eastAsia="ro-RO"/>
        </w:rPr>
        <w:t>şedinţă</w:t>
      </w:r>
      <w:proofErr w:type="spellEnd"/>
      <w:r>
        <w:rPr>
          <w:b/>
          <w:bCs/>
          <w:i/>
          <w:sz w:val="24"/>
          <w:szCs w:val="24"/>
          <w:lang w:val="ro-RO" w:eastAsia="ro-RO"/>
        </w:rPr>
        <w:t xml:space="preserve"> ordinară  de lucru,</w:t>
      </w:r>
    </w:p>
    <w:p w14:paraId="5C163CB2" w14:textId="4621218E" w:rsidR="00241CA6" w:rsidRDefault="00241CA6" w:rsidP="00241CA6">
      <w:pPr>
        <w:pStyle w:val="BodyText3"/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lang w:val="en-US"/>
        </w:rPr>
        <w:t>Av</w:t>
      </w:r>
      <w:proofErr w:type="spellStart"/>
      <w:r>
        <w:rPr>
          <w:b/>
          <w:sz w:val="24"/>
          <w:szCs w:val="24"/>
          <w:lang w:val="ro-RO"/>
        </w:rPr>
        <w:t>ând</w:t>
      </w:r>
      <w:proofErr w:type="spellEnd"/>
      <w:r>
        <w:rPr>
          <w:b/>
          <w:sz w:val="24"/>
          <w:szCs w:val="24"/>
          <w:lang w:val="ro-RO"/>
        </w:rPr>
        <w:t xml:space="preserve"> în vedere: </w:t>
      </w:r>
      <w:r>
        <w:rPr>
          <w:bCs/>
          <w:sz w:val="24"/>
          <w:szCs w:val="24"/>
          <w:lang w:val="ro-RO"/>
        </w:rPr>
        <w:t>a.</w:t>
      </w:r>
      <w:r>
        <w:rPr>
          <w:b/>
          <w:sz w:val="24"/>
          <w:szCs w:val="24"/>
          <w:lang w:val="ro-RO"/>
        </w:rPr>
        <w:t xml:space="preserve">) </w:t>
      </w:r>
      <w:r>
        <w:rPr>
          <w:sz w:val="24"/>
          <w:szCs w:val="24"/>
          <w:lang w:val="ro-RO"/>
        </w:rPr>
        <w:t>Referatul de aprobare nr.</w:t>
      </w:r>
      <w:proofErr w:type="gramStart"/>
      <w:r w:rsidR="009D1707">
        <w:rPr>
          <w:sz w:val="24"/>
          <w:szCs w:val="24"/>
          <w:lang w:val="ro-RO"/>
        </w:rPr>
        <w:t>71674</w:t>
      </w:r>
      <w:r w:rsidR="00C01C8F">
        <w:rPr>
          <w:sz w:val="24"/>
          <w:szCs w:val="24"/>
          <w:lang w:val="ro-RO"/>
        </w:rPr>
        <w:t xml:space="preserve">  din</w:t>
      </w:r>
      <w:proofErr w:type="gramEnd"/>
      <w:r w:rsidR="00C01C8F">
        <w:rPr>
          <w:sz w:val="24"/>
          <w:szCs w:val="24"/>
          <w:lang w:val="ro-RO"/>
        </w:rPr>
        <w:t xml:space="preserve">  </w:t>
      </w:r>
      <w:r w:rsidR="009D1707">
        <w:rPr>
          <w:sz w:val="24"/>
          <w:szCs w:val="24"/>
          <w:lang w:val="ro-RO"/>
        </w:rPr>
        <w:t>08</w:t>
      </w:r>
      <w:r w:rsidR="009B6FA1">
        <w:rPr>
          <w:sz w:val="24"/>
          <w:szCs w:val="24"/>
          <w:lang w:val="ro-RO"/>
        </w:rPr>
        <w:t>.</w:t>
      </w:r>
      <w:r w:rsidR="009D1707">
        <w:rPr>
          <w:sz w:val="24"/>
          <w:szCs w:val="24"/>
          <w:lang w:val="ro-RO"/>
        </w:rPr>
        <w:t>10</w:t>
      </w:r>
      <w:r w:rsidR="009B6FA1">
        <w:rPr>
          <w:sz w:val="24"/>
          <w:szCs w:val="24"/>
          <w:lang w:val="ro-RO"/>
        </w:rPr>
        <w:t>.2021</w:t>
      </w:r>
      <w:r w:rsidR="00C01C8F"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iniţiat</w:t>
      </w:r>
      <w:proofErr w:type="spellEnd"/>
      <w:r>
        <w:rPr>
          <w:sz w:val="24"/>
          <w:szCs w:val="24"/>
          <w:lang w:val="ro-RO"/>
        </w:rPr>
        <w:t xml:space="preserve"> de Primar prin  Direcția Activități Social Culturale Patrimoniale Comerciale / Serviciul Activități Culturale, Sportive, Tineret și Locativ privind</w:t>
      </w:r>
      <w:r w:rsidR="008D4868" w:rsidRPr="008D4868">
        <w:rPr>
          <w:bCs/>
          <w:sz w:val="24"/>
          <w:szCs w:val="24"/>
        </w:rPr>
        <w:t xml:space="preserve"> </w:t>
      </w:r>
      <w:r w:rsidR="00B63094">
        <w:rPr>
          <w:bCs/>
          <w:sz w:val="24"/>
          <w:szCs w:val="24"/>
        </w:rPr>
        <w:t xml:space="preserve"> </w:t>
      </w:r>
      <w:proofErr w:type="spellStart"/>
      <w:r w:rsidR="00B63094">
        <w:rPr>
          <w:bCs/>
          <w:sz w:val="24"/>
          <w:szCs w:val="24"/>
        </w:rPr>
        <w:t>revocarea</w:t>
      </w:r>
      <w:proofErr w:type="spellEnd"/>
      <w:r w:rsidR="00B63094">
        <w:rPr>
          <w:bCs/>
          <w:sz w:val="24"/>
          <w:szCs w:val="24"/>
        </w:rPr>
        <w:t xml:space="preserve"> HCLM nr. 296 din 30 </w:t>
      </w:r>
      <w:proofErr w:type="spellStart"/>
      <w:r w:rsidR="00B63094">
        <w:rPr>
          <w:bCs/>
          <w:sz w:val="24"/>
          <w:szCs w:val="24"/>
        </w:rPr>
        <w:t>septembrie</w:t>
      </w:r>
      <w:proofErr w:type="spellEnd"/>
      <w:r w:rsidR="00B63094">
        <w:rPr>
          <w:bCs/>
          <w:sz w:val="24"/>
          <w:szCs w:val="24"/>
        </w:rPr>
        <w:t xml:space="preserve"> 2021 </w:t>
      </w:r>
      <w:proofErr w:type="spellStart"/>
      <w:r w:rsidR="00B63094">
        <w:rPr>
          <w:bCs/>
          <w:sz w:val="24"/>
          <w:szCs w:val="24"/>
        </w:rPr>
        <w:t>și</w:t>
      </w:r>
      <w:proofErr w:type="spellEnd"/>
      <w:r w:rsidR="00FB3F6E">
        <w:rPr>
          <w:bCs/>
          <w:sz w:val="24"/>
          <w:szCs w:val="24"/>
        </w:rPr>
        <w:t xml:space="preserve"> </w:t>
      </w:r>
      <w:proofErr w:type="spellStart"/>
      <w:r w:rsidR="00FB3F6E">
        <w:rPr>
          <w:bCs/>
          <w:sz w:val="24"/>
          <w:szCs w:val="24"/>
        </w:rPr>
        <w:t>aprobarea</w:t>
      </w:r>
      <w:proofErr w:type="spellEnd"/>
      <w:r w:rsidR="00FB3F6E">
        <w:rPr>
          <w:bCs/>
          <w:sz w:val="24"/>
          <w:szCs w:val="24"/>
        </w:rPr>
        <w:t xml:space="preserve"> </w:t>
      </w:r>
      <w:proofErr w:type="spellStart"/>
      <w:proofErr w:type="gramStart"/>
      <w:r w:rsidR="008D4868" w:rsidRPr="008D4868">
        <w:rPr>
          <w:bCs/>
          <w:sz w:val="24"/>
          <w:szCs w:val="24"/>
        </w:rPr>
        <w:t>prelungir</w:t>
      </w:r>
      <w:r w:rsidR="00FB3F6E">
        <w:rPr>
          <w:bCs/>
          <w:sz w:val="24"/>
          <w:szCs w:val="24"/>
        </w:rPr>
        <w:t>ii</w:t>
      </w:r>
      <w:proofErr w:type="spellEnd"/>
      <w:r w:rsidR="008D4868" w:rsidRPr="008D4868">
        <w:rPr>
          <w:bCs/>
          <w:sz w:val="24"/>
          <w:szCs w:val="24"/>
        </w:rPr>
        <w:t xml:space="preserve">  </w:t>
      </w:r>
      <w:proofErr w:type="spellStart"/>
      <w:r w:rsidR="008D4868" w:rsidRPr="008D4868">
        <w:rPr>
          <w:bCs/>
          <w:sz w:val="24"/>
          <w:szCs w:val="24"/>
        </w:rPr>
        <w:t>unor</w:t>
      </w:r>
      <w:proofErr w:type="spellEnd"/>
      <w:proofErr w:type="gram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contracte</w:t>
      </w:r>
      <w:proofErr w:type="spellEnd"/>
      <w:r w:rsidR="008D4868" w:rsidRPr="008D4868">
        <w:rPr>
          <w:bCs/>
          <w:sz w:val="24"/>
          <w:szCs w:val="24"/>
        </w:rPr>
        <w:t xml:space="preserve"> de </w:t>
      </w:r>
      <w:proofErr w:type="spellStart"/>
      <w:r w:rsidR="008D4868" w:rsidRPr="008D4868">
        <w:rPr>
          <w:bCs/>
          <w:sz w:val="24"/>
          <w:szCs w:val="24"/>
        </w:rPr>
        <w:t>închiriere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pentru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spaţiile</w:t>
      </w:r>
      <w:proofErr w:type="spellEnd"/>
      <w:r w:rsidR="008D4868" w:rsidRPr="008D4868">
        <w:rPr>
          <w:bCs/>
          <w:sz w:val="24"/>
          <w:szCs w:val="24"/>
        </w:rPr>
        <w:t xml:space="preserve"> cu </w:t>
      </w:r>
      <w:proofErr w:type="spellStart"/>
      <w:r w:rsidR="008D4868" w:rsidRPr="008D4868">
        <w:rPr>
          <w:bCs/>
          <w:sz w:val="24"/>
          <w:szCs w:val="24"/>
        </w:rPr>
        <w:t>altă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destinaţie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decât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aceea</w:t>
      </w:r>
      <w:proofErr w:type="spellEnd"/>
      <w:r w:rsidR="008D4868" w:rsidRPr="008D4868">
        <w:rPr>
          <w:bCs/>
          <w:sz w:val="24"/>
          <w:szCs w:val="24"/>
        </w:rPr>
        <w:t xml:space="preserve"> de </w:t>
      </w:r>
      <w:proofErr w:type="spellStart"/>
      <w:r w:rsidR="008D4868" w:rsidRPr="008D4868">
        <w:rPr>
          <w:bCs/>
          <w:sz w:val="24"/>
          <w:szCs w:val="24"/>
        </w:rPr>
        <w:t>locuinţe</w:t>
      </w:r>
      <w:proofErr w:type="spellEnd"/>
      <w:r w:rsidR="008D4868" w:rsidRPr="008D4868">
        <w:rPr>
          <w:bCs/>
          <w:sz w:val="24"/>
          <w:szCs w:val="24"/>
        </w:rPr>
        <w:t xml:space="preserve">, </w:t>
      </w:r>
      <w:r w:rsidR="00AC6F3C">
        <w:rPr>
          <w:bCs/>
          <w:sz w:val="24"/>
          <w:szCs w:val="24"/>
        </w:rPr>
        <w:t xml:space="preserve">precum </w:t>
      </w:r>
      <w:proofErr w:type="spellStart"/>
      <w:r w:rsidR="00AC6F3C">
        <w:rPr>
          <w:bCs/>
          <w:sz w:val="24"/>
          <w:szCs w:val="24"/>
        </w:rPr>
        <w:t>și</w:t>
      </w:r>
      <w:proofErr w:type="spellEnd"/>
      <w:r w:rsidR="00AC6F3C">
        <w:rPr>
          <w:bCs/>
          <w:sz w:val="24"/>
          <w:szCs w:val="24"/>
        </w:rPr>
        <w:t xml:space="preserve"> </w:t>
      </w:r>
      <w:proofErr w:type="spellStart"/>
      <w:r w:rsidR="00AC6F3C">
        <w:rPr>
          <w:bCs/>
          <w:sz w:val="24"/>
          <w:szCs w:val="24"/>
        </w:rPr>
        <w:t>repartizarea</w:t>
      </w:r>
      <w:proofErr w:type="spellEnd"/>
      <w:r w:rsidR="00AC6F3C">
        <w:rPr>
          <w:bCs/>
          <w:sz w:val="24"/>
          <w:szCs w:val="24"/>
        </w:rPr>
        <w:t xml:space="preserve"> </w:t>
      </w:r>
      <w:proofErr w:type="spellStart"/>
      <w:r w:rsidR="00AC6F3C">
        <w:rPr>
          <w:bCs/>
          <w:sz w:val="24"/>
          <w:szCs w:val="24"/>
        </w:rPr>
        <w:t>spațiilor</w:t>
      </w:r>
      <w:proofErr w:type="spellEnd"/>
      <w:r w:rsidR="00AC6F3C">
        <w:rPr>
          <w:bCs/>
          <w:sz w:val="24"/>
          <w:szCs w:val="24"/>
        </w:rPr>
        <w:t xml:space="preserve"> </w:t>
      </w:r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aflat</w:t>
      </w:r>
      <w:r w:rsidR="00B23B1D">
        <w:rPr>
          <w:bCs/>
          <w:sz w:val="24"/>
          <w:szCs w:val="24"/>
        </w:rPr>
        <w:t>e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în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proprietatea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municipalităţii</w:t>
      </w:r>
      <w:proofErr w:type="spellEnd"/>
      <w:r w:rsidR="00B23B1D">
        <w:rPr>
          <w:bCs/>
          <w:sz w:val="24"/>
          <w:szCs w:val="24"/>
        </w:rPr>
        <w:t xml:space="preserve">  administrate de S.C LOCATIV S.A.</w:t>
      </w:r>
    </w:p>
    <w:p w14:paraId="0DB82B4E" w14:textId="77777777" w:rsidR="00B23B1D" w:rsidRDefault="00241CA6" w:rsidP="00B23B1D">
      <w:pPr>
        <w:pStyle w:val="BodyText3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  <w:lang w:val="ro-RO"/>
        </w:rPr>
        <w:t>b.)</w:t>
      </w:r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avizul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instituită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HCLM  nr</w:t>
      </w:r>
      <w:proofErr w:type="gramEnd"/>
      <w:r>
        <w:rPr>
          <w:sz w:val="24"/>
          <w:szCs w:val="24"/>
        </w:rPr>
        <w:t xml:space="preserve">. </w:t>
      </w:r>
      <w:r w:rsidR="0090580B">
        <w:rPr>
          <w:sz w:val="24"/>
          <w:szCs w:val="24"/>
        </w:rPr>
        <w:t>10</w:t>
      </w:r>
      <w:r>
        <w:rPr>
          <w:sz w:val="24"/>
          <w:szCs w:val="24"/>
        </w:rPr>
        <w:t>/ 20</w:t>
      </w:r>
      <w:r w:rsidR="00BE7531">
        <w:rPr>
          <w:sz w:val="24"/>
          <w:szCs w:val="24"/>
        </w:rPr>
        <w:t>20</w:t>
      </w:r>
      <w:r>
        <w:rPr>
          <w:sz w:val="24"/>
          <w:szCs w:val="24"/>
        </w:rPr>
        <w:t>,</w:t>
      </w:r>
      <w:r w:rsidR="00EC3642">
        <w:rPr>
          <w:sz w:val="24"/>
          <w:szCs w:val="24"/>
        </w:rPr>
        <w:t xml:space="preserve"> </w:t>
      </w:r>
      <w:proofErr w:type="spellStart"/>
      <w:r w:rsidR="00EC3642">
        <w:rPr>
          <w:sz w:val="24"/>
          <w:szCs w:val="24"/>
        </w:rPr>
        <w:t>renumerotată</w:t>
      </w:r>
      <w:proofErr w:type="spellEnd"/>
      <w:r w:rsidR="00EC3642">
        <w:rPr>
          <w:sz w:val="24"/>
          <w:szCs w:val="24"/>
        </w:rPr>
        <w:t xml:space="preserve"> </w:t>
      </w:r>
      <w:proofErr w:type="spellStart"/>
      <w:r w:rsidR="00EC3642">
        <w:rPr>
          <w:sz w:val="24"/>
          <w:szCs w:val="24"/>
        </w:rPr>
        <w:t>prin</w:t>
      </w:r>
      <w:proofErr w:type="spellEnd"/>
      <w:r w:rsidR="00EC3642">
        <w:rPr>
          <w:sz w:val="24"/>
          <w:szCs w:val="24"/>
        </w:rPr>
        <w:t xml:space="preserve"> HCLM nr. 189 </w:t>
      </w:r>
      <w:proofErr w:type="gramStart"/>
      <w:r w:rsidR="00EC3642">
        <w:rPr>
          <w:sz w:val="24"/>
          <w:szCs w:val="24"/>
        </w:rPr>
        <w:t>din</w:t>
      </w:r>
      <w:proofErr w:type="gramEnd"/>
      <w:r w:rsidR="00EC3642">
        <w:rPr>
          <w:sz w:val="24"/>
          <w:szCs w:val="24"/>
        </w:rPr>
        <w:t xml:space="preserve"> 09.11.2020</w:t>
      </w:r>
    </w:p>
    <w:p w14:paraId="5340639A" w14:textId="3BB5EE0E" w:rsidR="00241CA6" w:rsidRPr="00B51036" w:rsidRDefault="00241CA6" w:rsidP="00B23B1D">
      <w:pPr>
        <w:pStyle w:val="BodyText3"/>
        <w:ind w:firstLine="720"/>
        <w:jc w:val="both"/>
        <w:rPr>
          <w:sz w:val="24"/>
          <w:szCs w:val="24"/>
        </w:rPr>
      </w:pPr>
      <w:r>
        <w:t xml:space="preserve">c.) </w:t>
      </w:r>
      <w:proofErr w:type="spellStart"/>
      <w:r w:rsidRPr="00B51036">
        <w:rPr>
          <w:sz w:val="24"/>
          <w:szCs w:val="24"/>
        </w:rPr>
        <w:t>Văzând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procesul</w:t>
      </w:r>
      <w:proofErr w:type="spellEnd"/>
      <w:r w:rsidRPr="00B51036">
        <w:rPr>
          <w:sz w:val="24"/>
          <w:szCs w:val="24"/>
        </w:rPr>
        <w:t xml:space="preserve"> verbal al </w:t>
      </w:r>
      <w:proofErr w:type="spellStart"/>
      <w:r w:rsidRPr="00B51036">
        <w:rPr>
          <w:sz w:val="24"/>
          <w:szCs w:val="24"/>
        </w:rPr>
        <w:t>comisiei</w:t>
      </w:r>
      <w:proofErr w:type="spellEnd"/>
      <w:r w:rsidRPr="00B51036">
        <w:rPr>
          <w:sz w:val="24"/>
          <w:szCs w:val="24"/>
        </w:rPr>
        <w:t xml:space="preserve"> de </w:t>
      </w:r>
      <w:proofErr w:type="spellStart"/>
      <w:r w:rsidRPr="00B51036">
        <w:rPr>
          <w:sz w:val="24"/>
          <w:szCs w:val="24"/>
        </w:rPr>
        <w:t>specialitate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privind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repartizarea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spațiilor</w:t>
      </w:r>
      <w:proofErr w:type="spellEnd"/>
      <w:r w:rsidRPr="00B51036">
        <w:rPr>
          <w:sz w:val="24"/>
          <w:szCs w:val="24"/>
        </w:rPr>
        <w:t xml:space="preserve"> cu </w:t>
      </w:r>
      <w:proofErr w:type="spellStart"/>
      <w:r w:rsidRPr="00B51036">
        <w:rPr>
          <w:sz w:val="24"/>
          <w:szCs w:val="24"/>
        </w:rPr>
        <w:t>altă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destinație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decât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aceea</w:t>
      </w:r>
      <w:proofErr w:type="spellEnd"/>
      <w:r w:rsidRPr="00B51036">
        <w:rPr>
          <w:sz w:val="24"/>
          <w:szCs w:val="24"/>
        </w:rPr>
        <w:t xml:space="preserve"> de </w:t>
      </w:r>
      <w:proofErr w:type="spellStart"/>
      <w:proofErr w:type="gramStart"/>
      <w:r w:rsidRPr="00B51036">
        <w:rPr>
          <w:sz w:val="24"/>
          <w:szCs w:val="24"/>
        </w:rPr>
        <w:t>locuințe</w:t>
      </w:r>
      <w:proofErr w:type="spellEnd"/>
      <w:r w:rsidRPr="00B51036">
        <w:rPr>
          <w:sz w:val="24"/>
          <w:szCs w:val="24"/>
        </w:rPr>
        <w:t xml:space="preserve">  nr</w:t>
      </w:r>
      <w:proofErr w:type="gramEnd"/>
      <w:r w:rsidR="00B23B1D">
        <w:rPr>
          <w:sz w:val="24"/>
          <w:szCs w:val="24"/>
        </w:rPr>
        <w:t xml:space="preserve"> </w:t>
      </w:r>
      <w:r w:rsidR="00AC6F3C">
        <w:rPr>
          <w:bCs/>
          <w:sz w:val="24"/>
          <w:szCs w:val="24"/>
        </w:rPr>
        <w:t>64384</w:t>
      </w:r>
      <w:r w:rsidR="00B23B1D" w:rsidRPr="00B23B1D">
        <w:rPr>
          <w:bCs/>
          <w:sz w:val="24"/>
          <w:szCs w:val="24"/>
        </w:rPr>
        <w:t xml:space="preserve"> din 1</w:t>
      </w:r>
      <w:r w:rsidR="00AC6F3C">
        <w:rPr>
          <w:bCs/>
          <w:sz w:val="24"/>
          <w:szCs w:val="24"/>
        </w:rPr>
        <w:t>4</w:t>
      </w:r>
      <w:r w:rsidR="00B23B1D" w:rsidRPr="00B23B1D">
        <w:rPr>
          <w:bCs/>
          <w:sz w:val="24"/>
          <w:szCs w:val="24"/>
        </w:rPr>
        <w:t>.0</w:t>
      </w:r>
      <w:r w:rsidR="00AC6F3C">
        <w:rPr>
          <w:bCs/>
          <w:sz w:val="24"/>
          <w:szCs w:val="24"/>
        </w:rPr>
        <w:t>9</w:t>
      </w:r>
      <w:r w:rsidR="00B23B1D" w:rsidRPr="00B23B1D">
        <w:rPr>
          <w:bCs/>
          <w:sz w:val="24"/>
          <w:szCs w:val="24"/>
        </w:rPr>
        <w:t>.2021</w:t>
      </w:r>
      <w:r>
        <w:rPr>
          <w:sz w:val="24"/>
          <w:szCs w:val="24"/>
        </w:rPr>
        <w:t xml:space="preserve">, </w:t>
      </w:r>
      <w:proofErr w:type="spellStart"/>
      <w:r w:rsidRPr="00B51036">
        <w:rPr>
          <w:sz w:val="24"/>
          <w:szCs w:val="24"/>
        </w:rPr>
        <w:t>întocmit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în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acest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sens</w:t>
      </w:r>
      <w:proofErr w:type="spellEnd"/>
      <w:r w:rsidRPr="00B51036">
        <w:rPr>
          <w:sz w:val="24"/>
          <w:szCs w:val="24"/>
        </w:rPr>
        <w:t xml:space="preserve"> .</w:t>
      </w:r>
    </w:p>
    <w:p w14:paraId="6839EE39" w14:textId="4F1DE28F" w:rsidR="00241CA6" w:rsidRDefault="00241CA6" w:rsidP="00241CA6">
      <w:pPr>
        <w:pStyle w:val="BodyText3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d.) </w:t>
      </w:r>
      <w:proofErr w:type="spellStart"/>
      <w:r>
        <w:rPr>
          <w:sz w:val="24"/>
          <w:szCs w:val="24"/>
        </w:rPr>
        <w:t>Raportul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municipal </w:t>
      </w:r>
      <w:proofErr w:type="spellStart"/>
      <w:r>
        <w:rPr>
          <w:sz w:val="24"/>
          <w:szCs w:val="24"/>
        </w:rPr>
        <w:t>Târgu</w:t>
      </w:r>
      <w:proofErr w:type="spellEnd"/>
      <w:r>
        <w:rPr>
          <w:sz w:val="24"/>
          <w:szCs w:val="24"/>
        </w:rPr>
        <w:t xml:space="preserve"> Mureș</w:t>
      </w:r>
    </w:p>
    <w:p w14:paraId="48896B14" w14:textId="77777777" w:rsidR="00D00E54" w:rsidRDefault="00D00E54" w:rsidP="00241CA6">
      <w:pPr>
        <w:pStyle w:val="BodyText3"/>
        <w:ind w:firstLine="720"/>
        <w:jc w:val="both"/>
        <w:rPr>
          <w:sz w:val="24"/>
          <w:szCs w:val="24"/>
          <w:lang w:val="ro-RO"/>
        </w:rPr>
      </w:pPr>
    </w:p>
    <w:p w14:paraId="1174F466" w14:textId="7851C212" w:rsidR="00241CA6" w:rsidRDefault="00241CA6" w:rsidP="00241CA6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conformitate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prevederile</w:t>
      </w:r>
      <w:proofErr w:type="spellEnd"/>
      <w:r>
        <w:rPr>
          <w:rFonts w:ascii="Times New Roman" w:hAnsi="Times New Roman"/>
          <w:b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art. 49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.(1), </w:t>
      </w:r>
      <w:proofErr w:type="spellStart"/>
      <w:r>
        <w:rPr>
          <w:rFonts w:ascii="Times New Roman" w:hAnsi="Times New Roman"/>
          <w:sz w:val="24"/>
          <w:szCs w:val="24"/>
        </w:rPr>
        <w:t>lit.a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Ordonanței</w:t>
      </w:r>
      <w:proofErr w:type="spellEnd"/>
      <w:r>
        <w:rPr>
          <w:rFonts w:ascii="Times New Roman" w:hAnsi="Times New Roman"/>
          <w:sz w:val="24"/>
          <w:szCs w:val="24"/>
        </w:rPr>
        <w:t xml:space="preserve"> nr. 26/2000 cu </w:t>
      </w:r>
      <w:proofErr w:type="spellStart"/>
      <w:r>
        <w:rPr>
          <w:rFonts w:ascii="Times New Roman" w:hAnsi="Times New Roman"/>
          <w:sz w:val="24"/>
          <w:szCs w:val="24"/>
        </w:rPr>
        <w:t>privire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asociaţii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fundaţii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5F17CB" w:rsidRPr="00FC3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17CB" w:rsidRPr="00FC3BA2">
        <w:rPr>
          <w:rFonts w:ascii="Times New Roman" w:hAnsi="Times New Roman"/>
          <w:sz w:val="24"/>
          <w:szCs w:val="24"/>
        </w:rPr>
        <w:t>Leg</w:t>
      </w:r>
      <w:r w:rsidR="00975576">
        <w:rPr>
          <w:rFonts w:ascii="Times New Roman" w:hAnsi="Times New Roman"/>
          <w:sz w:val="24"/>
          <w:szCs w:val="24"/>
        </w:rPr>
        <w:t>ii</w:t>
      </w:r>
      <w:proofErr w:type="spellEnd"/>
      <w:proofErr w:type="gramEnd"/>
      <w:r w:rsidR="005F17CB" w:rsidRPr="00FC3BA2">
        <w:rPr>
          <w:rFonts w:ascii="Times New Roman" w:hAnsi="Times New Roman"/>
          <w:sz w:val="24"/>
          <w:szCs w:val="24"/>
        </w:rPr>
        <w:t xml:space="preserve"> nr. 14/2003</w:t>
      </w:r>
      <w:r w:rsidR="00EF23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23C8">
        <w:rPr>
          <w:rFonts w:ascii="Times New Roman" w:hAnsi="Times New Roman"/>
          <w:sz w:val="24"/>
          <w:szCs w:val="24"/>
        </w:rPr>
        <w:t>privind</w:t>
      </w:r>
      <w:proofErr w:type="spellEnd"/>
      <w:r w:rsidR="00EF23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5F9E">
        <w:rPr>
          <w:rFonts w:ascii="Times New Roman" w:hAnsi="Times New Roman"/>
          <w:sz w:val="24"/>
          <w:szCs w:val="24"/>
        </w:rPr>
        <w:t>p</w:t>
      </w:r>
      <w:r w:rsidR="00EF23C8">
        <w:rPr>
          <w:rFonts w:ascii="Times New Roman" w:hAnsi="Times New Roman"/>
          <w:sz w:val="24"/>
          <w:szCs w:val="24"/>
        </w:rPr>
        <w:t>artidele</w:t>
      </w:r>
      <w:proofErr w:type="spellEnd"/>
      <w:r w:rsidR="00EF23C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EF23C8">
        <w:rPr>
          <w:rFonts w:ascii="Times New Roman" w:hAnsi="Times New Roman"/>
          <w:sz w:val="24"/>
          <w:szCs w:val="24"/>
        </w:rPr>
        <w:t>politice</w:t>
      </w:r>
      <w:proofErr w:type="spellEnd"/>
      <w:r w:rsidR="005F17CB" w:rsidRPr="00FC3BA2">
        <w:rPr>
          <w:rFonts w:ascii="Times New Roman" w:hAnsi="Times New Roman"/>
          <w:sz w:val="24"/>
          <w:szCs w:val="24"/>
        </w:rPr>
        <w:t>,  art.</w:t>
      </w:r>
      <w:proofErr w:type="gramEnd"/>
      <w:r w:rsidR="005F17CB" w:rsidRPr="00FC3BA2">
        <w:rPr>
          <w:rFonts w:ascii="Times New Roman" w:hAnsi="Times New Roman"/>
          <w:sz w:val="24"/>
          <w:szCs w:val="24"/>
        </w:rPr>
        <w:t xml:space="preserve"> 26</w:t>
      </w:r>
      <w:r w:rsidR="005F17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17CB">
        <w:rPr>
          <w:rFonts w:ascii="Times New Roman" w:hAnsi="Times New Roman"/>
          <w:sz w:val="24"/>
          <w:szCs w:val="24"/>
        </w:rPr>
        <w:t>alin</w:t>
      </w:r>
      <w:proofErr w:type="spellEnd"/>
      <w:r w:rsidR="005F17CB">
        <w:rPr>
          <w:rFonts w:ascii="Times New Roman" w:hAnsi="Times New Roman"/>
          <w:sz w:val="24"/>
          <w:szCs w:val="24"/>
        </w:rPr>
        <w:t xml:space="preserve"> (1), </w:t>
      </w:r>
      <w:proofErr w:type="spellStart"/>
      <w:r w:rsidR="005F17CB">
        <w:rPr>
          <w:rFonts w:ascii="Times New Roman" w:hAnsi="Times New Roman"/>
          <w:sz w:val="24"/>
          <w:szCs w:val="24"/>
        </w:rPr>
        <w:t>alin</w:t>
      </w:r>
      <w:proofErr w:type="spellEnd"/>
      <w:r w:rsidR="005F17CB">
        <w:rPr>
          <w:rFonts w:ascii="Times New Roman" w:hAnsi="Times New Roman"/>
          <w:sz w:val="24"/>
          <w:szCs w:val="24"/>
        </w:rPr>
        <w:t xml:space="preserve">. (2), </w:t>
      </w:r>
      <w:proofErr w:type="spellStart"/>
      <w:r w:rsidR="005F17CB">
        <w:rPr>
          <w:rFonts w:ascii="Times New Roman" w:hAnsi="Times New Roman"/>
          <w:sz w:val="24"/>
          <w:szCs w:val="24"/>
        </w:rPr>
        <w:t>alin</w:t>
      </w:r>
      <w:proofErr w:type="spellEnd"/>
      <w:r w:rsidR="005F17CB">
        <w:rPr>
          <w:rFonts w:ascii="Times New Roman" w:hAnsi="Times New Roman"/>
          <w:sz w:val="24"/>
          <w:szCs w:val="24"/>
        </w:rPr>
        <w:t xml:space="preserve"> (3), </w:t>
      </w:r>
      <w:proofErr w:type="spellStart"/>
      <w:r w:rsidR="005F17CB">
        <w:rPr>
          <w:rFonts w:ascii="Times New Roman" w:hAnsi="Times New Roman"/>
          <w:sz w:val="24"/>
          <w:szCs w:val="24"/>
        </w:rPr>
        <w:t>alin</w:t>
      </w:r>
      <w:proofErr w:type="spellEnd"/>
      <w:r w:rsidR="005F17CB">
        <w:rPr>
          <w:rFonts w:ascii="Times New Roman" w:hAnsi="Times New Roman"/>
          <w:sz w:val="24"/>
          <w:szCs w:val="24"/>
        </w:rPr>
        <w:t xml:space="preserve">. (4) </w:t>
      </w:r>
      <w:r w:rsidR="005F17CB" w:rsidRPr="00FC3B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F17CB" w:rsidRPr="00FC3BA2">
        <w:rPr>
          <w:rFonts w:ascii="Times New Roman" w:hAnsi="Times New Roman"/>
          <w:sz w:val="24"/>
          <w:szCs w:val="24"/>
        </w:rPr>
        <w:t xml:space="preserve">din  </w:t>
      </w:r>
      <w:proofErr w:type="spellStart"/>
      <w:r w:rsidR="005F17CB" w:rsidRPr="00FC3BA2">
        <w:rPr>
          <w:rFonts w:ascii="Times New Roman" w:hAnsi="Times New Roman"/>
          <w:sz w:val="24"/>
          <w:szCs w:val="24"/>
        </w:rPr>
        <w:t>Legea</w:t>
      </w:r>
      <w:proofErr w:type="spellEnd"/>
      <w:proofErr w:type="gramEnd"/>
      <w:r w:rsidR="005F17CB" w:rsidRPr="00FC3BA2">
        <w:rPr>
          <w:rFonts w:ascii="Times New Roman" w:hAnsi="Times New Roman"/>
          <w:sz w:val="24"/>
          <w:szCs w:val="24"/>
        </w:rPr>
        <w:t xml:space="preserve"> 334/2006 </w:t>
      </w:r>
      <w:proofErr w:type="spellStart"/>
      <w:r w:rsidR="005F17CB" w:rsidRPr="00FC3BA2">
        <w:rPr>
          <w:rFonts w:ascii="Times New Roman" w:hAnsi="Times New Roman"/>
          <w:sz w:val="24"/>
          <w:szCs w:val="24"/>
        </w:rPr>
        <w:t>privind</w:t>
      </w:r>
      <w:proofErr w:type="spellEnd"/>
      <w:r w:rsidR="005F17CB" w:rsidRPr="00FC3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17CB" w:rsidRPr="00FC3BA2">
        <w:rPr>
          <w:rFonts w:ascii="Times New Roman" w:hAnsi="Times New Roman"/>
          <w:sz w:val="24"/>
          <w:szCs w:val="24"/>
        </w:rPr>
        <w:t>finanțarea</w:t>
      </w:r>
      <w:proofErr w:type="spellEnd"/>
      <w:r w:rsidR="005F17CB" w:rsidRPr="00FC3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17CB" w:rsidRPr="00FC3BA2">
        <w:rPr>
          <w:rFonts w:ascii="Times New Roman" w:hAnsi="Times New Roman"/>
          <w:sz w:val="24"/>
          <w:szCs w:val="24"/>
        </w:rPr>
        <w:t>partidelor</w:t>
      </w:r>
      <w:proofErr w:type="spellEnd"/>
      <w:r w:rsidR="005F17CB" w:rsidRPr="00FC3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17CB" w:rsidRPr="00FC3BA2">
        <w:rPr>
          <w:rFonts w:ascii="Times New Roman" w:hAnsi="Times New Roman"/>
          <w:sz w:val="24"/>
          <w:szCs w:val="24"/>
        </w:rPr>
        <w:t>politice</w:t>
      </w:r>
      <w:proofErr w:type="spellEnd"/>
      <w:r w:rsidR="00EC36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precum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HCLM nr. 54/2004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reactualizarea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componenței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Comisiei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repartizarea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spațiilor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altă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destinație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decât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locuințe</w:t>
      </w:r>
      <w:proofErr w:type="spellEnd"/>
      <w:r w:rsidR="004C55B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4C55BB">
        <w:rPr>
          <w:rFonts w:ascii="Times New Roman" w:hAnsi="Times New Roman"/>
          <w:sz w:val="24"/>
          <w:szCs w:val="24"/>
        </w:rPr>
        <w:t>modificările</w:t>
      </w:r>
      <w:proofErr w:type="spellEnd"/>
      <w:r w:rsidR="004C5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55BB">
        <w:rPr>
          <w:rFonts w:ascii="Times New Roman" w:hAnsi="Times New Roman"/>
          <w:sz w:val="24"/>
          <w:szCs w:val="24"/>
        </w:rPr>
        <w:t>și</w:t>
      </w:r>
      <w:proofErr w:type="spellEnd"/>
      <w:r w:rsidR="004C5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55BB">
        <w:rPr>
          <w:rFonts w:ascii="Times New Roman" w:hAnsi="Times New Roman"/>
          <w:sz w:val="24"/>
          <w:szCs w:val="24"/>
        </w:rPr>
        <w:t>completările</w:t>
      </w:r>
      <w:proofErr w:type="spellEnd"/>
      <w:r w:rsidR="004C5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55BB">
        <w:rPr>
          <w:rFonts w:ascii="Times New Roman" w:hAnsi="Times New Roman"/>
          <w:sz w:val="24"/>
          <w:szCs w:val="24"/>
        </w:rPr>
        <w:t>ulterioare</w:t>
      </w:r>
      <w:proofErr w:type="spellEnd"/>
      <w:r w:rsidR="00907241">
        <w:rPr>
          <w:rFonts w:ascii="Times New Roman" w:hAnsi="Times New Roman"/>
          <w:sz w:val="24"/>
          <w:szCs w:val="24"/>
        </w:rPr>
        <w:t xml:space="preserve">, </w:t>
      </w:r>
    </w:p>
    <w:p w14:paraId="13EC4FC8" w14:textId="77777777" w:rsidR="00590779" w:rsidRDefault="00590779" w:rsidP="00590779">
      <w:pPr>
        <w:pStyle w:val="Heading3"/>
        <w:ind w:right="0"/>
      </w:pPr>
      <w:r>
        <w:rPr>
          <w:rFonts w:ascii="Times New Roman" w:hAnsi="Times New Roman"/>
          <w:sz w:val="24"/>
          <w:szCs w:val="24"/>
        </w:rPr>
        <w:t xml:space="preserve">         -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temeiul</w:t>
      </w:r>
      <w:proofErr w:type="spellEnd"/>
      <w:r>
        <w:rPr>
          <w:rFonts w:ascii="Times New Roman" w:hAnsi="Times New Roman"/>
          <w:sz w:val="24"/>
          <w:szCs w:val="24"/>
        </w:rPr>
        <w:t xml:space="preserve"> art. 80-82 din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 nr</w:t>
      </w:r>
      <w:proofErr w:type="gramEnd"/>
      <w:r>
        <w:rPr>
          <w:rFonts w:ascii="Times New Roman" w:hAnsi="Times New Roman"/>
          <w:sz w:val="24"/>
          <w:szCs w:val="24"/>
        </w:rPr>
        <w:t xml:space="preserve">. 24/2000 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privind normele de tehnică legislativă pentru elaborarea actelor normative, republicată,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199/1997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ratificarea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Cartei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europene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autonomiei</w:t>
      </w:r>
      <w:proofErr w:type="spellEnd"/>
      <w:r>
        <w:rPr>
          <w:rFonts w:ascii="Times New Roman" w:hAnsi="Times New Roman"/>
          <w:sz w:val="24"/>
          <w:szCs w:val="24"/>
        </w:rPr>
        <w:t xml:space="preserve"> locale.</w:t>
      </w:r>
    </w:p>
    <w:p w14:paraId="746B742C" w14:textId="43DD5A6A" w:rsidR="00347694" w:rsidRDefault="00347694" w:rsidP="00347694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r>
        <w:t xml:space="preserve">- </w:t>
      </w:r>
      <w:r w:rsidR="00EC3642">
        <w:rPr>
          <w:rFonts w:ascii="Times New Roman" w:hAnsi="Times New Roman"/>
          <w:sz w:val="24"/>
          <w:szCs w:val="24"/>
        </w:rPr>
        <w:t xml:space="preserve">art. 75, </w:t>
      </w:r>
      <w:proofErr w:type="spellStart"/>
      <w:r w:rsidR="00EC3642">
        <w:rPr>
          <w:rFonts w:ascii="Times New Roman" w:hAnsi="Times New Roman"/>
          <w:sz w:val="24"/>
          <w:szCs w:val="24"/>
        </w:rPr>
        <w:t>alin</w:t>
      </w:r>
      <w:proofErr w:type="spellEnd"/>
      <w:r w:rsidR="00EC3642">
        <w:rPr>
          <w:rFonts w:ascii="Times New Roman" w:hAnsi="Times New Roman"/>
          <w:sz w:val="24"/>
          <w:szCs w:val="24"/>
        </w:rPr>
        <w:t xml:space="preserve">. 1, </w:t>
      </w:r>
      <w:r w:rsidR="009D1256">
        <w:rPr>
          <w:rFonts w:ascii="Times New Roman" w:hAnsi="Times New Roman"/>
          <w:sz w:val="24"/>
          <w:szCs w:val="24"/>
        </w:rPr>
        <w:t xml:space="preserve">lit. (a), lit. (b), lit. (c), lit. (d). lit. (e), lit. (f), lit. (g) </w:t>
      </w:r>
      <w:proofErr w:type="spellStart"/>
      <w:r w:rsidR="009D1256">
        <w:rPr>
          <w:rFonts w:ascii="Times New Roman" w:hAnsi="Times New Roman"/>
          <w:sz w:val="24"/>
          <w:szCs w:val="24"/>
        </w:rPr>
        <w:t>alin</w:t>
      </w:r>
      <w:proofErr w:type="spellEnd"/>
      <w:r w:rsidR="009D1256">
        <w:rPr>
          <w:rFonts w:ascii="Times New Roman" w:hAnsi="Times New Roman"/>
          <w:sz w:val="24"/>
          <w:szCs w:val="24"/>
        </w:rPr>
        <w:t xml:space="preserve">. (2) </w:t>
      </w:r>
      <w:r>
        <w:rPr>
          <w:rFonts w:ascii="Times New Roman" w:hAnsi="Times New Roman"/>
          <w:sz w:val="24"/>
          <w:szCs w:val="24"/>
        </w:rPr>
        <w:t xml:space="preserve">art. 129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 xml:space="preserve">1), 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(2)</w:t>
      </w:r>
      <w:r w:rsidR="00B651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lit. (c) </w:t>
      </w:r>
      <w:r>
        <w:rPr>
          <w:rFonts w:ascii="Times New Roman" w:hAnsi="Times New Roman"/>
          <w:sz w:val="24"/>
          <w:szCs w:val="24"/>
          <w:lang w:val="ro-RO"/>
        </w:rPr>
        <w:t>și</w:t>
      </w:r>
      <w:r>
        <w:rPr>
          <w:rFonts w:ascii="Times New Roman" w:hAnsi="Times New Roman"/>
          <w:sz w:val="24"/>
          <w:szCs w:val="24"/>
        </w:rPr>
        <w:t xml:space="preserve"> (d),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A40447">
        <w:rPr>
          <w:rFonts w:ascii="Times New Roman" w:hAnsi="Times New Roman"/>
          <w:sz w:val="24"/>
          <w:szCs w:val="24"/>
        </w:rPr>
        <w:t xml:space="preserve"> </w:t>
      </w:r>
      <w:r w:rsidR="009D1256">
        <w:rPr>
          <w:rFonts w:ascii="Times New Roman" w:hAnsi="Times New Roman"/>
          <w:sz w:val="24"/>
          <w:szCs w:val="24"/>
        </w:rPr>
        <w:t>(6) lit. (b),</w:t>
      </w:r>
      <w:r w:rsidR="00A40447">
        <w:rPr>
          <w:rFonts w:ascii="Times New Roman" w:hAnsi="Times New Roman"/>
          <w:sz w:val="24"/>
          <w:szCs w:val="24"/>
        </w:rPr>
        <w:t xml:space="preserve"> (d),</w:t>
      </w:r>
      <w:r w:rsidR="009D12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1256">
        <w:rPr>
          <w:rFonts w:ascii="Times New Roman" w:hAnsi="Times New Roman"/>
          <w:sz w:val="24"/>
          <w:szCs w:val="24"/>
        </w:rPr>
        <w:t>alin</w:t>
      </w:r>
      <w:proofErr w:type="spellEnd"/>
      <w:r w:rsidR="009D125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(7)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lit.q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.(14), art.196,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.(1), lit. (a)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ale art. 243,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(1), lit. (</w:t>
      </w:r>
      <w:proofErr w:type="gramStart"/>
      <w:r>
        <w:rPr>
          <w:rFonts w:ascii="Times New Roman" w:hAnsi="Times New Roman"/>
          <w:sz w:val="24"/>
          <w:szCs w:val="24"/>
        </w:rPr>
        <w:t>a)  din</w:t>
      </w:r>
      <w:proofErr w:type="gramEnd"/>
      <w:r>
        <w:rPr>
          <w:rFonts w:ascii="Times New Roman" w:hAnsi="Times New Roman"/>
          <w:sz w:val="24"/>
          <w:szCs w:val="24"/>
        </w:rPr>
        <w:t xml:space="preserve"> OUG nr. 57/2019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7F6C2F9C" w14:textId="77777777" w:rsidR="00347694" w:rsidRPr="00347694" w:rsidRDefault="00347694" w:rsidP="00347694"/>
    <w:p w14:paraId="1B6EF64B" w14:textId="3FB6CDB0" w:rsidR="00241CA6" w:rsidRDefault="00241CA6" w:rsidP="00241CA6">
      <w:pPr>
        <w:pStyle w:val="NoSpacing"/>
        <w:ind w:left="426"/>
        <w:jc w:val="both"/>
        <w:rPr>
          <w:rFonts w:ascii="Times New Roman" w:hAnsi="Times New Roman"/>
          <w:sz w:val="24"/>
          <w:szCs w:val="20"/>
        </w:rPr>
      </w:pPr>
    </w:p>
    <w:p w14:paraId="62FDBC5E" w14:textId="77777777" w:rsidR="00D00E54" w:rsidRDefault="00D00E54" w:rsidP="00241CA6">
      <w:pPr>
        <w:pStyle w:val="NoSpacing"/>
        <w:ind w:left="426"/>
        <w:jc w:val="both"/>
        <w:rPr>
          <w:rFonts w:ascii="Times New Roman" w:hAnsi="Times New Roman"/>
          <w:sz w:val="24"/>
          <w:szCs w:val="20"/>
        </w:rPr>
      </w:pPr>
    </w:p>
    <w:p w14:paraId="0AEB4D4D" w14:textId="26401E46" w:rsidR="00241CA6" w:rsidRDefault="00241CA6" w:rsidP="00241CA6">
      <w:pPr>
        <w:adjustRightInd w:val="0"/>
        <w:ind w:firstLine="426"/>
        <w:jc w:val="center"/>
        <w:rPr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 xml:space="preserve">H o t ă r ă </w:t>
      </w:r>
      <w:proofErr w:type="spellStart"/>
      <w:r>
        <w:rPr>
          <w:b/>
          <w:bCs/>
          <w:sz w:val="28"/>
          <w:szCs w:val="28"/>
          <w:lang w:val="ro-RO" w:eastAsia="ro-RO"/>
        </w:rPr>
        <w:t>ş</w:t>
      </w:r>
      <w:proofErr w:type="spellEnd"/>
      <w:r>
        <w:rPr>
          <w:b/>
          <w:bCs/>
          <w:sz w:val="28"/>
          <w:szCs w:val="28"/>
          <w:lang w:val="ro-RO" w:eastAsia="ro-RO"/>
        </w:rPr>
        <w:t xml:space="preserve"> t e </w:t>
      </w:r>
      <w:r>
        <w:rPr>
          <w:sz w:val="28"/>
          <w:szCs w:val="28"/>
          <w:lang w:val="ro-RO" w:eastAsia="ro-RO"/>
        </w:rPr>
        <w:t>:</w:t>
      </w:r>
    </w:p>
    <w:p w14:paraId="04D635EE" w14:textId="77777777" w:rsidR="00E031DB" w:rsidRDefault="00E031DB" w:rsidP="00241CA6">
      <w:pPr>
        <w:adjustRightInd w:val="0"/>
        <w:ind w:firstLine="426"/>
        <w:jc w:val="center"/>
        <w:rPr>
          <w:sz w:val="28"/>
          <w:szCs w:val="28"/>
          <w:lang w:val="ro-RO" w:eastAsia="ro-RO"/>
        </w:rPr>
      </w:pPr>
    </w:p>
    <w:p w14:paraId="7C56BA90" w14:textId="25CD0FC4" w:rsidR="00E031DB" w:rsidRPr="00E2148C" w:rsidRDefault="00E031DB" w:rsidP="00E031DB">
      <w:pPr>
        <w:ind w:firstLine="567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Art. 1. </w:t>
      </w:r>
      <w:r w:rsidRPr="00E2148C">
        <w:rPr>
          <w:bCs/>
          <w:sz w:val="24"/>
          <w:szCs w:val="24"/>
        </w:rPr>
        <w:t xml:space="preserve">Se </w:t>
      </w:r>
      <w:proofErr w:type="spellStart"/>
      <w:r w:rsidRPr="00E2148C">
        <w:rPr>
          <w:bCs/>
          <w:sz w:val="24"/>
          <w:szCs w:val="24"/>
        </w:rPr>
        <w:t>aprobă</w:t>
      </w:r>
      <w:proofErr w:type="spellEnd"/>
      <w:r w:rsidRPr="00E2148C">
        <w:rPr>
          <w:bCs/>
          <w:sz w:val="24"/>
          <w:szCs w:val="24"/>
        </w:rPr>
        <w:t xml:space="preserve"> </w:t>
      </w:r>
      <w:proofErr w:type="spellStart"/>
      <w:r w:rsidRPr="00E2148C">
        <w:rPr>
          <w:bCs/>
          <w:sz w:val="24"/>
          <w:szCs w:val="24"/>
        </w:rPr>
        <w:t>revocarea</w:t>
      </w:r>
      <w:proofErr w:type="spellEnd"/>
      <w:r w:rsidRPr="00E2148C">
        <w:rPr>
          <w:bCs/>
          <w:sz w:val="24"/>
          <w:szCs w:val="24"/>
        </w:rPr>
        <w:t xml:space="preserve"> HCLM nr. 296 din 30 </w:t>
      </w:r>
      <w:proofErr w:type="spellStart"/>
      <w:r w:rsidRPr="00E2148C">
        <w:rPr>
          <w:bCs/>
          <w:sz w:val="24"/>
          <w:szCs w:val="24"/>
        </w:rPr>
        <w:t>septembrie</w:t>
      </w:r>
      <w:proofErr w:type="spellEnd"/>
      <w:r w:rsidRPr="00E2148C">
        <w:rPr>
          <w:bCs/>
          <w:sz w:val="24"/>
          <w:szCs w:val="24"/>
        </w:rPr>
        <w:t xml:space="preserve"> 2021 </w:t>
      </w:r>
      <w:proofErr w:type="spellStart"/>
      <w:r w:rsidRPr="00E2148C">
        <w:rPr>
          <w:bCs/>
          <w:sz w:val="24"/>
          <w:szCs w:val="24"/>
        </w:rPr>
        <w:t>privind</w:t>
      </w:r>
      <w:proofErr w:type="spellEnd"/>
      <w:r w:rsidRPr="00E2148C">
        <w:rPr>
          <w:bCs/>
          <w:sz w:val="24"/>
          <w:szCs w:val="24"/>
        </w:rPr>
        <w:t xml:space="preserve"> </w:t>
      </w:r>
      <w:proofErr w:type="spellStart"/>
      <w:r w:rsidRPr="00E2148C">
        <w:rPr>
          <w:bCs/>
          <w:sz w:val="24"/>
          <w:szCs w:val="24"/>
        </w:rPr>
        <w:t>prelungirea</w:t>
      </w:r>
      <w:proofErr w:type="spellEnd"/>
      <w:r w:rsidRPr="00E2148C">
        <w:rPr>
          <w:bCs/>
          <w:sz w:val="24"/>
          <w:szCs w:val="24"/>
        </w:rPr>
        <w:t xml:space="preserve"> </w:t>
      </w:r>
      <w:proofErr w:type="spellStart"/>
      <w:r w:rsidRPr="00E2148C">
        <w:rPr>
          <w:bCs/>
          <w:sz w:val="24"/>
          <w:szCs w:val="24"/>
        </w:rPr>
        <w:t>unor</w:t>
      </w:r>
      <w:proofErr w:type="spellEnd"/>
      <w:r w:rsidRPr="00E2148C">
        <w:rPr>
          <w:bCs/>
          <w:sz w:val="24"/>
          <w:szCs w:val="24"/>
        </w:rPr>
        <w:t xml:space="preserve"> </w:t>
      </w:r>
      <w:proofErr w:type="spellStart"/>
      <w:r w:rsidRPr="00E2148C">
        <w:rPr>
          <w:bCs/>
          <w:sz w:val="24"/>
          <w:szCs w:val="24"/>
        </w:rPr>
        <w:t>contracte</w:t>
      </w:r>
      <w:proofErr w:type="spellEnd"/>
      <w:r w:rsidRPr="00E2148C">
        <w:rPr>
          <w:bCs/>
          <w:sz w:val="24"/>
          <w:szCs w:val="24"/>
        </w:rPr>
        <w:t xml:space="preserve"> </w:t>
      </w:r>
      <w:proofErr w:type="spellStart"/>
      <w:r w:rsidRPr="00E2148C">
        <w:rPr>
          <w:bCs/>
          <w:sz w:val="24"/>
          <w:szCs w:val="24"/>
        </w:rPr>
        <w:t>pentru</w:t>
      </w:r>
      <w:proofErr w:type="spellEnd"/>
      <w:r w:rsidRPr="00E2148C">
        <w:rPr>
          <w:bCs/>
          <w:sz w:val="24"/>
          <w:szCs w:val="24"/>
        </w:rPr>
        <w:t xml:space="preserve"> </w:t>
      </w:r>
      <w:proofErr w:type="spellStart"/>
      <w:r w:rsidRPr="00E2148C">
        <w:rPr>
          <w:bCs/>
          <w:sz w:val="24"/>
          <w:szCs w:val="24"/>
        </w:rPr>
        <w:t>spațiile</w:t>
      </w:r>
      <w:proofErr w:type="spellEnd"/>
      <w:r w:rsidRPr="00E2148C">
        <w:rPr>
          <w:bCs/>
          <w:sz w:val="24"/>
          <w:szCs w:val="24"/>
        </w:rPr>
        <w:t xml:space="preserve"> cu </w:t>
      </w:r>
      <w:proofErr w:type="spellStart"/>
      <w:r w:rsidRPr="00E2148C">
        <w:rPr>
          <w:bCs/>
          <w:sz w:val="24"/>
          <w:szCs w:val="24"/>
        </w:rPr>
        <w:t>altă</w:t>
      </w:r>
      <w:proofErr w:type="spellEnd"/>
      <w:r w:rsidRPr="00E2148C">
        <w:rPr>
          <w:bCs/>
          <w:sz w:val="24"/>
          <w:szCs w:val="24"/>
        </w:rPr>
        <w:t xml:space="preserve"> </w:t>
      </w:r>
      <w:proofErr w:type="spellStart"/>
      <w:r w:rsidRPr="00E2148C">
        <w:rPr>
          <w:bCs/>
          <w:sz w:val="24"/>
          <w:szCs w:val="24"/>
        </w:rPr>
        <w:t>destinație</w:t>
      </w:r>
      <w:proofErr w:type="spellEnd"/>
      <w:r w:rsidRPr="00E2148C">
        <w:rPr>
          <w:bCs/>
          <w:sz w:val="24"/>
          <w:szCs w:val="24"/>
        </w:rPr>
        <w:t xml:space="preserve"> </w:t>
      </w:r>
      <w:proofErr w:type="spellStart"/>
      <w:r w:rsidRPr="00E2148C">
        <w:rPr>
          <w:bCs/>
          <w:sz w:val="24"/>
          <w:szCs w:val="24"/>
        </w:rPr>
        <w:t>decât</w:t>
      </w:r>
      <w:proofErr w:type="spellEnd"/>
      <w:r w:rsidRPr="00E2148C">
        <w:rPr>
          <w:bCs/>
          <w:sz w:val="24"/>
          <w:szCs w:val="24"/>
        </w:rPr>
        <w:t xml:space="preserve"> </w:t>
      </w:r>
      <w:proofErr w:type="spellStart"/>
      <w:r w:rsidRPr="00E2148C">
        <w:rPr>
          <w:bCs/>
          <w:sz w:val="24"/>
          <w:szCs w:val="24"/>
        </w:rPr>
        <w:t>accea</w:t>
      </w:r>
      <w:proofErr w:type="spellEnd"/>
      <w:r w:rsidRPr="00E2148C">
        <w:rPr>
          <w:bCs/>
          <w:sz w:val="24"/>
          <w:szCs w:val="24"/>
        </w:rPr>
        <w:t xml:space="preserve"> de </w:t>
      </w:r>
      <w:proofErr w:type="spellStart"/>
      <w:r w:rsidRPr="00E2148C">
        <w:rPr>
          <w:bCs/>
          <w:sz w:val="24"/>
          <w:szCs w:val="24"/>
        </w:rPr>
        <w:t>locuințe</w:t>
      </w:r>
      <w:proofErr w:type="spellEnd"/>
      <w:r w:rsidRPr="00E2148C">
        <w:rPr>
          <w:bCs/>
          <w:sz w:val="24"/>
          <w:szCs w:val="24"/>
        </w:rPr>
        <w:t xml:space="preserve"> </w:t>
      </w:r>
      <w:proofErr w:type="spellStart"/>
      <w:r w:rsidRPr="00E2148C">
        <w:rPr>
          <w:bCs/>
          <w:sz w:val="24"/>
          <w:szCs w:val="24"/>
        </w:rPr>
        <w:t>aflate</w:t>
      </w:r>
      <w:proofErr w:type="spellEnd"/>
      <w:r w:rsidRPr="00E2148C">
        <w:rPr>
          <w:bCs/>
          <w:sz w:val="24"/>
          <w:szCs w:val="24"/>
        </w:rPr>
        <w:t xml:space="preserve"> </w:t>
      </w:r>
      <w:proofErr w:type="spellStart"/>
      <w:r w:rsidRPr="00E2148C">
        <w:rPr>
          <w:bCs/>
          <w:sz w:val="24"/>
          <w:szCs w:val="24"/>
        </w:rPr>
        <w:t>în</w:t>
      </w:r>
      <w:proofErr w:type="spellEnd"/>
      <w:r w:rsidRPr="00E2148C">
        <w:rPr>
          <w:bCs/>
          <w:sz w:val="24"/>
          <w:szCs w:val="24"/>
        </w:rPr>
        <w:t xml:space="preserve"> </w:t>
      </w:r>
      <w:proofErr w:type="spellStart"/>
      <w:r w:rsidRPr="00E2148C">
        <w:rPr>
          <w:bCs/>
          <w:sz w:val="24"/>
          <w:szCs w:val="24"/>
        </w:rPr>
        <w:t>proprietatea</w:t>
      </w:r>
      <w:proofErr w:type="spellEnd"/>
      <w:r w:rsidRPr="00E2148C">
        <w:rPr>
          <w:bCs/>
          <w:sz w:val="24"/>
          <w:szCs w:val="24"/>
        </w:rPr>
        <w:t xml:space="preserve"> </w:t>
      </w:r>
      <w:proofErr w:type="spellStart"/>
      <w:r w:rsidRPr="00E2148C">
        <w:rPr>
          <w:bCs/>
          <w:sz w:val="24"/>
          <w:szCs w:val="24"/>
        </w:rPr>
        <w:t>municipalității</w:t>
      </w:r>
      <w:proofErr w:type="spellEnd"/>
      <w:r w:rsidRPr="00E2148C">
        <w:rPr>
          <w:bCs/>
          <w:sz w:val="24"/>
          <w:szCs w:val="24"/>
        </w:rPr>
        <w:t xml:space="preserve"> administrate de S.C. LOCATIV S.A.</w:t>
      </w:r>
    </w:p>
    <w:p w14:paraId="5651E8F0" w14:textId="575D0847" w:rsidR="007223B9" w:rsidRDefault="007223B9" w:rsidP="007223B9">
      <w:pPr>
        <w:jc w:val="center"/>
        <w:rPr>
          <w:b/>
          <w:sz w:val="24"/>
          <w:szCs w:val="24"/>
        </w:rPr>
      </w:pPr>
    </w:p>
    <w:p w14:paraId="5D9B4C80" w14:textId="7F70A4DD" w:rsidR="002D71E4" w:rsidRPr="00EB0237" w:rsidRDefault="002D71E4" w:rsidP="002D71E4">
      <w:pPr>
        <w:pStyle w:val="BodyText"/>
        <w:ind w:firstLine="708"/>
        <w:jc w:val="both"/>
        <w:rPr>
          <w:sz w:val="24"/>
          <w:szCs w:val="24"/>
          <w:lang w:val="ro-RO"/>
        </w:rPr>
      </w:pPr>
      <w:r w:rsidRPr="00EB0237">
        <w:rPr>
          <w:b/>
          <w:sz w:val="24"/>
          <w:szCs w:val="24"/>
        </w:rPr>
        <w:t xml:space="preserve">Art. </w:t>
      </w:r>
      <w:r w:rsidR="00E031DB">
        <w:rPr>
          <w:b/>
          <w:sz w:val="24"/>
          <w:szCs w:val="24"/>
        </w:rPr>
        <w:t>2</w:t>
      </w:r>
      <w:r w:rsidRPr="00EB0237">
        <w:rPr>
          <w:b/>
          <w:sz w:val="24"/>
          <w:szCs w:val="24"/>
        </w:rPr>
        <w:t>.</w:t>
      </w:r>
      <w:r w:rsidRPr="00EB0237">
        <w:rPr>
          <w:sz w:val="24"/>
          <w:szCs w:val="24"/>
        </w:rPr>
        <w:t xml:space="preserve"> Se </w:t>
      </w:r>
      <w:proofErr w:type="spellStart"/>
      <w:r w:rsidRPr="00EB0237">
        <w:rPr>
          <w:sz w:val="24"/>
          <w:szCs w:val="24"/>
        </w:rPr>
        <w:t>aprobă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contractului</w:t>
      </w:r>
      <w:proofErr w:type="spellEnd"/>
      <w:r w:rsidRPr="00EB0237">
        <w:rPr>
          <w:sz w:val="24"/>
          <w:szCs w:val="24"/>
        </w:rPr>
        <w:t xml:space="preserve"> de </w:t>
      </w:r>
      <w:proofErr w:type="spellStart"/>
      <w:r w:rsidRPr="00EB0237">
        <w:rPr>
          <w:sz w:val="24"/>
          <w:szCs w:val="24"/>
        </w:rPr>
        <w:t>închiriere</w:t>
      </w:r>
      <w:proofErr w:type="spellEnd"/>
      <w:r w:rsidRPr="00EB0237">
        <w:rPr>
          <w:sz w:val="24"/>
          <w:szCs w:val="24"/>
        </w:rPr>
        <w:t xml:space="preserve"> a </w:t>
      </w:r>
      <w:proofErr w:type="spellStart"/>
      <w:r w:rsidRPr="00EB0237">
        <w:rPr>
          <w:sz w:val="24"/>
          <w:szCs w:val="24"/>
        </w:rPr>
        <w:t>spaţiului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în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suprafaţă</w:t>
      </w:r>
      <w:proofErr w:type="spellEnd"/>
      <w:r w:rsidRPr="00EB0237">
        <w:rPr>
          <w:sz w:val="24"/>
          <w:szCs w:val="24"/>
        </w:rPr>
        <w:t xml:space="preserve"> de </w:t>
      </w:r>
      <w:r w:rsidR="00AC6F3C">
        <w:rPr>
          <w:sz w:val="24"/>
          <w:szCs w:val="24"/>
        </w:rPr>
        <w:t xml:space="preserve">39,41 </w:t>
      </w:r>
      <w:proofErr w:type="spellStart"/>
      <w:r w:rsidRPr="00EB0237">
        <w:rPr>
          <w:sz w:val="24"/>
          <w:szCs w:val="24"/>
        </w:rPr>
        <w:t>mp</w:t>
      </w:r>
      <w:proofErr w:type="spellEnd"/>
      <w:r w:rsidRPr="00EB0237">
        <w:rPr>
          <w:sz w:val="24"/>
          <w:szCs w:val="24"/>
        </w:rPr>
        <w:t xml:space="preserve">, </w:t>
      </w:r>
      <w:proofErr w:type="spellStart"/>
      <w:r w:rsidRPr="00EB0237">
        <w:rPr>
          <w:sz w:val="24"/>
          <w:szCs w:val="24"/>
        </w:rPr>
        <w:t>situat</w:t>
      </w:r>
      <w:proofErr w:type="spellEnd"/>
      <w:r w:rsidRPr="00EB0237">
        <w:rPr>
          <w:sz w:val="24"/>
          <w:szCs w:val="24"/>
        </w:rPr>
        <w:t xml:space="preserve"> </w:t>
      </w:r>
      <w:r w:rsidRPr="00EB0237">
        <w:rPr>
          <w:sz w:val="24"/>
          <w:szCs w:val="24"/>
          <w:lang w:val="ro-RO"/>
        </w:rPr>
        <w:t xml:space="preserve">în str. </w:t>
      </w:r>
      <w:r w:rsidR="00AC6F3C">
        <w:rPr>
          <w:sz w:val="24"/>
          <w:szCs w:val="24"/>
          <w:lang w:val="ro-RO"/>
        </w:rPr>
        <w:t>Bolyai nr. 36</w:t>
      </w:r>
      <w:r w:rsidRPr="00EB0237">
        <w:rPr>
          <w:sz w:val="24"/>
          <w:szCs w:val="24"/>
          <w:lang w:val="ro-RO"/>
        </w:rPr>
        <w:t xml:space="preserve">, </w:t>
      </w:r>
      <w:r w:rsidR="00AC6F3C">
        <w:rPr>
          <w:sz w:val="24"/>
          <w:szCs w:val="24"/>
          <w:lang w:val="ro-RO"/>
        </w:rPr>
        <w:t>pentru Forumul Democrat al Germanilor</w:t>
      </w:r>
      <w:r w:rsidRPr="00EB0237">
        <w:rPr>
          <w:sz w:val="24"/>
          <w:szCs w:val="24"/>
          <w:lang w:val="ro-RO"/>
        </w:rPr>
        <w:t xml:space="preserve">, pe o perioadă de </w:t>
      </w:r>
      <w:r w:rsidR="00AC6F3C">
        <w:rPr>
          <w:sz w:val="24"/>
          <w:szCs w:val="24"/>
          <w:lang w:val="ro-RO"/>
        </w:rPr>
        <w:t>5 ani</w:t>
      </w:r>
      <w:r w:rsidR="003B35B5">
        <w:rPr>
          <w:sz w:val="24"/>
          <w:szCs w:val="24"/>
          <w:lang w:val="ro-RO"/>
        </w:rPr>
        <w:t xml:space="preserve"> cu o clauză de reziliere în cazul demarării procedurii de reabilitare al imobilului în cauză.</w:t>
      </w:r>
    </w:p>
    <w:p w14:paraId="29D2A22B" w14:textId="696E84D8" w:rsidR="002D71E4" w:rsidRDefault="002D71E4" w:rsidP="002D71E4">
      <w:pPr>
        <w:pStyle w:val="BodyText"/>
        <w:ind w:firstLine="720"/>
        <w:jc w:val="both"/>
        <w:rPr>
          <w:sz w:val="24"/>
          <w:szCs w:val="24"/>
          <w:lang w:val="ro-RO"/>
        </w:rPr>
      </w:pPr>
      <w:r w:rsidRPr="00EB0237">
        <w:rPr>
          <w:b/>
          <w:sz w:val="24"/>
          <w:szCs w:val="24"/>
        </w:rPr>
        <w:lastRenderedPageBreak/>
        <w:t xml:space="preserve">Art. </w:t>
      </w:r>
      <w:r w:rsidR="00E031DB">
        <w:rPr>
          <w:b/>
          <w:sz w:val="24"/>
          <w:szCs w:val="24"/>
        </w:rPr>
        <w:t>3</w:t>
      </w:r>
      <w:r w:rsidRPr="00EB0237">
        <w:rPr>
          <w:b/>
          <w:sz w:val="24"/>
          <w:szCs w:val="24"/>
        </w:rPr>
        <w:t>.</w:t>
      </w:r>
      <w:r w:rsidRPr="00EB0237">
        <w:rPr>
          <w:sz w:val="24"/>
          <w:szCs w:val="24"/>
        </w:rPr>
        <w:t xml:space="preserve"> Se </w:t>
      </w:r>
      <w:proofErr w:type="spellStart"/>
      <w:r w:rsidRPr="00EB0237">
        <w:rPr>
          <w:sz w:val="24"/>
          <w:szCs w:val="24"/>
        </w:rPr>
        <w:t>aprobă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contractului</w:t>
      </w:r>
      <w:proofErr w:type="spellEnd"/>
      <w:r w:rsidRPr="00EB0237">
        <w:rPr>
          <w:sz w:val="24"/>
          <w:szCs w:val="24"/>
        </w:rPr>
        <w:t xml:space="preserve"> de </w:t>
      </w:r>
      <w:proofErr w:type="spellStart"/>
      <w:r w:rsidRPr="00EB0237">
        <w:rPr>
          <w:sz w:val="24"/>
          <w:szCs w:val="24"/>
        </w:rPr>
        <w:t>închiriere</w:t>
      </w:r>
      <w:proofErr w:type="spellEnd"/>
      <w:r w:rsidRPr="00EB0237">
        <w:rPr>
          <w:sz w:val="24"/>
          <w:szCs w:val="24"/>
        </w:rPr>
        <w:t xml:space="preserve"> a </w:t>
      </w:r>
      <w:proofErr w:type="spellStart"/>
      <w:r w:rsidRPr="00EB0237">
        <w:rPr>
          <w:sz w:val="24"/>
          <w:szCs w:val="24"/>
        </w:rPr>
        <w:t>spaţiului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în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suprafaţă</w:t>
      </w:r>
      <w:proofErr w:type="spellEnd"/>
      <w:r w:rsidRPr="00EB0237">
        <w:rPr>
          <w:sz w:val="24"/>
          <w:szCs w:val="24"/>
        </w:rPr>
        <w:t xml:space="preserve"> de </w:t>
      </w:r>
      <w:r w:rsidR="00AC6F3C">
        <w:rPr>
          <w:sz w:val="24"/>
          <w:szCs w:val="24"/>
        </w:rPr>
        <w:t xml:space="preserve">158,23 </w:t>
      </w:r>
      <w:proofErr w:type="spellStart"/>
      <w:r w:rsidRPr="00EB0237">
        <w:rPr>
          <w:sz w:val="24"/>
          <w:szCs w:val="24"/>
        </w:rPr>
        <w:t>mp</w:t>
      </w:r>
      <w:proofErr w:type="spellEnd"/>
      <w:r w:rsidRPr="00EB0237">
        <w:rPr>
          <w:sz w:val="24"/>
          <w:szCs w:val="24"/>
        </w:rPr>
        <w:t xml:space="preserve">, </w:t>
      </w:r>
      <w:proofErr w:type="spellStart"/>
      <w:r w:rsidRPr="00EB0237">
        <w:rPr>
          <w:sz w:val="24"/>
          <w:szCs w:val="24"/>
        </w:rPr>
        <w:t>situat</w:t>
      </w:r>
      <w:proofErr w:type="spellEnd"/>
      <w:r w:rsidRPr="00EB0237">
        <w:rPr>
          <w:sz w:val="24"/>
          <w:szCs w:val="24"/>
        </w:rPr>
        <w:t xml:space="preserve"> </w:t>
      </w:r>
      <w:r w:rsidRPr="00EB0237">
        <w:rPr>
          <w:sz w:val="24"/>
          <w:szCs w:val="24"/>
          <w:lang w:val="ro-RO"/>
        </w:rPr>
        <w:t xml:space="preserve">în str. </w:t>
      </w:r>
      <w:r w:rsidR="003B35B5">
        <w:rPr>
          <w:sz w:val="24"/>
          <w:szCs w:val="24"/>
          <w:lang w:val="ro-RO"/>
        </w:rPr>
        <w:t>Gh. Doja nr. 9</w:t>
      </w:r>
      <w:r>
        <w:rPr>
          <w:sz w:val="24"/>
          <w:szCs w:val="24"/>
          <w:lang w:val="ro-RO"/>
        </w:rPr>
        <w:t xml:space="preserve"> folosit de</w:t>
      </w:r>
      <w:r w:rsidR="003B35B5">
        <w:rPr>
          <w:sz w:val="24"/>
          <w:szCs w:val="24"/>
          <w:lang w:val="ro-RO"/>
        </w:rPr>
        <w:t xml:space="preserve"> UDMR – Organizația Municipală</w:t>
      </w:r>
      <w:r w:rsidRPr="00EB0237">
        <w:rPr>
          <w:sz w:val="24"/>
          <w:szCs w:val="24"/>
          <w:lang w:val="ro-RO"/>
        </w:rPr>
        <w:t>, pe</w:t>
      </w:r>
      <w:r>
        <w:rPr>
          <w:sz w:val="24"/>
          <w:szCs w:val="24"/>
          <w:lang w:val="ro-RO"/>
        </w:rPr>
        <w:t>ntru</w:t>
      </w:r>
      <w:r w:rsidRPr="00EB0237">
        <w:rPr>
          <w:sz w:val="24"/>
          <w:szCs w:val="24"/>
          <w:lang w:val="ro-RO"/>
        </w:rPr>
        <w:t xml:space="preserve"> o perioadă de </w:t>
      </w:r>
      <w:r w:rsidR="003B35B5">
        <w:rPr>
          <w:sz w:val="24"/>
          <w:szCs w:val="24"/>
          <w:lang w:val="ro-RO"/>
        </w:rPr>
        <w:t>5 ani</w:t>
      </w:r>
      <w:r>
        <w:rPr>
          <w:sz w:val="24"/>
          <w:szCs w:val="24"/>
          <w:lang w:val="ro-RO"/>
        </w:rPr>
        <w:t>,</w:t>
      </w:r>
      <w:r w:rsidR="003B35B5" w:rsidRPr="003B35B5">
        <w:rPr>
          <w:sz w:val="24"/>
          <w:szCs w:val="24"/>
          <w:lang w:val="ro-RO"/>
        </w:rPr>
        <w:t xml:space="preserve"> </w:t>
      </w:r>
      <w:r w:rsidR="003B35B5">
        <w:rPr>
          <w:sz w:val="24"/>
          <w:szCs w:val="24"/>
          <w:lang w:val="ro-RO"/>
        </w:rPr>
        <w:t>cu o clauză de reziliere în cazul demarării procedurii de reabilitare al imobilului în cauză.</w:t>
      </w:r>
    </w:p>
    <w:p w14:paraId="0CC49B12" w14:textId="10E68CA3" w:rsidR="003B35B5" w:rsidRDefault="007211F2" w:rsidP="003B35B5">
      <w:pPr>
        <w:pStyle w:val="BodyText"/>
        <w:ind w:firstLine="72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 xml:space="preserve">   </w:t>
      </w:r>
      <w:r w:rsidR="003B35B5" w:rsidRPr="00EB0237">
        <w:rPr>
          <w:b/>
          <w:sz w:val="24"/>
          <w:szCs w:val="24"/>
        </w:rPr>
        <w:t xml:space="preserve">Art. </w:t>
      </w:r>
      <w:r w:rsidR="00E031DB">
        <w:rPr>
          <w:b/>
          <w:sz w:val="24"/>
          <w:szCs w:val="24"/>
        </w:rPr>
        <w:t>4</w:t>
      </w:r>
      <w:r w:rsidR="003B35B5" w:rsidRPr="00EB0237">
        <w:rPr>
          <w:b/>
          <w:sz w:val="24"/>
          <w:szCs w:val="24"/>
        </w:rPr>
        <w:t>.</w:t>
      </w:r>
      <w:r w:rsidR="003B35B5" w:rsidRPr="00EB0237">
        <w:rPr>
          <w:sz w:val="24"/>
          <w:szCs w:val="24"/>
        </w:rPr>
        <w:t xml:space="preserve"> Se </w:t>
      </w:r>
      <w:proofErr w:type="spellStart"/>
      <w:r w:rsidR="003B35B5" w:rsidRPr="00EB0237">
        <w:rPr>
          <w:sz w:val="24"/>
          <w:szCs w:val="24"/>
        </w:rPr>
        <w:t>aprobă</w:t>
      </w:r>
      <w:proofErr w:type="spellEnd"/>
      <w:r w:rsidR="003B35B5" w:rsidRPr="00EB0237">
        <w:rPr>
          <w:sz w:val="24"/>
          <w:szCs w:val="24"/>
        </w:rPr>
        <w:t xml:space="preserve"> </w:t>
      </w:r>
      <w:proofErr w:type="spellStart"/>
      <w:r w:rsidR="003B35B5">
        <w:rPr>
          <w:sz w:val="24"/>
          <w:szCs w:val="24"/>
        </w:rPr>
        <w:t>prelungirea</w:t>
      </w:r>
      <w:proofErr w:type="spellEnd"/>
      <w:r w:rsidR="003B35B5" w:rsidRPr="00EB0237">
        <w:rPr>
          <w:sz w:val="24"/>
          <w:szCs w:val="24"/>
        </w:rPr>
        <w:t xml:space="preserve"> </w:t>
      </w:r>
      <w:proofErr w:type="spellStart"/>
      <w:r w:rsidR="003B35B5" w:rsidRPr="00EB0237">
        <w:rPr>
          <w:sz w:val="24"/>
          <w:szCs w:val="24"/>
        </w:rPr>
        <w:t>contractului</w:t>
      </w:r>
      <w:proofErr w:type="spellEnd"/>
      <w:r w:rsidR="003B35B5" w:rsidRPr="00EB0237">
        <w:rPr>
          <w:sz w:val="24"/>
          <w:szCs w:val="24"/>
        </w:rPr>
        <w:t xml:space="preserve"> de </w:t>
      </w:r>
      <w:proofErr w:type="spellStart"/>
      <w:r w:rsidR="003B35B5" w:rsidRPr="00EB0237">
        <w:rPr>
          <w:sz w:val="24"/>
          <w:szCs w:val="24"/>
        </w:rPr>
        <w:t>închiriere</w:t>
      </w:r>
      <w:proofErr w:type="spellEnd"/>
      <w:r w:rsidR="003B35B5" w:rsidRPr="00EB0237">
        <w:rPr>
          <w:sz w:val="24"/>
          <w:szCs w:val="24"/>
        </w:rPr>
        <w:t xml:space="preserve"> a </w:t>
      </w:r>
      <w:proofErr w:type="spellStart"/>
      <w:r w:rsidR="003B35B5" w:rsidRPr="00EB0237">
        <w:rPr>
          <w:sz w:val="24"/>
          <w:szCs w:val="24"/>
        </w:rPr>
        <w:t>spaţiului</w:t>
      </w:r>
      <w:proofErr w:type="spellEnd"/>
      <w:r w:rsidR="003B35B5" w:rsidRPr="00EB0237">
        <w:rPr>
          <w:sz w:val="24"/>
          <w:szCs w:val="24"/>
        </w:rPr>
        <w:t xml:space="preserve"> </w:t>
      </w:r>
      <w:proofErr w:type="spellStart"/>
      <w:r w:rsidR="003B35B5" w:rsidRPr="00EB0237">
        <w:rPr>
          <w:sz w:val="24"/>
          <w:szCs w:val="24"/>
        </w:rPr>
        <w:t>în</w:t>
      </w:r>
      <w:proofErr w:type="spellEnd"/>
      <w:r w:rsidR="003B35B5" w:rsidRPr="00EB0237">
        <w:rPr>
          <w:sz w:val="24"/>
          <w:szCs w:val="24"/>
        </w:rPr>
        <w:t xml:space="preserve"> </w:t>
      </w:r>
      <w:proofErr w:type="spellStart"/>
      <w:r w:rsidR="003B35B5" w:rsidRPr="00EB0237">
        <w:rPr>
          <w:sz w:val="24"/>
          <w:szCs w:val="24"/>
        </w:rPr>
        <w:t>suprafaţă</w:t>
      </w:r>
      <w:proofErr w:type="spellEnd"/>
      <w:r w:rsidR="003B35B5" w:rsidRPr="00EB0237">
        <w:rPr>
          <w:sz w:val="24"/>
          <w:szCs w:val="24"/>
        </w:rPr>
        <w:t xml:space="preserve"> de </w:t>
      </w:r>
      <w:r w:rsidR="009B08D5">
        <w:rPr>
          <w:sz w:val="24"/>
          <w:szCs w:val="24"/>
        </w:rPr>
        <w:t>375</w:t>
      </w:r>
      <w:r w:rsidR="003B35B5">
        <w:rPr>
          <w:sz w:val="24"/>
          <w:szCs w:val="24"/>
        </w:rPr>
        <w:t>,</w:t>
      </w:r>
      <w:r w:rsidR="009B08D5">
        <w:rPr>
          <w:sz w:val="24"/>
          <w:szCs w:val="24"/>
        </w:rPr>
        <w:t>78</w:t>
      </w:r>
      <w:r w:rsidR="003B35B5">
        <w:rPr>
          <w:sz w:val="24"/>
          <w:szCs w:val="24"/>
        </w:rPr>
        <w:t xml:space="preserve"> </w:t>
      </w:r>
      <w:proofErr w:type="spellStart"/>
      <w:r w:rsidR="003B35B5" w:rsidRPr="00EB0237">
        <w:rPr>
          <w:sz w:val="24"/>
          <w:szCs w:val="24"/>
        </w:rPr>
        <w:t>mp</w:t>
      </w:r>
      <w:proofErr w:type="spellEnd"/>
      <w:r w:rsidR="003B35B5" w:rsidRPr="00EB0237">
        <w:rPr>
          <w:sz w:val="24"/>
          <w:szCs w:val="24"/>
        </w:rPr>
        <w:t xml:space="preserve">, </w:t>
      </w:r>
      <w:proofErr w:type="spellStart"/>
      <w:r w:rsidR="003B35B5" w:rsidRPr="00EB0237">
        <w:rPr>
          <w:sz w:val="24"/>
          <w:szCs w:val="24"/>
        </w:rPr>
        <w:t>situat</w:t>
      </w:r>
      <w:proofErr w:type="spellEnd"/>
      <w:r w:rsidR="003B35B5" w:rsidRPr="00EB0237">
        <w:rPr>
          <w:sz w:val="24"/>
          <w:szCs w:val="24"/>
        </w:rPr>
        <w:t xml:space="preserve"> </w:t>
      </w:r>
      <w:r w:rsidR="003B35B5" w:rsidRPr="00EB0237">
        <w:rPr>
          <w:sz w:val="24"/>
          <w:szCs w:val="24"/>
          <w:lang w:val="ro-RO"/>
        </w:rPr>
        <w:t xml:space="preserve">în str. </w:t>
      </w:r>
      <w:r w:rsidR="003B35B5">
        <w:rPr>
          <w:sz w:val="24"/>
          <w:szCs w:val="24"/>
          <w:lang w:val="ro-RO"/>
        </w:rPr>
        <w:t>Gh. Doja nr. 9 folosit de UDMR – Organizația Județeană</w:t>
      </w:r>
      <w:r w:rsidR="003B35B5" w:rsidRPr="00EB0237">
        <w:rPr>
          <w:sz w:val="24"/>
          <w:szCs w:val="24"/>
          <w:lang w:val="ro-RO"/>
        </w:rPr>
        <w:t>, pe</w:t>
      </w:r>
      <w:r w:rsidR="003B35B5">
        <w:rPr>
          <w:sz w:val="24"/>
          <w:szCs w:val="24"/>
          <w:lang w:val="ro-RO"/>
        </w:rPr>
        <w:t>ntru</w:t>
      </w:r>
      <w:r w:rsidR="003B35B5" w:rsidRPr="00EB0237">
        <w:rPr>
          <w:sz w:val="24"/>
          <w:szCs w:val="24"/>
          <w:lang w:val="ro-RO"/>
        </w:rPr>
        <w:t xml:space="preserve"> o perioadă de </w:t>
      </w:r>
      <w:r w:rsidR="003B35B5">
        <w:rPr>
          <w:sz w:val="24"/>
          <w:szCs w:val="24"/>
          <w:lang w:val="ro-RO"/>
        </w:rPr>
        <w:t>5 ani,</w:t>
      </w:r>
      <w:r w:rsidR="003B35B5" w:rsidRPr="003B35B5">
        <w:rPr>
          <w:sz w:val="24"/>
          <w:szCs w:val="24"/>
          <w:lang w:val="ro-RO"/>
        </w:rPr>
        <w:t xml:space="preserve"> </w:t>
      </w:r>
      <w:r w:rsidR="003B35B5">
        <w:rPr>
          <w:sz w:val="24"/>
          <w:szCs w:val="24"/>
          <w:lang w:val="ro-RO"/>
        </w:rPr>
        <w:t>cu o clauză de reziliere în cazul demarării procedurii de reabilitare al imobilului în cauză.</w:t>
      </w:r>
    </w:p>
    <w:p w14:paraId="617D0B65" w14:textId="66FAD889" w:rsidR="00EC3ABA" w:rsidRDefault="003B35B5" w:rsidP="002D71E4">
      <w:pPr>
        <w:pStyle w:val="BodyText"/>
        <w:ind w:firstLine="720"/>
        <w:jc w:val="both"/>
        <w:rPr>
          <w:sz w:val="24"/>
          <w:szCs w:val="24"/>
          <w:lang w:val="ro-RO"/>
        </w:rPr>
      </w:pPr>
      <w:r w:rsidRPr="003B35B5">
        <w:rPr>
          <w:b/>
          <w:bCs/>
          <w:sz w:val="24"/>
          <w:szCs w:val="24"/>
          <w:lang w:val="ro-RO"/>
        </w:rPr>
        <w:t xml:space="preserve">Art. </w:t>
      </w:r>
      <w:r w:rsidR="00E031DB">
        <w:rPr>
          <w:b/>
          <w:bCs/>
          <w:sz w:val="24"/>
          <w:szCs w:val="24"/>
          <w:lang w:val="ro-RO"/>
        </w:rPr>
        <w:t>5</w:t>
      </w:r>
      <w:r>
        <w:rPr>
          <w:sz w:val="24"/>
          <w:szCs w:val="24"/>
          <w:lang w:val="ro-RO"/>
        </w:rPr>
        <w:t xml:space="preserve">. Se aprobă </w:t>
      </w:r>
      <w:r w:rsidR="003E7F3A">
        <w:rPr>
          <w:sz w:val="24"/>
          <w:szCs w:val="24"/>
          <w:lang w:val="ro-RO"/>
        </w:rPr>
        <w:t>utilizarea</w:t>
      </w:r>
      <w:r>
        <w:rPr>
          <w:sz w:val="24"/>
          <w:szCs w:val="24"/>
          <w:lang w:val="ro-RO"/>
        </w:rPr>
        <w:t xml:space="preserve"> spațiului în suprafață de 44,10 mp situat în str. </w:t>
      </w:r>
      <w:proofErr w:type="spellStart"/>
      <w:r>
        <w:rPr>
          <w:sz w:val="24"/>
          <w:szCs w:val="24"/>
          <w:lang w:val="ro-RO"/>
        </w:rPr>
        <w:t>Gh.Doja</w:t>
      </w:r>
      <w:proofErr w:type="spellEnd"/>
      <w:r>
        <w:rPr>
          <w:sz w:val="24"/>
          <w:szCs w:val="24"/>
          <w:lang w:val="ro-RO"/>
        </w:rPr>
        <w:t xml:space="preserve"> nr. 9  </w:t>
      </w:r>
      <w:r w:rsidR="003E7F3A">
        <w:rPr>
          <w:sz w:val="24"/>
          <w:szCs w:val="24"/>
          <w:lang w:val="ro-RO"/>
        </w:rPr>
        <w:t>de către</w:t>
      </w:r>
      <w:r w:rsidR="00BA5B29">
        <w:rPr>
          <w:sz w:val="24"/>
          <w:szCs w:val="24"/>
          <w:lang w:val="ro-RO"/>
        </w:rPr>
        <w:t xml:space="preserve"> Direcți</w:t>
      </w:r>
      <w:r w:rsidR="003E7F3A">
        <w:rPr>
          <w:sz w:val="24"/>
          <w:szCs w:val="24"/>
          <w:lang w:val="ro-RO"/>
        </w:rPr>
        <w:t>a</w:t>
      </w:r>
      <w:r w:rsidR="00BA5B29">
        <w:rPr>
          <w:sz w:val="24"/>
          <w:szCs w:val="24"/>
          <w:lang w:val="ro-RO"/>
        </w:rPr>
        <w:t xml:space="preserve"> de Asistență Socială</w:t>
      </w:r>
      <w:r w:rsidR="00B570C1">
        <w:rPr>
          <w:sz w:val="24"/>
          <w:szCs w:val="24"/>
          <w:lang w:val="ro-RO"/>
        </w:rPr>
        <w:t>.</w:t>
      </w:r>
    </w:p>
    <w:p w14:paraId="4DAB3BED" w14:textId="1F7D82B1" w:rsidR="00B570C1" w:rsidRDefault="00B570C1" w:rsidP="00B570C1">
      <w:pPr>
        <w:pStyle w:val="BodyText"/>
        <w:ind w:firstLine="720"/>
        <w:jc w:val="both"/>
        <w:rPr>
          <w:sz w:val="24"/>
          <w:szCs w:val="24"/>
          <w:lang w:val="ro-RO"/>
        </w:rPr>
      </w:pPr>
      <w:r w:rsidRPr="00B570C1">
        <w:rPr>
          <w:b/>
          <w:bCs/>
          <w:sz w:val="24"/>
          <w:szCs w:val="24"/>
          <w:lang w:val="ro-RO"/>
        </w:rPr>
        <w:t xml:space="preserve">Art. </w:t>
      </w:r>
      <w:r w:rsidR="00E031DB">
        <w:rPr>
          <w:b/>
          <w:bCs/>
          <w:sz w:val="24"/>
          <w:szCs w:val="24"/>
          <w:lang w:val="ro-RO"/>
        </w:rPr>
        <w:t>6</w:t>
      </w:r>
      <w:r w:rsidRPr="00B570C1">
        <w:rPr>
          <w:b/>
          <w:bCs/>
          <w:sz w:val="24"/>
          <w:szCs w:val="24"/>
          <w:lang w:val="ro-RO"/>
        </w:rPr>
        <w:t xml:space="preserve">. </w:t>
      </w:r>
      <w:r>
        <w:rPr>
          <w:sz w:val="24"/>
          <w:szCs w:val="24"/>
          <w:lang w:val="ro-RO"/>
        </w:rPr>
        <w:t xml:space="preserve">Se aprobă utilizarea spațiului în suprafață de 43,60 mp situat în str. P-ța Trandafirilor nr. 38 </w:t>
      </w:r>
      <w:r w:rsidR="00771C8A">
        <w:rPr>
          <w:sz w:val="24"/>
          <w:szCs w:val="24"/>
          <w:lang w:val="ro-RO"/>
        </w:rPr>
        <w:t>sp. 1</w:t>
      </w:r>
      <w:r>
        <w:rPr>
          <w:sz w:val="24"/>
          <w:szCs w:val="24"/>
          <w:lang w:val="ro-RO"/>
        </w:rPr>
        <w:t xml:space="preserve"> de către Direcția Poliția Locală.</w:t>
      </w:r>
    </w:p>
    <w:p w14:paraId="56087D48" w14:textId="2C17A2F3" w:rsidR="00B570C1" w:rsidRDefault="00B570C1" w:rsidP="00B570C1">
      <w:pPr>
        <w:pStyle w:val="BodyText"/>
        <w:ind w:firstLine="720"/>
        <w:jc w:val="both"/>
        <w:rPr>
          <w:sz w:val="24"/>
          <w:szCs w:val="24"/>
          <w:lang w:val="ro-RO"/>
        </w:rPr>
      </w:pPr>
      <w:r w:rsidRPr="00B570C1">
        <w:rPr>
          <w:b/>
          <w:bCs/>
          <w:sz w:val="24"/>
          <w:szCs w:val="24"/>
          <w:lang w:val="ro-RO"/>
        </w:rPr>
        <w:t xml:space="preserve">Art. </w:t>
      </w:r>
      <w:r w:rsidR="00E031DB">
        <w:rPr>
          <w:b/>
          <w:bCs/>
          <w:sz w:val="24"/>
          <w:szCs w:val="24"/>
          <w:lang w:val="ro-RO"/>
        </w:rPr>
        <w:t>7</w:t>
      </w:r>
      <w:r w:rsidRPr="00B570C1">
        <w:rPr>
          <w:b/>
          <w:bCs/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 xml:space="preserve"> Se aprobă repartizarea spațiului (prin extindere) în suprafață de 18,62 mp situat în B-dul 1 Decembrie 1918</w:t>
      </w:r>
      <w:r w:rsidR="00F16E2B">
        <w:rPr>
          <w:sz w:val="24"/>
          <w:szCs w:val="24"/>
          <w:lang w:val="ro-RO"/>
        </w:rPr>
        <w:t xml:space="preserve"> nr. 17 </w:t>
      </w:r>
      <w:r>
        <w:rPr>
          <w:sz w:val="24"/>
          <w:szCs w:val="24"/>
          <w:lang w:val="ro-RO"/>
        </w:rPr>
        <w:t xml:space="preserve"> în favoarea Asociației de Proprietari nr. 43 pentru o perioadă de 6 luni cu posibilitate de prelungire succesivă. </w:t>
      </w:r>
    </w:p>
    <w:p w14:paraId="32D8CB97" w14:textId="375A630F" w:rsidR="00B570C1" w:rsidRPr="00B570C1" w:rsidRDefault="00F16E2B" w:rsidP="002D71E4">
      <w:pPr>
        <w:pStyle w:val="BodyText"/>
        <w:ind w:firstLine="720"/>
        <w:jc w:val="both"/>
        <w:rPr>
          <w:b/>
          <w:bCs/>
          <w:sz w:val="24"/>
          <w:szCs w:val="24"/>
          <w:lang w:val="ro-RO"/>
        </w:rPr>
      </w:pPr>
      <w:r w:rsidRPr="00F16E2B">
        <w:rPr>
          <w:b/>
          <w:bCs/>
          <w:sz w:val="24"/>
          <w:szCs w:val="24"/>
          <w:lang w:val="ro-RO"/>
        </w:rPr>
        <w:t xml:space="preserve">Art. </w:t>
      </w:r>
      <w:r w:rsidR="00E031DB">
        <w:rPr>
          <w:b/>
          <w:bCs/>
          <w:sz w:val="24"/>
          <w:szCs w:val="24"/>
          <w:lang w:val="ro-RO"/>
        </w:rPr>
        <w:t>8</w:t>
      </w:r>
      <w:r w:rsidRPr="00F16E2B">
        <w:rPr>
          <w:b/>
          <w:bCs/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 xml:space="preserve"> </w:t>
      </w:r>
      <w:r w:rsidR="00B570C1">
        <w:rPr>
          <w:sz w:val="24"/>
          <w:szCs w:val="24"/>
          <w:lang w:val="ro-RO"/>
        </w:rPr>
        <w:t xml:space="preserve">Se aprobă repartizarea spațiului în suprafață de </w:t>
      </w:r>
      <w:r>
        <w:rPr>
          <w:sz w:val="24"/>
          <w:szCs w:val="24"/>
          <w:lang w:val="ro-RO"/>
        </w:rPr>
        <w:t>229,29</w:t>
      </w:r>
      <w:r w:rsidR="00B570C1">
        <w:rPr>
          <w:sz w:val="24"/>
          <w:szCs w:val="24"/>
          <w:lang w:val="ro-RO"/>
        </w:rPr>
        <w:t xml:space="preserve"> mp situat în </w:t>
      </w:r>
      <w:r>
        <w:rPr>
          <w:sz w:val="24"/>
          <w:szCs w:val="24"/>
          <w:lang w:val="ro-RO"/>
        </w:rPr>
        <w:t xml:space="preserve"> str. Voinicenilor nr. 24 </w:t>
      </w:r>
      <w:r w:rsidR="00B570C1">
        <w:rPr>
          <w:sz w:val="24"/>
          <w:szCs w:val="24"/>
          <w:lang w:val="ro-RO"/>
        </w:rPr>
        <w:t xml:space="preserve">în favoarea Asociației </w:t>
      </w:r>
      <w:r>
        <w:rPr>
          <w:sz w:val="24"/>
          <w:szCs w:val="24"/>
          <w:lang w:val="ro-RO"/>
        </w:rPr>
        <w:t xml:space="preserve">Filantropia Ortodoxă </w:t>
      </w:r>
      <w:r w:rsidR="00B570C1">
        <w:rPr>
          <w:sz w:val="24"/>
          <w:szCs w:val="24"/>
          <w:lang w:val="ro-RO"/>
        </w:rPr>
        <w:t>pentru o perioadă de 6 luni cu posibilitate de prelungire succesivă</w:t>
      </w:r>
      <w:r w:rsidR="00FF3AB8">
        <w:rPr>
          <w:sz w:val="24"/>
          <w:szCs w:val="24"/>
          <w:lang w:val="ro-RO"/>
        </w:rPr>
        <w:t>, în vederea utilizării acestuia ca centru social.</w:t>
      </w:r>
    </w:p>
    <w:p w14:paraId="5ABF3B30" w14:textId="3B027C6F" w:rsidR="009B08D5" w:rsidRDefault="00EC3ABA" w:rsidP="00EC3ABA">
      <w:pPr>
        <w:ind w:firstLine="720"/>
        <w:jc w:val="both"/>
        <w:rPr>
          <w:sz w:val="24"/>
          <w:szCs w:val="24"/>
        </w:rPr>
      </w:pPr>
      <w:r w:rsidRPr="00EC3ABA">
        <w:rPr>
          <w:b/>
          <w:bCs/>
          <w:sz w:val="24"/>
          <w:szCs w:val="24"/>
        </w:rPr>
        <w:t xml:space="preserve">Art. </w:t>
      </w:r>
      <w:r w:rsidR="00E031DB">
        <w:rPr>
          <w:b/>
          <w:bCs/>
          <w:sz w:val="24"/>
          <w:szCs w:val="24"/>
        </w:rPr>
        <w:t>9</w:t>
      </w:r>
      <w:r w:rsidRPr="00EC3ABA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B35B5">
        <w:rPr>
          <w:sz w:val="24"/>
          <w:szCs w:val="24"/>
        </w:rPr>
        <w:t>re</w:t>
      </w:r>
      <w:r w:rsidR="009B08D5">
        <w:rPr>
          <w:sz w:val="24"/>
          <w:szCs w:val="24"/>
        </w:rPr>
        <w:t>cazarea</w:t>
      </w:r>
      <w:proofErr w:type="spellEnd"/>
      <w:r w:rsidR="009B08D5">
        <w:rPr>
          <w:sz w:val="24"/>
          <w:szCs w:val="24"/>
        </w:rPr>
        <w:t xml:space="preserve"> </w:t>
      </w:r>
      <w:proofErr w:type="spellStart"/>
      <w:r w:rsidR="009B08D5">
        <w:rPr>
          <w:sz w:val="24"/>
          <w:szCs w:val="24"/>
        </w:rPr>
        <w:t>Asociației</w:t>
      </w:r>
      <w:proofErr w:type="spellEnd"/>
      <w:r w:rsidR="009B08D5">
        <w:rPr>
          <w:sz w:val="24"/>
          <w:szCs w:val="24"/>
        </w:rPr>
        <w:t xml:space="preserve"> HIFA din </w:t>
      </w:r>
      <w:proofErr w:type="spellStart"/>
      <w:r w:rsidR="009B08D5">
        <w:rPr>
          <w:sz w:val="24"/>
          <w:szCs w:val="24"/>
        </w:rPr>
        <w:t>spațiul</w:t>
      </w:r>
      <w:proofErr w:type="spellEnd"/>
      <w:r w:rsidR="009B08D5">
        <w:rPr>
          <w:sz w:val="24"/>
          <w:szCs w:val="24"/>
        </w:rPr>
        <w:t xml:space="preserve"> </w:t>
      </w:r>
      <w:proofErr w:type="spellStart"/>
      <w:r w:rsidR="009B08D5">
        <w:rPr>
          <w:sz w:val="24"/>
          <w:szCs w:val="24"/>
        </w:rPr>
        <w:t>situat</w:t>
      </w:r>
      <w:proofErr w:type="spellEnd"/>
      <w:r w:rsidR="009B08D5">
        <w:rPr>
          <w:sz w:val="24"/>
          <w:szCs w:val="24"/>
        </w:rPr>
        <w:t xml:space="preserve"> </w:t>
      </w:r>
      <w:proofErr w:type="spellStart"/>
      <w:r w:rsidR="009B08D5">
        <w:rPr>
          <w:sz w:val="24"/>
          <w:szCs w:val="24"/>
        </w:rPr>
        <w:t>în</w:t>
      </w:r>
      <w:proofErr w:type="spellEnd"/>
      <w:r w:rsidR="009B08D5">
        <w:rPr>
          <w:sz w:val="24"/>
          <w:szCs w:val="24"/>
        </w:rPr>
        <w:t xml:space="preserve"> str. Enescu nr. 2 </w:t>
      </w:r>
      <w:proofErr w:type="spellStart"/>
      <w:r w:rsidR="009B08D5">
        <w:rPr>
          <w:sz w:val="24"/>
          <w:szCs w:val="24"/>
        </w:rPr>
        <w:t>în</w:t>
      </w:r>
      <w:proofErr w:type="spellEnd"/>
      <w:r w:rsidR="003E7F3A">
        <w:rPr>
          <w:sz w:val="24"/>
          <w:szCs w:val="24"/>
        </w:rPr>
        <w:t xml:space="preserve"> </w:t>
      </w:r>
      <w:proofErr w:type="spellStart"/>
      <w:r w:rsidR="003E7F3A">
        <w:rPr>
          <w:sz w:val="24"/>
          <w:szCs w:val="24"/>
        </w:rPr>
        <w:t>spațiu</w:t>
      </w:r>
      <w:r w:rsidR="009B08D5">
        <w:rPr>
          <w:sz w:val="24"/>
          <w:szCs w:val="24"/>
        </w:rPr>
        <w:t>l</w:t>
      </w:r>
      <w:proofErr w:type="spellEnd"/>
      <w:r w:rsidR="009B08D5">
        <w:rPr>
          <w:sz w:val="24"/>
          <w:szCs w:val="24"/>
        </w:rPr>
        <w:t xml:space="preserve"> </w:t>
      </w:r>
      <w:proofErr w:type="spellStart"/>
      <w:r w:rsidR="009B08D5">
        <w:rPr>
          <w:sz w:val="24"/>
          <w:szCs w:val="24"/>
        </w:rPr>
        <w:t>situat</w:t>
      </w:r>
      <w:proofErr w:type="spellEnd"/>
      <w:r w:rsidR="009B08D5">
        <w:rPr>
          <w:sz w:val="24"/>
          <w:szCs w:val="24"/>
        </w:rPr>
        <w:t xml:space="preserve"> </w:t>
      </w:r>
      <w:proofErr w:type="spellStart"/>
      <w:r w:rsidR="009B08D5">
        <w:rPr>
          <w:sz w:val="24"/>
          <w:szCs w:val="24"/>
        </w:rPr>
        <w:t>în</w:t>
      </w:r>
      <w:proofErr w:type="spellEnd"/>
      <w:r w:rsidR="009B08D5">
        <w:rPr>
          <w:sz w:val="24"/>
          <w:szCs w:val="24"/>
        </w:rPr>
        <w:t xml:space="preserve"> P-</w:t>
      </w:r>
      <w:proofErr w:type="spellStart"/>
      <w:r w:rsidR="009B08D5">
        <w:rPr>
          <w:sz w:val="24"/>
          <w:szCs w:val="24"/>
        </w:rPr>
        <w:t>ța</w:t>
      </w:r>
      <w:proofErr w:type="spellEnd"/>
      <w:r w:rsidR="009B08D5">
        <w:rPr>
          <w:sz w:val="24"/>
          <w:szCs w:val="24"/>
        </w:rPr>
        <w:t xml:space="preserve"> </w:t>
      </w:r>
      <w:proofErr w:type="spellStart"/>
      <w:r w:rsidR="009B08D5">
        <w:rPr>
          <w:sz w:val="24"/>
          <w:szCs w:val="24"/>
        </w:rPr>
        <w:t>Trandafirilor</w:t>
      </w:r>
      <w:proofErr w:type="spellEnd"/>
      <w:r w:rsidR="009B08D5">
        <w:rPr>
          <w:sz w:val="24"/>
          <w:szCs w:val="24"/>
        </w:rPr>
        <w:t xml:space="preserve"> nr. 42 </w:t>
      </w:r>
      <w:proofErr w:type="spellStart"/>
      <w:r w:rsidR="009B08D5">
        <w:rPr>
          <w:sz w:val="24"/>
          <w:szCs w:val="24"/>
        </w:rPr>
        <w:t>în</w:t>
      </w:r>
      <w:proofErr w:type="spellEnd"/>
      <w:r w:rsidR="009B08D5">
        <w:rPr>
          <w:sz w:val="24"/>
          <w:szCs w:val="24"/>
        </w:rPr>
        <w:t xml:space="preserve"> </w:t>
      </w:r>
      <w:proofErr w:type="spellStart"/>
      <w:r w:rsidR="009B08D5">
        <w:rPr>
          <w:sz w:val="24"/>
          <w:szCs w:val="24"/>
        </w:rPr>
        <w:t>suprafață</w:t>
      </w:r>
      <w:proofErr w:type="spellEnd"/>
      <w:r w:rsidR="009B08D5">
        <w:rPr>
          <w:sz w:val="24"/>
          <w:szCs w:val="24"/>
        </w:rPr>
        <w:t xml:space="preserve"> de 33,92 </w:t>
      </w:r>
      <w:proofErr w:type="spellStart"/>
      <w:r w:rsidR="009B08D5">
        <w:rPr>
          <w:sz w:val="24"/>
          <w:szCs w:val="24"/>
        </w:rPr>
        <w:t>mp</w:t>
      </w:r>
      <w:proofErr w:type="spellEnd"/>
      <w:r w:rsidR="009B08D5">
        <w:rPr>
          <w:sz w:val="24"/>
          <w:szCs w:val="24"/>
        </w:rPr>
        <w:t xml:space="preserve"> +</w:t>
      </w:r>
      <w:r w:rsidR="00645270">
        <w:rPr>
          <w:sz w:val="24"/>
          <w:szCs w:val="24"/>
        </w:rPr>
        <w:t xml:space="preserve"> </w:t>
      </w:r>
      <w:r w:rsidR="009B08D5">
        <w:rPr>
          <w:sz w:val="24"/>
          <w:szCs w:val="24"/>
        </w:rPr>
        <w:t xml:space="preserve">20 </w:t>
      </w:r>
      <w:proofErr w:type="spellStart"/>
      <w:r w:rsidR="009B08D5">
        <w:rPr>
          <w:sz w:val="24"/>
          <w:szCs w:val="24"/>
        </w:rPr>
        <w:t>mp</w:t>
      </w:r>
      <w:proofErr w:type="spellEnd"/>
      <w:r w:rsidR="009B08D5">
        <w:rPr>
          <w:sz w:val="24"/>
          <w:szCs w:val="24"/>
        </w:rPr>
        <w:t xml:space="preserve"> </w:t>
      </w:r>
      <w:proofErr w:type="spellStart"/>
      <w:proofErr w:type="gramStart"/>
      <w:r w:rsidR="009B08D5">
        <w:rPr>
          <w:sz w:val="24"/>
          <w:szCs w:val="24"/>
        </w:rPr>
        <w:t>terasa</w:t>
      </w:r>
      <w:proofErr w:type="spellEnd"/>
      <w:r w:rsidR="009B08D5">
        <w:rPr>
          <w:sz w:val="24"/>
          <w:szCs w:val="24"/>
        </w:rPr>
        <w:t xml:space="preserve"> </w:t>
      </w:r>
      <w:r w:rsidR="00645270">
        <w:rPr>
          <w:sz w:val="24"/>
          <w:szCs w:val="24"/>
        </w:rPr>
        <w:t>.</w:t>
      </w:r>
      <w:proofErr w:type="gramEnd"/>
      <w:r w:rsidR="00645270">
        <w:rPr>
          <w:sz w:val="24"/>
          <w:szCs w:val="24"/>
        </w:rPr>
        <w:t xml:space="preserve"> </w:t>
      </w:r>
      <w:proofErr w:type="spellStart"/>
      <w:r w:rsidR="00645270">
        <w:rPr>
          <w:sz w:val="24"/>
          <w:szCs w:val="24"/>
        </w:rPr>
        <w:t>Ordinul</w:t>
      </w:r>
      <w:proofErr w:type="spellEnd"/>
      <w:r w:rsidR="00645270">
        <w:rPr>
          <w:sz w:val="24"/>
          <w:szCs w:val="24"/>
        </w:rPr>
        <w:t xml:space="preserve"> de </w:t>
      </w:r>
      <w:proofErr w:type="spellStart"/>
      <w:r w:rsidR="00645270">
        <w:rPr>
          <w:sz w:val="24"/>
          <w:szCs w:val="24"/>
        </w:rPr>
        <w:t>repartizare</w:t>
      </w:r>
      <w:proofErr w:type="spellEnd"/>
      <w:r w:rsidR="00645270">
        <w:rPr>
          <w:sz w:val="24"/>
          <w:szCs w:val="24"/>
        </w:rPr>
        <w:t xml:space="preserve"> se </w:t>
      </w:r>
      <w:proofErr w:type="spellStart"/>
      <w:r w:rsidR="00645270">
        <w:rPr>
          <w:sz w:val="24"/>
          <w:szCs w:val="24"/>
        </w:rPr>
        <w:t>va</w:t>
      </w:r>
      <w:proofErr w:type="spellEnd"/>
      <w:r w:rsidR="00645270">
        <w:rPr>
          <w:sz w:val="24"/>
          <w:szCs w:val="24"/>
        </w:rPr>
        <w:t xml:space="preserve"> </w:t>
      </w:r>
      <w:proofErr w:type="spellStart"/>
      <w:r w:rsidR="00645270">
        <w:rPr>
          <w:sz w:val="24"/>
          <w:szCs w:val="24"/>
        </w:rPr>
        <w:t>emite</w:t>
      </w:r>
      <w:proofErr w:type="spellEnd"/>
      <w:r w:rsidR="00645270">
        <w:rPr>
          <w:sz w:val="24"/>
          <w:szCs w:val="24"/>
        </w:rPr>
        <w:t xml:space="preserve"> </w:t>
      </w:r>
      <w:proofErr w:type="spellStart"/>
      <w:r w:rsidR="009B08D5">
        <w:rPr>
          <w:sz w:val="24"/>
          <w:szCs w:val="24"/>
        </w:rPr>
        <w:t>după</w:t>
      </w:r>
      <w:proofErr w:type="spellEnd"/>
      <w:r w:rsidR="009B08D5">
        <w:rPr>
          <w:sz w:val="24"/>
          <w:szCs w:val="24"/>
        </w:rPr>
        <w:t xml:space="preserve"> </w:t>
      </w:r>
      <w:proofErr w:type="spellStart"/>
      <w:r w:rsidR="009B08D5">
        <w:rPr>
          <w:sz w:val="24"/>
          <w:szCs w:val="24"/>
        </w:rPr>
        <w:t>disponibilizarea</w:t>
      </w:r>
      <w:proofErr w:type="spellEnd"/>
      <w:r w:rsidR="009B08D5">
        <w:rPr>
          <w:sz w:val="24"/>
          <w:szCs w:val="24"/>
        </w:rPr>
        <w:t xml:space="preserve"> </w:t>
      </w:r>
      <w:proofErr w:type="spellStart"/>
      <w:r w:rsidR="009B08D5">
        <w:rPr>
          <w:sz w:val="24"/>
          <w:szCs w:val="24"/>
        </w:rPr>
        <w:t>spațiului</w:t>
      </w:r>
      <w:proofErr w:type="spellEnd"/>
      <w:r w:rsidR="00645270">
        <w:rPr>
          <w:sz w:val="24"/>
          <w:szCs w:val="24"/>
        </w:rPr>
        <w:t xml:space="preserve"> </w:t>
      </w:r>
      <w:proofErr w:type="spellStart"/>
      <w:r w:rsidR="00645270">
        <w:rPr>
          <w:sz w:val="24"/>
          <w:szCs w:val="24"/>
        </w:rPr>
        <w:t>în</w:t>
      </w:r>
      <w:proofErr w:type="spellEnd"/>
      <w:r w:rsidR="00645270">
        <w:rPr>
          <w:sz w:val="24"/>
          <w:szCs w:val="24"/>
        </w:rPr>
        <w:t xml:space="preserve"> </w:t>
      </w:r>
      <w:proofErr w:type="spellStart"/>
      <w:r w:rsidR="00645270">
        <w:rPr>
          <w:sz w:val="24"/>
          <w:szCs w:val="24"/>
        </w:rPr>
        <w:t>cauză</w:t>
      </w:r>
      <w:proofErr w:type="spellEnd"/>
      <w:r w:rsidR="00645270">
        <w:rPr>
          <w:sz w:val="24"/>
          <w:szCs w:val="24"/>
        </w:rPr>
        <w:t>.</w:t>
      </w:r>
    </w:p>
    <w:p w14:paraId="7AFC9A21" w14:textId="77777777" w:rsidR="00E2148C" w:rsidRDefault="00E2148C" w:rsidP="00EC3ABA">
      <w:pPr>
        <w:ind w:firstLine="720"/>
        <w:jc w:val="both"/>
        <w:rPr>
          <w:sz w:val="24"/>
          <w:szCs w:val="24"/>
        </w:rPr>
      </w:pPr>
    </w:p>
    <w:p w14:paraId="1BCF9AE2" w14:textId="6D16E7E9" w:rsidR="00241CA6" w:rsidRDefault="004B575D" w:rsidP="00241CA6">
      <w:pPr>
        <w:ind w:firstLine="567"/>
        <w:jc w:val="both"/>
        <w:rPr>
          <w:sz w:val="24"/>
          <w:szCs w:val="24"/>
        </w:rPr>
      </w:pPr>
      <w:bookmarkStart w:id="2" w:name="_Hlk56415987"/>
      <w:bookmarkEnd w:id="1"/>
      <w:r w:rsidRPr="004B575D">
        <w:rPr>
          <w:b/>
          <w:bCs/>
          <w:sz w:val="24"/>
          <w:szCs w:val="24"/>
        </w:rPr>
        <w:t xml:space="preserve">Art. </w:t>
      </w:r>
      <w:r w:rsidR="00E2148C">
        <w:rPr>
          <w:b/>
          <w:bCs/>
          <w:sz w:val="24"/>
          <w:szCs w:val="24"/>
        </w:rPr>
        <w:t>10</w:t>
      </w:r>
      <w:r>
        <w:rPr>
          <w:sz w:val="24"/>
          <w:szCs w:val="24"/>
        </w:rPr>
        <w:t xml:space="preserve">. </w:t>
      </w:r>
      <w:r w:rsidR="00241CA6" w:rsidRPr="00E1540D">
        <w:rPr>
          <w:sz w:val="24"/>
          <w:szCs w:val="24"/>
        </w:rPr>
        <w:t xml:space="preserve">Cu </w:t>
      </w:r>
      <w:proofErr w:type="spellStart"/>
      <w:r w:rsidR="00241CA6" w:rsidRPr="00E1540D">
        <w:rPr>
          <w:sz w:val="24"/>
          <w:szCs w:val="24"/>
        </w:rPr>
        <w:t>aducerea</w:t>
      </w:r>
      <w:proofErr w:type="spellEnd"/>
      <w:r w:rsidR="00241CA6" w:rsidRPr="00E1540D">
        <w:rPr>
          <w:sz w:val="24"/>
          <w:szCs w:val="24"/>
        </w:rPr>
        <w:t xml:space="preserve"> la </w:t>
      </w:r>
      <w:proofErr w:type="spellStart"/>
      <w:r w:rsidR="00241CA6" w:rsidRPr="00E1540D">
        <w:rPr>
          <w:sz w:val="24"/>
          <w:szCs w:val="24"/>
        </w:rPr>
        <w:t>îndeplinire</w:t>
      </w:r>
      <w:proofErr w:type="spellEnd"/>
      <w:r w:rsidR="00241CA6" w:rsidRPr="00E1540D">
        <w:rPr>
          <w:sz w:val="24"/>
          <w:szCs w:val="24"/>
        </w:rPr>
        <w:t xml:space="preserve"> a </w:t>
      </w:r>
      <w:proofErr w:type="spellStart"/>
      <w:r w:rsidR="00241CA6" w:rsidRPr="00E1540D">
        <w:rPr>
          <w:sz w:val="24"/>
          <w:szCs w:val="24"/>
        </w:rPr>
        <w:t>prevederilor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prezentei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hotărâri</w:t>
      </w:r>
      <w:proofErr w:type="spellEnd"/>
      <w:r w:rsidR="00241CA6" w:rsidRPr="00E1540D">
        <w:rPr>
          <w:sz w:val="24"/>
          <w:szCs w:val="24"/>
        </w:rPr>
        <w:t xml:space="preserve"> se </w:t>
      </w:r>
      <w:proofErr w:type="spellStart"/>
      <w:r w:rsidR="00241CA6" w:rsidRPr="00E1540D">
        <w:rPr>
          <w:sz w:val="24"/>
          <w:szCs w:val="24"/>
        </w:rPr>
        <w:t>încredinţează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Executivul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municipiului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T</w:t>
      </w:r>
      <w:r w:rsidR="00241CA6">
        <w:rPr>
          <w:sz w:val="24"/>
          <w:szCs w:val="24"/>
        </w:rPr>
        <w:t>â</w:t>
      </w:r>
      <w:r w:rsidR="00241CA6" w:rsidRPr="00E1540D">
        <w:rPr>
          <w:sz w:val="24"/>
          <w:szCs w:val="24"/>
        </w:rPr>
        <w:t>rgu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Mureş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prin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Direcţia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activităţi</w:t>
      </w:r>
      <w:proofErr w:type="spellEnd"/>
      <w:r w:rsidR="00241CA6" w:rsidRPr="00E1540D">
        <w:rPr>
          <w:sz w:val="24"/>
          <w:szCs w:val="24"/>
        </w:rPr>
        <w:t xml:space="preserve"> social-</w:t>
      </w:r>
      <w:proofErr w:type="spellStart"/>
      <w:r w:rsidR="00241CA6" w:rsidRPr="00E1540D">
        <w:rPr>
          <w:sz w:val="24"/>
          <w:szCs w:val="24"/>
        </w:rPr>
        <w:t>culturale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şi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patrimoniale</w:t>
      </w:r>
      <w:proofErr w:type="spellEnd"/>
      <w:r w:rsidR="00241CA6" w:rsidRPr="00E1540D">
        <w:rPr>
          <w:sz w:val="24"/>
          <w:szCs w:val="24"/>
        </w:rPr>
        <w:t xml:space="preserve">, </w:t>
      </w:r>
      <w:proofErr w:type="spellStart"/>
      <w:r w:rsidR="00241CA6" w:rsidRPr="00E1540D">
        <w:rPr>
          <w:sz w:val="24"/>
          <w:szCs w:val="24"/>
        </w:rPr>
        <w:t>comerciale</w:t>
      </w:r>
      <w:proofErr w:type="spellEnd"/>
      <w:r w:rsidR="00241CA6" w:rsidRPr="00E1540D">
        <w:rPr>
          <w:sz w:val="24"/>
          <w:szCs w:val="24"/>
        </w:rPr>
        <w:t>–</w:t>
      </w:r>
      <w:proofErr w:type="spellStart"/>
      <w:r w:rsidR="00241CA6" w:rsidRPr="00E1540D">
        <w:rPr>
          <w:sz w:val="24"/>
          <w:szCs w:val="24"/>
        </w:rPr>
        <w:t>Serviciul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activităţi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culturale</w:t>
      </w:r>
      <w:proofErr w:type="spellEnd"/>
      <w:r w:rsidR="00241CA6" w:rsidRPr="00E1540D">
        <w:rPr>
          <w:sz w:val="24"/>
          <w:szCs w:val="24"/>
        </w:rPr>
        <w:t xml:space="preserve"> sportive </w:t>
      </w:r>
      <w:proofErr w:type="spellStart"/>
      <w:r w:rsidR="00241CA6" w:rsidRPr="00E1540D">
        <w:rPr>
          <w:sz w:val="24"/>
          <w:szCs w:val="24"/>
        </w:rPr>
        <w:t>tineret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şi</w:t>
      </w:r>
      <w:proofErr w:type="spellEnd"/>
      <w:r w:rsidR="00241CA6" w:rsidRPr="00E1540D">
        <w:rPr>
          <w:sz w:val="24"/>
          <w:szCs w:val="24"/>
        </w:rPr>
        <w:t xml:space="preserve"> </w:t>
      </w:r>
      <w:r w:rsidR="008D4868">
        <w:rPr>
          <w:sz w:val="24"/>
          <w:szCs w:val="24"/>
        </w:rPr>
        <w:t xml:space="preserve">locative, precum </w:t>
      </w:r>
      <w:proofErr w:type="spellStart"/>
      <w:r w:rsidR="008D4868">
        <w:rPr>
          <w:sz w:val="24"/>
          <w:szCs w:val="24"/>
        </w:rPr>
        <w:t>și</w:t>
      </w:r>
      <w:proofErr w:type="spellEnd"/>
      <w:r w:rsidR="008D4868">
        <w:rPr>
          <w:sz w:val="24"/>
          <w:szCs w:val="24"/>
        </w:rPr>
        <w:t xml:space="preserve"> S.C. LOCATIV S.A.</w:t>
      </w:r>
    </w:p>
    <w:p w14:paraId="067597A9" w14:textId="77777777" w:rsidR="00241CA6" w:rsidRPr="00E1540D" w:rsidRDefault="00241CA6" w:rsidP="00241CA6">
      <w:pPr>
        <w:ind w:firstLine="720"/>
        <w:jc w:val="both"/>
        <w:rPr>
          <w:sz w:val="24"/>
          <w:szCs w:val="24"/>
        </w:rPr>
      </w:pPr>
    </w:p>
    <w:p w14:paraId="6847F3C7" w14:textId="2B9D240B" w:rsidR="00241CA6" w:rsidRPr="00E1540D" w:rsidRDefault="00241CA6" w:rsidP="00241CA6">
      <w:pPr>
        <w:ind w:firstLine="567"/>
        <w:jc w:val="both"/>
        <w:rPr>
          <w:i/>
          <w:sz w:val="24"/>
          <w:szCs w:val="24"/>
        </w:rPr>
      </w:pPr>
      <w:r w:rsidRPr="00E1540D">
        <w:rPr>
          <w:b/>
          <w:sz w:val="24"/>
          <w:szCs w:val="24"/>
        </w:rPr>
        <w:t xml:space="preserve">Art. </w:t>
      </w:r>
      <w:r w:rsidR="00431460">
        <w:rPr>
          <w:b/>
          <w:sz w:val="24"/>
          <w:szCs w:val="24"/>
        </w:rPr>
        <w:t>1</w:t>
      </w:r>
      <w:r w:rsidR="00E031DB">
        <w:rPr>
          <w:b/>
          <w:sz w:val="24"/>
          <w:szCs w:val="24"/>
        </w:rPr>
        <w:t>1</w:t>
      </w:r>
      <w:r w:rsidRPr="00E1540D">
        <w:rPr>
          <w:b/>
          <w:sz w:val="24"/>
          <w:szCs w:val="24"/>
        </w:rPr>
        <w:t xml:space="preserve">. </w:t>
      </w:r>
      <w:proofErr w:type="spellStart"/>
      <w:r w:rsidRPr="00E1540D">
        <w:rPr>
          <w:sz w:val="24"/>
          <w:szCs w:val="24"/>
        </w:rPr>
        <w:t>În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conformitate</w:t>
      </w:r>
      <w:proofErr w:type="spellEnd"/>
      <w:r w:rsidRPr="00E1540D">
        <w:rPr>
          <w:sz w:val="24"/>
          <w:szCs w:val="24"/>
        </w:rPr>
        <w:t xml:space="preserve"> cu </w:t>
      </w:r>
      <w:proofErr w:type="spellStart"/>
      <w:r w:rsidRPr="00E1540D">
        <w:rPr>
          <w:sz w:val="24"/>
          <w:szCs w:val="24"/>
        </w:rPr>
        <w:t>prevederile</w:t>
      </w:r>
      <w:proofErr w:type="spellEnd"/>
      <w:r w:rsidRPr="00E1540D">
        <w:rPr>
          <w:sz w:val="24"/>
          <w:szCs w:val="24"/>
        </w:rPr>
        <w:t xml:space="preserve"> art. 252 alin.1, lit. c, ale art.255 din OUG nr. 57/2019 </w:t>
      </w:r>
      <w:proofErr w:type="spellStart"/>
      <w:r w:rsidRPr="00E1540D">
        <w:rPr>
          <w:sz w:val="24"/>
          <w:szCs w:val="24"/>
        </w:rPr>
        <w:t>privind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Codul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administrativ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și</w:t>
      </w:r>
      <w:proofErr w:type="spellEnd"/>
      <w:r w:rsidRPr="00E1540D">
        <w:rPr>
          <w:sz w:val="24"/>
          <w:szCs w:val="24"/>
        </w:rPr>
        <w:t xml:space="preserve"> art. 3 </w:t>
      </w:r>
      <w:proofErr w:type="spellStart"/>
      <w:r w:rsidRPr="00E1540D">
        <w:rPr>
          <w:sz w:val="24"/>
          <w:szCs w:val="24"/>
        </w:rPr>
        <w:t>alin</w:t>
      </w:r>
      <w:proofErr w:type="spellEnd"/>
      <w:r w:rsidRPr="00E1540D">
        <w:rPr>
          <w:sz w:val="24"/>
          <w:szCs w:val="24"/>
        </w:rPr>
        <w:t xml:space="preserve">. 1 din </w:t>
      </w:r>
      <w:proofErr w:type="spellStart"/>
      <w:r w:rsidRPr="00E1540D">
        <w:rPr>
          <w:sz w:val="24"/>
          <w:szCs w:val="24"/>
        </w:rPr>
        <w:t>Legea</w:t>
      </w:r>
      <w:proofErr w:type="spellEnd"/>
      <w:r w:rsidRPr="00E1540D">
        <w:rPr>
          <w:sz w:val="24"/>
          <w:szCs w:val="24"/>
        </w:rPr>
        <w:t xml:space="preserve"> nr. 554/2004, </w:t>
      </w:r>
      <w:proofErr w:type="spellStart"/>
      <w:r w:rsidRPr="00E1540D">
        <w:rPr>
          <w:sz w:val="24"/>
          <w:szCs w:val="24"/>
        </w:rPr>
        <w:t>Legea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contenciosului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administrativ</w:t>
      </w:r>
      <w:proofErr w:type="spellEnd"/>
      <w:r w:rsidRPr="00E1540D">
        <w:rPr>
          <w:sz w:val="24"/>
          <w:szCs w:val="24"/>
        </w:rPr>
        <w:t xml:space="preserve">, </w:t>
      </w:r>
      <w:proofErr w:type="spellStart"/>
      <w:r w:rsidRPr="00E1540D">
        <w:rPr>
          <w:sz w:val="24"/>
          <w:szCs w:val="24"/>
        </w:rPr>
        <w:t>prezenta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Hotărâre</w:t>
      </w:r>
      <w:proofErr w:type="spellEnd"/>
      <w:r w:rsidRPr="00E1540D">
        <w:rPr>
          <w:sz w:val="24"/>
          <w:szCs w:val="24"/>
        </w:rPr>
        <w:t xml:space="preserve"> se </w:t>
      </w:r>
      <w:proofErr w:type="spellStart"/>
      <w:r w:rsidRPr="00E1540D">
        <w:rPr>
          <w:sz w:val="24"/>
          <w:szCs w:val="24"/>
        </w:rPr>
        <w:t>înaintează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Prefectului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Județului</w:t>
      </w:r>
      <w:proofErr w:type="spellEnd"/>
      <w:r w:rsidRPr="00E1540D">
        <w:rPr>
          <w:sz w:val="24"/>
          <w:szCs w:val="24"/>
        </w:rPr>
        <w:t xml:space="preserve"> Mureș </w:t>
      </w:r>
      <w:proofErr w:type="spellStart"/>
      <w:r w:rsidRPr="00E1540D">
        <w:rPr>
          <w:sz w:val="24"/>
          <w:szCs w:val="24"/>
        </w:rPr>
        <w:t>pentru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exercitarea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controlului</w:t>
      </w:r>
      <w:proofErr w:type="spellEnd"/>
      <w:r w:rsidRPr="00E1540D">
        <w:rPr>
          <w:sz w:val="24"/>
          <w:szCs w:val="24"/>
        </w:rPr>
        <w:t xml:space="preserve"> de </w:t>
      </w:r>
      <w:proofErr w:type="spellStart"/>
      <w:r w:rsidRPr="00E1540D">
        <w:rPr>
          <w:sz w:val="24"/>
          <w:szCs w:val="24"/>
        </w:rPr>
        <w:t>legalitate</w:t>
      </w:r>
      <w:proofErr w:type="spellEnd"/>
    </w:p>
    <w:p w14:paraId="2DB38A99" w14:textId="7228BFD0" w:rsidR="00A23E4E" w:rsidRDefault="00A23E4E" w:rsidP="00A23E4E">
      <w:pPr>
        <w:ind w:firstLine="720"/>
        <w:jc w:val="both"/>
        <w:rPr>
          <w:sz w:val="24"/>
          <w:szCs w:val="24"/>
          <w:lang w:val="ro-RO"/>
        </w:rPr>
      </w:pPr>
    </w:p>
    <w:p w14:paraId="22E919CF" w14:textId="32D33AD7" w:rsidR="003A6C1B" w:rsidRDefault="003A6C1B" w:rsidP="003A6C1B">
      <w:pPr>
        <w:ind w:firstLine="567"/>
        <w:jc w:val="both"/>
        <w:rPr>
          <w:sz w:val="24"/>
          <w:szCs w:val="24"/>
        </w:rPr>
      </w:pPr>
      <w:r w:rsidRPr="003A6C1B">
        <w:rPr>
          <w:b/>
          <w:bCs/>
          <w:sz w:val="24"/>
          <w:szCs w:val="24"/>
          <w:lang w:val="ro-RO"/>
        </w:rPr>
        <w:t xml:space="preserve">Art. </w:t>
      </w:r>
      <w:r w:rsidR="00431460">
        <w:rPr>
          <w:b/>
          <w:bCs/>
          <w:sz w:val="24"/>
          <w:szCs w:val="24"/>
          <w:lang w:val="ro-RO"/>
        </w:rPr>
        <w:t>1</w:t>
      </w:r>
      <w:r w:rsidR="00E031DB">
        <w:rPr>
          <w:b/>
          <w:bCs/>
          <w:sz w:val="24"/>
          <w:szCs w:val="24"/>
          <w:lang w:val="ro-RO"/>
        </w:rPr>
        <w:t>2</w:t>
      </w:r>
      <w:r w:rsidR="00004223">
        <w:rPr>
          <w:b/>
          <w:bCs/>
          <w:sz w:val="24"/>
          <w:szCs w:val="24"/>
          <w:lang w:val="ro-RO"/>
        </w:rPr>
        <w:t xml:space="preserve"> </w:t>
      </w:r>
      <w:r w:rsidRPr="003A6C1B">
        <w:rPr>
          <w:b/>
          <w:bCs/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 xml:space="preserve"> Prezenta hotărâre se comunică: </w:t>
      </w:r>
      <w:proofErr w:type="spellStart"/>
      <w:r w:rsidRPr="00E1540D">
        <w:rPr>
          <w:sz w:val="24"/>
          <w:szCs w:val="24"/>
        </w:rPr>
        <w:t>Serviciul</w:t>
      </w:r>
      <w:r w:rsidR="005B0713">
        <w:rPr>
          <w:sz w:val="24"/>
          <w:szCs w:val="24"/>
        </w:rPr>
        <w:t>ui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activităţi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culturale</w:t>
      </w:r>
      <w:proofErr w:type="spellEnd"/>
      <w:r w:rsidRPr="00E1540D">
        <w:rPr>
          <w:sz w:val="24"/>
          <w:szCs w:val="24"/>
        </w:rPr>
        <w:t xml:space="preserve"> sportive </w:t>
      </w:r>
      <w:proofErr w:type="spellStart"/>
      <w:r w:rsidRPr="00E1540D">
        <w:rPr>
          <w:sz w:val="24"/>
          <w:szCs w:val="24"/>
        </w:rPr>
        <w:t>tineret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şi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locativ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S.C. LOCATIV S.A.</w:t>
      </w:r>
    </w:p>
    <w:p w14:paraId="016972D3" w14:textId="4566BEC0" w:rsidR="003A6C1B" w:rsidRDefault="003A6C1B" w:rsidP="00A23E4E">
      <w:pPr>
        <w:ind w:firstLine="720"/>
        <w:jc w:val="both"/>
        <w:rPr>
          <w:sz w:val="24"/>
          <w:szCs w:val="24"/>
          <w:lang w:val="ro-RO"/>
        </w:rPr>
      </w:pPr>
      <w:bookmarkStart w:id="3" w:name="_Hlk56415918"/>
      <w:bookmarkEnd w:id="2"/>
    </w:p>
    <w:p w14:paraId="11B0AB23" w14:textId="77777777" w:rsidR="003A6C1B" w:rsidRDefault="003A6C1B" w:rsidP="00A23E4E">
      <w:pPr>
        <w:ind w:firstLine="720"/>
        <w:jc w:val="both"/>
        <w:rPr>
          <w:sz w:val="24"/>
          <w:szCs w:val="24"/>
          <w:lang w:val="ro-RO"/>
        </w:rPr>
      </w:pPr>
    </w:p>
    <w:p w14:paraId="6FD2C522" w14:textId="77777777" w:rsidR="003A6C1B" w:rsidRDefault="003A6C1B" w:rsidP="00A23E4E">
      <w:pPr>
        <w:ind w:firstLine="720"/>
        <w:jc w:val="both"/>
        <w:rPr>
          <w:sz w:val="24"/>
          <w:szCs w:val="24"/>
          <w:lang w:val="ro-RO"/>
        </w:rPr>
      </w:pPr>
    </w:p>
    <w:p w14:paraId="5BD8E227" w14:textId="77777777" w:rsidR="00A23E4E" w:rsidRDefault="00A23E4E" w:rsidP="00A23E4E">
      <w:pPr>
        <w:ind w:left="170"/>
        <w:jc w:val="center"/>
        <w:rPr>
          <w:rFonts w:eastAsia="Umbra BT"/>
          <w:b/>
          <w:sz w:val="24"/>
          <w:szCs w:val="24"/>
          <w:lang w:val="ro-RO" w:eastAsia="ro-RO"/>
        </w:rPr>
      </w:pPr>
      <w:r>
        <w:rPr>
          <w:rFonts w:eastAsia="Umbra BT"/>
          <w:b/>
          <w:sz w:val="24"/>
          <w:szCs w:val="24"/>
          <w:lang w:val="ro-RO" w:eastAsia="ro-RO"/>
        </w:rPr>
        <w:t>Viză de legalitate</w:t>
      </w:r>
    </w:p>
    <w:p w14:paraId="2A68D274" w14:textId="0AB73DE9" w:rsidR="00A23E4E" w:rsidRDefault="00A23E4E" w:rsidP="00A23E4E">
      <w:pPr>
        <w:ind w:left="1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Secretarul</w:t>
      </w:r>
      <w:proofErr w:type="spellEnd"/>
      <w:r>
        <w:rPr>
          <w:b/>
          <w:sz w:val="24"/>
          <w:szCs w:val="24"/>
        </w:rPr>
        <w:t xml:space="preserve"> General al </w:t>
      </w:r>
      <w:proofErr w:type="spellStart"/>
      <w:r>
        <w:rPr>
          <w:b/>
          <w:sz w:val="24"/>
          <w:szCs w:val="24"/>
        </w:rPr>
        <w:t>Municipiului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Târgu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Mureş</w:t>
      </w:r>
      <w:proofErr w:type="spellEnd"/>
      <w:r>
        <w:rPr>
          <w:b/>
          <w:sz w:val="24"/>
          <w:szCs w:val="24"/>
        </w:rPr>
        <w:t>,</w:t>
      </w:r>
    </w:p>
    <w:bookmarkEnd w:id="3"/>
    <w:p w14:paraId="067495EC" w14:textId="375ACB42" w:rsidR="007223B9" w:rsidRPr="00EA6B9D" w:rsidRDefault="00AD38AA">
      <w:pPr>
        <w:rPr>
          <w:b/>
          <w:bCs/>
          <w:sz w:val="24"/>
          <w:szCs w:val="24"/>
          <w:lang w:val="hu-HU"/>
        </w:rPr>
      </w:pPr>
      <w:r>
        <w:tab/>
      </w:r>
      <w:r>
        <w:tab/>
      </w:r>
      <w:r>
        <w:tab/>
      </w:r>
      <w:r>
        <w:tab/>
      </w:r>
      <w:r w:rsidR="00EA6B9D">
        <w:t xml:space="preserve">          </w:t>
      </w:r>
      <w:proofErr w:type="spellStart"/>
      <w:r w:rsidR="00EA6B9D" w:rsidRPr="00EA6B9D">
        <w:rPr>
          <w:b/>
          <w:bCs/>
          <w:sz w:val="24"/>
          <w:szCs w:val="24"/>
        </w:rPr>
        <w:t>Bâta</w:t>
      </w:r>
      <w:proofErr w:type="spellEnd"/>
      <w:r w:rsidR="00EA6B9D" w:rsidRPr="00EA6B9D">
        <w:rPr>
          <w:b/>
          <w:bCs/>
          <w:sz w:val="24"/>
          <w:szCs w:val="24"/>
        </w:rPr>
        <w:t xml:space="preserve"> Anca </w:t>
      </w:r>
      <w:proofErr w:type="spellStart"/>
      <w:r w:rsidR="00EA6B9D" w:rsidRPr="00EA6B9D">
        <w:rPr>
          <w:b/>
          <w:bCs/>
          <w:sz w:val="24"/>
          <w:szCs w:val="24"/>
        </w:rPr>
        <w:t>Voichița</w:t>
      </w:r>
      <w:proofErr w:type="spellEnd"/>
      <w:r w:rsidR="00EA6B9D" w:rsidRPr="00EA6B9D">
        <w:rPr>
          <w:b/>
          <w:bCs/>
          <w:sz w:val="24"/>
          <w:szCs w:val="24"/>
        </w:rPr>
        <w:t xml:space="preserve"> </w:t>
      </w:r>
    </w:p>
    <w:p w14:paraId="7DF90524" w14:textId="0B9B63A0" w:rsidR="00927955" w:rsidRPr="00EA6B9D" w:rsidRDefault="00927955">
      <w:pPr>
        <w:rPr>
          <w:b/>
          <w:bCs/>
        </w:rPr>
      </w:pPr>
    </w:p>
    <w:p w14:paraId="6349B1B6" w14:textId="1D3382FD" w:rsidR="00AD38AA" w:rsidRDefault="00AD38AA"/>
    <w:p w14:paraId="5C34DEA7" w14:textId="734E9617" w:rsidR="00AD38AA" w:rsidRDefault="00AD38AA"/>
    <w:p w14:paraId="28521BE0" w14:textId="710426CE" w:rsidR="00FB1EEB" w:rsidRDefault="00FB1EEB"/>
    <w:p w14:paraId="4751A326" w14:textId="21ECBB74" w:rsidR="00FB1EEB" w:rsidRDefault="00FB1EEB"/>
    <w:p w14:paraId="11E01208" w14:textId="5C207BEB" w:rsidR="00FB1EEB" w:rsidRDefault="00FB1EEB"/>
    <w:p w14:paraId="653EDD5B" w14:textId="37BED6FB" w:rsidR="00FB1EEB" w:rsidRDefault="00FB1EEB"/>
    <w:p w14:paraId="2F4A3CBE" w14:textId="4E090B88" w:rsidR="00FB1EEB" w:rsidRDefault="00FB1EEB"/>
    <w:p w14:paraId="4C0C3753" w14:textId="77777777" w:rsidR="00FB1EEB" w:rsidRDefault="00FB1EEB"/>
    <w:p w14:paraId="4F54C4A8" w14:textId="020946DD" w:rsidR="00AD38AA" w:rsidRDefault="00AD38AA"/>
    <w:p w14:paraId="38F039FE" w14:textId="72ED9778" w:rsidR="00AD38AA" w:rsidRDefault="00AD38AA"/>
    <w:p w14:paraId="1FD8D167" w14:textId="5BE62B2B" w:rsidR="00AD38AA" w:rsidRDefault="00AD38AA"/>
    <w:p w14:paraId="2812E6CA" w14:textId="77777777" w:rsidR="00AD38AA" w:rsidRDefault="00AD38AA"/>
    <w:p w14:paraId="753C8FB9" w14:textId="0503FEB1" w:rsidR="009D0D41" w:rsidRDefault="009D0D41" w:rsidP="00942693">
      <w:pPr>
        <w:ind w:left="170" w:firstLine="720"/>
        <w:jc w:val="both"/>
      </w:pPr>
      <w:r>
        <w:rPr>
          <w:b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  <w:lang w:val="ro-RO" w:eastAsia="ro-RO"/>
        </w:rPr>
        <w:t>şi</w:t>
      </w:r>
      <w:proofErr w:type="spellEnd"/>
      <w:r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>
        <w:rPr>
          <w:b/>
          <w:sz w:val="16"/>
          <w:szCs w:val="16"/>
          <w:lang w:val="ro-RO" w:eastAsia="ro-RO"/>
        </w:rPr>
        <w:t>condiţiilor</w:t>
      </w:r>
      <w:proofErr w:type="spellEnd"/>
      <w:r>
        <w:rPr>
          <w:b/>
          <w:sz w:val="16"/>
          <w:szCs w:val="16"/>
          <w:lang w:val="ro-RO" w:eastAsia="ro-RO"/>
        </w:rPr>
        <w:t xml:space="preserve"> prevăzute de art. 129, art. 139 din O.U.G. nr. 57/2019 privind Codul Administrativ </w:t>
      </w:r>
    </w:p>
    <w:sectPr w:rsidR="009D0D41" w:rsidSect="00F4091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B9"/>
    <w:rsid w:val="00004223"/>
    <w:rsid w:val="00011A65"/>
    <w:rsid w:val="00027A84"/>
    <w:rsid w:val="00033BFF"/>
    <w:rsid w:val="00040323"/>
    <w:rsid w:val="00060B5A"/>
    <w:rsid w:val="00071401"/>
    <w:rsid w:val="00082845"/>
    <w:rsid w:val="00090A5D"/>
    <w:rsid w:val="000C02E8"/>
    <w:rsid w:val="000D7D15"/>
    <w:rsid w:val="001053FD"/>
    <w:rsid w:val="001441BE"/>
    <w:rsid w:val="00166685"/>
    <w:rsid w:val="00171A53"/>
    <w:rsid w:val="00175AA9"/>
    <w:rsid w:val="00193C58"/>
    <w:rsid w:val="001D4EDC"/>
    <w:rsid w:val="001F5F9E"/>
    <w:rsid w:val="00210459"/>
    <w:rsid w:val="00217554"/>
    <w:rsid w:val="00240F8B"/>
    <w:rsid w:val="00241CA6"/>
    <w:rsid w:val="0025307A"/>
    <w:rsid w:val="00257788"/>
    <w:rsid w:val="00293AEF"/>
    <w:rsid w:val="002B6F7A"/>
    <w:rsid w:val="002C0EE7"/>
    <w:rsid w:val="002D548E"/>
    <w:rsid w:val="002D71E4"/>
    <w:rsid w:val="002E3C38"/>
    <w:rsid w:val="002F12E5"/>
    <w:rsid w:val="0032575E"/>
    <w:rsid w:val="00347694"/>
    <w:rsid w:val="003807B3"/>
    <w:rsid w:val="003A6C1B"/>
    <w:rsid w:val="003B35B5"/>
    <w:rsid w:val="003D1395"/>
    <w:rsid w:val="003D2EB7"/>
    <w:rsid w:val="003E7F3A"/>
    <w:rsid w:val="003F4EA7"/>
    <w:rsid w:val="0040446B"/>
    <w:rsid w:val="00417794"/>
    <w:rsid w:val="00431460"/>
    <w:rsid w:val="0047434C"/>
    <w:rsid w:val="004745DE"/>
    <w:rsid w:val="004844B2"/>
    <w:rsid w:val="0048789E"/>
    <w:rsid w:val="004A1A72"/>
    <w:rsid w:val="004B575D"/>
    <w:rsid w:val="004C55BB"/>
    <w:rsid w:val="004E0A47"/>
    <w:rsid w:val="004F5E9C"/>
    <w:rsid w:val="00501B19"/>
    <w:rsid w:val="00515699"/>
    <w:rsid w:val="005176DF"/>
    <w:rsid w:val="005418CA"/>
    <w:rsid w:val="00561181"/>
    <w:rsid w:val="00590779"/>
    <w:rsid w:val="005B0713"/>
    <w:rsid w:val="005E0A02"/>
    <w:rsid w:val="005E2D9E"/>
    <w:rsid w:val="005F17CB"/>
    <w:rsid w:val="00605E3E"/>
    <w:rsid w:val="00607EC7"/>
    <w:rsid w:val="00621F81"/>
    <w:rsid w:val="00626015"/>
    <w:rsid w:val="00641263"/>
    <w:rsid w:val="00645270"/>
    <w:rsid w:val="00655876"/>
    <w:rsid w:val="006A5427"/>
    <w:rsid w:val="006A7B5D"/>
    <w:rsid w:val="006C57A3"/>
    <w:rsid w:val="006D34B7"/>
    <w:rsid w:val="007211F2"/>
    <w:rsid w:val="007223B9"/>
    <w:rsid w:val="007375ED"/>
    <w:rsid w:val="00747A72"/>
    <w:rsid w:val="00764461"/>
    <w:rsid w:val="00771C8A"/>
    <w:rsid w:val="0079104C"/>
    <w:rsid w:val="007C0FD2"/>
    <w:rsid w:val="007C2258"/>
    <w:rsid w:val="007F3FE0"/>
    <w:rsid w:val="008106D6"/>
    <w:rsid w:val="00821E31"/>
    <w:rsid w:val="00860826"/>
    <w:rsid w:val="0086617F"/>
    <w:rsid w:val="0089031F"/>
    <w:rsid w:val="008B24DF"/>
    <w:rsid w:val="008B77B5"/>
    <w:rsid w:val="008D4868"/>
    <w:rsid w:val="008F1563"/>
    <w:rsid w:val="0090524F"/>
    <w:rsid w:val="0090580B"/>
    <w:rsid w:val="00907241"/>
    <w:rsid w:val="00910FD0"/>
    <w:rsid w:val="00913E29"/>
    <w:rsid w:val="00927955"/>
    <w:rsid w:val="009369C1"/>
    <w:rsid w:val="00942693"/>
    <w:rsid w:val="00950383"/>
    <w:rsid w:val="009751CE"/>
    <w:rsid w:val="00975576"/>
    <w:rsid w:val="009A162E"/>
    <w:rsid w:val="009B08D5"/>
    <w:rsid w:val="009B6FA1"/>
    <w:rsid w:val="009C7F62"/>
    <w:rsid w:val="009D0D41"/>
    <w:rsid w:val="009D1256"/>
    <w:rsid w:val="009D1707"/>
    <w:rsid w:val="009D4DB4"/>
    <w:rsid w:val="009E4150"/>
    <w:rsid w:val="009E6779"/>
    <w:rsid w:val="009F45CF"/>
    <w:rsid w:val="00A027FB"/>
    <w:rsid w:val="00A03E89"/>
    <w:rsid w:val="00A23E4E"/>
    <w:rsid w:val="00A40098"/>
    <w:rsid w:val="00A40447"/>
    <w:rsid w:val="00A676EB"/>
    <w:rsid w:val="00A84800"/>
    <w:rsid w:val="00A87AEC"/>
    <w:rsid w:val="00A93450"/>
    <w:rsid w:val="00AC35D5"/>
    <w:rsid w:val="00AC6C7F"/>
    <w:rsid w:val="00AC6F3C"/>
    <w:rsid w:val="00AD38AA"/>
    <w:rsid w:val="00AE584E"/>
    <w:rsid w:val="00AF57C7"/>
    <w:rsid w:val="00B11DD8"/>
    <w:rsid w:val="00B23B1D"/>
    <w:rsid w:val="00B27526"/>
    <w:rsid w:val="00B332D6"/>
    <w:rsid w:val="00B570C1"/>
    <w:rsid w:val="00B63094"/>
    <w:rsid w:val="00B63E24"/>
    <w:rsid w:val="00B651DF"/>
    <w:rsid w:val="00B86F6E"/>
    <w:rsid w:val="00B95993"/>
    <w:rsid w:val="00BA068D"/>
    <w:rsid w:val="00BA2416"/>
    <w:rsid w:val="00BA5842"/>
    <w:rsid w:val="00BA5B29"/>
    <w:rsid w:val="00BB0059"/>
    <w:rsid w:val="00BB7597"/>
    <w:rsid w:val="00BD626D"/>
    <w:rsid w:val="00BE7531"/>
    <w:rsid w:val="00C01C8F"/>
    <w:rsid w:val="00C11A98"/>
    <w:rsid w:val="00C2181D"/>
    <w:rsid w:val="00C30027"/>
    <w:rsid w:val="00C36F82"/>
    <w:rsid w:val="00C757FF"/>
    <w:rsid w:val="00CD59C6"/>
    <w:rsid w:val="00D00E54"/>
    <w:rsid w:val="00D03112"/>
    <w:rsid w:val="00D70E1D"/>
    <w:rsid w:val="00D7417A"/>
    <w:rsid w:val="00DA5EF8"/>
    <w:rsid w:val="00DC061E"/>
    <w:rsid w:val="00DF0CEA"/>
    <w:rsid w:val="00DF730E"/>
    <w:rsid w:val="00E00D36"/>
    <w:rsid w:val="00E031DB"/>
    <w:rsid w:val="00E2148C"/>
    <w:rsid w:val="00E631D3"/>
    <w:rsid w:val="00EA6B9D"/>
    <w:rsid w:val="00EA78B2"/>
    <w:rsid w:val="00EB1AD3"/>
    <w:rsid w:val="00EC3642"/>
    <w:rsid w:val="00EC3ABA"/>
    <w:rsid w:val="00EC580E"/>
    <w:rsid w:val="00EF23C8"/>
    <w:rsid w:val="00F03770"/>
    <w:rsid w:val="00F054F9"/>
    <w:rsid w:val="00F16E2B"/>
    <w:rsid w:val="00F30C14"/>
    <w:rsid w:val="00F354DF"/>
    <w:rsid w:val="00F40822"/>
    <w:rsid w:val="00F40912"/>
    <w:rsid w:val="00F95EC6"/>
    <w:rsid w:val="00FB1EEB"/>
    <w:rsid w:val="00FB315F"/>
    <w:rsid w:val="00FB3F6E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F6B821"/>
  <w15:chartTrackingRefBased/>
  <w15:docId w15:val="{C1B20D7B-5321-4A5F-82F2-4CAD5F97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7223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223B9"/>
    <w:pPr>
      <w:keepNext/>
      <w:ind w:right="-908"/>
      <w:jc w:val="both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223B9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7223B9"/>
    <w:rPr>
      <w:rFonts w:ascii="Arial" w:eastAsia="Times New Roman" w:hAnsi="Arial" w:cs="Times New Roman"/>
      <w:sz w:val="28"/>
      <w:szCs w:val="20"/>
      <w:lang w:val="en-AU"/>
    </w:rPr>
  </w:style>
  <w:style w:type="paragraph" w:styleId="BodyText3">
    <w:name w:val="Body Text 3"/>
    <w:basedOn w:val="Normal"/>
    <w:link w:val="BodyText3Char"/>
    <w:rsid w:val="007223B9"/>
    <w:pPr>
      <w:jc w:val="center"/>
    </w:pPr>
  </w:style>
  <w:style w:type="character" w:customStyle="1" w:styleId="BodyText3Char">
    <w:name w:val="Body Text 3 Char"/>
    <w:basedOn w:val="DefaultParagraphFont"/>
    <w:link w:val="BodyText3"/>
    <w:rsid w:val="007223B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4F5E9C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">
    <w:name w:val="Body Text"/>
    <w:basedOn w:val="Normal"/>
    <w:link w:val="BodyTextChar"/>
    <w:rsid w:val="00241CA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41CA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1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1D3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8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A7BDF-52C5-4D5D-B66E-63B247CE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2021-10-12T06:55:00Z</cp:lastPrinted>
  <dcterms:created xsi:type="dcterms:W3CDTF">2021-10-22T07:20:00Z</dcterms:created>
  <dcterms:modified xsi:type="dcterms:W3CDTF">2021-10-22T07:42:00Z</dcterms:modified>
</cp:coreProperties>
</file>