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84B0D" w14:textId="77777777" w:rsidR="001656A1" w:rsidRPr="00D3014F" w:rsidRDefault="00C404F7" w:rsidP="001656A1">
      <w:pPr>
        <w:spacing w:after="0" w:line="240" w:lineRule="auto"/>
        <w:ind w:left="1440"/>
        <w:jc w:val="center"/>
        <w:rPr>
          <w:rFonts w:ascii="Times New Roman" w:eastAsia="Umbra BT" w:hAnsi="Times New Roman" w:cs="Times New Roman"/>
          <w:b/>
          <w:sz w:val="24"/>
          <w:szCs w:val="24"/>
          <w:lang w:val="ro-RO" w:eastAsia="ro-RO"/>
        </w:rPr>
      </w:pPr>
      <w:r>
        <w:rPr>
          <w:rFonts w:ascii="Times New Roman" w:eastAsia="Times New Roman" w:hAnsi="Times New Roman" w:cs="Times New Roman"/>
          <w:b/>
          <w:sz w:val="24"/>
          <w:szCs w:val="24"/>
          <w:lang w:val="ro-RO" w:eastAsia="ro-RO"/>
        </w:rPr>
        <w:object w:dxaOrig="1440" w:dyaOrig="1440" w14:anchorId="27AAD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8752" wrapcoords="-174 0 -174 21481 21600 21481 21600 0 -174 0">
            <v:imagedata r:id="rId8" o:title=""/>
            <w10:wrap type="tight"/>
          </v:shape>
          <o:OLEObject Type="Embed" ProgID="Word.Picture.8" ShapeID="Picture 5" DrawAspect="Content" ObjectID="_1696396329" r:id="rId9">
            <o:FieldCodes>\* MERGEFORMAT</o:FieldCodes>
          </o:OLEObject>
        </w:object>
      </w:r>
    </w:p>
    <w:p w14:paraId="6E94178C" w14:textId="77777777" w:rsidR="001656A1" w:rsidRPr="00D3014F" w:rsidRDefault="001656A1" w:rsidP="001656A1">
      <w:pPr>
        <w:spacing w:after="0" w:line="240" w:lineRule="auto"/>
        <w:jc w:val="both"/>
        <w:rPr>
          <w:rFonts w:ascii="Times New Roman" w:eastAsia="Times New Roman" w:hAnsi="Times New Roman" w:cs="Times New Roman"/>
          <w:b/>
          <w:sz w:val="24"/>
          <w:szCs w:val="24"/>
          <w:lang w:val="ro-RO" w:eastAsia="ro-RO"/>
        </w:rPr>
      </w:pPr>
      <w:r w:rsidRPr="00D3014F">
        <w:rPr>
          <w:rFonts w:ascii="Times New Roman" w:eastAsia="Times New Roman" w:hAnsi="Times New Roman" w:cs="Times New Roman"/>
          <w:b/>
          <w:sz w:val="24"/>
          <w:szCs w:val="24"/>
          <w:lang w:val="ro-RO" w:eastAsia="ro-RO"/>
        </w:rPr>
        <w:t xml:space="preserve">R O M Â N I A </w:t>
      </w:r>
      <w:r w:rsidRPr="00D3014F">
        <w:rPr>
          <w:rFonts w:ascii="Times New Roman" w:eastAsia="Times New Roman" w:hAnsi="Times New Roman" w:cs="Times New Roman"/>
          <w:b/>
          <w:sz w:val="24"/>
          <w:szCs w:val="24"/>
          <w:lang w:val="ro-RO" w:eastAsia="ro-RO"/>
        </w:rPr>
        <w:tab/>
      </w:r>
      <w:r w:rsidRPr="00D3014F">
        <w:rPr>
          <w:rFonts w:ascii="Times New Roman" w:eastAsia="Times New Roman" w:hAnsi="Times New Roman" w:cs="Times New Roman"/>
          <w:b/>
          <w:sz w:val="24"/>
          <w:szCs w:val="24"/>
          <w:lang w:val="ro-RO" w:eastAsia="ro-RO"/>
        </w:rPr>
        <w:tab/>
      </w:r>
      <w:r w:rsidRPr="00D3014F">
        <w:rPr>
          <w:rFonts w:ascii="Times New Roman" w:eastAsia="Times New Roman" w:hAnsi="Times New Roman" w:cs="Times New Roman"/>
          <w:b/>
          <w:sz w:val="24"/>
          <w:szCs w:val="24"/>
          <w:lang w:val="ro-RO" w:eastAsia="ro-RO"/>
        </w:rPr>
        <w:tab/>
      </w:r>
      <w:r w:rsidRPr="00D3014F">
        <w:rPr>
          <w:rFonts w:ascii="Times New Roman" w:eastAsia="Times New Roman" w:hAnsi="Times New Roman" w:cs="Times New Roman"/>
          <w:b/>
          <w:sz w:val="24"/>
          <w:szCs w:val="24"/>
          <w:lang w:val="ro-RO" w:eastAsia="ro-RO"/>
        </w:rPr>
        <w:tab/>
      </w:r>
      <w:r w:rsidRPr="00D3014F">
        <w:rPr>
          <w:rFonts w:ascii="Times New Roman" w:eastAsia="Times New Roman" w:hAnsi="Times New Roman" w:cs="Times New Roman"/>
          <w:b/>
          <w:sz w:val="24"/>
          <w:szCs w:val="24"/>
          <w:lang w:val="ro-RO" w:eastAsia="ro-RO"/>
        </w:rPr>
        <w:tab/>
      </w:r>
      <w:r w:rsidRPr="00D3014F">
        <w:rPr>
          <w:rFonts w:ascii="Times New Roman" w:eastAsia="Times New Roman" w:hAnsi="Times New Roman" w:cs="Times New Roman"/>
          <w:b/>
          <w:sz w:val="24"/>
          <w:szCs w:val="24"/>
          <w:lang w:val="ro-RO" w:eastAsia="ro-RO"/>
        </w:rPr>
        <w:tab/>
      </w:r>
      <w:r w:rsidRPr="00D3014F">
        <w:rPr>
          <w:rFonts w:ascii="Times New Roman" w:eastAsia="Times New Roman" w:hAnsi="Times New Roman" w:cs="Times New Roman"/>
          <w:b/>
          <w:sz w:val="24"/>
          <w:szCs w:val="24"/>
          <w:lang w:val="ro-RO" w:eastAsia="ro-RO"/>
        </w:rPr>
        <w:tab/>
      </w:r>
    </w:p>
    <w:p w14:paraId="4258504B" w14:textId="77777777" w:rsidR="001656A1" w:rsidRPr="00D3014F" w:rsidRDefault="001656A1" w:rsidP="001656A1">
      <w:pPr>
        <w:spacing w:after="0" w:line="240" w:lineRule="auto"/>
        <w:jc w:val="both"/>
        <w:rPr>
          <w:rFonts w:ascii="Times New Roman" w:eastAsia="Times New Roman" w:hAnsi="Times New Roman" w:cs="Times New Roman"/>
          <w:b/>
          <w:sz w:val="24"/>
          <w:szCs w:val="24"/>
          <w:lang w:val="ro-RO" w:eastAsia="ro-RO"/>
        </w:rPr>
      </w:pPr>
      <w:r w:rsidRPr="00D3014F">
        <w:rPr>
          <w:rFonts w:ascii="Times New Roman" w:eastAsia="Times New Roman" w:hAnsi="Times New Roman" w:cs="Times New Roman"/>
          <w:b/>
          <w:sz w:val="24"/>
          <w:szCs w:val="24"/>
          <w:lang w:val="ro-RO" w:eastAsia="ro-RO"/>
        </w:rPr>
        <w:t>JUDEŢUL MUREŞ</w:t>
      </w:r>
    </w:p>
    <w:p w14:paraId="510D1F97" w14:textId="77777777" w:rsidR="001656A1" w:rsidRPr="00D3014F" w:rsidRDefault="001656A1" w:rsidP="001656A1">
      <w:pPr>
        <w:spacing w:after="0" w:line="240" w:lineRule="auto"/>
        <w:jc w:val="both"/>
        <w:rPr>
          <w:rFonts w:ascii="Times New Roman" w:eastAsia="Times New Roman" w:hAnsi="Times New Roman" w:cs="Times New Roman"/>
          <w:b/>
          <w:sz w:val="24"/>
          <w:szCs w:val="24"/>
          <w:lang w:val="ro-RO" w:eastAsia="ro-RO"/>
        </w:rPr>
      </w:pPr>
      <w:r w:rsidRPr="00D3014F">
        <w:rPr>
          <w:rFonts w:ascii="Times New Roman" w:eastAsia="Times New Roman" w:hAnsi="Times New Roman" w:cs="Times New Roman"/>
          <w:b/>
          <w:sz w:val="24"/>
          <w:szCs w:val="24"/>
          <w:lang w:val="ro-RO" w:eastAsia="ro-RO"/>
        </w:rPr>
        <w:t>CONSILIUL LOCAL AL MUNICIPIULUI TÂRGU MUREŞ</w:t>
      </w:r>
    </w:p>
    <w:p w14:paraId="7F81D598" w14:textId="77777777" w:rsidR="001656A1" w:rsidRPr="00D3014F" w:rsidRDefault="001656A1" w:rsidP="001656A1">
      <w:pPr>
        <w:spacing w:after="0" w:line="240" w:lineRule="auto"/>
        <w:jc w:val="right"/>
        <w:rPr>
          <w:rFonts w:ascii="Times New Roman" w:eastAsia="Times New Roman" w:hAnsi="Times New Roman" w:cs="Times New Roman"/>
          <w:sz w:val="24"/>
          <w:szCs w:val="24"/>
          <w:lang w:val="ro-RO"/>
        </w:rPr>
      </w:pPr>
      <w:r w:rsidRPr="00D3014F">
        <w:rPr>
          <w:rFonts w:ascii="Times New Roman" w:eastAsia="Umbra BT" w:hAnsi="Times New Roman" w:cs="Times New Roman"/>
          <w:sz w:val="24"/>
          <w:szCs w:val="24"/>
          <w:lang w:val="ro-RO" w:eastAsia="ro-RO"/>
        </w:rPr>
        <w:t>Proiect</w:t>
      </w:r>
      <w:r w:rsidRPr="00D3014F">
        <w:rPr>
          <w:rFonts w:ascii="Times New Roman" w:eastAsia="Times New Roman" w:hAnsi="Times New Roman" w:cs="Times New Roman"/>
          <w:sz w:val="24"/>
          <w:szCs w:val="24"/>
          <w:lang w:val="ro-RO"/>
        </w:rPr>
        <w:t xml:space="preserve">                                                                                       </w:t>
      </w:r>
      <w:r w:rsidRPr="00D3014F">
        <w:rPr>
          <w:rFonts w:ascii="Times New Roman" w:eastAsia="Times New Roman" w:hAnsi="Times New Roman" w:cs="Times New Roman"/>
          <w:b/>
          <w:sz w:val="24"/>
          <w:szCs w:val="24"/>
          <w:lang w:val="ro-RO"/>
        </w:rPr>
        <w:t xml:space="preserve">                                                                                         </w:t>
      </w:r>
      <w:r w:rsidRPr="00D3014F">
        <w:rPr>
          <w:rFonts w:ascii="Times New Roman" w:eastAsia="Times New Roman" w:hAnsi="Times New Roman" w:cs="Times New Roman"/>
          <w:b/>
          <w:sz w:val="16"/>
          <w:szCs w:val="16"/>
          <w:lang w:val="ro-RO"/>
        </w:rPr>
        <w:t>(nu produce efecte juridice) *</w:t>
      </w:r>
    </w:p>
    <w:p w14:paraId="32EC1E15" w14:textId="77777777" w:rsidR="001656A1" w:rsidRPr="00D3014F" w:rsidRDefault="001656A1" w:rsidP="001656A1">
      <w:pPr>
        <w:spacing w:after="0" w:line="240" w:lineRule="auto"/>
        <w:jc w:val="both"/>
        <w:rPr>
          <w:rFonts w:ascii="Times New Roman" w:eastAsia="Times New Roman" w:hAnsi="Times New Roman" w:cs="Times New Roman"/>
          <w:b/>
          <w:sz w:val="24"/>
          <w:szCs w:val="24"/>
          <w:lang w:val="ro-RO" w:eastAsia="ro-RO"/>
        </w:rPr>
      </w:pPr>
    </w:p>
    <w:p w14:paraId="274ADAD4" w14:textId="77777777" w:rsidR="001656A1" w:rsidRPr="00D3014F" w:rsidRDefault="001656A1" w:rsidP="001656A1">
      <w:pPr>
        <w:spacing w:after="0" w:line="240" w:lineRule="auto"/>
        <w:rPr>
          <w:rFonts w:ascii="Times New Roman" w:eastAsia="Times New Roman" w:hAnsi="Times New Roman" w:cs="Times New Roman"/>
          <w:b/>
          <w:sz w:val="24"/>
          <w:szCs w:val="24"/>
          <w:lang w:val="ro-RO" w:eastAsia="ro-RO"/>
        </w:rPr>
      </w:pPr>
      <w:r w:rsidRPr="00D3014F">
        <w:rPr>
          <w:rFonts w:ascii="Times New Roman" w:eastAsia="Times New Roman" w:hAnsi="Times New Roman" w:cs="Times New Roman"/>
          <w:b/>
          <w:sz w:val="24"/>
          <w:szCs w:val="24"/>
          <w:lang w:val="ro-RO" w:eastAsia="ro-RO"/>
        </w:rPr>
        <w:t xml:space="preserve">                                                                                                                                 Iniţiator</w:t>
      </w:r>
    </w:p>
    <w:p w14:paraId="7DB9D0A0" w14:textId="77777777" w:rsidR="001656A1" w:rsidRPr="00D3014F" w:rsidRDefault="001656A1" w:rsidP="001656A1">
      <w:pPr>
        <w:spacing w:after="0" w:line="240" w:lineRule="auto"/>
        <w:jc w:val="center"/>
        <w:rPr>
          <w:rFonts w:ascii="Times New Roman" w:eastAsia="Times New Roman" w:hAnsi="Times New Roman" w:cs="Times New Roman"/>
          <w:b/>
          <w:sz w:val="24"/>
          <w:szCs w:val="24"/>
          <w:lang w:val="ro-RO" w:eastAsia="ro-RO"/>
        </w:rPr>
      </w:pPr>
      <w:r w:rsidRPr="00D3014F">
        <w:rPr>
          <w:rFonts w:ascii="Times New Roman" w:eastAsia="Times New Roman" w:hAnsi="Times New Roman" w:cs="Times New Roman"/>
          <w:b/>
          <w:sz w:val="24"/>
          <w:szCs w:val="24"/>
          <w:lang w:val="ro-RO" w:eastAsia="ro-RO"/>
        </w:rPr>
        <w:t xml:space="preserve">                                                                                                                        PRIMAR</w:t>
      </w:r>
    </w:p>
    <w:p w14:paraId="5C85939E" w14:textId="77777777" w:rsidR="001656A1" w:rsidRPr="00D3014F" w:rsidRDefault="001656A1" w:rsidP="001656A1">
      <w:pPr>
        <w:spacing w:after="200" w:line="240" w:lineRule="auto"/>
        <w:jc w:val="center"/>
        <w:rPr>
          <w:rFonts w:ascii="Times New Roman" w:eastAsia="Calibri" w:hAnsi="Times New Roman" w:cs="Times New Roman"/>
          <w:b/>
          <w:sz w:val="24"/>
          <w:szCs w:val="24"/>
          <w:lang w:val="ro-RO"/>
        </w:rPr>
      </w:pPr>
      <w:r w:rsidRPr="00D3014F">
        <w:rPr>
          <w:rFonts w:ascii="Times New Roman" w:eastAsia="Times New Roman" w:hAnsi="Times New Roman" w:cs="Times New Roman"/>
          <w:b/>
          <w:sz w:val="24"/>
          <w:szCs w:val="24"/>
          <w:lang w:val="ro-RO"/>
        </w:rPr>
        <w:t xml:space="preserve">                                                                                                                        SOÓS ZOLTÁN</w:t>
      </w:r>
    </w:p>
    <w:p w14:paraId="0B7CFA3B" w14:textId="77777777" w:rsidR="001656A1" w:rsidRPr="00D3014F" w:rsidRDefault="001656A1" w:rsidP="001656A1">
      <w:pPr>
        <w:spacing w:after="0" w:line="276" w:lineRule="auto"/>
        <w:jc w:val="center"/>
        <w:rPr>
          <w:rFonts w:ascii="Times New Roman" w:eastAsia="Times New Roman" w:hAnsi="Times New Roman" w:cs="Times New Roman"/>
          <w:b/>
          <w:sz w:val="24"/>
          <w:szCs w:val="24"/>
          <w:lang w:val="ro-RO"/>
        </w:rPr>
      </w:pPr>
    </w:p>
    <w:p w14:paraId="54985724" w14:textId="77777777" w:rsidR="001656A1" w:rsidRPr="00D3014F" w:rsidRDefault="001656A1" w:rsidP="001656A1">
      <w:pPr>
        <w:spacing w:after="0" w:line="276" w:lineRule="auto"/>
        <w:jc w:val="center"/>
        <w:rPr>
          <w:rFonts w:ascii="Times New Roman" w:eastAsia="Times New Roman" w:hAnsi="Times New Roman" w:cs="Times New Roman"/>
          <w:b/>
          <w:sz w:val="24"/>
          <w:szCs w:val="24"/>
          <w:lang w:val="ro-RO"/>
        </w:rPr>
      </w:pPr>
      <w:r w:rsidRPr="00D3014F">
        <w:rPr>
          <w:rFonts w:ascii="Times New Roman" w:eastAsia="Times New Roman" w:hAnsi="Times New Roman" w:cs="Times New Roman"/>
          <w:b/>
          <w:sz w:val="24"/>
          <w:szCs w:val="24"/>
          <w:lang w:val="ro-RO"/>
        </w:rPr>
        <w:t>H O T Ă R Â R E A     nr. ______</w:t>
      </w:r>
    </w:p>
    <w:p w14:paraId="7353D246" w14:textId="77777777" w:rsidR="001656A1" w:rsidRPr="00D3014F" w:rsidRDefault="001656A1" w:rsidP="001656A1">
      <w:pPr>
        <w:spacing w:after="0" w:line="276" w:lineRule="auto"/>
        <w:jc w:val="center"/>
        <w:rPr>
          <w:rFonts w:ascii="Times New Roman" w:eastAsia="Times New Roman" w:hAnsi="Times New Roman" w:cs="Times New Roman"/>
          <w:b/>
          <w:sz w:val="24"/>
          <w:szCs w:val="24"/>
          <w:lang w:val="ro-RO"/>
        </w:rPr>
      </w:pPr>
      <w:r w:rsidRPr="00D3014F">
        <w:rPr>
          <w:rFonts w:ascii="Times New Roman" w:eastAsia="Times New Roman" w:hAnsi="Times New Roman" w:cs="Times New Roman"/>
          <w:b/>
          <w:sz w:val="24"/>
          <w:szCs w:val="24"/>
          <w:lang w:val="ro-RO"/>
        </w:rPr>
        <w:t>din _____________________ 2021</w:t>
      </w:r>
    </w:p>
    <w:p w14:paraId="71B6AB3B" w14:textId="77777777" w:rsidR="001656A1" w:rsidRPr="00D3014F" w:rsidRDefault="001656A1" w:rsidP="001656A1">
      <w:pPr>
        <w:spacing w:after="0" w:line="276" w:lineRule="auto"/>
        <w:jc w:val="center"/>
        <w:rPr>
          <w:rFonts w:ascii="Times New Roman" w:eastAsia="Times New Roman" w:hAnsi="Times New Roman" w:cs="Times New Roman"/>
          <w:b/>
          <w:sz w:val="24"/>
          <w:szCs w:val="24"/>
          <w:lang w:val="ro-RO"/>
        </w:rPr>
      </w:pPr>
    </w:p>
    <w:p w14:paraId="07D3F48B" w14:textId="77777777" w:rsidR="001656A1" w:rsidRPr="00D3014F" w:rsidRDefault="001656A1" w:rsidP="001656A1">
      <w:pPr>
        <w:spacing w:after="0" w:line="276" w:lineRule="auto"/>
        <w:jc w:val="center"/>
        <w:rPr>
          <w:rFonts w:ascii="Times New Roman" w:eastAsia="Times New Roman" w:hAnsi="Times New Roman" w:cs="Times New Roman"/>
          <w:b/>
          <w:sz w:val="24"/>
          <w:szCs w:val="24"/>
          <w:highlight w:val="yellow"/>
          <w:lang w:val="ro-RO"/>
        </w:rPr>
      </w:pPr>
    </w:p>
    <w:p w14:paraId="69592095" w14:textId="77777777" w:rsidR="001656A1" w:rsidRPr="00D3014F" w:rsidRDefault="001656A1" w:rsidP="001656A1">
      <w:pPr>
        <w:spacing w:after="0" w:line="240" w:lineRule="auto"/>
        <w:jc w:val="center"/>
        <w:rPr>
          <w:rFonts w:ascii="Times New Roman" w:eastAsia="Times New Roman" w:hAnsi="Times New Roman" w:cs="Times New Roman"/>
          <w:b/>
          <w:sz w:val="24"/>
          <w:szCs w:val="24"/>
          <w:lang w:val="ro-RO"/>
        </w:rPr>
      </w:pPr>
      <w:bookmarkStart w:id="0" w:name="_Hlk64964143"/>
      <w:r w:rsidRPr="00D3014F">
        <w:rPr>
          <w:rFonts w:ascii="Times New Roman" w:eastAsia="Times New Roman" w:hAnsi="Times New Roman" w:cs="Times New Roman"/>
          <w:bCs/>
          <w:sz w:val="24"/>
          <w:szCs w:val="24"/>
          <w:lang w:val="ro-RO"/>
        </w:rPr>
        <w:t xml:space="preserve">privind aprobarea </w:t>
      </w:r>
      <w:r w:rsidRPr="00D3014F">
        <w:rPr>
          <w:rFonts w:ascii="Times New Roman" w:eastAsia="Calibri" w:hAnsi="Times New Roman" w:cs="Times New Roman"/>
          <w:b/>
          <w:bCs/>
          <w:sz w:val="24"/>
          <w:szCs w:val="24"/>
          <w:lang w:val="ro-RO"/>
        </w:rPr>
        <w:t>Acordului de parteneriat</w:t>
      </w:r>
      <w:r w:rsidRPr="00D3014F">
        <w:rPr>
          <w:rFonts w:ascii="Times New Roman" w:eastAsia="Calibri" w:hAnsi="Times New Roman" w:cs="Times New Roman"/>
          <w:sz w:val="24"/>
          <w:szCs w:val="24"/>
          <w:lang w:val="ro-RO"/>
        </w:rPr>
        <w:t xml:space="preserve"> dintre Municipiul Târgu Mureș și </w:t>
      </w:r>
      <w:r w:rsidRPr="00D3014F">
        <w:rPr>
          <w:rFonts w:ascii="Times New Roman" w:hAnsi="Times New Roman" w:cs="Times New Roman"/>
          <w:bCs/>
          <w:sz w:val="24"/>
          <w:szCs w:val="24"/>
          <w:lang w:val="ro-RO"/>
        </w:rPr>
        <w:t xml:space="preserve">Direcția de Asistență Socială Târgu Mureș </w:t>
      </w:r>
      <w:r w:rsidRPr="00D3014F">
        <w:rPr>
          <w:rFonts w:ascii="Times New Roman" w:eastAsia="Times New Roman" w:hAnsi="Times New Roman" w:cs="Times New Roman"/>
          <w:bCs/>
          <w:spacing w:val="-2"/>
          <w:sz w:val="24"/>
          <w:szCs w:val="24"/>
          <w:lang w:val="ro-RO"/>
        </w:rPr>
        <w:t xml:space="preserve">în vederea implementării proiectului </w:t>
      </w:r>
      <w:r w:rsidRPr="00D3014F">
        <w:rPr>
          <w:rFonts w:ascii="Times New Roman" w:hAnsi="Times New Roman" w:cs="Times New Roman"/>
          <w:color w:val="000000"/>
          <w:sz w:val="24"/>
          <w:szCs w:val="24"/>
          <w:shd w:val="clear" w:color="auto" w:fill="FFFFFF"/>
          <w:lang w:val="ro-RO"/>
        </w:rPr>
        <w:t>“</w:t>
      </w:r>
      <w:r w:rsidRPr="00D3014F">
        <w:rPr>
          <w:rFonts w:ascii="Times New Roman" w:hAnsi="Times New Roman" w:cs="Times New Roman"/>
          <w:bCs/>
          <w:i/>
          <w:iCs/>
          <w:sz w:val="24"/>
          <w:szCs w:val="24"/>
          <w:lang w:val="ro-RO"/>
        </w:rPr>
        <w:t>Planificare strategică și măsuri de simplificare pentru cetățeni la nivelul Municipiului Târgu Mureș</w:t>
      </w:r>
      <w:r w:rsidRPr="00D3014F">
        <w:rPr>
          <w:rFonts w:ascii="Times New Roman" w:hAnsi="Times New Roman" w:cs="Times New Roman"/>
          <w:color w:val="000000"/>
          <w:sz w:val="24"/>
          <w:szCs w:val="24"/>
          <w:shd w:val="clear" w:color="auto" w:fill="FFFFFF"/>
          <w:lang w:val="ro-RO"/>
        </w:rPr>
        <w:t>”</w:t>
      </w:r>
      <w:r w:rsidRPr="00D3014F">
        <w:rPr>
          <w:rFonts w:ascii="Times New Roman" w:hAnsi="Times New Roman" w:cs="Times New Roman"/>
          <w:bCs/>
          <w:sz w:val="24"/>
          <w:szCs w:val="24"/>
          <w:lang w:val="ro-RO"/>
        </w:rPr>
        <w:t xml:space="preserve"> proiect finanțat prin Programul Operațional Capacitate Administrativă 2014-2020</w:t>
      </w:r>
    </w:p>
    <w:bookmarkEnd w:id="0"/>
    <w:p w14:paraId="1B43D4CA" w14:textId="77777777" w:rsidR="001656A1" w:rsidRPr="00D3014F" w:rsidRDefault="001656A1" w:rsidP="001656A1">
      <w:pPr>
        <w:spacing w:after="0" w:line="240" w:lineRule="auto"/>
        <w:jc w:val="center"/>
        <w:rPr>
          <w:rFonts w:ascii="Times New Roman" w:eastAsia="Times New Roman" w:hAnsi="Times New Roman" w:cs="Times New Roman"/>
          <w:b/>
          <w:sz w:val="24"/>
          <w:szCs w:val="24"/>
          <w:highlight w:val="yellow"/>
          <w:lang w:val="ro-RO"/>
        </w:rPr>
      </w:pPr>
    </w:p>
    <w:p w14:paraId="14470900" w14:textId="77777777" w:rsidR="001656A1" w:rsidRPr="00D3014F" w:rsidRDefault="001656A1" w:rsidP="001656A1">
      <w:pPr>
        <w:spacing w:after="0" w:line="240" w:lineRule="auto"/>
        <w:jc w:val="center"/>
        <w:rPr>
          <w:rFonts w:ascii="Times New Roman" w:eastAsia="Times New Roman" w:hAnsi="Times New Roman" w:cs="Times New Roman"/>
          <w:b/>
          <w:sz w:val="24"/>
          <w:szCs w:val="24"/>
          <w:highlight w:val="yellow"/>
          <w:lang w:val="ro-RO"/>
        </w:rPr>
      </w:pPr>
    </w:p>
    <w:p w14:paraId="043100A6" w14:textId="77777777" w:rsidR="001656A1" w:rsidRPr="00D3014F" w:rsidRDefault="001656A1" w:rsidP="001656A1">
      <w:pPr>
        <w:adjustRightInd w:val="0"/>
        <w:spacing w:after="0" w:line="240" w:lineRule="auto"/>
        <w:jc w:val="center"/>
        <w:rPr>
          <w:rFonts w:ascii="Times New Roman" w:eastAsia="Times New Roman" w:hAnsi="Times New Roman" w:cs="Times New Roman"/>
          <w:b/>
          <w:bCs/>
          <w:i/>
          <w:sz w:val="24"/>
          <w:szCs w:val="24"/>
          <w:lang w:val="ro-RO" w:eastAsia="ro-RO"/>
        </w:rPr>
      </w:pPr>
      <w:r w:rsidRPr="00D3014F">
        <w:rPr>
          <w:rFonts w:ascii="Times New Roman" w:eastAsia="Times New Roman" w:hAnsi="Times New Roman" w:cs="Times New Roman"/>
          <w:b/>
          <w:bCs/>
          <w:i/>
          <w:sz w:val="24"/>
          <w:szCs w:val="24"/>
          <w:lang w:val="ro-RO" w:eastAsia="ro-RO"/>
        </w:rPr>
        <w:t>Consiliul local al municipiului Târgu Mureş, întrunit în şedinţă ordinară de lucru,</w:t>
      </w:r>
    </w:p>
    <w:p w14:paraId="66F283E5" w14:textId="77777777" w:rsidR="001656A1" w:rsidRPr="00D3014F" w:rsidRDefault="001656A1" w:rsidP="001656A1">
      <w:pPr>
        <w:adjustRightInd w:val="0"/>
        <w:spacing w:after="0" w:line="240" w:lineRule="auto"/>
        <w:jc w:val="center"/>
        <w:rPr>
          <w:rFonts w:ascii="Times New Roman" w:eastAsia="Times New Roman" w:hAnsi="Times New Roman" w:cs="Times New Roman"/>
          <w:b/>
          <w:bCs/>
          <w:i/>
          <w:sz w:val="24"/>
          <w:szCs w:val="24"/>
          <w:lang w:val="ro-RO" w:eastAsia="ro-RO"/>
        </w:rPr>
      </w:pPr>
    </w:p>
    <w:p w14:paraId="00BACCC0" w14:textId="77777777" w:rsidR="001656A1" w:rsidRPr="00D3014F" w:rsidRDefault="001656A1" w:rsidP="001656A1">
      <w:pPr>
        <w:adjustRightInd w:val="0"/>
        <w:spacing w:after="0" w:line="240" w:lineRule="auto"/>
        <w:jc w:val="center"/>
        <w:rPr>
          <w:rFonts w:ascii="Times New Roman" w:eastAsia="Times New Roman" w:hAnsi="Times New Roman" w:cs="Times New Roman"/>
          <w:b/>
          <w:bCs/>
          <w:i/>
          <w:sz w:val="24"/>
          <w:szCs w:val="24"/>
          <w:lang w:val="ro-RO" w:eastAsia="ro-RO"/>
        </w:rPr>
      </w:pPr>
    </w:p>
    <w:p w14:paraId="194D8C16" w14:textId="77777777" w:rsidR="001656A1" w:rsidRPr="00D3014F" w:rsidRDefault="001656A1" w:rsidP="001656A1">
      <w:pPr>
        <w:spacing w:after="0" w:line="240" w:lineRule="auto"/>
        <w:rPr>
          <w:rFonts w:ascii="Times New Roman" w:eastAsia="Calibri" w:hAnsi="Times New Roman" w:cs="Times New Roman"/>
          <w:b/>
          <w:sz w:val="24"/>
          <w:szCs w:val="24"/>
          <w:lang w:val="ro-RO"/>
        </w:rPr>
      </w:pPr>
      <w:r w:rsidRPr="00D3014F">
        <w:rPr>
          <w:rFonts w:ascii="Times New Roman" w:eastAsia="Calibri" w:hAnsi="Times New Roman" w:cs="Times New Roman"/>
          <w:b/>
          <w:sz w:val="24"/>
          <w:szCs w:val="24"/>
          <w:lang w:val="ro-RO"/>
        </w:rPr>
        <w:t xml:space="preserve">Având în vedere: </w:t>
      </w:r>
    </w:p>
    <w:p w14:paraId="4F03F385" w14:textId="6F2C0273" w:rsidR="001656A1" w:rsidRPr="00E7164E" w:rsidRDefault="001656A1" w:rsidP="001656A1">
      <w:pPr>
        <w:spacing w:after="0" w:line="240" w:lineRule="auto"/>
        <w:jc w:val="both"/>
        <w:rPr>
          <w:rFonts w:ascii="Times New Roman" w:eastAsia="Times New Roman" w:hAnsi="Times New Roman" w:cs="Times New Roman"/>
          <w:b/>
          <w:color w:val="000000"/>
          <w:sz w:val="24"/>
          <w:szCs w:val="24"/>
          <w:lang w:val="ro-RO"/>
        </w:rPr>
      </w:pPr>
      <w:r w:rsidRPr="00E7164E">
        <w:rPr>
          <w:rFonts w:ascii="Times New Roman" w:eastAsia="Calibri" w:hAnsi="Times New Roman" w:cs="Times New Roman"/>
          <w:sz w:val="24"/>
          <w:szCs w:val="24"/>
          <w:lang w:val="ro-RO"/>
        </w:rPr>
        <w:t xml:space="preserve">Referatul de aprobare nr. </w:t>
      </w:r>
      <w:r w:rsidR="006C58B2">
        <w:rPr>
          <w:rFonts w:ascii="Times New Roman" w:eastAsia="Calibri" w:hAnsi="Times New Roman" w:cs="Times New Roman"/>
          <w:sz w:val="24"/>
          <w:szCs w:val="24"/>
          <w:lang w:val="ro-RO"/>
        </w:rPr>
        <w:t>75.567</w:t>
      </w:r>
      <w:r w:rsidRPr="00E7164E">
        <w:rPr>
          <w:rFonts w:ascii="Times New Roman" w:eastAsia="Calibri" w:hAnsi="Times New Roman" w:cs="Times New Roman"/>
          <w:sz w:val="24"/>
          <w:szCs w:val="24"/>
          <w:lang w:val="ro-RO"/>
        </w:rPr>
        <w:t xml:space="preserve"> din </w:t>
      </w:r>
      <w:r w:rsidR="006C58B2">
        <w:rPr>
          <w:rFonts w:ascii="Times New Roman" w:eastAsia="Calibri" w:hAnsi="Times New Roman" w:cs="Times New Roman"/>
          <w:sz w:val="24"/>
          <w:szCs w:val="24"/>
          <w:lang w:val="ro-RO"/>
        </w:rPr>
        <w:t>22.10.2021</w:t>
      </w:r>
      <w:r w:rsidRPr="00E7164E">
        <w:rPr>
          <w:rFonts w:ascii="Times New Roman" w:eastAsia="Calibri" w:hAnsi="Times New Roman" w:cs="Times New Roman"/>
          <w:sz w:val="24"/>
          <w:szCs w:val="24"/>
          <w:lang w:val="ro-RO"/>
        </w:rPr>
        <w:t xml:space="preserve"> iniţiat de Primar prin </w:t>
      </w:r>
      <w:r w:rsidRPr="00E7164E">
        <w:rPr>
          <w:rFonts w:ascii="Times New Roman" w:eastAsia="Times New Roman" w:hAnsi="Times New Roman" w:cs="Times New Roman"/>
          <w:bCs/>
          <w:color w:val="000000"/>
          <w:sz w:val="24"/>
          <w:szCs w:val="24"/>
          <w:lang w:val="ro-RO"/>
        </w:rPr>
        <w:t>Direcția proiecte cu finanțare internațională, resurse umane, relații cu publicul și logistică</w:t>
      </w:r>
      <w:r w:rsidRPr="00E7164E">
        <w:rPr>
          <w:rFonts w:ascii="Times New Roman" w:eastAsia="Calibri" w:hAnsi="Times New Roman" w:cs="Times New Roman"/>
          <w:sz w:val="24"/>
          <w:szCs w:val="24"/>
          <w:lang w:val="ro-RO"/>
        </w:rPr>
        <w:t xml:space="preserve"> privind aprobarea </w:t>
      </w:r>
      <w:r w:rsidRPr="00E7164E">
        <w:rPr>
          <w:rFonts w:ascii="Times New Roman" w:eastAsia="Calibri" w:hAnsi="Times New Roman" w:cs="Times New Roman"/>
          <w:b/>
          <w:bCs/>
          <w:sz w:val="24"/>
          <w:szCs w:val="24"/>
          <w:lang w:val="ro-RO"/>
        </w:rPr>
        <w:t>Acordului de parteneriat</w:t>
      </w:r>
      <w:r w:rsidRPr="00E7164E">
        <w:rPr>
          <w:rFonts w:ascii="Times New Roman" w:eastAsia="Calibri" w:hAnsi="Times New Roman" w:cs="Times New Roman"/>
          <w:sz w:val="24"/>
          <w:szCs w:val="24"/>
          <w:lang w:val="ro-RO"/>
        </w:rPr>
        <w:t xml:space="preserve"> dintre Municipiul Târgu Mureș și Direcția de Asistență Socială Târgu Mureș </w:t>
      </w:r>
      <w:r w:rsidRPr="00E7164E">
        <w:rPr>
          <w:rFonts w:ascii="Times New Roman" w:eastAsia="Times New Roman" w:hAnsi="Times New Roman" w:cs="Times New Roman"/>
          <w:bCs/>
          <w:spacing w:val="-2"/>
          <w:sz w:val="24"/>
          <w:szCs w:val="24"/>
          <w:lang w:val="ro-RO"/>
        </w:rPr>
        <w:t xml:space="preserve">în vederea implementării proiectului </w:t>
      </w:r>
      <w:r w:rsidRPr="00E7164E">
        <w:rPr>
          <w:rFonts w:ascii="Times New Roman" w:hAnsi="Times New Roman" w:cs="Times New Roman"/>
          <w:color w:val="000000"/>
          <w:sz w:val="24"/>
          <w:szCs w:val="24"/>
          <w:shd w:val="clear" w:color="auto" w:fill="FFFFFF"/>
          <w:lang w:val="ro-RO"/>
        </w:rPr>
        <w:t>“</w:t>
      </w:r>
      <w:r w:rsidRPr="00E7164E">
        <w:rPr>
          <w:rFonts w:ascii="Times New Roman" w:hAnsi="Times New Roman" w:cs="Times New Roman"/>
          <w:bCs/>
          <w:i/>
          <w:iCs/>
          <w:sz w:val="24"/>
          <w:szCs w:val="24"/>
          <w:lang w:val="ro-RO"/>
        </w:rPr>
        <w:t>Planificare strategică și măsuri de simplificare pentru cetățeni la nivelul Municipiului Târgu Mureș</w:t>
      </w:r>
      <w:r w:rsidRPr="00E7164E">
        <w:rPr>
          <w:rFonts w:ascii="Times New Roman" w:hAnsi="Times New Roman" w:cs="Times New Roman"/>
          <w:color w:val="000000"/>
          <w:sz w:val="24"/>
          <w:szCs w:val="24"/>
          <w:shd w:val="clear" w:color="auto" w:fill="FFFFFF"/>
          <w:lang w:val="ro-RO"/>
        </w:rPr>
        <w:t>”</w:t>
      </w:r>
      <w:r w:rsidRPr="00E7164E">
        <w:rPr>
          <w:rFonts w:ascii="Times New Roman" w:hAnsi="Times New Roman" w:cs="Times New Roman"/>
          <w:bCs/>
          <w:sz w:val="24"/>
          <w:szCs w:val="24"/>
          <w:lang w:val="ro-RO"/>
        </w:rPr>
        <w:t xml:space="preserve"> proiect finanțat prin Programul Operațional Capacitate Administrativă 2014-2020</w:t>
      </w:r>
      <w:r>
        <w:rPr>
          <w:rFonts w:ascii="Times New Roman" w:hAnsi="Times New Roman" w:cs="Times New Roman"/>
          <w:bCs/>
          <w:sz w:val="24"/>
          <w:szCs w:val="24"/>
          <w:lang w:val="ro-RO"/>
        </w:rPr>
        <w:t>;</w:t>
      </w:r>
    </w:p>
    <w:p w14:paraId="65A21E40" w14:textId="77777777" w:rsidR="001656A1" w:rsidRDefault="001656A1" w:rsidP="001656A1">
      <w:pPr>
        <w:adjustRightInd w:val="0"/>
        <w:spacing w:after="0" w:line="240" w:lineRule="auto"/>
        <w:jc w:val="both"/>
        <w:rPr>
          <w:rFonts w:ascii="Times New Roman" w:hAnsi="Times New Roman"/>
          <w:sz w:val="24"/>
          <w:szCs w:val="24"/>
          <w:lang w:val="ro-RO"/>
        </w:rPr>
      </w:pPr>
      <w:r w:rsidRPr="00D3014F">
        <w:rPr>
          <w:rFonts w:ascii="Times New Roman" w:hAnsi="Times New Roman"/>
          <w:sz w:val="24"/>
          <w:szCs w:val="24"/>
          <w:lang w:val="ro-RO"/>
        </w:rPr>
        <w:t>Raportul Comisiilor de specialitate din cadrul Consiliului local municipal Târgu Mureş;</w:t>
      </w:r>
    </w:p>
    <w:p w14:paraId="7509CC4C" w14:textId="77777777" w:rsidR="00FF01F6" w:rsidRDefault="00FF01F6" w:rsidP="001656A1">
      <w:pPr>
        <w:adjustRightInd w:val="0"/>
        <w:spacing w:after="0" w:line="240" w:lineRule="auto"/>
        <w:jc w:val="both"/>
        <w:rPr>
          <w:rFonts w:ascii="Times New Roman" w:eastAsia="Calibri" w:hAnsi="Times New Roman" w:cs="Times New Roman"/>
          <w:bCs/>
          <w:sz w:val="24"/>
          <w:szCs w:val="24"/>
          <w:lang w:val="ro-RO"/>
        </w:rPr>
      </w:pPr>
    </w:p>
    <w:p w14:paraId="2A88C430" w14:textId="17A6CCC1" w:rsidR="001656A1" w:rsidRPr="002254B8" w:rsidRDefault="001656A1" w:rsidP="001656A1">
      <w:pPr>
        <w:adjustRightInd w:val="0"/>
        <w:spacing w:after="0" w:line="240" w:lineRule="auto"/>
        <w:jc w:val="both"/>
        <w:rPr>
          <w:rFonts w:ascii="Times New Roman" w:eastAsia="Calibri" w:hAnsi="Times New Roman" w:cs="Times New Roman"/>
          <w:bCs/>
          <w:sz w:val="24"/>
          <w:szCs w:val="24"/>
          <w:lang w:val="ro-RO"/>
        </w:rPr>
      </w:pPr>
      <w:r w:rsidRPr="002254B8">
        <w:rPr>
          <w:rFonts w:ascii="Times New Roman" w:eastAsia="Calibri" w:hAnsi="Times New Roman" w:cs="Times New Roman"/>
          <w:bCs/>
          <w:sz w:val="24"/>
          <w:szCs w:val="24"/>
          <w:lang w:val="ro-RO"/>
        </w:rPr>
        <w:t xml:space="preserve">În temeiul prevederilor art. </w:t>
      </w:r>
      <w:r>
        <w:rPr>
          <w:rFonts w:ascii="Times New Roman" w:eastAsia="Calibri" w:hAnsi="Times New Roman" w:cs="Times New Roman"/>
          <w:bCs/>
          <w:sz w:val="24"/>
          <w:szCs w:val="24"/>
          <w:lang w:val="ro-RO"/>
        </w:rPr>
        <w:t>129 alin. (1), alin. (14), art. 139, art. 196 alin. (1) lit. a și ale art. 243 alin. (1) lit. a din OUG nr. 57/2019 privind Codul administrativ, cu modificările și completările ulterioare,</w:t>
      </w:r>
    </w:p>
    <w:p w14:paraId="5BDB1D2F" w14:textId="77777777" w:rsidR="001656A1" w:rsidRPr="00D3014F" w:rsidRDefault="001656A1" w:rsidP="001656A1">
      <w:pPr>
        <w:spacing w:after="0" w:line="240" w:lineRule="auto"/>
        <w:jc w:val="both"/>
        <w:rPr>
          <w:rFonts w:ascii="Times New Roman" w:eastAsia="Times New Roman" w:hAnsi="Times New Roman" w:cs="Times New Roman"/>
          <w:sz w:val="24"/>
          <w:szCs w:val="24"/>
          <w:highlight w:val="yellow"/>
          <w:lang w:val="ro-RO" w:eastAsia="ro-RO"/>
        </w:rPr>
      </w:pPr>
    </w:p>
    <w:p w14:paraId="7FFB734E" w14:textId="77777777" w:rsidR="001656A1" w:rsidRPr="00D3014F" w:rsidRDefault="001656A1" w:rsidP="001656A1">
      <w:pPr>
        <w:adjustRightInd w:val="0"/>
        <w:spacing w:after="0" w:line="240" w:lineRule="auto"/>
        <w:ind w:firstLine="426"/>
        <w:jc w:val="center"/>
        <w:rPr>
          <w:rFonts w:ascii="Times New Roman" w:eastAsia="Times New Roman" w:hAnsi="Times New Roman" w:cs="Times New Roman"/>
          <w:sz w:val="24"/>
          <w:szCs w:val="24"/>
          <w:lang w:val="ro-RO" w:eastAsia="ro-RO"/>
        </w:rPr>
      </w:pPr>
      <w:r w:rsidRPr="00D3014F">
        <w:rPr>
          <w:rFonts w:ascii="Times New Roman" w:eastAsia="Times New Roman" w:hAnsi="Times New Roman" w:cs="Times New Roman"/>
          <w:b/>
          <w:bCs/>
          <w:sz w:val="24"/>
          <w:szCs w:val="24"/>
          <w:lang w:val="ro-RO" w:eastAsia="ro-RO"/>
        </w:rPr>
        <w:t xml:space="preserve">H o t ă r ă ş t e </w:t>
      </w:r>
      <w:r w:rsidRPr="00D3014F">
        <w:rPr>
          <w:rFonts w:ascii="Times New Roman" w:eastAsia="Times New Roman" w:hAnsi="Times New Roman" w:cs="Times New Roman"/>
          <w:sz w:val="24"/>
          <w:szCs w:val="24"/>
          <w:lang w:val="ro-RO" w:eastAsia="ro-RO"/>
        </w:rPr>
        <w:t>:</w:t>
      </w:r>
    </w:p>
    <w:p w14:paraId="6C83725E" w14:textId="77777777" w:rsidR="001656A1" w:rsidRPr="00D3014F" w:rsidRDefault="001656A1" w:rsidP="001656A1">
      <w:pPr>
        <w:adjustRightInd w:val="0"/>
        <w:spacing w:after="0" w:line="240" w:lineRule="auto"/>
        <w:ind w:firstLine="426"/>
        <w:jc w:val="center"/>
        <w:rPr>
          <w:rFonts w:ascii="Times New Roman" w:eastAsia="Times New Roman" w:hAnsi="Times New Roman" w:cs="Times New Roman"/>
          <w:sz w:val="24"/>
          <w:szCs w:val="24"/>
          <w:highlight w:val="yellow"/>
          <w:lang w:val="ro-RO" w:eastAsia="ro-RO"/>
        </w:rPr>
      </w:pPr>
    </w:p>
    <w:p w14:paraId="09C763E2" w14:textId="77777777" w:rsidR="001656A1" w:rsidRPr="00E96F8D" w:rsidRDefault="001656A1" w:rsidP="001656A1">
      <w:pPr>
        <w:widowControl w:val="0"/>
        <w:tabs>
          <w:tab w:val="left" w:pos="-720"/>
        </w:tabs>
        <w:suppressAutoHyphens/>
        <w:spacing w:after="0" w:line="240" w:lineRule="auto"/>
        <w:jc w:val="both"/>
        <w:rPr>
          <w:rFonts w:ascii="Times New Roman" w:eastAsia="Times New Roman" w:hAnsi="Times New Roman" w:cs="Times New Roman"/>
          <w:b/>
          <w:sz w:val="24"/>
          <w:szCs w:val="24"/>
          <w:lang w:val="ro-RO"/>
        </w:rPr>
      </w:pPr>
      <w:r w:rsidRPr="00D3014F">
        <w:rPr>
          <w:rFonts w:ascii="Times New Roman" w:eastAsia="Times New Roman" w:hAnsi="Times New Roman" w:cs="Times New Roman"/>
          <w:b/>
          <w:sz w:val="24"/>
          <w:szCs w:val="24"/>
          <w:lang w:val="ro-RO"/>
        </w:rPr>
        <w:tab/>
        <w:t>Art. 1</w:t>
      </w:r>
      <w:r w:rsidRPr="00D3014F">
        <w:rPr>
          <w:rFonts w:ascii="Times New Roman" w:eastAsia="Times New Roman" w:hAnsi="Times New Roman" w:cs="Times New Roman"/>
          <w:b/>
          <w:spacing w:val="-2"/>
          <w:sz w:val="24"/>
          <w:szCs w:val="24"/>
          <w:lang w:val="ro-RO"/>
        </w:rPr>
        <w:t xml:space="preserve">. </w:t>
      </w:r>
      <w:r w:rsidRPr="00D3014F">
        <w:rPr>
          <w:rFonts w:ascii="Times New Roman" w:eastAsia="Times New Roman" w:hAnsi="Times New Roman" w:cs="Times New Roman"/>
          <w:bCs/>
          <w:spacing w:val="-2"/>
          <w:sz w:val="24"/>
          <w:szCs w:val="24"/>
          <w:lang w:val="ro-RO"/>
        </w:rPr>
        <w:t xml:space="preserve">Se aprobă </w:t>
      </w:r>
      <w:r w:rsidRPr="00D3014F">
        <w:rPr>
          <w:rFonts w:ascii="Times New Roman" w:eastAsia="Calibri" w:hAnsi="Times New Roman" w:cs="Times New Roman"/>
          <w:b/>
          <w:bCs/>
          <w:sz w:val="24"/>
          <w:szCs w:val="24"/>
          <w:lang w:val="ro-RO"/>
        </w:rPr>
        <w:t>Acordul de parteneriat</w:t>
      </w:r>
      <w:r w:rsidRPr="00D3014F">
        <w:rPr>
          <w:rFonts w:ascii="Times New Roman" w:eastAsia="Calibri" w:hAnsi="Times New Roman" w:cs="Times New Roman"/>
          <w:sz w:val="24"/>
          <w:szCs w:val="24"/>
          <w:lang w:val="ro-RO"/>
        </w:rPr>
        <w:t xml:space="preserve"> dintre Municipiul Târgu Mureș și </w:t>
      </w:r>
      <w:r w:rsidRPr="00D3014F">
        <w:rPr>
          <w:rFonts w:ascii="Times New Roman" w:hAnsi="Times New Roman" w:cs="Times New Roman"/>
          <w:bCs/>
          <w:sz w:val="24"/>
          <w:szCs w:val="24"/>
          <w:lang w:val="ro-RO"/>
        </w:rPr>
        <w:t>Direcția de Asistență Socială Târgu Mureș</w:t>
      </w:r>
      <w:r w:rsidRPr="00D3014F">
        <w:rPr>
          <w:rFonts w:ascii="Times New Roman" w:hAnsi="Times New Roman" w:cs="Times New Roman"/>
          <w:b/>
          <w:sz w:val="24"/>
          <w:szCs w:val="24"/>
          <w:lang w:val="ro-RO"/>
        </w:rPr>
        <w:t xml:space="preserve"> </w:t>
      </w:r>
      <w:r w:rsidRPr="00D3014F">
        <w:rPr>
          <w:rFonts w:ascii="Times New Roman" w:eastAsia="Times New Roman" w:hAnsi="Times New Roman" w:cs="Times New Roman"/>
          <w:bCs/>
          <w:spacing w:val="-2"/>
          <w:sz w:val="24"/>
          <w:szCs w:val="24"/>
          <w:lang w:val="ro-RO"/>
        </w:rPr>
        <w:t xml:space="preserve">în vederea implementării proiectului </w:t>
      </w:r>
      <w:r w:rsidRPr="00D3014F">
        <w:rPr>
          <w:rFonts w:ascii="Times New Roman" w:hAnsi="Times New Roman" w:cs="Times New Roman"/>
          <w:color w:val="000000"/>
          <w:sz w:val="24"/>
          <w:szCs w:val="24"/>
          <w:shd w:val="clear" w:color="auto" w:fill="FFFFFF"/>
          <w:lang w:val="ro-RO"/>
        </w:rPr>
        <w:t>“</w:t>
      </w:r>
      <w:r w:rsidRPr="00D3014F">
        <w:rPr>
          <w:rFonts w:ascii="Times New Roman" w:hAnsi="Times New Roman" w:cs="Times New Roman"/>
          <w:bCs/>
          <w:i/>
          <w:iCs/>
          <w:sz w:val="24"/>
          <w:szCs w:val="24"/>
          <w:lang w:val="ro-RO"/>
        </w:rPr>
        <w:t>Planificare strategică și măsuri de simplificare pentru cetățeni la nivelul Municipiului Târgu Mureș</w:t>
      </w:r>
      <w:r w:rsidRPr="00D3014F">
        <w:rPr>
          <w:rFonts w:ascii="Times New Roman" w:hAnsi="Times New Roman" w:cs="Times New Roman"/>
          <w:color w:val="000000"/>
          <w:sz w:val="24"/>
          <w:szCs w:val="24"/>
          <w:shd w:val="clear" w:color="auto" w:fill="FFFFFF"/>
          <w:lang w:val="ro-RO"/>
        </w:rPr>
        <w:t>”</w:t>
      </w:r>
      <w:r w:rsidRPr="00D3014F">
        <w:rPr>
          <w:rFonts w:ascii="Times New Roman" w:hAnsi="Times New Roman" w:cs="Times New Roman"/>
          <w:bCs/>
          <w:sz w:val="24"/>
          <w:szCs w:val="24"/>
          <w:lang w:val="ro-RO"/>
        </w:rPr>
        <w:t xml:space="preserve"> proiect finanțat prin Programul Operațional Capacitate Administrativă 2014-2020</w:t>
      </w:r>
      <w:r w:rsidRPr="00E96F8D">
        <w:rPr>
          <w:rFonts w:ascii="Times New Roman" w:hAnsi="Times New Roman" w:cs="Times New Roman"/>
          <w:bCs/>
          <w:sz w:val="24"/>
          <w:szCs w:val="24"/>
          <w:lang w:val="ro-RO"/>
        </w:rPr>
        <w:t>, conform anexei nr. 1 care face parte integrantă din prezenta hotărâre.</w:t>
      </w:r>
    </w:p>
    <w:p w14:paraId="414F7F96" w14:textId="77777777" w:rsidR="001656A1" w:rsidRDefault="001656A1" w:rsidP="001656A1">
      <w:pPr>
        <w:spacing w:after="0" w:line="240" w:lineRule="auto"/>
        <w:ind w:firstLine="720"/>
        <w:jc w:val="both"/>
        <w:rPr>
          <w:rFonts w:ascii="Times New Roman" w:hAnsi="Times New Roman" w:cs="Times New Roman"/>
          <w:bCs/>
          <w:sz w:val="24"/>
          <w:szCs w:val="24"/>
          <w:lang w:val="ro-RO"/>
        </w:rPr>
      </w:pPr>
      <w:r w:rsidRPr="00D3014F">
        <w:rPr>
          <w:rFonts w:ascii="Times New Roman" w:eastAsia="Times New Roman" w:hAnsi="Times New Roman" w:cs="Times New Roman"/>
          <w:b/>
          <w:sz w:val="24"/>
          <w:szCs w:val="24"/>
          <w:lang w:val="ro-RO"/>
        </w:rPr>
        <w:t xml:space="preserve">Art. 2. </w:t>
      </w:r>
      <w:r w:rsidRPr="00D3014F">
        <w:rPr>
          <w:rFonts w:ascii="Times New Roman" w:eastAsia="Calibri" w:hAnsi="Times New Roman" w:cs="Times New Roman"/>
          <w:sz w:val="24"/>
          <w:szCs w:val="24"/>
          <w:lang w:val="ro-RO"/>
        </w:rPr>
        <w:t>Cu aducerea la îndeplinire a prevederilor prezentei hotărâri se încredințează Executivul Municipiului Târgu Mureş prin</w:t>
      </w:r>
      <w:r>
        <w:rPr>
          <w:rFonts w:ascii="Times New Roman" w:eastAsia="Calibri" w:hAnsi="Times New Roman" w:cs="Times New Roman"/>
          <w:sz w:val="24"/>
          <w:szCs w:val="24"/>
          <w:lang w:val="ro-RO"/>
        </w:rPr>
        <w:t xml:space="preserve"> </w:t>
      </w:r>
      <w:r w:rsidRPr="00E7164E">
        <w:rPr>
          <w:rFonts w:ascii="Times New Roman" w:eastAsia="Times New Roman" w:hAnsi="Times New Roman" w:cs="Times New Roman"/>
          <w:bCs/>
          <w:color w:val="000000"/>
          <w:sz w:val="24"/>
          <w:szCs w:val="24"/>
          <w:lang w:val="ro-RO"/>
        </w:rPr>
        <w:t>Direcția proiecte cu finanțare internațională, resurse umane, relații cu publicul și logistică</w:t>
      </w:r>
      <w:r>
        <w:rPr>
          <w:rFonts w:ascii="Times New Roman" w:eastAsia="Times New Roman" w:hAnsi="Times New Roman" w:cs="Times New Roman"/>
          <w:bCs/>
          <w:color w:val="000000"/>
          <w:sz w:val="24"/>
          <w:szCs w:val="24"/>
          <w:lang w:val="ro-RO"/>
        </w:rPr>
        <w:t xml:space="preserve"> - </w:t>
      </w:r>
      <w:r w:rsidRPr="00D3014F">
        <w:rPr>
          <w:rFonts w:ascii="Times New Roman" w:eastAsia="Calibri" w:hAnsi="Times New Roman" w:cs="Times New Roman"/>
          <w:sz w:val="24"/>
          <w:szCs w:val="24"/>
          <w:lang w:val="ro-RO"/>
        </w:rPr>
        <w:t>Serviciul Proiecte cu Finanțare Internațională</w:t>
      </w:r>
      <w:r>
        <w:rPr>
          <w:rFonts w:ascii="Times New Roman" w:eastAsia="Calibri" w:hAnsi="Times New Roman" w:cs="Times New Roman"/>
          <w:sz w:val="24"/>
          <w:szCs w:val="24"/>
          <w:lang w:val="ro-RO"/>
        </w:rPr>
        <w:t xml:space="preserve"> și </w:t>
      </w:r>
      <w:r w:rsidRPr="00D3014F">
        <w:rPr>
          <w:rFonts w:ascii="Times New Roman" w:hAnsi="Times New Roman" w:cs="Times New Roman"/>
          <w:bCs/>
          <w:sz w:val="24"/>
          <w:szCs w:val="24"/>
          <w:lang w:val="ro-RO"/>
        </w:rPr>
        <w:t>Direcția de Asistență Socială Târgu Mureș</w:t>
      </w:r>
      <w:r>
        <w:rPr>
          <w:rFonts w:ascii="Times New Roman" w:hAnsi="Times New Roman" w:cs="Times New Roman"/>
          <w:bCs/>
          <w:sz w:val="24"/>
          <w:szCs w:val="24"/>
          <w:lang w:val="ro-RO"/>
        </w:rPr>
        <w:t>.</w:t>
      </w:r>
    </w:p>
    <w:p w14:paraId="21DE76F5" w14:textId="77777777" w:rsidR="001656A1" w:rsidRDefault="001656A1" w:rsidP="001656A1">
      <w:pPr>
        <w:spacing w:after="0" w:line="240" w:lineRule="auto"/>
        <w:jc w:val="both"/>
        <w:rPr>
          <w:rFonts w:ascii="Times New Roman" w:hAnsi="Times New Roman" w:cs="Times New Roman"/>
          <w:bCs/>
          <w:sz w:val="24"/>
          <w:szCs w:val="24"/>
          <w:lang w:val="ro-RO"/>
        </w:rPr>
      </w:pPr>
    </w:p>
    <w:p w14:paraId="6E866A32" w14:textId="77777777" w:rsidR="001656A1" w:rsidRPr="003F568D" w:rsidRDefault="001656A1" w:rsidP="001656A1">
      <w:pPr>
        <w:spacing w:after="0" w:line="240" w:lineRule="auto"/>
        <w:jc w:val="both"/>
        <w:rPr>
          <w:rFonts w:ascii="Times New Roman" w:eastAsia="Times New Roman" w:hAnsi="Times New Roman" w:cs="Times New Roman"/>
          <w:b/>
          <w:sz w:val="16"/>
          <w:szCs w:val="16"/>
          <w:lang w:val="ro-RO"/>
        </w:rPr>
      </w:pPr>
      <w:r w:rsidRPr="003F568D">
        <w:rPr>
          <w:rFonts w:ascii="Times New Roman" w:hAnsi="Times New Roman" w:cs="Times New Roman"/>
          <w:b/>
          <w:sz w:val="16"/>
          <w:szCs w:val="16"/>
          <w:lang w:val="ro-RO"/>
        </w:rPr>
        <w:t>*Actele administrative sunt hotărârile de Consiliu local care intră în vigoare și produc efecte juridice după îndeplinirea condițiilor prevăzute de art. 129, art. 139 din OUG nr. 57/2019 privind Codul administrativ, cu modificările și completările ulterioare</w:t>
      </w:r>
    </w:p>
    <w:p w14:paraId="35A4EE29" w14:textId="77777777" w:rsidR="001656A1" w:rsidRPr="00D3014F" w:rsidRDefault="001656A1" w:rsidP="001656A1">
      <w:pPr>
        <w:spacing w:after="0" w:line="240" w:lineRule="auto"/>
        <w:ind w:firstLine="720"/>
        <w:jc w:val="both"/>
        <w:rPr>
          <w:rFonts w:ascii="Times New Roman" w:eastAsia="Times New Roman" w:hAnsi="Times New Roman" w:cs="Times New Roman"/>
          <w:sz w:val="24"/>
          <w:szCs w:val="24"/>
          <w:lang w:val="ro-RO"/>
        </w:rPr>
      </w:pPr>
      <w:r w:rsidRPr="00D3014F">
        <w:rPr>
          <w:rFonts w:ascii="Times New Roman" w:eastAsia="Times New Roman" w:hAnsi="Times New Roman" w:cs="Times New Roman"/>
          <w:b/>
          <w:sz w:val="24"/>
          <w:szCs w:val="24"/>
          <w:lang w:val="ro-RO"/>
        </w:rPr>
        <w:lastRenderedPageBreak/>
        <w:t xml:space="preserve">Art. 3.  </w:t>
      </w:r>
      <w:r w:rsidRPr="00D3014F">
        <w:rPr>
          <w:rFonts w:ascii="Times New Roman" w:eastAsia="Times New Roman" w:hAnsi="Times New Roman" w:cs="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3516740" w14:textId="77777777" w:rsidR="001656A1" w:rsidRPr="00D3014F" w:rsidRDefault="001656A1" w:rsidP="001656A1">
      <w:pPr>
        <w:spacing w:after="0" w:line="240" w:lineRule="auto"/>
        <w:ind w:firstLine="720"/>
        <w:jc w:val="both"/>
        <w:rPr>
          <w:rFonts w:ascii="Times New Roman" w:eastAsia="Times New Roman" w:hAnsi="Times New Roman" w:cs="Times New Roman"/>
          <w:sz w:val="24"/>
          <w:szCs w:val="24"/>
          <w:lang w:val="ro-RO"/>
        </w:rPr>
      </w:pPr>
      <w:r w:rsidRPr="00D3014F">
        <w:rPr>
          <w:rFonts w:ascii="Times New Roman" w:eastAsia="Times New Roman" w:hAnsi="Times New Roman" w:cs="Times New Roman"/>
          <w:b/>
          <w:sz w:val="24"/>
          <w:szCs w:val="24"/>
          <w:lang w:val="ro-RO"/>
        </w:rPr>
        <w:t xml:space="preserve">Art. 4.  </w:t>
      </w:r>
      <w:r w:rsidRPr="00D3014F">
        <w:rPr>
          <w:rFonts w:ascii="Times New Roman" w:eastAsia="Times New Roman" w:hAnsi="Times New Roman" w:cs="Times New Roman"/>
          <w:sz w:val="24"/>
          <w:szCs w:val="24"/>
          <w:lang w:val="ro-RO"/>
        </w:rPr>
        <w:t xml:space="preserve">Prezenta hotărâre se comunică: </w:t>
      </w:r>
    </w:p>
    <w:p w14:paraId="34F2B940" w14:textId="77777777" w:rsidR="001656A1" w:rsidRPr="00346AC6" w:rsidRDefault="001656A1" w:rsidP="001656A1">
      <w:pPr>
        <w:pStyle w:val="ListParagraph"/>
        <w:numPr>
          <w:ilvl w:val="0"/>
          <w:numId w:val="4"/>
        </w:numPr>
        <w:spacing w:after="0" w:line="240" w:lineRule="auto"/>
        <w:jc w:val="both"/>
        <w:rPr>
          <w:rFonts w:ascii="Times New Roman" w:eastAsia="Times New Roman" w:hAnsi="Times New Roman" w:cs="Times New Roman"/>
          <w:sz w:val="24"/>
          <w:szCs w:val="24"/>
          <w:lang w:val="ro-RO"/>
        </w:rPr>
      </w:pPr>
      <w:r>
        <w:rPr>
          <w:rFonts w:ascii="Times New Roman" w:eastAsia="Calibri" w:hAnsi="Times New Roman" w:cs="Times New Roman"/>
          <w:sz w:val="24"/>
          <w:szCs w:val="24"/>
          <w:lang w:val="ro-RO"/>
        </w:rPr>
        <w:t>Direcției Proiecte și finanțare internațională, resurse umane, relații cu publicul și logistică</w:t>
      </w:r>
      <w:r w:rsidRPr="00D3014F">
        <w:rPr>
          <w:rFonts w:ascii="Times New Roman" w:eastAsia="Calibri" w:hAnsi="Times New Roman" w:cs="Times New Roman"/>
          <w:sz w:val="24"/>
          <w:szCs w:val="24"/>
          <w:lang w:val="ro-RO"/>
        </w:rPr>
        <w:t>;</w:t>
      </w:r>
    </w:p>
    <w:p w14:paraId="5EB98C2A" w14:textId="77777777" w:rsidR="001656A1" w:rsidRPr="00346AC6" w:rsidRDefault="001656A1" w:rsidP="001656A1">
      <w:pPr>
        <w:pStyle w:val="ListParagraph"/>
        <w:numPr>
          <w:ilvl w:val="0"/>
          <w:numId w:val="4"/>
        </w:numPr>
        <w:spacing w:after="0" w:line="240" w:lineRule="auto"/>
        <w:jc w:val="both"/>
        <w:rPr>
          <w:rFonts w:ascii="Times New Roman" w:eastAsia="Times New Roman" w:hAnsi="Times New Roman" w:cs="Times New Roman"/>
          <w:sz w:val="24"/>
          <w:szCs w:val="24"/>
          <w:lang w:val="ro-RO"/>
        </w:rPr>
      </w:pPr>
      <w:r w:rsidRPr="00346AC6">
        <w:rPr>
          <w:rFonts w:ascii="Times New Roman" w:hAnsi="Times New Roman" w:cs="Times New Roman"/>
          <w:bCs/>
          <w:sz w:val="24"/>
          <w:szCs w:val="24"/>
          <w:lang w:val="ro-RO"/>
        </w:rPr>
        <w:t>Direcției de Asistență Socială Târgu Mureș</w:t>
      </w:r>
      <w:r>
        <w:rPr>
          <w:rFonts w:ascii="Times New Roman" w:hAnsi="Times New Roman" w:cs="Times New Roman"/>
          <w:bCs/>
          <w:sz w:val="24"/>
          <w:szCs w:val="24"/>
          <w:lang w:val="ro-RO"/>
        </w:rPr>
        <w:t>.</w:t>
      </w:r>
    </w:p>
    <w:p w14:paraId="0F42FEC7" w14:textId="77777777" w:rsidR="001656A1" w:rsidRPr="00346AC6" w:rsidRDefault="001656A1" w:rsidP="001656A1">
      <w:pPr>
        <w:spacing w:after="0" w:line="240" w:lineRule="auto"/>
        <w:jc w:val="both"/>
        <w:rPr>
          <w:rFonts w:ascii="Times New Roman" w:eastAsia="Times New Roman" w:hAnsi="Times New Roman" w:cs="Times New Roman"/>
          <w:sz w:val="24"/>
          <w:szCs w:val="24"/>
          <w:highlight w:val="yellow"/>
          <w:lang w:val="ro-RO"/>
        </w:rPr>
      </w:pPr>
    </w:p>
    <w:p w14:paraId="1834D1C4" w14:textId="77777777" w:rsidR="001656A1" w:rsidRPr="00346AC6" w:rsidRDefault="001656A1" w:rsidP="001656A1">
      <w:pPr>
        <w:spacing w:after="0" w:line="240" w:lineRule="auto"/>
        <w:jc w:val="both"/>
        <w:rPr>
          <w:rFonts w:ascii="Times New Roman" w:eastAsia="Times New Roman" w:hAnsi="Times New Roman" w:cs="Times New Roman"/>
          <w:sz w:val="24"/>
          <w:szCs w:val="24"/>
          <w:highlight w:val="yellow"/>
          <w:lang w:val="ro-RO"/>
        </w:rPr>
      </w:pPr>
    </w:p>
    <w:p w14:paraId="3D600BE5" w14:textId="77777777" w:rsidR="001656A1" w:rsidRPr="00346AC6" w:rsidRDefault="001656A1" w:rsidP="001656A1">
      <w:pPr>
        <w:spacing w:after="0" w:line="240" w:lineRule="auto"/>
        <w:jc w:val="both"/>
        <w:rPr>
          <w:rFonts w:ascii="Times New Roman" w:eastAsia="Times New Roman" w:hAnsi="Times New Roman" w:cs="Times New Roman"/>
          <w:sz w:val="24"/>
          <w:szCs w:val="24"/>
          <w:highlight w:val="yellow"/>
          <w:lang w:val="ro-RO"/>
        </w:rPr>
      </w:pPr>
    </w:p>
    <w:p w14:paraId="28B512CE" w14:textId="77777777" w:rsidR="001656A1" w:rsidRPr="00346AC6" w:rsidRDefault="001656A1" w:rsidP="001656A1">
      <w:pPr>
        <w:spacing w:after="0" w:line="240" w:lineRule="auto"/>
        <w:jc w:val="both"/>
        <w:rPr>
          <w:rFonts w:ascii="Times New Roman" w:eastAsia="Calibri" w:hAnsi="Times New Roman" w:cs="Times New Roman"/>
          <w:b/>
          <w:bCs/>
          <w:sz w:val="24"/>
          <w:szCs w:val="24"/>
          <w:lang w:val="ro-RO"/>
        </w:rPr>
      </w:pPr>
      <w:r w:rsidRPr="00346AC6">
        <w:rPr>
          <w:rFonts w:ascii="Times New Roman" w:eastAsia="Times New Roman" w:hAnsi="Times New Roman" w:cs="Times New Roman"/>
          <w:sz w:val="24"/>
          <w:szCs w:val="24"/>
          <w:lang w:val="ro-RO"/>
        </w:rPr>
        <w:t xml:space="preserve">                                                                   </w:t>
      </w:r>
      <w:r w:rsidRPr="00346AC6">
        <w:rPr>
          <w:rFonts w:ascii="Times New Roman" w:eastAsia="Calibri" w:hAnsi="Times New Roman" w:cs="Times New Roman"/>
          <w:b/>
          <w:bCs/>
          <w:sz w:val="24"/>
          <w:szCs w:val="24"/>
          <w:lang w:val="ro-RO"/>
        </w:rPr>
        <w:t>Viză de legalitate</w:t>
      </w:r>
    </w:p>
    <w:p w14:paraId="459F2EAB" w14:textId="77777777" w:rsidR="001656A1" w:rsidRPr="00346AC6" w:rsidRDefault="001656A1" w:rsidP="001656A1">
      <w:pPr>
        <w:spacing w:after="0" w:line="276" w:lineRule="auto"/>
        <w:jc w:val="center"/>
        <w:rPr>
          <w:rFonts w:ascii="Times New Roman" w:eastAsia="Times New Roman" w:hAnsi="Times New Roman" w:cs="Times New Roman"/>
          <w:b/>
          <w:sz w:val="24"/>
          <w:szCs w:val="24"/>
          <w:lang w:val="ro-RO"/>
        </w:rPr>
      </w:pPr>
      <w:r w:rsidRPr="00346AC6">
        <w:rPr>
          <w:rFonts w:ascii="Times New Roman" w:eastAsia="Calibri" w:hAnsi="Times New Roman" w:cs="Times New Roman"/>
          <w:b/>
          <w:bCs/>
          <w:sz w:val="24"/>
          <w:szCs w:val="24"/>
          <w:lang w:val="ro-RO"/>
        </w:rPr>
        <w:t xml:space="preserve">              Secretarul General al Municipiului Târgu Mureș,</w:t>
      </w:r>
      <w:r w:rsidRPr="00346AC6">
        <w:rPr>
          <w:rFonts w:ascii="Times New Roman" w:eastAsia="Times New Roman" w:hAnsi="Times New Roman" w:cs="Times New Roman"/>
          <w:b/>
          <w:sz w:val="24"/>
          <w:szCs w:val="24"/>
          <w:lang w:val="ro-RO"/>
        </w:rPr>
        <w:t xml:space="preserve">                                                         </w:t>
      </w:r>
    </w:p>
    <w:p w14:paraId="06CE3B0E" w14:textId="77777777" w:rsidR="001656A1" w:rsidRPr="00346AC6" w:rsidRDefault="001656A1" w:rsidP="001656A1">
      <w:pPr>
        <w:spacing w:after="0" w:line="240" w:lineRule="auto"/>
        <w:rPr>
          <w:rFonts w:ascii="Times New Roman" w:eastAsia="Times New Roman" w:hAnsi="Times New Roman" w:cs="Times New Roman"/>
          <w:b/>
          <w:sz w:val="24"/>
          <w:szCs w:val="24"/>
          <w:lang w:val="ro-RO"/>
        </w:rPr>
      </w:pPr>
      <w:r w:rsidRPr="00346AC6">
        <w:rPr>
          <w:rFonts w:ascii="Times New Roman" w:eastAsia="Times New Roman" w:hAnsi="Times New Roman" w:cs="Times New Roman"/>
          <w:b/>
          <w:sz w:val="24"/>
          <w:szCs w:val="24"/>
          <w:lang w:val="ro-RO"/>
        </w:rPr>
        <w:t xml:space="preserve">                                                                      Bâta Anca Voichița</w:t>
      </w:r>
    </w:p>
    <w:p w14:paraId="30BC2EE6" w14:textId="77777777" w:rsidR="001656A1" w:rsidRPr="00D3014F" w:rsidRDefault="001656A1" w:rsidP="001656A1">
      <w:pPr>
        <w:spacing w:after="0" w:line="240" w:lineRule="auto"/>
        <w:ind w:firstLine="720"/>
        <w:rPr>
          <w:rFonts w:ascii="Times New Roman" w:eastAsia="Times New Roman" w:hAnsi="Times New Roman" w:cs="Times New Roman"/>
          <w:b/>
          <w:sz w:val="16"/>
          <w:szCs w:val="16"/>
          <w:lang w:val="ro-RO" w:eastAsia="ro-RO"/>
        </w:rPr>
      </w:pPr>
    </w:p>
    <w:p w14:paraId="3E600AD7" w14:textId="77777777" w:rsidR="001656A1" w:rsidRPr="00D3014F" w:rsidRDefault="001656A1" w:rsidP="001656A1">
      <w:pPr>
        <w:spacing w:after="0" w:line="240" w:lineRule="auto"/>
        <w:rPr>
          <w:rFonts w:ascii="Times New Roman" w:eastAsia="Times New Roman" w:hAnsi="Times New Roman" w:cs="Times New Roman"/>
          <w:b/>
          <w:sz w:val="24"/>
          <w:szCs w:val="24"/>
          <w:highlight w:val="yellow"/>
          <w:lang w:val="ro-RO" w:eastAsia="ro-RO"/>
        </w:rPr>
      </w:pPr>
    </w:p>
    <w:p w14:paraId="058CB96B" w14:textId="77777777" w:rsidR="001656A1" w:rsidRPr="00D3014F" w:rsidRDefault="001656A1" w:rsidP="001656A1">
      <w:pPr>
        <w:spacing w:after="0" w:line="240" w:lineRule="auto"/>
        <w:rPr>
          <w:rFonts w:ascii="Times New Roman" w:eastAsia="Times New Roman" w:hAnsi="Times New Roman" w:cs="Times New Roman"/>
          <w:b/>
          <w:sz w:val="24"/>
          <w:szCs w:val="24"/>
          <w:highlight w:val="yellow"/>
          <w:lang w:val="ro-RO"/>
        </w:rPr>
      </w:pPr>
    </w:p>
    <w:p w14:paraId="02B1F326" w14:textId="77777777" w:rsidR="001656A1" w:rsidRPr="00D3014F" w:rsidRDefault="001656A1" w:rsidP="001656A1">
      <w:pPr>
        <w:spacing w:after="0" w:line="240" w:lineRule="auto"/>
        <w:rPr>
          <w:rFonts w:ascii="Times New Roman" w:eastAsia="Times New Roman" w:hAnsi="Times New Roman" w:cs="Times New Roman"/>
          <w:b/>
          <w:sz w:val="24"/>
          <w:szCs w:val="24"/>
          <w:highlight w:val="yellow"/>
          <w:lang w:val="ro-RO"/>
        </w:rPr>
      </w:pPr>
    </w:p>
    <w:p w14:paraId="7FC9B1E5" w14:textId="77777777" w:rsidR="001656A1" w:rsidRPr="00D3014F" w:rsidRDefault="001656A1" w:rsidP="001656A1">
      <w:pPr>
        <w:spacing w:after="0" w:line="240" w:lineRule="auto"/>
        <w:rPr>
          <w:rFonts w:ascii="Times New Roman" w:eastAsia="Times New Roman" w:hAnsi="Times New Roman" w:cs="Times New Roman"/>
          <w:b/>
          <w:sz w:val="24"/>
          <w:szCs w:val="24"/>
          <w:highlight w:val="yellow"/>
          <w:lang w:val="ro-RO"/>
        </w:rPr>
      </w:pPr>
    </w:p>
    <w:p w14:paraId="77BAAE21" w14:textId="77777777" w:rsidR="001656A1" w:rsidRPr="00D3014F" w:rsidRDefault="001656A1" w:rsidP="001656A1">
      <w:pPr>
        <w:spacing w:after="0" w:line="240" w:lineRule="auto"/>
        <w:rPr>
          <w:rFonts w:ascii="Times New Roman" w:eastAsia="Times New Roman" w:hAnsi="Times New Roman" w:cs="Times New Roman"/>
          <w:b/>
          <w:sz w:val="24"/>
          <w:szCs w:val="24"/>
          <w:highlight w:val="yellow"/>
          <w:lang w:val="ro-RO"/>
        </w:rPr>
      </w:pPr>
    </w:p>
    <w:p w14:paraId="05DA2A9D" w14:textId="1DA175FF" w:rsidR="00ED039A" w:rsidRPr="00D3014F" w:rsidRDefault="00ED039A" w:rsidP="00294413">
      <w:pPr>
        <w:spacing w:after="0" w:line="240" w:lineRule="auto"/>
        <w:rPr>
          <w:rFonts w:ascii="Times New Roman" w:eastAsia="Times New Roman" w:hAnsi="Times New Roman" w:cs="Times New Roman"/>
          <w:b/>
          <w:sz w:val="24"/>
          <w:szCs w:val="24"/>
          <w:highlight w:val="yellow"/>
          <w:lang w:val="ro-RO"/>
        </w:rPr>
      </w:pPr>
    </w:p>
    <w:p w14:paraId="56386A83" w14:textId="77777777" w:rsidR="00ED039A" w:rsidRPr="00D3014F" w:rsidRDefault="00ED039A" w:rsidP="00294413">
      <w:pPr>
        <w:spacing w:after="0" w:line="240" w:lineRule="auto"/>
        <w:rPr>
          <w:rFonts w:ascii="Times New Roman" w:eastAsia="Times New Roman" w:hAnsi="Times New Roman" w:cs="Times New Roman"/>
          <w:b/>
          <w:sz w:val="24"/>
          <w:szCs w:val="24"/>
          <w:highlight w:val="yellow"/>
          <w:lang w:val="ro-RO"/>
        </w:rPr>
      </w:pPr>
    </w:p>
    <w:p w14:paraId="0A536B7B" w14:textId="77777777" w:rsidR="004C6F6A" w:rsidRPr="00D3014F" w:rsidRDefault="004C6F6A" w:rsidP="00294413">
      <w:pPr>
        <w:spacing w:after="0" w:line="240" w:lineRule="auto"/>
        <w:rPr>
          <w:rFonts w:ascii="Times New Roman" w:eastAsia="Times New Roman" w:hAnsi="Times New Roman" w:cs="Times New Roman"/>
          <w:b/>
          <w:sz w:val="24"/>
          <w:szCs w:val="24"/>
          <w:highlight w:val="yellow"/>
          <w:lang w:val="ro-RO"/>
        </w:rPr>
      </w:pPr>
    </w:p>
    <w:p w14:paraId="3D4EFA0B" w14:textId="4E87FAC1" w:rsidR="004C6F6A" w:rsidRPr="00D3014F" w:rsidRDefault="004C6F6A" w:rsidP="00294413">
      <w:pPr>
        <w:spacing w:after="0" w:line="240" w:lineRule="auto"/>
        <w:rPr>
          <w:rFonts w:ascii="Times New Roman" w:eastAsia="Times New Roman" w:hAnsi="Times New Roman" w:cs="Times New Roman"/>
          <w:b/>
          <w:sz w:val="24"/>
          <w:szCs w:val="24"/>
          <w:highlight w:val="yellow"/>
          <w:lang w:val="ro-RO"/>
        </w:rPr>
      </w:pPr>
    </w:p>
    <w:p w14:paraId="51AB9C4C" w14:textId="3F97F5D0" w:rsidR="00FE025D" w:rsidRPr="00D3014F" w:rsidRDefault="00FE025D" w:rsidP="00294413">
      <w:pPr>
        <w:spacing w:after="0" w:line="240" w:lineRule="auto"/>
        <w:rPr>
          <w:rFonts w:ascii="Times New Roman" w:eastAsia="Times New Roman" w:hAnsi="Times New Roman" w:cs="Times New Roman"/>
          <w:b/>
          <w:sz w:val="24"/>
          <w:szCs w:val="24"/>
          <w:highlight w:val="yellow"/>
          <w:lang w:val="ro-RO"/>
        </w:rPr>
      </w:pPr>
    </w:p>
    <w:p w14:paraId="43BDFD1C" w14:textId="6AA3FF20" w:rsidR="00FE025D" w:rsidRPr="00D3014F" w:rsidRDefault="00FE025D" w:rsidP="00294413">
      <w:pPr>
        <w:spacing w:after="0" w:line="240" w:lineRule="auto"/>
        <w:rPr>
          <w:rFonts w:ascii="Times New Roman" w:eastAsia="Times New Roman" w:hAnsi="Times New Roman" w:cs="Times New Roman"/>
          <w:b/>
          <w:sz w:val="24"/>
          <w:szCs w:val="24"/>
          <w:highlight w:val="yellow"/>
          <w:lang w:val="ro-RO"/>
        </w:rPr>
      </w:pPr>
    </w:p>
    <w:p w14:paraId="307F544E" w14:textId="1FD1FA79" w:rsidR="00FE025D" w:rsidRPr="00D3014F" w:rsidRDefault="00FE025D" w:rsidP="00294413">
      <w:pPr>
        <w:spacing w:after="0" w:line="240" w:lineRule="auto"/>
        <w:rPr>
          <w:rFonts w:ascii="Times New Roman" w:eastAsia="Times New Roman" w:hAnsi="Times New Roman" w:cs="Times New Roman"/>
          <w:b/>
          <w:sz w:val="24"/>
          <w:szCs w:val="24"/>
          <w:highlight w:val="yellow"/>
          <w:lang w:val="ro-RO"/>
        </w:rPr>
      </w:pPr>
    </w:p>
    <w:p w14:paraId="5582A808" w14:textId="10751DF7" w:rsidR="00FE025D" w:rsidRPr="00D3014F" w:rsidRDefault="00FE025D" w:rsidP="00294413">
      <w:pPr>
        <w:spacing w:after="0" w:line="240" w:lineRule="auto"/>
        <w:rPr>
          <w:rFonts w:ascii="Times New Roman" w:eastAsia="Times New Roman" w:hAnsi="Times New Roman" w:cs="Times New Roman"/>
          <w:b/>
          <w:sz w:val="24"/>
          <w:szCs w:val="24"/>
          <w:highlight w:val="yellow"/>
          <w:lang w:val="ro-RO"/>
        </w:rPr>
      </w:pPr>
    </w:p>
    <w:p w14:paraId="780B4526" w14:textId="6368BA63" w:rsidR="00FE025D" w:rsidRPr="00D3014F" w:rsidRDefault="00FE025D" w:rsidP="00294413">
      <w:pPr>
        <w:spacing w:after="0" w:line="240" w:lineRule="auto"/>
        <w:rPr>
          <w:rFonts w:ascii="Times New Roman" w:eastAsia="Times New Roman" w:hAnsi="Times New Roman" w:cs="Times New Roman"/>
          <w:b/>
          <w:sz w:val="24"/>
          <w:szCs w:val="24"/>
          <w:highlight w:val="yellow"/>
          <w:lang w:val="ro-RO"/>
        </w:rPr>
      </w:pPr>
    </w:p>
    <w:p w14:paraId="43C36445" w14:textId="39EA9205" w:rsidR="00FE025D" w:rsidRPr="00D3014F" w:rsidRDefault="00FE025D" w:rsidP="00294413">
      <w:pPr>
        <w:spacing w:after="0" w:line="240" w:lineRule="auto"/>
        <w:rPr>
          <w:rFonts w:ascii="Times New Roman" w:eastAsia="Times New Roman" w:hAnsi="Times New Roman" w:cs="Times New Roman"/>
          <w:b/>
          <w:sz w:val="24"/>
          <w:szCs w:val="24"/>
          <w:highlight w:val="yellow"/>
          <w:lang w:val="ro-RO"/>
        </w:rPr>
      </w:pPr>
    </w:p>
    <w:p w14:paraId="645E8C57" w14:textId="5EA7A47B" w:rsidR="00FE025D" w:rsidRPr="00D3014F" w:rsidRDefault="00FE025D" w:rsidP="00294413">
      <w:pPr>
        <w:spacing w:after="0" w:line="240" w:lineRule="auto"/>
        <w:rPr>
          <w:rFonts w:ascii="Times New Roman" w:eastAsia="Times New Roman" w:hAnsi="Times New Roman" w:cs="Times New Roman"/>
          <w:b/>
          <w:sz w:val="24"/>
          <w:szCs w:val="24"/>
          <w:highlight w:val="yellow"/>
          <w:lang w:val="ro-RO"/>
        </w:rPr>
      </w:pPr>
    </w:p>
    <w:p w14:paraId="605DE12B" w14:textId="0C940A56" w:rsidR="00A9173B" w:rsidRPr="00D3014F" w:rsidRDefault="00A9173B" w:rsidP="00294413">
      <w:pPr>
        <w:spacing w:after="0" w:line="240" w:lineRule="auto"/>
        <w:rPr>
          <w:rFonts w:ascii="Times New Roman" w:eastAsia="Times New Roman" w:hAnsi="Times New Roman" w:cs="Times New Roman"/>
          <w:b/>
          <w:sz w:val="24"/>
          <w:szCs w:val="24"/>
          <w:highlight w:val="yellow"/>
          <w:lang w:val="ro-RO"/>
        </w:rPr>
      </w:pPr>
    </w:p>
    <w:p w14:paraId="263DFD6B" w14:textId="77777777" w:rsidR="00880A34" w:rsidRPr="00D3014F" w:rsidRDefault="00880A34" w:rsidP="00294413">
      <w:pPr>
        <w:spacing w:after="0" w:line="240" w:lineRule="auto"/>
        <w:rPr>
          <w:rFonts w:ascii="Times New Roman" w:eastAsia="Times New Roman" w:hAnsi="Times New Roman" w:cs="Times New Roman"/>
          <w:b/>
          <w:sz w:val="24"/>
          <w:szCs w:val="24"/>
          <w:highlight w:val="yellow"/>
          <w:lang w:val="ro-RO"/>
        </w:rPr>
      </w:pPr>
    </w:p>
    <w:p w14:paraId="7F326952" w14:textId="4BFF7642" w:rsidR="00FE025D" w:rsidRPr="00D3014F" w:rsidRDefault="00FE025D" w:rsidP="00294413">
      <w:pPr>
        <w:spacing w:after="0" w:line="240" w:lineRule="auto"/>
        <w:rPr>
          <w:rFonts w:ascii="Times New Roman" w:eastAsia="Times New Roman" w:hAnsi="Times New Roman" w:cs="Times New Roman"/>
          <w:b/>
          <w:sz w:val="24"/>
          <w:szCs w:val="24"/>
          <w:highlight w:val="yellow"/>
          <w:lang w:val="ro-RO"/>
        </w:rPr>
      </w:pPr>
    </w:p>
    <w:p w14:paraId="04FDD7BD" w14:textId="77777777" w:rsidR="00094234" w:rsidRPr="00D3014F" w:rsidRDefault="00094234" w:rsidP="00294413">
      <w:pPr>
        <w:spacing w:after="0" w:line="240" w:lineRule="auto"/>
        <w:rPr>
          <w:rFonts w:ascii="Times New Roman" w:eastAsia="Times New Roman" w:hAnsi="Times New Roman" w:cs="Times New Roman"/>
          <w:b/>
          <w:sz w:val="24"/>
          <w:szCs w:val="24"/>
          <w:highlight w:val="yellow"/>
          <w:lang w:val="ro-RO"/>
        </w:rPr>
      </w:pPr>
    </w:p>
    <w:p w14:paraId="19DB3FDB" w14:textId="6E7934A0" w:rsidR="004C6F6A" w:rsidRPr="00D3014F" w:rsidRDefault="004C6F6A" w:rsidP="00294413">
      <w:pPr>
        <w:spacing w:after="0" w:line="240" w:lineRule="auto"/>
        <w:rPr>
          <w:rFonts w:ascii="Times New Roman" w:eastAsia="Times New Roman" w:hAnsi="Times New Roman" w:cs="Times New Roman"/>
          <w:b/>
          <w:sz w:val="24"/>
          <w:szCs w:val="24"/>
          <w:highlight w:val="yellow"/>
          <w:lang w:val="ro-RO"/>
        </w:rPr>
      </w:pPr>
    </w:p>
    <w:p w14:paraId="6EE6F4DC" w14:textId="610BC5B5" w:rsidR="00FC37FA" w:rsidRPr="00D3014F" w:rsidRDefault="00FC37FA" w:rsidP="00294413">
      <w:pPr>
        <w:spacing w:after="0" w:line="240" w:lineRule="auto"/>
        <w:rPr>
          <w:rFonts w:ascii="Times New Roman" w:eastAsia="Times New Roman" w:hAnsi="Times New Roman" w:cs="Times New Roman"/>
          <w:b/>
          <w:sz w:val="24"/>
          <w:szCs w:val="24"/>
          <w:lang w:val="ro-RO"/>
        </w:rPr>
      </w:pPr>
    </w:p>
    <w:p w14:paraId="1BACAC50" w14:textId="4A5B40B2"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29CDB905" w14:textId="543FABD0"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29AF30D7" w14:textId="40F17F9F"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0BB9D699" w14:textId="736A6B45"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54A21F0A" w14:textId="6A8DAEE7"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587BBFD0" w14:textId="1E7A7DFC"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5C3FE3D8" w14:textId="1A14B142"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26E0F803" w14:textId="1F974610"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0967856B" w14:textId="637616C9"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445510B5" w14:textId="0E6EDAFB"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4DD37FE3" w14:textId="45DE03DA"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71469A9C" w14:textId="3CA63966"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4FF4D918" w14:textId="77777777" w:rsidR="00D5170F" w:rsidRPr="00D3014F" w:rsidRDefault="00D5170F" w:rsidP="00294413">
      <w:pPr>
        <w:spacing w:after="0" w:line="240" w:lineRule="auto"/>
        <w:rPr>
          <w:rFonts w:ascii="Times New Roman" w:eastAsia="Times New Roman" w:hAnsi="Times New Roman" w:cs="Times New Roman"/>
          <w:b/>
          <w:sz w:val="24"/>
          <w:szCs w:val="24"/>
          <w:lang w:val="ro-RO"/>
        </w:rPr>
      </w:pPr>
    </w:p>
    <w:p w14:paraId="6470F957" w14:textId="4B1467BD" w:rsidR="00B931B5" w:rsidRPr="00D3014F" w:rsidRDefault="00B931B5" w:rsidP="00294413">
      <w:pPr>
        <w:spacing w:after="0" w:line="240" w:lineRule="auto"/>
        <w:rPr>
          <w:rFonts w:ascii="Times New Roman" w:eastAsia="Times New Roman" w:hAnsi="Times New Roman" w:cs="Times New Roman"/>
          <w:b/>
          <w:color w:val="000000"/>
          <w:sz w:val="24"/>
          <w:szCs w:val="24"/>
          <w:highlight w:val="yellow"/>
          <w:lang w:val="ro-RO"/>
        </w:rPr>
      </w:pPr>
    </w:p>
    <w:p w14:paraId="68DC988C" w14:textId="71D5195C" w:rsidR="00A0195F" w:rsidRPr="00D3014F" w:rsidRDefault="00A0195F" w:rsidP="00294413">
      <w:pPr>
        <w:spacing w:after="0" w:line="240" w:lineRule="auto"/>
        <w:rPr>
          <w:rFonts w:ascii="Times New Roman" w:eastAsia="Times New Roman" w:hAnsi="Times New Roman" w:cs="Times New Roman"/>
          <w:b/>
          <w:color w:val="000000"/>
          <w:sz w:val="24"/>
          <w:szCs w:val="24"/>
          <w:highlight w:val="yellow"/>
          <w:lang w:val="ro-RO"/>
        </w:rPr>
      </w:pPr>
    </w:p>
    <w:p w14:paraId="173ACAD9" w14:textId="45849404" w:rsidR="00A0195F" w:rsidRPr="00D3014F" w:rsidRDefault="00A0195F" w:rsidP="00294413">
      <w:pPr>
        <w:spacing w:after="0" w:line="240" w:lineRule="auto"/>
        <w:rPr>
          <w:rFonts w:ascii="Times New Roman" w:eastAsia="Times New Roman" w:hAnsi="Times New Roman" w:cs="Times New Roman"/>
          <w:b/>
          <w:color w:val="000000"/>
          <w:sz w:val="24"/>
          <w:szCs w:val="24"/>
          <w:highlight w:val="yellow"/>
          <w:lang w:val="ro-RO"/>
        </w:rPr>
      </w:pPr>
    </w:p>
    <w:p w14:paraId="0A2F253D" w14:textId="4DB44916" w:rsidR="00A0195F" w:rsidRPr="00D3014F" w:rsidRDefault="00A0195F" w:rsidP="00294413">
      <w:pPr>
        <w:spacing w:after="0" w:line="240" w:lineRule="auto"/>
        <w:rPr>
          <w:rFonts w:ascii="Times New Roman" w:eastAsia="Times New Roman" w:hAnsi="Times New Roman" w:cs="Times New Roman"/>
          <w:b/>
          <w:color w:val="000000"/>
          <w:sz w:val="24"/>
          <w:szCs w:val="24"/>
          <w:highlight w:val="yellow"/>
          <w:lang w:val="ro-RO"/>
        </w:rPr>
      </w:pPr>
    </w:p>
    <w:p w14:paraId="1864A61D" w14:textId="77777777" w:rsidR="00A0195F" w:rsidRPr="00D3014F" w:rsidRDefault="00A0195F" w:rsidP="00294413">
      <w:pPr>
        <w:spacing w:after="0" w:line="240" w:lineRule="auto"/>
        <w:rPr>
          <w:rFonts w:ascii="Times New Roman" w:eastAsia="Times New Roman" w:hAnsi="Times New Roman" w:cs="Times New Roman"/>
          <w:b/>
          <w:color w:val="000000"/>
          <w:sz w:val="24"/>
          <w:szCs w:val="24"/>
          <w:highlight w:val="yellow"/>
          <w:lang w:val="ro-RO"/>
        </w:rPr>
      </w:pPr>
    </w:p>
    <w:p w14:paraId="1A7ECA4F" w14:textId="5DA533E5" w:rsidR="004C6F6A" w:rsidRPr="00D3014F" w:rsidRDefault="004C6F6A" w:rsidP="00294413">
      <w:pPr>
        <w:spacing w:after="0" w:line="240" w:lineRule="auto"/>
        <w:rPr>
          <w:rFonts w:ascii="Times New Roman" w:eastAsia="Times New Roman" w:hAnsi="Times New Roman" w:cs="Times New Roman"/>
          <w:b/>
          <w:color w:val="000000"/>
          <w:sz w:val="16"/>
          <w:szCs w:val="16"/>
          <w:lang w:val="ro-RO"/>
        </w:rPr>
      </w:pPr>
      <w:r w:rsidRPr="00D3014F">
        <w:rPr>
          <w:rFonts w:ascii="Times New Roman" w:eastAsia="Times New Roman" w:hAnsi="Times New Roman" w:cs="Times New Roman"/>
          <w:b/>
          <w:color w:val="000000"/>
          <w:sz w:val="24"/>
          <w:szCs w:val="24"/>
          <w:lang w:val="ro-RO"/>
        </w:rPr>
        <w:t xml:space="preserve">R O M Â N I A                                                                           </w:t>
      </w:r>
      <w:r w:rsidR="00B04BD0" w:rsidRPr="00D3014F">
        <w:rPr>
          <w:rFonts w:ascii="Times New Roman" w:eastAsia="Times New Roman" w:hAnsi="Times New Roman" w:cs="Times New Roman"/>
          <w:b/>
          <w:color w:val="000000"/>
          <w:sz w:val="24"/>
          <w:szCs w:val="24"/>
          <w:lang w:val="ro-RO"/>
        </w:rPr>
        <w:t xml:space="preserve">                  </w:t>
      </w:r>
      <w:r w:rsidR="00C67DB2" w:rsidRPr="00D3014F">
        <w:rPr>
          <w:rFonts w:ascii="Times New Roman" w:eastAsia="Times New Roman" w:hAnsi="Times New Roman" w:cs="Times New Roman"/>
          <w:b/>
          <w:color w:val="000000"/>
          <w:sz w:val="24"/>
          <w:szCs w:val="24"/>
          <w:lang w:val="ro-RO"/>
        </w:rPr>
        <w:t xml:space="preserve"> </w:t>
      </w:r>
      <w:r w:rsidRPr="00D3014F">
        <w:rPr>
          <w:rFonts w:ascii="Times New Roman" w:eastAsia="Times New Roman" w:hAnsi="Times New Roman" w:cs="Times New Roman"/>
          <w:b/>
          <w:sz w:val="16"/>
          <w:szCs w:val="16"/>
          <w:lang w:val="ro-RO"/>
        </w:rPr>
        <w:t>(nu produce efecte juridice)*</w:t>
      </w:r>
    </w:p>
    <w:p w14:paraId="37E661F3" w14:textId="77777777" w:rsidR="00F71482" w:rsidRDefault="004C6F6A" w:rsidP="00294413">
      <w:pPr>
        <w:spacing w:after="0" w:line="240" w:lineRule="auto"/>
        <w:rPr>
          <w:rFonts w:ascii="Times New Roman" w:eastAsia="Times New Roman" w:hAnsi="Times New Roman" w:cs="Times New Roman"/>
          <w:b/>
          <w:color w:val="000000"/>
          <w:sz w:val="24"/>
          <w:szCs w:val="24"/>
          <w:lang w:val="ro-RO"/>
        </w:rPr>
      </w:pPr>
      <w:r w:rsidRPr="00D3014F">
        <w:rPr>
          <w:rFonts w:ascii="Times New Roman" w:eastAsia="Times New Roman" w:hAnsi="Times New Roman" w:cs="Times New Roman"/>
          <w:b/>
          <w:color w:val="000000"/>
          <w:sz w:val="24"/>
          <w:szCs w:val="24"/>
          <w:lang w:val="ro-RO"/>
        </w:rPr>
        <w:t>JUDEŢUL MUREŞ</w:t>
      </w:r>
    </w:p>
    <w:p w14:paraId="63E3CDFB" w14:textId="2B64EE43" w:rsidR="00C67DB2" w:rsidRPr="00D3014F" w:rsidRDefault="00F71482" w:rsidP="00294413">
      <w:pPr>
        <w:spacing w:after="0" w:line="240" w:lineRule="auto"/>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MUNICIPIUL TÂRGU MUREȘ</w:t>
      </w:r>
      <w:r w:rsidR="004C6F6A" w:rsidRPr="00D3014F">
        <w:rPr>
          <w:rFonts w:ascii="Times New Roman" w:eastAsia="Times New Roman" w:hAnsi="Times New Roman" w:cs="Times New Roman"/>
          <w:b/>
          <w:color w:val="000000"/>
          <w:sz w:val="24"/>
          <w:szCs w:val="24"/>
          <w:lang w:val="ro-RO"/>
        </w:rPr>
        <w:tab/>
      </w:r>
    </w:p>
    <w:p w14:paraId="37C65066" w14:textId="3AEFEE4D" w:rsidR="004C6F6A" w:rsidRPr="00D3014F" w:rsidRDefault="006142F5" w:rsidP="00DF0C94">
      <w:pPr>
        <w:spacing w:after="0" w:line="240" w:lineRule="auto"/>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 xml:space="preserve">Direcția proiecte cu finanțare internațională, resurse </w:t>
      </w:r>
      <w:r w:rsidR="00DF0C94" w:rsidRPr="00D3014F">
        <w:rPr>
          <w:rFonts w:ascii="Times New Roman" w:eastAsia="Times New Roman" w:hAnsi="Times New Roman" w:cs="Times New Roman"/>
          <w:b/>
          <w:color w:val="000000"/>
          <w:sz w:val="24"/>
          <w:szCs w:val="24"/>
          <w:lang w:val="ro-RO"/>
        </w:rPr>
        <w:t xml:space="preserve">                                      </w:t>
      </w:r>
      <w:r w:rsidR="00DF0C94" w:rsidRPr="00D3014F">
        <w:rPr>
          <w:rFonts w:ascii="Times New Roman" w:eastAsia="Times New Roman" w:hAnsi="Times New Roman" w:cs="Times New Roman"/>
          <w:b/>
          <w:sz w:val="24"/>
          <w:szCs w:val="24"/>
          <w:lang w:val="ro-RO"/>
        </w:rPr>
        <w:t>Iniţiator</w:t>
      </w:r>
      <w:r w:rsidR="004C6F6A" w:rsidRPr="00D3014F">
        <w:rPr>
          <w:rFonts w:ascii="Times New Roman" w:eastAsia="Times New Roman" w:hAnsi="Times New Roman" w:cs="Times New Roman"/>
          <w:b/>
          <w:color w:val="000000"/>
          <w:sz w:val="24"/>
          <w:szCs w:val="24"/>
          <w:lang w:val="ro-RO"/>
        </w:rPr>
        <w:t xml:space="preserve">    </w:t>
      </w:r>
    </w:p>
    <w:p w14:paraId="51CB8DD2" w14:textId="309BBD65" w:rsidR="004C6F6A" w:rsidRPr="00D3014F" w:rsidRDefault="006142F5" w:rsidP="00DF0C94">
      <w:pPr>
        <w:spacing w:after="0" w:line="240" w:lineRule="auto"/>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color w:val="000000"/>
          <w:sz w:val="24"/>
          <w:szCs w:val="24"/>
          <w:lang w:val="ro-RO"/>
        </w:rPr>
        <w:t>umane, relații cu publicul și logistică</w:t>
      </w:r>
      <w:r w:rsidR="007F3A91" w:rsidRPr="00D3014F">
        <w:rPr>
          <w:rFonts w:ascii="Times New Roman" w:eastAsia="Times New Roman" w:hAnsi="Times New Roman" w:cs="Times New Roman"/>
          <w:b/>
          <w:color w:val="000000"/>
          <w:sz w:val="24"/>
          <w:szCs w:val="24"/>
          <w:lang w:val="ro-RO"/>
        </w:rPr>
        <w:tab/>
      </w:r>
      <w:r w:rsidR="004C6F6A" w:rsidRPr="00D3014F">
        <w:rPr>
          <w:rFonts w:ascii="Times New Roman" w:eastAsia="Times New Roman" w:hAnsi="Times New Roman" w:cs="Times New Roman"/>
          <w:b/>
          <w:sz w:val="24"/>
          <w:szCs w:val="24"/>
          <w:lang w:val="ro-RO" w:eastAsia="ro-RO"/>
        </w:rPr>
        <w:t xml:space="preserve">                                                     </w:t>
      </w:r>
      <w:r w:rsidR="00DF0C94" w:rsidRPr="00D3014F">
        <w:rPr>
          <w:rFonts w:ascii="Times New Roman" w:eastAsia="Times New Roman" w:hAnsi="Times New Roman" w:cs="Times New Roman"/>
          <w:b/>
          <w:sz w:val="24"/>
          <w:szCs w:val="24"/>
          <w:lang w:val="ro-RO" w:eastAsia="ro-RO"/>
        </w:rPr>
        <w:t xml:space="preserve"> </w:t>
      </w:r>
      <w:r w:rsidR="004C6F6A" w:rsidRPr="00D3014F">
        <w:rPr>
          <w:rFonts w:ascii="Times New Roman" w:eastAsia="Times New Roman" w:hAnsi="Times New Roman" w:cs="Times New Roman"/>
          <w:b/>
          <w:sz w:val="24"/>
          <w:szCs w:val="24"/>
          <w:lang w:val="ro-RO" w:eastAsia="ro-RO"/>
        </w:rPr>
        <w:t xml:space="preserve">  PRIMAR</w:t>
      </w:r>
    </w:p>
    <w:p w14:paraId="090C8F7A" w14:textId="5A0D2925" w:rsidR="004C6F6A" w:rsidRPr="00D3014F" w:rsidRDefault="006142F5" w:rsidP="006142F5">
      <w:pPr>
        <w:spacing w:after="200" w:line="240" w:lineRule="auto"/>
        <w:rPr>
          <w:rFonts w:ascii="Times New Roman" w:eastAsia="Calibri" w:hAnsi="Times New Roman" w:cs="Times New Roman"/>
          <w:b/>
          <w:sz w:val="24"/>
          <w:szCs w:val="24"/>
          <w:lang w:val="ro-RO"/>
        </w:rPr>
      </w:pPr>
      <w:r>
        <w:rPr>
          <w:rFonts w:ascii="Times New Roman" w:eastAsia="Times New Roman" w:hAnsi="Times New Roman" w:cs="Times New Roman"/>
          <w:b/>
          <w:sz w:val="24"/>
          <w:szCs w:val="24"/>
          <w:lang w:val="ro-RO"/>
        </w:rPr>
        <w:t xml:space="preserve">Nr. </w:t>
      </w:r>
      <w:r w:rsidR="004C6F6A" w:rsidRPr="00D3014F">
        <w:rPr>
          <w:rFonts w:ascii="Times New Roman" w:eastAsia="Times New Roman" w:hAnsi="Times New Roman" w:cs="Times New Roman"/>
          <w:b/>
          <w:sz w:val="24"/>
          <w:szCs w:val="24"/>
          <w:lang w:val="ro-RO"/>
        </w:rPr>
        <w:t xml:space="preserve"> </w:t>
      </w:r>
      <w:r w:rsidR="006C58B2">
        <w:rPr>
          <w:rFonts w:ascii="Times New Roman" w:eastAsia="Calibri" w:hAnsi="Times New Roman" w:cs="Times New Roman"/>
          <w:sz w:val="24"/>
          <w:szCs w:val="24"/>
          <w:lang w:val="ro-RO"/>
        </w:rPr>
        <w:t>75.567</w:t>
      </w:r>
      <w:r w:rsidR="006C58B2" w:rsidRPr="00E7164E">
        <w:rPr>
          <w:rFonts w:ascii="Times New Roman" w:eastAsia="Calibri" w:hAnsi="Times New Roman" w:cs="Times New Roman"/>
          <w:sz w:val="24"/>
          <w:szCs w:val="24"/>
          <w:lang w:val="ro-RO"/>
        </w:rPr>
        <w:t xml:space="preserve"> din </w:t>
      </w:r>
      <w:r w:rsidR="006C58B2">
        <w:rPr>
          <w:rFonts w:ascii="Times New Roman" w:eastAsia="Calibri" w:hAnsi="Times New Roman" w:cs="Times New Roman"/>
          <w:sz w:val="24"/>
          <w:szCs w:val="24"/>
          <w:lang w:val="ro-RO"/>
        </w:rPr>
        <w:t>22.10.2021</w:t>
      </w:r>
      <w:r w:rsidR="006C58B2" w:rsidRPr="00E7164E">
        <w:rPr>
          <w:rFonts w:ascii="Times New Roman" w:eastAsia="Calibri" w:hAnsi="Times New Roman" w:cs="Times New Roman"/>
          <w:sz w:val="24"/>
          <w:szCs w:val="24"/>
          <w:lang w:val="ro-RO"/>
        </w:rPr>
        <w:t xml:space="preserve"> </w:t>
      </w:r>
      <w:r w:rsidR="004C6F6A" w:rsidRPr="00D3014F">
        <w:rPr>
          <w:rFonts w:ascii="Times New Roman" w:eastAsia="Times New Roman" w:hAnsi="Times New Roman" w:cs="Times New Roman"/>
          <w:b/>
          <w:sz w:val="24"/>
          <w:szCs w:val="24"/>
          <w:lang w:val="ro-RO"/>
        </w:rPr>
        <w:t xml:space="preserve">                                                                           </w:t>
      </w:r>
      <w:r w:rsidR="00C67DB2" w:rsidRPr="00D3014F">
        <w:rPr>
          <w:rFonts w:ascii="Times New Roman" w:eastAsia="Times New Roman" w:hAnsi="Times New Roman" w:cs="Times New Roman"/>
          <w:b/>
          <w:sz w:val="24"/>
          <w:szCs w:val="24"/>
          <w:lang w:val="ro-RO"/>
        </w:rPr>
        <w:t xml:space="preserve">   </w:t>
      </w:r>
      <w:r w:rsidR="00DF0C94" w:rsidRPr="00D3014F">
        <w:rPr>
          <w:rFonts w:ascii="Times New Roman" w:eastAsia="Times New Roman" w:hAnsi="Times New Roman" w:cs="Times New Roman"/>
          <w:b/>
          <w:sz w:val="24"/>
          <w:szCs w:val="24"/>
          <w:lang w:val="ro-RO"/>
        </w:rPr>
        <w:t xml:space="preserve"> </w:t>
      </w:r>
      <w:r w:rsidR="004C6F6A" w:rsidRPr="00D3014F">
        <w:rPr>
          <w:rFonts w:ascii="Times New Roman" w:eastAsia="Times New Roman" w:hAnsi="Times New Roman" w:cs="Times New Roman"/>
          <w:b/>
          <w:sz w:val="24"/>
          <w:szCs w:val="24"/>
          <w:lang w:val="ro-RO"/>
        </w:rPr>
        <w:t>SOÓS ZOLTÁN</w:t>
      </w:r>
    </w:p>
    <w:p w14:paraId="7F345D8B" w14:textId="77777777" w:rsidR="00D5167E" w:rsidRPr="00D3014F" w:rsidRDefault="00D5167E" w:rsidP="00294413">
      <w:pPr>
        <w:spacing w:after="0" w:line="240" w:lineRule="auto"/>
        <w:jc w:val="center"/>
        <w:rPr>
          <w:rFonts w:ascii="Times New Roman" w:eastAsia="Times New Roman" w:hAnsi="Times New Roman" w:cs="Times New Roman"/>
          <w:b/>
          <w:color w:val="000000"/>
          <w:sz w:val="24"/>
          <w:szCs w:val="24"/>
          <w:highlight w:val="yellow"/>
          <w:lang w:val="ro-RO"/>
        </w:rPr>
      </w:pPr>
    </w:p>
    <w:p w14:paraId="5F1B9EE0" w14:textId="77777777" w:rsidR="003A7559" w:rsidRDefault="003A7559" w:rsidP="00294413">
      <w:pPr>
        <w:spacing w:after="0" w:line="240" w:lineRule="auto"/>
        <w:jc w:val="center"/>
        <w:rPr>
          <w:rFonts w:ascii="Times New Roman" w:eastAsia="Times New Roman" w:hAnsi="Times New Roman" w:cs="Times New Roman"/>
          <w:b/>
          <w:color w:val="000000"/>
          <w:sz w:val="24"/>
          <w:szCs w:val="24"/>
          <w:lang w:val="ro-RO"/>
        </w:rPr>
      </w:pPr>
    </w:p>
    <w:p w14:paraId="521D51A9" w14:textId="77777777" w:rsidR="003A7559" w:rsidRDefault="003A7559" w:rsidP="00294413">
      <w:pPr>
        <w:spacing w:after="0" w:line="240" w:lineRule="auto"/>
        <w:jc w:val="center"/>
        <w:rPr>
          <w:rFonts w:ascii="Times New Roman" w:eastAsia="Times New Roman" w:hAnsi="Times New Roman" w:cs="Times New Roman"/>
          <w:b/>
          <w:color w:val="000000"/>
          <w:sz w:val="24"/>
          <w:szCs w:val="24"/>
          <w:lang w:val="ro-RO"/>
        </w:rPr>
      </w:pPr>
    </w:p>
    <w:p w14:paraId="479AE701" w14:textId="41AAD795" w:rsidR="004C6F6A" w:rsidRPr="00D3014F" w:rsidRDefault="004C6F6A" w:rsidP="00294413">
      <w:pPr>
        <w:spacing w:after="0" w:line="240" w:lineRule="auto"/>
        <w:jc w:val="center"/>
        <w:rPr>
          <w:rFonts w:ascii="Times New Roman" w:eastAsia="Times New Roman" w:hAnsi="Times New Roman" w:cs="Times New Roman"/>
          <w:b/>
          <w:color w:val="000000"/>
          <w:sz w:val="24"/>
          <w:szCs w:val="24"/>
          <w:lang w:val="ro-RO"/>
        </w:rPr>
      </w:pPr>
      <w:r w:rsidRPr="00D3014F">
        <w:rPr>
          <w:rFonts w:ascii="Times New Roman" w:eastAsia="Times New Roman" w:hAnsi="Times New Roman" w:cs="Times New Roman"/>
          <w:b/>
          <w:color w:val="000000"/>
          <w:sz w:val="24"/>
          <w:szCs w:val="24"/>
          <w:lang w:val="ro-RO"/>
        </w:rPr>
        <w:t>REFERAT  DE  APROBARE</w:t>
      </w:r>
    </w:p>
    <w:p w14:paraId="413F24E8" w14:textId="77777777" w:rsidR="00D5167E" w:rsidRPr="00D3014F" w:rsidRDefault="00D5167E" w:rsidP="00294413">
      <w:pPr>
        <w:spacing w:after="0" w:line="240" w:lineRule="auto"/>
        <w:jc w:val="center"/>
        <w:rPr>
          <w:rFonts w:ascii="Times New Roman" w:eastAsia="Times New Roman" w:hAnsi="Times New Roman" w:cs="Times New Roman"/>
          <w:color w:val="000000"/>
          <w:sz w:val="24"/>
          <w:szCs w:val="24"/>
          <w:highlight w:val="yellow"/>
          <w:lang w:val="ro-RO"/>
        </w:rPr>
      </w:pPr>
    </w:p>
    <w:p w14:paraId="0A059403" w14:textId="77777777" w:rsidR="00B04BD0" w:rsidRPr="00D3014F" w:rsidRDefault="00B04BD0" w:rsidP="00B04BD0">
      <w:pPr>
        <w:spacing w:after="0" w:line="240" w:lineRule="auto"/>
        <w:jc w:val="center"/>
        <w:rPr>
          <w:rFonts w:ascii="Times New Roman" w:eastAsia="Times New Roman" w:hAnsi="Times New Roman" w:cs="Times New Roman"/>
          <w:b/>
          <w:sz w:val="24"/>
          <w:szCs w:val="24"/>
          <w:lang w:val="ro-RO"/>
        </w:rPr>
      </w:pPr>
      <w:r w:rsidRPr="00D3014F">
        <w:rPr>
          <w:rFonts w:ascii="Times New Roman" w:eastAsia="Times New Roman" w:hAnsi="Times New Roman" w:cs="Times New Roman"/>
          <w:bCs/>
          <w:sz w:val="24"/>
          <w:szCs w:val="24"/>
          <w:lang w:val="ro-RO"/>
        </w:rPr>
        <w:t xml:space="preserve">privind aprobarea </w:t>
      </w:r>
      <w:r w:rsidRPr="00D3014F">
        <w:rPr>
          <w:rFonts w:ascii="Times New Roman" w:eastAsia="Calibri" w:hAnsi="Times New Roman" w:cs="Times New Roman"/>
          <w:b/>
          <w:bCs/>
          <w:sz w:val="24"/>
          <w:szCs w:val="24"/>
          <w:lang w:val="ro-RO"/>
        </w:rPr>
        <w:t>Acordului de parteneriat</w:t>
      </w:r>
      <w:r w:rsidRPr="00D3014F">
        <w:rPr>
          <w:rFonts w:ascii="Times New Roman" w:eastAsia="Calibri" w:hAnsi="Times New Roman" w:cs="Times New Roman"/>
          <w:sz w:val="24"/>
          <w:szCs w:val="24"/>
          <w:lang w:val="ro-RO"/>
        </w:rPr>
        <w:t xml:space="preserve"> dintre Municipiul Târgu Mureș și </w:t>
      </w:r>
      <w:r w:rsidRPr="00D3014F">
        <w:rPr>
          <w:rFonts w:ascii="Times New Roman" w:hAnsi="Times New Roman" w:cs="Times New Roman"/>
          <w:bCs/>
          <w:sz w:val="24"/>
          <w:szCs w:val="24"/>
          <w:lang w:val="ro-RO"/>
        </w:rPr>
        <w:t xml:space="preserve">Direcția de Asistență Socială Târgu Mureș </w:t>
      </w:r>
      <w:r w:rsidRPr="00D3014F">
        <w:rPr>
          <w:rFonts w:ascii="Times New Roman" w:eastAsia="Times New Roman" w:hAnsi="Times New Roman" w:cs="Times New Roman"/>
          <w:bCs/>
          <w:spacing w:val="-2"/>
          <w:sz w:val="24"/>
          <w:szCs w:val="24"/>
          <w:lang w:val="ro-RO"/>
        </w:rPr>
        <w:t xml:space="preserve">în vederea implementării proiectului </w:t>
      </w:r>
      <w:r w:rsidRPr="00D3014F">
        <w:rPr>
          <w:rFonts w:ascii="Times New Roman" w:hAnsi="Times New Roman" w:cs="Times New Roman"/>
          <w:color w:val="000000"/>
          <w:sz w:val="24"/>
          <w:szCs w:val="24"/>
          <w:shd w:val="clear" w:color="auto" w:fill="FFFFFF"/>
          <w:lang w:val="ro-RO"/>
        </w:rPr>
        <w:t>“</w:t>
      </w:r>
      <w:r w:rsidRPr="00D3014F">
        <w:rPr>
          <w:rFonts w:ascii="Times New Roman" w:hAnsi="Times New Roman" w:cs="Times New Roman"/>
          <w:bCs/>
          <w:i/>
          <w:iCs/>
          <w:sz w:val="24"/>
          <w:szCs w:val="24"/>
          <w:lang w:val="ro-RO"/>
        </w:rPr>
        <w:t>Planificare strategică și măsuri de simplificare pentru cetățeni la nivelul Municipiului Târgu Mureș</w:t>
      </w:r>
      <w:r w:rsidRPr="00D3014F">
        <w:rPr>
          <w:rFonts w:ascii="Times New Roman" w:hAnsi="Times New Roman" w:cs="Times New Roman"/>
          <w:color w:val="000000"/>
          <w:sz w:val="24"/>
          <w:szCs w:val="24"/>
          <w:shd w:val="clear" w:color="auto" w:fill="FFFFFF"/>
          <w:lang w:val="ro-RO"/>
        </w:rPr>
        <w:t>”</w:t>
      </w:r>
      <w:r w:rsidRPr="00D3014F">
        <w:rPr>
          <w:rFonts w:ascii="Times New Roman" w:hAnsi="Times New Roman" w:cs="Times New Roman"/>
          <w:bCs/>
          <w:sz w:val="24"/>
          <w:szCs w:val="24"/>
          <w:lang w:val="ro-RO"/>
        </w:rPr>
        <w:t xml:space="preserve"> proiect finanțat prin Programul Operațional Capacitate Administrativă 2014-2020</w:t>
      </w:r>
    </w:p>
    <w:p w14:paraId="4CBE2721" w14:textId="41661C95" w:rsidR="004C6F6A" w:rsidRPr="00D3014F" w:rsidRDefault="004C6F6A" w:rsidP="00294413">
      <w:pPr>
        <w:spacing w:after="0" w:line="240" w:lineRule="auto"/>
        <w:jc w:val="center"/>
        <w:rPr>
          <w:rFonts w:ascii="Times New Roman" w:eastAsia="Times New Roman" w:hAnsi="Times New Roman" w:cs="Times New Roman"/>
          <w:b/>
          <w:color w:val="000000"/>
          <w:sz w:val="24"/>
          <w:szCs w:val="24"/>
          <w:highlight w:val="yellow"/>
          <w:lang w:val="ro-RO"/>
        </w:rPr>
      </w:pPr>
    </w:p>
    <w:p w14:paraId="05635B78" w14:textId="4FB8CE2E" w:rsidR="00D5167E" w:rsidRPr="00D3014F" w:rsidRDefault="00D5167E" w:rsidP="00294413">
      <w:pPr>
        <w:spacing w:after="0" w:line="240" w:lineRule="auto"/>
        <w:jc w:val="center"/>
        <w:rPr>
          <w:rFonts w:ascii="Times New Roman" w:eastAsia="Times New Roman" w:hAnsi="Times New Roman" w:cs="Times New Roman"/>
          <w:b/>
          <w:color w:val="000000"/>
          <w:sz w:val="24"/>
          <w:szCs w:val="24"/>
          <w:highlight w:val="yellow"/>
          <w:lang w:val="ro-RO"/>
        </w:rPr>
      </w:pPr>
    </w:p>
    <w:p w14:paraId="3F04C1F6" w14:textId="77777777" w:rsidR="00F75E33" w:rsidRPr="00E96F8D" w:rsidRDefault="00AD2F22" w:rsidP="00F75E33">
      <w:pPr>
        <w:spacing w:after="0"/>
        <w:jc w:val="both"/>
        <w:rPr>
          <w:rFonts w:ascii="Times New Roman" w:hAnsi="Times New Roman" w:cs="Times New Roman"/>
          <w:sz w:val="24"/>
          <w:szCs w:val="24"/>
          <w:shd w:val="clear" w:color="auto" w:fill="FFFFFF"/>
          <w:lang w:val="ro-RO"/>
        </w:rPr>
      </w:pPr>
      <w:r w:rsidRPr="00D3014F">
        <w:rPr>
          <w:rFonts w:ascii="Times New Roman" w:eastAsia="Times New Roman" w:hAnsi="Times New Roman" w:cs="Times New Roman"/>
          <w:sz w:val="24"/>
          <w:szCs w:val="24"/>
          <w:lang w:val="ro-RO"/>
        </w:rPr>
        <w:tab/>
      </w:r>
      <w:r w:rsidR="00F75E33" w:rsidRPr="00E96F8D">
        <w:rPr>
          <w:rFonts w:ascii="Times New Roman" w:eastAsia="Times New Roman" w:hAnsi="Times New Roman" w:cs="Times New Roman"/>
          <w:sz w:val="24"/>
          <w:szCs w:val="24"/>
          <w:lang w:val="ro-RO"/>
        </w:rPr>
        <w:t xml:space="preserve">Prin proiectul </w:t>
      </w:r>
      <w:r w:rsidR="00F75E33" w:rsidRPr="00E96F8D">
        <w:rPr>
          <w:rFonts w:ascii="Times New Roman" w:hAnsi="Times New Roman" w:cs="Times New Roman"/>
          <w:sz w:val="24"/>
          <w:szCs w:val="24"/>
          <w:shd w:val="clear" w:color="auto" w:fill="FFFFFF"/>
          <w:lang w:val="ro-RO"/>
        </w:rPr>
        <w:t>“</w:t>
      </w:r>
      <w:r w:rsidR="00F75E33" w:rsidRPr="00E96F8D">
        <w:rPr>
          <w:rFonts w:ascii="Times New Roman" w:hAnsi="Times New Roman" w:cs="Times New Roman"/>
          <w:bCs/>
          <w:i/>
          <w:iCs/>
          <w:sz w:val="24"/>
          <w:szCs w:val="24"/>
          <w:lang w:val="ro-RO"/>
        </w:rPr>
        <w:t>Planificare strategică și măsuri de simplificare pentru cetățeni la nivelul Municipiului Târgu Mureș</w:t>
      </w:r>
      <w:r w:rsidR="00F75E33" w:rsidRPr="00E96F8D">
        <w:rPr>
          <w:rFonts w:ascii="Times New Roman" w:hAnsi="Times New Roman" w:cs="Times New Roman"/>
          <w:sz w:val="24"/>
          <w:szCs w:val="24"/>
          <w:shd w:val="clear" w:color="auto" w:fill="FFFFFF"/>
          <w:lang w:val="ro-RO"/>
        </w:rPr>
        <w:t xml:space="preserve">” Cod SIPOCA/MySMIS nr. 824/136243 finanțat prin Programul Operațional Capacitate Administrativă 2014-2020, care constă în consolidarea capacității administrative a Municipiului Târgu Mureș prin dezvoltarea capacității de planificare strategică și prin simplificarea procedurilor administrative, corelată cu introducerea de metode electronice de gestionare și management a documentelor administrative, se urmărește creșterea calității actului administrativ pe termen lung. </w:t>
      </w:r>
    </w:p>
    <w:p w14:paraId="3491E0DF" w14:textId="77777777" w:rsidR="00F75E33" w:rsidRPr="00D3014F" w:rsidRDefault="00F75E33" w:rsidP="00F75E33">
      <w:pPr>
        <w:spacing w:after="0"/>
        <w:ind w:firstLine="720"/>
        <w:jc w:val="both"/>
        <w:rPr>
          <w:rFonts w:ascii="Times New Roman" w:hAnsi="Times New Roman" w:cs="Times New Roman"/>
          <w:color w:val="000000"/>
          <w:sz w:val="24"/>
          <w:szCs w:val="24"/>
          <w:shd w:val="clear" w:color="auto" w:fill="FFFFFF"/>
          <w:lang w:val="ro-RO"/>
        </w:rPr>
      </w:pPr>
      <w:r w:rsidRPr="00D3014F">
        <w:rPr>
          <w:rFonts w:ascii="Times New Roman" w:hAnsi="Times New Roman" w:cs="Times New Roman"/>
          <w:color w:val="000000"/>
          <w:sz w:val="24"/>
          <w:szCs w:val="24"/>
          <w:shd w:val="clear" w:color="auto" w:fill="FFFFFF"/>
          <w:lang w:val="ro-RO"/>
        </w:rPr>
        <w:t xml:space="preserve">Acest proiect va avea un modul de asistență socială destinat gestionării electronice a următoarelor tipuri de ajutoare sociale: venitul minim garantat, alocațiile pentru susținerea familiei, ajutoarele de încălzire, acordarea tichetelor sociale de grădiniță, ajutoare de urgență și de înmormântare, indemnizațiile persoanelor cu handicap. Sistemul va fi un sistem integrat care presupune realizarea infrastructurii specifice – module informatice necesare pentru integrare, corelarea și managementul optim al tuturor informațiilor specifice componentelor gestionate partajat de către autoritatea publică locală, oferind totodată și un instrument modern de gestionare a fluxurilor de lucru de bază în cadrul instituției. </w:t>
      </w:r>
    </w:p>
    <w:p w14:paraId="5B6C9111" w14:textId="77777777" w:rsidR="00F75E33" w:rsidRDefault="00F75E33" w:rsidP="00F75E33">
      <w:pPr>
        <w:spacing w:after="0" w:line="240" w:lineRule="auto"/>
        <w:jc w:val="both"/>
        <w:rPr>
          <w:rFonts w:ascii="Times New Roman" w:hAnsi="Times New Roman" w:cs="Times New Roman"/>
          <w:bCs/>
          <w:sz w:val="24"/>
          <w:szCs w:val="24"/>
          <w:lang w:val="ro-RO"/>
        </w:rPr>
      </w:pPr>
      <w:r w:rsidRPr="00D3014F">
        <w:rPr>
          <w:rFonts w:ascii="Times New Roman" w:hAnsi="Times New Roman" w:cs="Times New Roman"/>
          <w:color w:val="000000"/>
          <w:sz w:val="24"/>
          <w:szCs w:val="24"/>
          <w:shd w:val="clear" w:color="auto" w:fill="FFFFFF"/>
          <w:lang w:val="ro-RO"/>
        </w:rPr>
        <w:tab/>
      </w:r>
      <w:r w:rsidRPr="00D3014F">
        <w:rPr>
          <w:rFonts w:ascii="Times New Roman" w:hAnsi="Times New Roman" w:cs="Times New Roman"/>
          <w:sz w:val="24"/>
          <w:szCs w:val="24"/>
          <w:lang w:val="ro-RO"/>
        </w:rPr>
        <w:t>Având în vedere cele prezentate mai sus</w:t>
      </w:r>
      <w:r>
        <w:rPr>
          <w:rFonts w:ascii="Times New Roman" w:hAnsi="Times New Roman" w:cs="Times New Roman"/>
          <w:sz w:val="24"/>
          <w:szCs w:val="24"/>
          <w:lang w:val="ro-RO"/>
        </w:rPr>
        <w:t>,</w:t>
      </w:r>
      <w:r w:rsidRPr="00D3014F">
        <w:rPr>
          <w:rFonts w:ascii="Times New Roman" w:hAnsi="Times New Roman" w:cs="Times New Roman"/>
          <w:sz w:val="24"/>
          <w:szCs w:val="24"/>
          <w:lang w:val="ro-RO"/>
        </w:rPr>
        <w:t xml:space="preserve"> supunem spre aprobare consiliului local</w:t>
      </w:r>
      <w:r>
        <w:rPr>
          <w:rFonts w:ascii="Times New Roman" w:hAnsi="Times New Roman" w:cs="Times New Roman"/>
          <w:sz w:val="24"/>
          <w:szCs w:val="24"/>
          <w:lang w:val="ro-RO"/>
        </w:rPr>
        <w:t>, proiectul de hotărâre privind aprobarea</w:t>
      </w:r>
      <w:r w:rsidRPr="00D3014F">
        <w:rPr>
          <w:rFonts w:ascii="Times New Roman" w:hAnsi="Times New Roman" w:cs="Times New Roman"/>
          <w:color w:val="000000"/>
          <w:sz w:val="24"/>
          <w:szCs w:val="24"/>
          <w:shd w:val="clear" w:color="auto" w:fill="FFFFFF"/>
          <w:lang w:val="ro-RO"/>
        </w:rPr>
        <w:t xml:space="preserve"> </w:t>
      </w:r>
      <w:r w:rsidRPr="00D3014F">
        <w:rPr>
          <w:rFonts w:ascii="Times New Roman" w:eastAsia="Calibri" w:hAnsi="Times New Roman" w:cs="Times New Roman"/>
          <w:b/>
          <w:bCs/>
          <w:sz w:val="24"/>
          <w:szCs w:val="24"/>
          <w:lang w:val="ro-RO"/>
        </w:rPr>
        <w:t>Acordului de parteneriat</w:t>
      </w:r>
      <w:r w:rsidRPr="00D3014F">
        <w:rPr>
          <w:rFonts w:ascii="Times New Roman" w:eastAsia="Calibri" w:hAnsi="Times New Roman" w:cs="Times New Roman"/>
          <w:sz w:val="24"/>
          <w:szCs w:val="24"/>
          <w:lang w:val="ro-RO"/>
        </w:rPr>
        <w:t xml:space="preserve"> dintre Municipiul Târgu Mureș și </w:t>
      </w:r>
      <w:r w:rsidRPr="00D3014F">
        <w:rPr>
          <w:rFonts w:ascii="Times New Roman" w:hAnsi="Times New Roman" w:cs="Times New Roman"/>
          <w:bCs/>
          <w:sz w:val="24"/>
          <w:szCs w:val="24"/>
          <w:lang w:val="ro-RO"/>
        </w:rPr>
        <w:t xml:space="preserve">Direcția de Asistență Socială Târgu Mureș </w:t>
      </w:r>
      <w:r w:rsidRPr="00D3014F">
        <w:rPr>
          <w:rFonts w:ascii="Times New Roman" w:eastAsia="Times New Roman" w:hAnsi="Times New Roman" w:cs="Times New Roman"/>
          <w:bCs/>
          <w:spacing w:val="-2"/>
          <w:sz w:val="24"/>
          <w:szCs w:val="24"/>
          <w:lang w:val="ro-RO"/>
        </w:rPr>
        <w:t xml:space="preserve">în vederea implementării obiectivelor generale și specifice a proiectului </w:t>
      </w:r>
      <w:r w:rsidRPr="00D3014F">
        <w:rPr>
          <w:rFonts w:ascii="Times New Roman" w:hAnsi="Times New Roman" w:cs="Times New Roman"/>
          <w:color w:val="000000"/>
          <w:sz w:val="24"/>
          <w:szCs w:val="24"/>
          <w:shd w:val="clear" w:color="auto" w:fill="FFFFFF"/>
          <w:lang w:val="ro-RO"/>
        </w:rPr>
        <w:t>“</w:t>
      </w:r>
      <w:r w:rsidRPr="00D3014F">
        <w:rPr>
          <w:rFonts w:ascii="Times New Roman" w:hAnsi="Times New Roman" w:cs="Times New Roman"/>
          <w:bCs/>
          <w:i/>
          <w:iCs/>
          <w:sz w:val="24"/>
          <w:szCs w:val="24"/>
          <w:lang w:val="ro-RO"/>
        </w:rPr>
        <w:t>Planificare strategică și măsuri de simplificare pentru cetățeni la nivelul Municipiului Târgu Mureș</w:t>
      </w:r>
      <w:r w:rsidRPr="00D3014F">
        <w:rPr>
          <w:rFonts w:ascii="Times New Roman" w:hAnsi="Times New Roman" w:cs="Times New Roman"/>
          <w:color w:val="000000"/>
          <w:sz w:val="24"/>
          <w:szCs w:val="24"/>
          <w:shd w:val="clear" w:color="auto" w:fill="FFFFFF"/>
          <w:lang w:val="ro-RO"/>
        </w:rPr>
        <w:t>”</w:t>
      </w:r>
      <w:r>
        <w:rPr>
          <w:rFonts w:ascii="Times New Roman" w:hAnsi="Times New Roman" w:cs="Times New Roman"/>
          <w:color w:val="000000"/>
          <w:sz w:val="24"/>
          <w:szCs w:val="24"/>
          <w:shd w:val="clear" w:color="auto" w:fill="FFFFFF"/>
          <w:lang w:val="ro-RO"/>
        </w:rPr>
        <w:t xml:space="preserve">, </w:t>
      </w:r>
      <w:r w:rsidRPr="00D3014F">
        <w:rPr>
          <w:rFonts w:ascii="Times New Roman" w:hAnsi="Times New Roman" w:cs="Times New Roman"/>
          <w:bCs/>
          <w:sz w:val="24"/>
          <w:szCs w:val="24"/>
          <w:lang w:val="ro-RO"/>
        </w:rPr>
        <w:t>proiect finanțat prin Programul Operațional Capacitate Administrativă 2014-2020</w:t>
      </w:r>
      <w:r>
        <w:rPr>
          <w:rFonts w:ascii="Times New Roman" w:hAnsi="Times New Roman" w:cs="Times New Roman"/>
          <w:bCs/>
          <w:sz w:val="24"/>
          <w:szCs w:val="24"/>
          <w:lang w:val="ro-RO"/>
        </w:rPr>
        <w:t>.</w:t>
      </w:r>
    </w:p>
    <w:p w14:paraId="381A6353" w14:textId="456D229B" w:rsidR="002B47E9" w:rsidRDefault="002B47E9" w:rsidP="00F75E33">
      <w:pPr>
        <w:jc w:val="both"/>
        <w:rPr>
          <w:rFonts w:ascii="Times New Roman" w:eastAsia="Times New Roman" w:hAnsi="Times New Roman" w:cs="Times New Roman"/>
          <w:iCs/>
          <w:color w:val="000000"/>
          <w:sz w:val="24"/>
          <w:szCs w:val="24"/>
          <w:highlight w:val="yellow"/>
          <w:lang w:val="ro-RO"/>
        </w:rPr>
      </w:pPr>
    </w:p>
    <w:p w14:paraId="06D57605" w14:textId="51D269E7" w:rsidR="0040124A" w:rsidRDefault="0040124A" w:rsidP="00F75E33">
      <w:pPr>
        <w:jc w:val="both"/>
        <w:rPr>
          <w:rFonts w:ascii="Times New Roman" w:eastAsia="Times New Roman" w:hAnsi="Times New Roman" w:cs="Times New Roman"/>
          <w:iCs/>
          <w:color w:val="000000"/>
          <w:sz w:val="24"/>
          <w:szCs w:val="24"/>
          <w:highlight w:val="yellow"/>
          <w:lang w:val="ro-RO"/>
        </w:rPr>
      </w:pPr>
    </w:p>
    <w:p w14:paraId="1035B15E" w14:textId="76E20C95" w:rsidR="00AC056A" w:rsidRDefault="00AC056A" w:rsidP="00F75E33">
      <w:pPr>
        <w:jc w:val="both"/>
        <w:rPr>
          <w:rFonts w:ascii="Times New Roman" w:eastAsia="Times New Roman" w:hAnsi="Times New Roman" w:cs="Times New Roman"/>
          <w:iCs/>
          <w:color w:val="000000"/>
          <w:sz w:val="24"/>
          <w:szCs w:val="24"/>
          <w:highlight w:val="yellow"/>
          <w:lang w:val="ro-RO"/>
        </w:rPr>
      </w:pPr>
    </w:p>
    <w:p w14:paraId="59099B20" w14:textId="77777777" w:rsidR="00AC056A" w:rsidRPr="00D3014F" w:rsidRDefault="00AC056A" w:rsidP="00F75E33">
      <w:pPr>
        <w:jc w:val="both"/>
        <w:rPr>
          <w:rFonts w:ascii="Times New Roman" w:eastAsia="Times New Roman" w:hAnsi="Times New Roman" w:cs="Times New Roman"/>
          <w:iCs/>
          <w:color w:val="000000"/>
          <w:sz w:val="24"/>
          <w:szCs w:val="24"/>
          <w:highlight w:val="yellow"/>
          <w:lang w:val="ro-RO"/>
        </w:rPr>
      </w:pPr>
    </w:p>
    <w:p w14:paraId="5D6E0BEA" w14:textId="5F78DE48" w:rsidR="00542D01" w:rsidRPr="002D7FB5" w:rsidRDefault="002B47E9" w:rsidP="00542D01">
      <w:pPr>
        <w:spacing w:after="0" w:line="240" w:lineRule="auto"/>
        <w:ind w:right="180" w:firstLine="720"/>
        <w:rPr>
          <w:rFonts w:ascii="Times New Roman" w:eastAsia="Times New Roman" w:hAnsi="Times New Roman" w:cs="Times New Roman"/>
          <w:b/>
          <w:color w:val="000000"/>
          <w:sz w:val="24"/>
          <w:szCs w:val="24"/>
          <w:lang w:val="ro-RO"/>
        </w:rPr>
      </w:pPr>
      <w:r w:rsidRPr="00D3014F">
        <w:rPr>
          <w:rFonts w:ascii="Times New Roman" w:eastAsia="Calibri" w:hAnsi="Times New Roman" w:cs="Times New Roman"/>
          <w:b/>
          <w:bCs/>
          <w:iCs/>
          <w:sz w:val="24"/>
          <w:szCs w:val="24"/>
          <w:lang w:val="ro-RO"/>
        </w:rPr>
        <w:t xml:space="preserve">Director </w:t>
      </w:r>
      <w:r w:rsidR="00B931B5" w:rsidRPr="00D3014F">
        <w:rPr>
          <w:rFonts w:ascii="Times New Roman" w:eastAsia="Calibri" w:hAnsi="Times New Roman" w:cs="Times New Roman"/>
          <w:b/>
          <w:bCs/>
          <w:iCs/>
          <w:sz w:val="24"/>
          <w:szCs w:val="24"/>
          <w:lang w:val="ro-RO"/>
        </w:rPr>
        <w:t>E</w:t>
      </w:r>
      <w:r w:rsidRPr="00D3014F">
        <w:rPr>
          <w:rFonts w:ascii="Times New Roman" w:eastAsia="Calibri" w:hAnsi="Times New Roman" w:cs="Times New Roman"/>
          <w:b/>
          <w:bCs/>
          <w:iCs/>
          <w:sz w:val="24"/>
          <w:szCs w:val="24"/>
          <w:lang w:val="ro-RO"/>
        </w:rPr>
        <w:t xml:space="preserve">xecutiv </w:t>
      </w:r>
      <w:r w:rsidR="00AD2F22" w:rsidRPr="00D3014F">
        <w:rPr>
          <w:rFonts w:ascii="Times New Roman" w:eastAsia="Calibri" w:hAnsi="Times New Roman" w:cs="Times New Roman"/>
          <w:b/>
          <w:bCs/>
          <w:iCs/>
          <w:sz w:val="24"/>
          <w:szCs w:val="24"/>
          <w:lang w:val="ro-RO"/>
        </w:rPr>
        <w:t xml:space="preserve">        </w:t>
      </w:r>
      <w:r w:rsidR="00542D01">
        <w:rPr>
          <w:rFonts w:ascii="Times New Roman" w:eastAsia="Calibri" w:hAnsi="Times New Roman" w:cs="Times New Roman"/>
          <w:b/>
          <w:bCs/>
          <w:iCs/>
          <w:sz w:val="24"/>
          <w:szCs w:val="24"/>
          <w:lang w:val="ro-RO"/>
        </w:rPr>
        <w:tab/>
      </w:r>
      <w:r w:rsidR="00542D01">
        <w:rPr>
          <w:rFonts w:ascii="Times New Roman" w:eastAsia="Calibri" w:hAnsi="Times New Roman" w:cs="Times New Roman"/>
          <w:b/>
          <w:bCs/>
          <w:iCs/>
          <w:sz w:val="24"/>
          <w:szCs w:val="24"/>
          <w:lang w:val="ro-RO"/>
        </w:rPr>
        <w:tab/>
      </w:r>
      <w:r w:rsidR="00542D01">
        <w:rPr>
          <w:rFonts w:ascii="Times New Roman" w:eastAsia="Calibri" w:hAnsi="Times New Roman" w:cs="Times New Roman"/>
          <w:b/>
          <w:bCs/>
          <w:iCs/>
          <w:sz w:val="24"/>
          <w:szCs w:val="24"/>
          <w:lang w:val="ro-RO"/>
        </w:rPr>
        <w:tab/>
      </w:r>
      <w:r w:rsidR="00542D01">
        <w:rPr>
          <w:rFonts w:ascii="Times New Roman" w:eastAsia="Calibri" w:hAnsi="Times New Roman" w:cs="Times New Roman"/>
          <w:b/>
          <w:bCs/>
          <w:iCs/>
          <w:sz w:val="24"/>
          <w:szCs w:val="24"/>
          <w:lang w:val="ro-RO"/>
        </w:rPr>
        <w:tab/>
      </w:r>
      <w:r w:rsidR="00542D01" w:rsidRPr="002D7FB5">
        <w:rPr>
          <w:rFonts w:ascii="Times New Roman" w:eastAsia="Times New Roman" w:hAnsi="Times New Roman" w:cs="Times New Roman"/>
          <w:b/>
          <w:sz w:val="24"/>
          <w:szCs w:val="24"/>
          <w:lang w:val="it-IT"/>
        </w:rPr>
        <w:t>Director executiv adjunct,</w:t>
      </w:r>
    </w:p>
    <w:p w14:paraId="61CBE8CC" w14:textId="74AB9798" w:rsidR="00542D01" w:rsidRPr="002D7FB5" w:rsidRDefault="00542D01" w:rsidP="00542D01">
      <w:pPr>
        <w:spacing w:after="0" w:line="240" w:lineRule="auto"/>
        <w:ind w:right="180" w:firstLine="720"/>
        <w:rPr>
          <w:rFonts w:ascii="Times New Roman" w:eastAsia="Times New Roman" w:hAnsi="Times New Roman" w:cs="Times New Roman"/>
          <w:b/>
          <w:color w:val="000000"/>
          <w:sz w:val="24"/>
          <w:szCs w:val="24"/>
          <w:lang w:val="ro-RO"/>
        </w:rPr>
      </w:pPr>
      <w:r>
        <w:rPr>
          <w:rFonts w:ascii="Times New Roman" w:eastAsia="Calibri" w:hAnsi="Times New Roman" w:cs="Times New Roman"/>
          <w:b/>
          <w:bCs/>
          <w:iCs/>
          <w:sz w:val="24"/>
          <w:szCs w:val="24"/>
          <w:lang w:val="ro-RO"/>
        </w:rPr>
        <w:t xml:space="preserve">Soós Erika </w:t>
      </w:r>
      <w:r>
        <w:rPr>
          <w:rFonts w:ascii="Times New Roman" w:eastAsia="Calibri" w:hAnsi="Times New Roman" w:cs="Times New Roman"/>
          <w:b/>
          <w:bCs/>
          <w:iCs/>
          <w:sz w:val="24"/>
          <w:szCs w:val="24"/>
          <w:lang w:val="ro-RO"/>
        </w:rPr>
        <w:t xml:space="preserve">     </w:t>
      </w:r>
      <w:r>
        <w:rPr>
          <w:rFonts w:ascii="Times New Roman" w:eastAsia="Calibri" w:hAnsi="Times New Roman" w:cs="Times New Roman"/>
          <w:b/>
          <w:bCs/>
          <w:iCs/>
          <w:sz w:val="24"/>
          <w:szCs w:val="24"/>
          <w:lang w:val="ro-RO"/>
        </w:rPr>
        <w:tab/>
      </w:r>
      <w:r>
        <w:rPr>
          <w:rFonts w:ascii="Times New Roman" w:eastAsia="Calibri" w:hAnsi="Times New Roman" w:cs="Times New Roman"/>
          <w:b/>
          <w:bCs/>
          <w:iCs/>
          <w:sz w:val="24"/>
          <w:szCs w:val="24"/>
          <w:lang w:val="ro-RO"/>
        </w:rPr>
        <w:tab/>
      </w:r>
      <w:r>
        <w:rPr>
          <w:rFonts w:ascii="Times New Roman" w:eastAsia="Calibri" w:hAnsi="Times New Roman" w:cs="Times New Roman"/>
          <w:b/>
          <w:bCs/>
          <w:iCs/>
          <w:sz w:val="24"/>
          <w:szCs w:val="24"/>
          <w:lang w:val="ro-RO"/>
        </w:rPr>
        <w:tab/>
      </w:r>
      <w:r>
        <w:rPr>
          <w:rFonts w:ascii="Times New Roman" w:eastAsia="Calibri" w:hAnsi="Times New Roman" w:cs="Times New Roman"/>
          <w:b/>
          <w:bCs/>
          <w:iCs/>
          <w:sz w:val="24"/>
          <w:szCs w:val="24"/>
          <w:lang w:val="ro-RO"/>
        </w:rPr>
        <w:tab/>
      </w:r>
      <w:r>
        <w:rPr>
          <w:rFonts w:ascii="Times New Roman" w:eastAsia="Calibri" w:hAnsi="Times New Roman" w:cs="Times New Roman"/>
          <w:b/>
          <w:bCs/>
          <w:iCs/>
          <w:sz w:val="24"/>
          <w:szCs w:val="24"/>
          <w:lang w:val="ro-RO"/>
        </w:rPr>
        <w:tab/>
      </w:r>
      <w:r w:rsidRPr="002D7FB5">
        <w:rPr>
          <w:rFonts w:ascii="Times New Roman" w:eastAsia="Times New Roman" w:hAnsi="Times New Roman" w:cs="Times New Roman"/>
          <w:b/>
          <w:color w:val="000000"/>
          <w:sz w:val="24"/>
          <w:szCs w:val="24"/>
          <w:lang w:val="ro-RO"/>
        </w:rPr>
        <w:t>Dana Ijac</w:t>
      </w:r>
    </w:p>
    <w:p w14:paraId="173E1683" w14:textId="66AEBD50" w:rsidR="002B47E9" w:rsidRPr="00D3014F" w:rsidRDefault="00AD2F22" w:rsidP="00542D01">
      <w:pPr>
        <w:tabs>
          <w:tab w:val="left" w:pos="709"/>
          <w:tab w:val="left" w:leader="dot" w:pos="8789"/>
        </w:tabs>
        <w:snapToGrid w:val="0"/>
        <w:spacing w:after="0" w:line="240" w:lineRule="auto"/>
        <w:rPr>
          <w:rFonts w:ascii="Times New Roman" w:eastAsia="Calibri" w:hAnsi="Times New Roman" w:cs="Times New Roman"/>
          <w:b/>
          <w:bCs/>
          <w:iCs/>
          <w:sz w:val="24"/>
          <w:szCs w:val="24"/>
          <w:lang w:val="ro-RO"/>
        </w:rPr>
      </w:pPr>
      <w:r w:rsidRPr="00D3014F">
        <w:rPr>
          <w:rFonts w:ascii="Times New Roman" w:eastAsia="Calibri" w:hAnsi="Times New Roman" w:cs="Times New Roman"/>
          <w:b/>
          <w:bCs/>
          <w:iCs/>
          <w:sz w:val="24"/>
          <w:szCs w:val="24"/>
          <w:lang w:val="ro-RO"/>
        </w:rPr>
        <w:t xml:space="preserve">                                                            </w:t>
      </w:r>
    </w:p>
    <w:p w14:paraId="5901DD63" w14:textId="51D26BE0" w:rsidR="0075450C" w:rsidRPr="00D3014F" w:rsidRDefault="00E659B0" w:rsidP="00AC056A">
      <w:pPr>
        <w:tabs>
          <w:tab w:val="left" w:pos="709"/>
          <w:tab w:val="left" w:leader="dot" w:pos="8789"/>
        </w:tabs>
        <w:snapToGrid w:val="0"/>
        <w:spacing w:after="0" w:line="240" w:lineRule="auto"/>
        <w:jc w:val="both"/>
        <w:rPr>
          <w:rFonts w:ascii="Times New Roman" w:eastAsia="Times New Roman" w:hAnsi="Times New Roman" w:cs="Times New Roman"/>
          <w:iCs/>
          <w:color w:val="000000"/>
          <w:sz w:val="24"/>
          <w:szCs w:val="24"/>
          <w:highlight w:val="yellow"/>
          <w:lang w:val="ro-RO"/>
        </w:rPr>
      </w:pPr>
      <w:r>
        <w:rPr>
          <w:rFonts w:ascii="Times New Roman" w:eastAsia="Calibri" w:hAnsi="Times New Roman" w:cs="Times New Roman"/>
          <w:b/>
          <w:bCs/>
          <w:iCs/>
          <w:sz w:val="24"/>
          <w:szCs w:val="24"/>
          <w:lang w:val="ro-RO"/>
        </w:rPr>
        <w:t xml:space="preserve">    </w:t>
      </w:r>
    </w:p>
    <w:sectPr w:rsidR="0075450C" w:rsidRPr="00D3014F" w:rsidSect="0017500A">
      <w:footerReference w:type="default" r:id="rId10"/>
      <w:pgSz w:w="11907" w:h="16840" w:code="9"/>
      <w:pgMar w:top="709" w:right="1275"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CC352" w14:textId="77777777" w:rsidR="00C404F7" w:rsidRDefault="00C404F7" w:rsidP="00A82D9C">
      <w:pPr>
        <w:spacing w:after="0" w:line="240" w:lineRule="auto"/>
      </w:pPr>
      <w:r>
        <w:separator/>
      </w:r>
    </w:p>
  </w:endnote>
  <w:endnote w:type="continuationSeparator" w:id="0">
    <w:p w14:paraId="7BC77444" w14:textId="77777777" w:rsidR="00C404F7" w:rsidRDefault="00C404F7" w:rsidP="00A8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mbra BT">
    <w:altName w:val="Times New Roman"/>
    <w:charset w:val="00"/>
    <w:family w:val="auto"/>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BECF" w14:textId="77777777" w:rsidR="00D5170F" w:rsidRPr="00D5170F" w:rsidRDefault="00D5170F" w:rsidP="00D5170F">
    <w:pPr>
      <w:spacing w:after="0" w:line="240" w:lineRule="auto"/>
      <w:rPr>
        <w:rFonts w:ascii="Times New Roman" w:eastAsia="Times New Roman" w:hAnsi="Times New Roman" w:cs="Times New Roman"/>
        <w:bCs/>
        <w:sz w:val="24"/>
        <w:szCs w:val="24"/>
        <w:lang w:val="ro-RO"/>
      </w:rPr>
    </w:pPr>
  </w:p>
  <w:p w14:paraId="30BB9255" w14:textId="125340E8" w:rsidR="00D5170F" w:rsidRDefault="00D5170F">
    <w:pPr>
      <w:pStyle w:val="Footer"/>
    </w:pPr>
  </w:p>
  <w:p w14:paraId="6B6BA855" w14:textId="77777777" w:rsidR="00D5170F" w:rsidRDefault="00D51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E7F6" w14:textId="77777777" w:rsidR="00C404F7" w:rsidRDefault="00C404F7" w:rsidP="00A82D9C">
      <w:pPr>
        <w:spacing w:after="0" w:line="240" w:lineRule="auto"/>
      </w:pPr>
      <w:r>
        <w:separator/>
      </w:r>
    </w:p>
  </w:footnote>
  <w:footnote w:type="continuationSeparator" w:id="0">
    <w:p w14:paraId="25ACCFBD" w14:textId="77777777" w:rsidR="00C404F7" w:rsidRDefault="00C404F7" w:rsidP="00A82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87638"/>
    <w:multiLevelType w:val="hybridMultilevel"/>
    <w:tmpl w:val="D3620456"/>
    <w:lvl w:ilvl="0" w:tplc="02BE9C96">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E66"/>
    <w:multiLevelType w:val="hybridMultilevel"/>
    <w:tmpl w:val="E7B6B7EE"/>
    <w:lvl w:ilvl="0" w:tplc="D6AC2116">
      <w:start w:val="1"/>
      <w:numFmt w:val="lowerLetter"/>
      <w:lvlText w:val="%1)"/>
      <w:lvlJc w:val="left"/>
      <w:pPr>
        <w:ind w:left="72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63932"/>
    <w:multiLevelType w:val="hybridMultilevel"/>
    <w:tmpl w:val="EC063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40646"/>
    <w:multiLevelType w:val="hybridMultilevel"/>
    <w:tmpl w:val="51B400C8"/>
    <w:lvl w:ilvl="0" w:tplc="FF224160">
      <w:start w:val="9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45C686D"/>
    <w:multiLevelType w:val="hybridMultilevel"/>
    <w:tmpl w:val="D3C2412E"/>
    <w:lvl w:ilvl="0" w:tplc="E1286366">
      <w:start w:val="1"/>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C071099"/>
    <w:multiLevelType w:val="hybridMultilevel"/>
    <w:tmpl w:val="CAC475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CAA1F23"/>
    <w:multiLevelType w:val="hybridMultilevel"/>
    <w:tmpl w:val="A0E86AEC"/>
    <w:lvl w:ilvl="0" w:tplc="BB48444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F5B"/>
    <w:rsid w:val="000167F3"/>
    <w:rsid w:val="000261D6"/>
    <w:rsid w:val="00041432"/>
    <w:rsid w:val="00042CD9"/>
    <w:rsid w:val="00045F1F"/>
    <w:rsid w:val="00063586"/>
    <w:rsid w:val="00071ACB"/>
    <w:rsid w:val="00076103"/>
    <w:rsid w:val="0008022F"/>
    <w:rsid w:val="000904AE"/>
    <w:rsid w:val="00094234"/>
    <w:rsid w:val="000A1642"/>
    <w:rsid w:val="000C3851"/>
    <w:rsid w:val="000D1697"/>
    <w:rsid w:val="000F69AF"/>
    <w:rsid w:val="00132E3C"/>
    <w:rsid w:val="00141947"/>
    <w:rsid w:val="001656A1"/>
    <w:rsid w:val="0017500A"/>
    <w:rsid w:val="001955FB"/>
    <w:rsid w:val="001A1BB3"/>
    <w:rsid w:val="001A2F5B"/>
    <w:rsid w:val="001C0565"/>
    <w:rsid w:val="001D28BF"/>
    <w:rsid w:val="001E3646"/>
    <w:rsid w:val="001F4152"/>
    <w:rsid w:val="002056F0"/>
    <w:rsid w:val="00237779"/>
    <w:rsid w:val="00267D63"/>
    <w:rsid w:val="00281C47"/>
    <w:rsid w:val="00294413"/>
    <w:rsid w:val="002954B0"/>
    <w:rsid w:val="002A41D6"/>
    <w:rsid w:val="002B47E9"/>
    <w:rsid w:val="002D55B5"/>
    <w:rsid w:val="00301BFB"/>
    <w:rsid w:val="00305D96"/>
    <w:rsid w:val="00315040"/>
    <w:rsid w:val="0035214F"/>
    <w:rsid w:val="00366F09"/>
    <w:rsid w:val="00370ED8"/>
    <w:rsid w:val="003767FB"/>
    <w:rsid w:val="0038453A"/>
    <w:rsid w:val="00385930"/>
    <w:rsid w:val="003A1765"/>
    <w:rsid w:val="003A7559"/>
    <w:rsid w:val="003B48A5"/>
    <w:rsid w:val="003C40E5"/>
    <w:rsid w:val="003C6E43"/>
    <w:rsid w:val="0040124A"/>
    <w:rsid w:val="00403822"/>
    <w:rsid w:val="00410594"/>
    <w:rsid w:val="0041728B"/>
    <w:rsid w:val="00427207"/>
    <w:rsid w:val="004406CA"/>
    <w:rsid w:val="00444CB3"/>
    <w:rsid w:val="00446678"/>
    <w:rsid w:val="00461164"/>
    <w:rsid w:val="004A6A59"/>
    <w:rsid w:val="004C3513"/>
    <w:rsid w:val="004C6F6A"/>
    <w:rsid w:val="004E0675"/>
    <w:rsid w:val="00501B68"/>
    <w:rsid w:val="00510F23"/>
    <w:rsid w:val="005141D0"/>
    <w:rsid w:val="00542D01"/>
    <w:rsid w:val="00546278"/>
    <w:rsid w:val="00546BB2"/>
    <w:rsid w:val="005B0506"/>
    <w:rsid w:val="005E2A48"/>
    <w:rsid w:val="006131E6"/>
    <w:rsid w:val="006142F5"/>
    <w:rsid w:val="00622454"/>
    <w:rsid w:val="00624B4F"/>
    <w:rsid w:val="0062744A"/>
    <w:rsid w:val="00640788"/>
    <w:rsid w:val="00650D9F"/>
    <w:rsid w:val="00654022"/>
    <w:rsid w:val="0066063C"/>
    <w:rsid w:val="00661CCA"/>
    <w:rsid w:val="00665EC3"/>
    <w:rsid w:val="00686D99"/>
    <w:rsid w:val="00694F4A"/>
    <w:rsid w:val="00696B37"/>
    <w:rsid w:val="006C1347"/>
    <w:rsid w:val="006C53A6"/>
    <w:rsid w:val="006C58B2"/>
    <w:rsid w:val="006D2824"/>
    <w:rsid w:val="006E10D5"/>
    <w:rsid w:val="00741B74"/>
    <w:rsid w:val="00744BD9"/>
    <w:rsid w:val="00753078"/>
    <w:rsid w:val="0075450C"/>
    <w:rsid w:val="00780465"/>
    <w:rsid w:val="00784A73"/>
    <w:rsid w:val="007A4B14"/>
    <w:rsid w:val="007C357D"/>
    <w:rsid w:val="007E2BE5"/>
    <w:rsid w:val="007F3A91"/>
    <w:rsid w:val="00801482"/>
    <w:rsid w:val="0084001E"/>
    <w:rsid w:val="00871720"/>
    <w:rsid w:val="00880A34"/>
    <w:rsid w:val="008B215B"/>
    <w:rsid w:val="008B53BB"/>
    <w:rsid w:val="008D357E"/>
    <w:rsid w:val="008F057A"/>
    <w:rsid w:val="00947E18"/>
    <w:rsid w:val="0097771D"/>
    <w:rsid w:val="009A31B8"/>
    <w:rsid w:val="009C2EAC"/>
    <w:rsid w:val="009C790E"/>
    <w:rsid w:val="009E3900"/>
    <w:rsid w:val="00A0195F"/>
    <w:rsid w:val="00A11775"/>
    <w:rsid w:val="00A40F4C"/>
    <w:rsid w:val="00A431C8"/>
    <w:rsid w:val="00A63D87"/>
    <w:rsid w:val="00A65C7E"/>
    <w:rsid w:val="00A66D65"/>
    <w:rsid w:val="00A82291"/>
    <w:rsid w:val="00A82D9C"/>
    <w:rsid w:val="00A9173B"/>
    <w:rsid w:val="00AA070D"/>
    <w:rsid w:val="00AC056A"/>
    <w:rsid w:val="00AD2F22"/>
    <w:rsid w:val="00B01B13"/>
    <w:rsid w:val="00B04BD0"/>
    <w:rsid w:val="00B05C66"/>
    <w:rsid w:val="00B11969"/>
    <w:rsid w:val="00B27E9C"/>
    <w:rsid w:val="00B33745"/>
    <w:rsid w:val="00B63A1A"/>
    <w:rsid w:val="00B87E16"/>
    <w:rsid w:val="00B931B5"/>
    <w:rsid w:val="00BA506B"/>
    <w:rsid w:val="00BB0F15"/>
    <w:rsid w:val="00BB6AF3"/>
    <w:rsid w:val="00BC32CD"/>
    <w:rsid w:val="00BC6E80"/>
    <w:rsid w:val="00BD3B0B"/>
    <w:rsid w:val="00BD7875"/>
    <w:rsid w:val="00BF1126"/>
    <w:rsid w:val="00C20BF4"/>
    <w:rsid w:val="00C31F27"/>
    <w:rsid w:val="00C3711E"/>
    <w:rsid w:val="00C404F7"/>
    <w:rsid w:val="00C67DB2"/>
    <w:rsid w:val="00C97E0E"/>
    <w:rsid w:val="00CA41ED"/>
    <w:rsid w:val="00CB0FA4"/>
    <w:rsid w:val="00CB16BF"/>
    <w:rsid w:val="00CB7661"/>
    <w:rsid w:val="00D020C1"/>
    <w:rsid w:val="00D11413"/>
    <w:rsid w:val="00D141FC"/>
    <w:rsid w:val="00D14E9F"/>
    <w:rsid w:val="00D3014F"/>
    <w:rsid w:val="00D50D9A"/>
    <w:rsid w:val="00D5167E"/>
    <w:rsid w:val="00D5170F"/>
    <w:rsid w:val="00D90530"/>
    <w:rsid w:val="00D97081"/>
    <w:rsid w:val="00DB36BB"/>
    <w:rsid w:val="00DD701F"/>
    <w:rsid w:val="00DE6C71"/>
    <w:rsid w:val="00DE73F4"/>
    <w:rsid w:val="00DF0B47"/>
    <w:rsid w:val="00DF0C94"/>
    <w:rsid w:val="00E34214"/>
    <w:rsid w:val="00E348A1"/>
    <w:rsid w:val="00E5246A"/>
    <w:rsid w:val="00E53A69"/>
    <w:rsid w:val="00E659B0"/>
    <w:rsid w:val="00E77873"/>
    <w:rsid w:val="00E96F8D"/>
    <w:rsid w:val="00EB6460"/>
    <w:rsid w:val="00EB69B9"/>
    <w:rsid w:val="00EB7E54"/>
    <w:rsid w:val="00EC0063"/>
    <w:rsid w:val="00EC2335"/>
    <w:rsid w:val="00ED039A"/>
    <w:rsid w:val="00ED243B"/>
    <w:rsid w:val="00EE049B"/>
    <w:rsid w:val="00EE0D2E"/>
    <w:rsid w:val="00EE5E9A"/>
    <w:rsid w:val="00EF52C3"/>
    <w:rsid w:val="00F12844"/>
    <w:rsid w:val="00F23A17"/>
    <w:rsid w:val="00F27AF4"/>
    <w:rsid w:val="00F36F33"/>
    <w:rsid w:val="00F417D8"/>
    <w:rsid w:val="00F666A9"/>
    <w:rsid w:val="00F71482"/>
    <w:rsid w:val="00F75E33"/>
    <w:rsid w:val="00FA70B8"/>
    <w:rsid w:val="00FC37FA"/>
    <w:rsid w:val="00FE025D"/>
    <w:rsid w:val="00FF01F6"/>
    <w:rsid w:val="00FF02A6"/>
    <w:rsid w:val="00FF1125"/>
    <w:rsid w:val="00FF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DBDAF1F"/>
  <w15:chartTrackingRefBased/>
  <w15:docId w15:val="{C6A4CD89-1D9C-4013-B726-D080FBFC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413"/>
    <w:pPr>
      <w:keepNext/>
      <w:keepLines/>
      <w:spacing w:before="480" w:after="0" w:line="240" w:lineRule="auto"/>
      <w:outlineLvl w:val="0"/>
    </w:pPr>
    <w:rPr>
      <w:rFonts w:ascii="Cambria" w:eastAsia="Times New Roman" w:hAnsi="Cambria" w:cs="Times New Roman"/>
      <w:b/>
      <w:bCs/>
      <w:color w:val="365F91"/>
      <w:sz w:val="28"/>
      <w:szCs w:val="28"/>
      <w:lang w:val="ro-RO"/>
    </w:rPr>
  </w:style>
  <w:style w:type="paragraph" w:styleId="Heading2">
    <w:name w:val="heading 2"/>
    <w:basedOn w:val="Normal"/>
    <w:next w:val="Normal"/>
    <w:link w:val="Heading2Char"/>
    <w:qFormat/>
    <w:rsid w:val="00294413"/>
    <w:pPr>
      <w:keepNext/>
      <w:spacing w:after="0" w:line="240" w:lineRule="auto"/>
      <w:outlineLvl w:val="1"/>
    </w:pPr>
    <w:rPr>
      <w:rFonts w:ascii="Times New Roman" w:eastAsia="Times New Roman" w:hAnsi="Times New Roman" w:cs="Times New Roman"/>
      <w:b/>
      <w:bCs/>
      <w:sz w:val="28"/>
      <w:szCs w:val="24"/>
      <w:lang w:val="ro-RO"/>
    </w:rPr>
  </w:style>
  <w:style w:type="paragraph" w:styleId="Heading3">
    <w:name w:val="heading 3"/>
    <w:basedOn w:val="Normal"/>
    <w:next w:val="Normal"/>
    <w:link w:val="Heading3Char"/>
    <w:qFormat/>
    <w:rsid w:val="00294413"/>
    <w:pPr>
      <w:keepNext/>
      <w:keepLines/>
      <w:spacing w:before="200" w:after="0" w:line="240" w:lineRule="auto"/>
      <w:outlineLvl w:val="2"/>
    </w:pPr>
    <w:rPr>
      <w:rFonts w:ascii="Cambria" w:eastAsia="Times New Roman" w:hAnsi="Cambria" w:cs="Times New Roman"/>
      <w:b/>
      <w:bCs/>
      <w:color w:val="4F81BD"/>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CCA"/>
    <w:rPr>
      <w:color w:val="0563C1" w:themeColor="hyperlink"/>
      <w:u w:val="single"/>
    </w:rPr>
  </w:style>
  <w:style w:type="paragraph" w:styleId="ListParagraph">
    <w:name w:val="List Paragraph"/>
    <w:basedOn w:val="Normal"/>
    <w:uiPriority w:val="34"/>
    <w:qFormat/>
    <w:rsid w:val="00D020C1"/>
    <w:pPr>
      <w:ind w:left="720"/>
      <w:contextualSpacing/>
    </w:pPr>
  </w:style>
  <w:style w:type="character" w:customStyle="1" w:styleId="Heading1Char">
    <w:name w:val="Heading 1 Char"/>
    <w:basedOn w:val="DefaultParagraphFont"/>
    <w:link w:val="Heading1"/>
    <w:uiPriority w:val="9"/>
    <w:rsid w:val="00294413"/>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294413"/>
    <w:rPr>
      <w:rFonts w:ascii="Times New Roman" w:eastAsia="Times New Roman" w:hAnsi="Times New Roman" w:cs="Times New Roman"/>
      <w:b/>
      <w:bCs/>
      <w:sz w:val="28"/>
      <w:szCs w:val="24"/>
      <w:lang w:val="ro-RO"/>
    </w:rPr>
  </w:style>
  <w:style w:type="character" w:customStyle="1" w:styleId="Heading3Char">
    <w:name w:val="Heading 3 Char"/>
    <w:basedOn w:val="DefaultParagraphFont"/>
    <w:link w:val="Heading3"/>
    <w:rsid w:val="00294413"/>
    <w:rPr>
      <w:rFonts w:ascii="Cambria" w:eastAsia="Times New Roman" w:hAnsi="Cambria" w:cs="Times New Roman"/>
      <w:b/>
      <w:bCs/>
      <w:color w:val="4F81BD"/>
      <w:sz w:val="24"/>
      <w:szCs w:val="24"/>
      <w:lang w:val="ro-RO"/>
    </w:rPr>
  </w:style>
  <w:style w:type="numbering" w:customStyle="1" w:styleId="NoList1">
    <w:name w:val="No List1"/>
    <w:next w:val="NoList"/>
    <w:uiPriority w:val="99"/>
    <w:semiHidden/>
    <w:unhideWhenUsed/>
    <w:rsid w:val="00294413"/>
  </w:style>
  <w:style w:type="paragraph" w:styleId="Footer">
    <w:name w:val="footer"/>
    <w:basedOn w:val="Normal"/>
    <w:link w:val="FooterChar"/>
    <w:uiPriority w:val="99"/>
    <w:unhideWhenUsed/>
    <w:rsid w:val="00294413"/>
    <w:pPr>
      <w:tabs>
        <w:tab w:val="center" w:pos="4703"/>
        <w:tab w:val="right" w:pos="9406"/>
      </w:tabs>
      <w:spacing w:after="0" w:line="240" w:lineRule="auto"/>
    </w:pPr>
    <w:rPr>
      <w:rFonts w:ascii="Times New Roman" w:eastAsia="Times New Roman" w:hAnsi="Times New Roman" w:cs="Times New Roman"/>
      <w:sz w:val="20"/>
      <w:szCs w:val="20"/>
      <w:lang w:val="ro-RO"/>
    </w:rPr>
  </w:style>
  <w:style w:type="character" w:customStyle="1" w:styleId="FooterChar">
    <w:name w:val="Footer Char"/>
    <w:basedOn w:val="DefaultParagraphFont"/>
    <w:link w:val="Footer"/>
    <w:uiPriority w:val="99"/>
    <w:rsid w:val="00294413"/>
    <w:rPr>
      <w:rFonts w:ascii="Times New Roman" w:eastAsia="Times New Roman" w:hAnsi="Times New Roman" w:cs="Times New Roman"/>
      <w:sz w:val="20"/>
      <w:szCs w:val="20"/>
      <w:lang w:val="ro-RO"/>
    </w:rPr>
  </w:style>
  <w:style w:type="paragraph" w:styleId="NoSpacing">
    <w:name w:val="No Spacing"/>
    <w:uiPriority w:val="1"/>
    <w:qFormat/>
    <w:rsid w:val="00294413"/>
    <w:pPr>
      <w:spacing w:after="0" w:line="240" w:lineRule="auto"/>
    </w:pPr>
    <w:rPr>
      <w:rFonts w:ascii="Times New Roman" w:eastAsia="Times New Roman" w:hAnsi="Times New Roman" w:cs="Times New Roman"/>
      <w:sz w:val="20"/>
      <w:szCs w:val="20"/>
      <w:lang w:val="ro-RO"/>
    </w:rPr>
  </w:style>
  <w:style w:type="character" w:styleId="Emphasis">
    <w:name w:val="Emphasis"/>
    <w:qFormat/>
    <w:rsid w:val="00294413"/>
    <w:rPr>
      <w:i/>
      <w:iCs/>
    </w:rPr>
  </w:style>
  <w:style w:type="paragraph" w:styleId="Header">
    <w:name w:val="header"/>
    <w:basedOn w:val="Normal"/>
    <w:link w:val="HeaderChar"/>
    <w:uiPriority w:val="99"/>
    <w:unhideWhenUsed/>
    <w:rsid w:val="00294413"/>
    <w:pPr>
      <w:tabs>
        <w:tab w:val="center" w:pos="4703"/>
        <w:tab w:val="right" w:pos="9406"/>
      </w:tabs>
      <w:spacing w:after="0" w:line="240" w:lineRule="auto"/>
    </w:pPr>
    <w:rPr>
      <w:rFonts w:ascii="Times New Roman" w:eastAsia="Times New Roman" w:hAnsi="Times New Roman" w:cs="Times New Roman"/>
      <w:sz w:val="20"/>
      <w:szCs w:val="20"/>
      <w:lang w:val="ro-RO"/>
    </w:rPr>
  </w:style>
  <w:style w:type="character" w:customStyle="1" w:styleId="HeaderChar">
    <w:name w:val="Header Char"/>
    <w:basedOn w:val="DefaultParagraphFont"/>
    <w:link w:val="Header"/>
    <w:uiPriority w:val="99"/>
    <w:rsid w:val="00294413"/>
    <w:rPr>
      <w:rFonts w:ascii="Times New Roman" w:eastAsia="Times New Roman" w:hAnsi="Times New Roman" w:cs="Times New Roman"/>
      <w:sz w:val="20"/>
      <w:szCs w:val="20"/>
      <w:lang w:val="ro-RO"/>
    </w:rPr>
  </w:style>
  <w:style w:type="paragraph" w:styleId="BodyTextIndent">
    <w:name w:val="Body Text Indent"/>
    <w:basedOn w:val="Normal"/>
    <w:link w:val="BodyTextIndentChar"/>
    <w:semiHidden/>
    <w:unhideWhenUsed/>
    <w:rsid w:val="00294413"/>
    <w:pPr>
      <w:spacing w:after="0" w:line="240" w:lineRule="auto"/>
      <w:ind w:left="6372" w:firstLine="708"/>
      <w:jc w:val="center"/>
    </w:pPr>
    <w:rPr>
      <w:rFonts w:ascii="Times New Roman" w:eastAsia="Times New Roman" w:hAnsi="Times New Roman" w:cs="Times New Roman"/>
      <w:b/>
      <w:bCs/>
      <w:sz w:val="24"/>
      <w:szCs w:val="24"/>
      <w:lang w:val="ro-RO" w:eastAsia="ro-RO"/>
    </w:rPr>
  </w:style>
  <w:style w:type="character" w:customStyle="1" w:styleId="BodyTextIndentChar">
    <w:name w:val="Body Text Indent Char"/>
    <w:basedOn w:val="DefaultParagraphFont"/>
    <w:link w:val="BodyTextIndent"/>
    <w:semiHidden/>
    <w:rsid w:val="00294413"/>
    <w:rPr>
      <w:rFonts w:ascii="Times New Roman" w:eastAsia="Times New Roman" w:hAnsi="Times New Roman" w:cs="Times New Roman"/>
      <w:b/>
      <w:bCs/>
      <w:sz w:val="24"/>
      <w:szCs w:val="24"/>
      <w:lang w:val="ro-RO" w:eastAsia="ro-RO"/>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Reference,Footnote Text Char2"/>
    <w:basedOn w:val="Normal"/>
    <w:link w:val="FootnoteTextChar"/>
    <w:semiHidden/>
    <w:rsid w:val="00294413"/>
    <w:pPr>
      <w:spacing w:after="0" w:line="240" w:lineRule="auto"/>
    </w:pPr>
    <w:rPr>
      <w:rFonts w:ascii="Times New Roman" w:eastAsia="Batang" w:hAnsi="Times New Roman" w:cs="Times New Roman"/>
      <w:sz w:val="20"/>
      <w:szCs w:val="20"/>
      <w:lang w:val="ro-RO"/>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Reference Char"/>
    <w:basedOn w:val="DefaultParagraphFont"/>
    <w:link w:val="FootnoteText"/>
    <w:semiHidden/>
    <w:rsid w:val="00294413"/>
    <w:rPr>
      <w:rFonts w:ascii="Times New Roman" w:eastAsia="Batang" w:hAnsi="Times New Roman" w:cs="Times New Roman"/>
      <w:sz w:val="20"/>
      <w:szCs w:val="20"/>
      <w:lang w:val="ro-RO"/>
    </w:rPr>
  </w:style>
  <w:style w:type="character" w:styleId="FootnoteReference">
    <w:name w:val="footnote reference"/>
    <w:aliases w:val="Footnote symbol"/>
    <w:semiHidden/>
    <w:rsid w:val="00294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3BAD5-B9A4-48D5-AAC7-99A315C1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2021-09-23T05:40:00Z</cp:lastPrinted>
  <dcterms:created xsi:type="dcterms:W3CDTF">2021-10-07T06:25:00Z</dcterms:created>
  <dcterms:modified xsi:type="dcterms:W3CDTF">2021-10-22T05:26:00Z</dcterms:modified>
</cp:coreProperties>
</file>