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944"/>
        <w:tblW w:w="90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99"/>
        <w:gridCol w:w="3980"/>
        <w:gridCol w:w="2200"/>
        <w:gridCol w:w="2095"/>
        <w:gridCol w:w="222"/>
      </w:tblGrid>
      <w:tr w:rsidR="005250DC" w:rsidRPr="005250DC" w14:paraId="70719975" w14:textId="77777777" w:rsidTr="005250DC">
        <w:trPr>
          <w:gridAfter w:val="1"/>
          <w:wAfter w:w="222" w:type="dxa"/>
          <w:trHeight w:val="109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C0E6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>crt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E54D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>Utilaj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>/personal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88FA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>Unitatea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>măsură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95AA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>Tarife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>propuse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>ofertant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( lei,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b/>
                <w:bCs/>
              </w:rPr>
              <w:t xml:space="preserve"> TVA)</w:t>
            </w:r>
          </w:p>
        </w:tc>
      </w:tr>
      <w:tr w:rsidR="005250DC" w:rsidRPr="005250DC" w14:paraId="0F790031" w14:textId="77777777" w:rsidTr="005250DC">
        <w:trPr>
          <w:gridAfter w:val="1"/>
          <w:wAfter w:w="222" w:type="dxa"/>
          <w:trHeight w:val="6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23B3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7027" w14:textId="77777777" w:rsidR="005250DC" w:rsidRPr="005250DC" w:rsidRDefault="005250DC" w:rsidP="0052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Autospecială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lamă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RNSP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lucrări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deszăpezire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781D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staționare</w:t>
            </w:r>
            <w:proofErr w:type="spellEnd"/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B23E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250DC">
              <w:rPr>
                <w:rFonts w:ascii="Arial" w:eastAsia="Times New Roman" w:hAnsi="Arial" w:cs="Arial"/>
                <w:sz w:val="24"/>
                <w:szCs w:val="24"/>
              </w:rPr>
              <w:t>130,00</w:t>
            </w:r>
          </w:p>
        </w:tc>
      </w:tr>
      <w:tr w:rsidR="005250DC" w:rsidRPr="005250DC" w14:paraId="599919E2" w14:textId="77777777" w:rsidTr="005250DC">
        <w:trPr>
          <w:gridAfter w:val="1"/>
          <w:wAfter w:w="222" w:type="dxa"/>
          <w:trHeight w:val="6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2175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4E2F" w14:textId="77777777" w:rsidR="005250DC" w:rsidRPr="005250DC" w:rsidRDefault="005250DC" w:rsidP="0052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Autospecială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lamă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RNSP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lucrări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deszăpezire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4243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funcţionare</w:t>
            </w:r>
            <w:proofErr w:type="spellEnd"/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A801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250DC">
              <w:rPr>
                <w:rFonts w:ascii="Arial" w:eastAsia="Times New Roman" w:hAnsi="Arial" w:cs="Arial"/>
                <w:sz w:val="24"/>
                <w:szCs w:val="24"/>
              </w:rPr>
              <w:t>1.960,00</w:t>
            </w:r>
          </w:p>
        </w:tc>
      </w:tr>
      <w:tr w:rsidR="005250DC" w:rsidRPr="005250DC" w14:paraId="37AC6B11" w14:textId="77777777" w:rsidTr="005250DC">
        <w:trPr>
          <w:gridAfter w:val="1"/>
          <w:wAfter w:w="222" w:type="dxa"/>
          <w:trHeight w:val="498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E60A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FFE5" w14:textId="77777777" w:rsidR="005250DC" w:rsidRPr="005250DC" w:rsidRDefault="005250DC" w:rsidP="0052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Încărcător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frontal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F478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funcţionare</w:t>
            </w:r>
            <w:proofErr w:type="spellEnd"/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783B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250DC">
              <w:rPr>
                <w:rFonts w:ascii="Arial" w:eastAsia="Times New Roman" w:hAnsi="Arial" w:cs="Arial"/>
                <w:sz w:val="24"/>
                <w:szCs w:val="24"/>
              </w:rPr>
              <w:t>270,00</w:t>
            </w:r>
          </w:p>
        </w:tc>
      </w:tr>
      <w:tr w:rsidR="005250DC" w:rsidRPr="005250DC" w14:paraId="77359421" w14:textId="77777777" w:rsidTr="005250DC">
        <w:trPr>
          <w:gridAfter w:val="1"/>
          <w:wAfter w:w="222" w:type="dxa"/>
          <w:trHeight w:val="498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39EC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0F45" w14:textId="77777777" w:rsidR="005250DC" w:rsidRPr="005250DC" w:rsidRDefault="005250DC" w:rsidP="0052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Autobasculantă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tone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7958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funcţionare</w:t>
            </w:r>
            <w:proofErr w:type="spellEnd"/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1668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250DC">
              <w:rPr>
                <w:rFonts w:ascii="Arial" w:eastAsia="Times New Roman" w:hAnsi="Arial" w:cs="Arial"/>
                <w:sz w:val="24"/>
                <w:szCs w:val="24"/>
              </w:rPr>
              <w:t>210,00</w:t>
            </w:r>
          </w:p>
        </w:tc>
      </w:tr>
      <w:tr w:rsidR="005250DC" w:rsidRPr="005250DC" w14:paraId="3EA4B2B0" w14:textId="77777777" w:rsidTr="005250DC">
        <w:trPr>
          <w:gridAfter w:val="1"/>
          <w:wAfter w:w="222" w:type="dxa"/>
          <w:trHeight w:val="498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BC09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7D76" w14:textId="77777777" w:rsidR="005250DC" w:rsidRPr="005250DC" w:rsidRDefault="005250DC" w:rsidP="00525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Personal de 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deservire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E9B0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50DC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EC44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250DC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</w:tr>
      <w:tr w:rsidR="005250DC" w:rsidRPr="005250DC" w14:paraId="2954957C" w14:textId="77777777" w:rsidTr="005250DC">
        <w:trPr>
          <w:gridAfter w:val="1"/>
          <w:wAfter w:w="222" w:type="dxa"/>
          <w:trHeight w:val="66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AE5A" w14:textId="72286D70" w:rsidR="005250DC" w:rsidRDefault="005250DC" w:rsidP="0052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3FB4B1D" w14:textId="2A7D60E4" w:rsidR="005250DC" w:rsidRDefault="005250DC" w:rsidP="0052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FADE00" w14:textId="77777777" w:rsidR="005250DC" w:rsidRDefault="005250DC" w:rsidP="0052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F67D670" w14:textId="0A737AB8" w:rsidR="005250DC" w:rsidRPr="005250DC" w:rsidRDefault="005250DC" w:rsidP="0052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A71FC" w14:textId="77777777" w:rsidR="005250DC" w:rsidRPr="005250DC" w:rsidRDefault="005250DC" w:rsidP="0052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250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Notă</w:t>
            </w:r>
            <w:proofErr w:type="spellEnd"/>
            <w:r w:rsidRPr="005250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3AE96" w14:textId="77777777" w:rsidR="005250DC" w:rsidRPr="005250DC" w:rsidRDefault="005250DC" w:rsidP="00525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D6265" w14:textId="77777777" w:rsidR="005250DC" w:rsidRPr="005250DC" w:rsidRDefault="005250DC" w:rsidP="0052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50DC" w:rsidRPr="005250DC" w14:paraId="2BFF5B30" w14:textId="77777777" w:rsidTr="005250DC">
        <w:trPr>
          <w:gridAfter w:val="1"/>
          <w:wAfter w:w="222" w:type="dxa"/>
          <w:trHeight w:val="630"/>
        </w:trPr>
        <w:tc>
          <w:tcPr>
            <w:tcW w:w="8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772E4" w14:textId="77777777" w:rsidR="005250DC" w:rsidRPr="005250DC" w:rsidRDefault="005250DC" w:rsidP="005250D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250DC">
              <w:rPr>
                <w:rFonts w:ascii="Arial" w:eastAsia="Times New Roman" w:hAnsi="Arial" w:cs="Arial"/>
              </w:rPr>
              <w:t xml:space="preserve">1. </w:t>
            </w:r>
            <w:proofErr w:type="spellStart"/>
            <w:r w:rsidRPr="005250DC">
              <w:rPr>
                <w:rFonts w:ascii="Arial" w:eastAsia="Times New Roman" w:hAnsi="Arial" w:cs="Arial"/>
              </w:rPr>
              <w:t>Tariful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5250DC">
              <w:rPr>
                <w:rFonts w:ascii="Arial" w:eastAsia="Times New Roman" w:hAnsi="Arial" w:cs="Arial"/>
              </w:rPr>
              <w:t>staționare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5250DC">
              <w:rPr>
                <w:rFonts w:ascii="Arial" w:eastAsia="Times New Roman" w:hAnsi="Arial" w:cs="Arial"/>
              </w:rPr>
              <w:t>aplică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250DC">
              <w:rPr>
                <w:rFonts w:ascii="Arial" w:eastAsia="Times New Roman" w:hAnsi="Arial" w:cs="Arial"/>
              </w:rPr>
              <w:t>doar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la </w:t>
            </w:r>
            <w:proofErr w:type="spellStart"/>
            <w:r w:rsidRPr="005250DC">
              <w:rPr>
                <w:rFonts w:ascii="Arial" w:eastAsia="Times New Roman" w:hAnsi="Arial" w:cs="Arial"/>
              </w:rPr>
              <w:t>autospecialele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250DC">
              <w:rPr>
                <w:rFonts w:ascii="Arial" w:eastAsia="Times New Roman" w:hAnsi="Arial" w:cs="Arial"/>
              </w:rPr>
              <w:t>pentru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250DC">
              <w:rPr>
                <w:rFonts w:ascii="Arial" w:eastAsia="Times New Roman" w:hAnsi="Arial" w:cs="Arial"/>
              </w:rPr>
              <w:t>lucrări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5250DC">
              <w:rPr>
                <w:rFonts w:ascii="Arial" w:eastAsia="Times New Roman" w:hAnsi="Arial" w:cs="Arial"/>
              </w:rPr>
              <w:t>deszăpezire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250DC">
              <w:rPr>
                <w:rFonts w:ascii="Arial" w:eastAsia="Times New Roman" w:hAnsi="Arial" w:cs="Arial"/>
              </w:rPr>
              <w:t>solicitate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5250DC">
              <w:rPr>
                <w:rFonts w:ascii="Arial" w:eastAsia="Times New Roman" w:hAnsi="Arial" w:cs="Arial"/>
              </w:rPr>
              <w:t>beneficiar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, care nu au </w:t>
            </w:r>
            <w:proofErr w:type="spellStart"/>
            <w:r w:rsidRPr="005250DC">
              <w:rPr>
                <w:rFonts w:ascii="Arial" w:eastAsia="Times New Roman" w:hAnsi="Arial" w:cs="Arial"/>
              </w:rPr>
              <w:t>avut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250DC">
              <w:rPr>
                <w:rFonts w:ascii="Arial" w:eastAsia="Times New Roman" w:hAnsi="Arial" w:cs="Arial"/>
              </w:rPr>
              <w:t>intervenții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250DC">
              <w:rPr>
                <w:rFonts w:ascii="Arial" w:eastAsia="Times New Roman" w:hAnsi="Arial" w:cs="Arial"/>
              </w:rPr>
              <w:t>în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250DC">
              <w:rPr>
                <w:rFonts w:ascii="Arial" w:eastAsia="Times New Roman" w:hAnsi="Arial" w:cs="Arial"/>
              </w:rPr>
              <w:t>acea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250DC">
              <w:rPr>
                <w:rFonts w:ascii="Arial" w:eastAsia="Times New Roman" w:hAnsi="Arial" w:cs="Arial"/>
              </w:rPr>
              <w:t>zi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250DC">
              <w:rPr>
                <w:rFonts w:ascii="Arial" w:eastAsia="Times New Roman" w:hAnsi="Arial" w:cs="Arial"/>
              </w:rPr>
              <w:t>calendaristică</w:t>
            </w:r>
            <w:proofErr w:type="spellEnd"/>
            <w:r w:rsidRPr="005250DC">
              <w:rPr>
                <w:rFonts w:ascii="Arial" w:eastAsia="Times New Roman" w:hAnsi="Arial" w:cs="Arial"/>
              </w:rPr>
              <w:t>.</w:t>
            </w:r>
          </w:p>
        </w:tc>
      </w:tr>
      <w:tr w:rsidR="005250DC" w:rsidRPr="005250DC" w14:paraId="5F282490" w14:textId="77777777" w:rsidTr="005250DC">
        <w:trPr>
          <w:gridAfter w:val="1"/>
          <w:wAfter w:w="222" w:type="dxa"/>
          <w:trHeight w:val="705"/>
        </w:trPr>
        <w:tc>
          <w:tcPr>
            <w:tcW w:w="8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A096A" w14:textId="77777777" w:rsidR="005250DC" w:rsidRPr="005250DC" w:rsidRDefault="005250DC" w:rsidP="005250D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250DC">
              <w:rPr>
                <w:rFonts w:ascii="Arial" w:eastAsia="Times New Roman" w:hAnsi="Arial" w:cs="Arial"/>
              </w:rPr>
              <w:t xml:space="preserve">2. </w:t>
            </w:r>
            <w:proofErr w:type="spellStart"/>
            <w:r w:rsidRPr="005250DC">
              <w:rPr>
                <w:rFonts w:ascii="Arial" w:eastAsia="Times New Roman" w:hAnsi="Arial" w:cs="Arial"/>
              </w:rPr>
              <w:t>Materialul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250DC">
              <w:rPr>
                <w:rFonts w:ascii="Arial" w:eastAsia="Times New Roman" w:hAnsi="Arial" w:cs="Arial"/>
              </w:rPr>
              <w:t>antiderapant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principal </w:t>
            </w:r>
            <w:proofErr w:type="spellStart"/>
            <w:r w:rsidRPr="005250DC">
              <w:rPr>
                <w:rFonts w:ascii="Arial" w:eastAsia="Times New Roman" w:hAnsi="Arial" w:cs="Arial"/>
              </w:rPr>
              <w:t>solicitat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5250DC">
              <w:rPr>
                <w:rFonts w:ascii="Arial" w:eastAsia="Times New Roman" w:hAnsi="Arial" w:cs="Arial"/>
              </w:rPr>
              <w:t>beneficiar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, care </w:t>
            </w:r>
            <w:proofErr w:type="spellStart"/>
            <w:r w:rsidRPr="005250DC">
              <w:rPr>
                <w:rFonts w:ascii="Arial" w:eastAsia="Times New Roman" w:hAnsi="Arial" w:cs="Arial"/>
              </w:rPr>
              <w:t>urmează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a fi </w:t>
            </w:r>
            <w:proofErr w:type="spellStart"/>
            <w:proofErr w:type="gramStart"/>
            <w:r w:rsidRPr="005250DC">
              <w:rPr>
                <w:rFonts w:ascii="Arial" w:eastAsia="Times New Roman" w:hAnsi="Arial" w:cs="Arial"/>
              </w:rPr>
              <w:t>folosit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 </w:t>
            </w:r>
            <w:proofErr w:type="spellStart"/>
            <w:r w:rsidRPr="005250DC">
              <w:rPr>
                <w:rFonts w:ascii="Arial" w:eastAsia="Times New Roman" w:hAnsi="Arial" w:cs="Arial"/>
              </w:rPr>
              <w:t>pentru</w:t>
            </w:r>
            <w:proofErr w:type="spellEnd"/>
            <w:proofErr w:type="gramEnd"/>
            <w:r w:rsidRPr="005250D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250DC">
              <w:rPr>
                <w:rFonts w:ascii="Arial" w:eastAsia="Times New Roman" w:hAnsi="Arial" w:cs="Arial"/>
              </w:rPr>
              <w:t>deszăpezire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250DC">
              <w:rPr>
                <w:rFonts w:ascii="Arial" w:eastAsia="Times New Roman" w:hAnsi="Arial" w:cs="Arial"/>
              </w:rPr>
              <w:t>este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5250DC">
              <w:rPr>
                <w:rFonts w:ascii="Arial" w:eastAsia="Times New Roman" w:hAnsi="Arial" w:cs="Arial"/>
              </w:rPr>
              <w:t>clorura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5250DC">
              <w:rPr>
                <w:rFonts w:ascii="Arial" w:eastAsia="Times New Roman" w:hAnsi="Arial" w:cs="Arial"/>
              </w:rPr>
              <w:t>magneziu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, eventual </w:t>
            </w:r>
            <w:proofErr w:type="spellStart"/>
            <w:r w:rsidRPr="005250DC">
              <w:rPr>
                <w:rFonts w:ascii="Arial" w:eastAsia="Times New Roman" w:hAnsi="Arial" w:cs="Arial"/>
              </w:rPr>
              <w:t>clorura</w:t>
            </w:r>
            <w:proofErr w:type="spellEnd"/>
            <w:r w:rsidRPr="005250DC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5250DC">
              <w:rPr>
                <w:rFonts w:ascii="Arial" w:eastAsia="Times New Roman" w:hAnsi="Arial" w:cs="Arial"/>
              </w:rPr>
              <w:t>calciu</w:t>
            </w:r>
            <w:proofErr w:type="spellEnd"/>
            <w:r w:rsidRPr="005250DC">
              <w:rPr>
                <w:rFonts w:ascii="Arial" w:eastAsia="Times New Roman" w:hAnsi="Arial" w:cs="Arial"/>
              </w:rPr>
              <w:t>.</w:t>
            </w:r>
          </w:p>
        </w:tc>
      </w:tr>
      <w:tr w:rsidR="005250DC" w:rsidRPr="005250DC" w14:paraId="48EC993C" w14:textId="77777777" w:rsidTr="005250DC">
        <w:trPr>
          <w:gridAfter w:val="1"/>
          <w:wAfter w:w="222" w:type="dxa"/>
          <w:trHeight w:val="408"/>
        </w:trPr>
        <w:tc>
          <w:tcPr>
            <w:tcW w:w="88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F884C" w14:textId="77777777" w:rsidR="005250DC" w:rsidRPr="005250DC" w:rsidRDefault="005250DC" w:rsidP="0052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50DC">
              <w:rPr>
                <w:rFonts w:ascii="Arial" w:eastAsia="Times New Roman" w:hAnsi="Arial" w:cs="Arial"/>
                <w:sz w:val="20"/>
                <w:szCs w:val="20"/>
              </w:rPr>
              <w:t xml:space="preserve">3. TARIFUL </w:t>
            </w:r>
            <w:proofErr w:type="spellStart"/>
            <w:r w:rsidRPr="005250DC">
              <w:rPr>
                <w:rFonts w:ascii="Arial" w:eastAsia="Times New Roman" w:hAnsi="Arial" w:cs="Arial"/>
                <w:sz w:val="20"/>
                <w:szCs w:val="20"/>
              </w:rPr>
              <w:t>pentru</w:t>
            </w:r>
            <w:proofErr w:type="spellEnd"/>
            <w:r w:rsidRPr="005250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50DC">
              <w:rPr>
                <w:rFonts w:ascii="Arial" w:eastAsia="Times New Roman" w:hAnsi="Arial" w:cs="Arial"/>
                <w:sz w:val="20"/>
                <w:szCs w:val="20"/>
              </w:rPr>
              <w:t>autospeciale</w:t>
            </w:r>
            <w:proofErr w:type="spellEnd"/>
            <w:r w:rsidRPr="005250D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5250DC">
              <w:rPr>
                <w:rFonts w:ascii="Arial" w:eastAsia="Times New Roman" w:hAnsi="Arial" w:cs="Arial"/>
                <w:sz w:val="20"/>
                <w:szCs w:val="20"/>
              </w:rPr>
              <w:t>cuprinde</w:t>
            </w:r>
            <w:proofErr w:type="spellEnd"/>
            <w:r w:rsidRPr="005250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50DC">
              <w:rPr>
                <w:rFonts w:ascii="Arial" w:eastAsia="Times New Roman" w:hAnsi="Arial" w:cs="Arial"/>
                <w:sz w:val="20"/>
                <w:szCs w:val="20"/>
              </w:rPr>
              <w:t>si</w:t>
            </w:r>
            <w:proofErr w:type="spellEnd"/>
            <w:r w:rsidRPr="005250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50DC">
              <w:rPr>
                <w:rFonts w:ascii="Arial" w:eastAsia="Times New Roman" w:hAnsi="Arial" w:cs="Arial"/>
                <w:sz w:val="20"/>
                <w:szCs w:val="20"/>
              </w:rPr>
              <w:t>cantitatea</w:t>
            </w:r>
            <w:proofErr w:type="spellEnd"/>
            <w:r w:rsidRPr="005250DC">
              <w:rPr>
                <w:rFonts w:ascii="Arial" w:eastAsia="Times New Roman" w:hAnsi="Arial" w:cs="Arial"/>
                <w:sz w:val="20"/>
                <w:szCs w:val="20"/>
              </w:rPr>
              <w:t xml:space="preserve"> de material </w:t>
            </w:r>
            <w:proofErr w:type="spellStart"/>
            <w:r w:rsidRPr="005250DC">
              <w:rPr>
                <w:rFonts w:ascii="Arial" w:eastAsia="Times New Roman" w:hAnsi="Arial" w:cs="Arial"/>
                <w:sz w:val="20"/>
                <w:szCs w:val="20"/>
              </w:rPr>
              <w:t>antiderepant</w:t>
            </w:r>
            <w:proofErr w:type="spellEnd"/>
          </w:p>
        </w:tc>
      </w:tr>
      <w:tr w:rsidR="005250DC" w:rsidRPr="005250DC" w14:paraId="4C403DCB" w14:textId="77777777" w:rsidTr="005250DC">
        <w:trPr>
          <w:trHeight w:val="264"/>
        </w:trPr>
        <w:tc>
          <w:tcPr>
            <w:tcW w:w="88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F7388" w14:textId="77777777" w:rsidR="005250DC" w:rsidRPr="005250DC" w:rsidRDefault="005250DC" w:rsidP="0052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FEEFD" w14:textId="77777777" w:rsidR="005250DC" w:rsidRPr="005250DC" w:rsidRDefault="005250DC" w:rsidP="00525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EC2B42E" w14:textId="61688A46" w:rsidR="00E46B73" w:rsidRDefault="00E46B73" w:rsidP="005250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la HCL</w:t>
      </w:r>
      <w:bookmarkStart w:id="0" w:name="_GoBack"/>
      <w:bookmarkEnd w:id="0"/>
    </w:p>
    <w:p w14:paraId="3DD7639E" w14:textId="596E2D88" w:rsidR="005250DC" w:rsidRDefault="005250DC" w:rsidP="005250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50DC">
        <w:rPr>
          <w:rFonts w:ascii="Times New Roman" w:hAnsi="Times New Roman" w:cs="Times New Roman"/>
          <w:b/>
          <w:bCs/>
          <w:sz w:val="32"/>
          <w:szCs w:val="32"/>
        </w:rPr>
        <w:t>TARIFE 2021</w:t>
      </w:r>
    </w:p>
    <w:p w14:paraId="72D5ADA5" w14:textId="77777777" w:rsidR="005250DC" w:rsidRPr="005250DC" w:rsidRDefault="005250DC" w:rsidP="005250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250DC" w:rsidRPr="005250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DC"/>
    <w:rsid w:val="005250DC"/>
    <w:rsid w:val="00E46B73"/>
    <w:rsid w:val="00E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B44AF"/>
  <w15:chartTrackingRefBased/>
  <w15:docId w15:val="{AE95A70E-35B8-4B62-90C9-E3BCA1B0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Moldovan Florian</dc:creator>
  <cp:keywords/>
  <dc:description/>
  <cp:lastModifiedBy>Admin2</cp:lastModifiedBy>
  <cp:revision>2</cp:revision>
  <cp:lastPrinted>2021-10-27T05:02:00Z</cp:lastPrinted>
  <dcterms:created xsi:type="dcterms:W3CDTF">2021-10-26T20:02:00Z</dcterms:created>
  <dcterms:modified xsi:type="dcterms:W3CDTF">2021-10-27T05:44:00Z</dcterms:modified>
</cp:coreProperties>
</file>