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11FC7B" w14:textId="77777777" w:rsidR="006F41E3" w:rsidRPr="00A971B7" w:rsidRDefault="006F41E3" w:rsidP="006F41E3">
      <w:pPr>
        <w:autoSpaceDE w:val="0"/>
        <w:autoSpaceDN w:val="0"/>
        <w:adjustRightInd w:val="0"/>
        <w:jc w:val="both"/>
        <w:rPr>
          <w:rFonts w:ascii="Times New Roman" w:hAnsi="Times New Roman" w:cs="Times New Roman"/>
          <w:b/>
          <w:sz w:val="24"/>
          <w:szCs w:val="24"/>
        </w:rPr>
      </w:pPr>
    </w:p>
    <w:p w14:paraId="42770ADC" w14:textId="1AB0DDB6" w:rsidR="0052605E" w:rsidRPr="007304EC" w:rsidRDefault="0052605E" w:rsidP="0052605E">
      <w:pPr>
        <w:keepNext/>
        <w:keepLines/>
        <w:spacing w:after="0" w:line="240" w:lineRule="auto"/>
        <w:jc w:val="both"/>
        <w:outlineLvl w:val="0"/>
        <w:rPr>
          <w:rFonts w:ascii="Times New Roman" w:eastAsia="Times New Roman" w:hAnsi="Times New Roman"/>
          <w:sz w:val="24"/>
          <w:szCs w:val="24"/>
        </w:rPr>
      </w:pPr>
      <w:r w:rsidRPr="007304EC">
        <w:rPr>
          <w:rFonts w:ascii="Times New Roman" w:hAnsi="Times New Roman"/>
          <w:b/>
          <w:sz w:val="24"/>
          <w:szCs w:val="24"/>
          <w:lang w:val="en-US"/>
        </w:rPr>
        <w:t>ROMÂNIA</w:t>
      </w:r>
      <w:r w:rsidRPr="007304EC">
        <w:rPr>
          <w:rFonts w:ascii="Times New Roman" w:hAnsi="Times New Roman"/>
          <w:b/>
          <w:sz w:val="24"/>
          <w:szCs w:val="24"/>
          <w:lang w:val="en-US"/>
        </w:rPr>
        <w:tab/>
      </w:r>
      <w:r w:rsidRPr="007304EC">
        <w:rPr>
          <w:rFonts w:ascii="Times New Roman" w:hAnsi="Times New Roman"/>
          <w:b/>
          <w:sz w:val="24"/>
          <w:szCs w:val="24"/>
          <w:lang w:val="en-US"/>
        </w:rPr>
        <w:tab/>
        <w:t xml:space="preserve">                                                                </w:t>
      </w:r>
      <w:r>
        <w:rPr>
          <w:rFonts w:ascii="Times New Roman" w:hAnsi="Times New Roman"/>
          <w:b/>
          <w:sz w:val="24"/>
          <w:szCs w:val="24"/>
          <w:lang w:val="en-US"/>
        </w:rPr>
        <w:t xml:space="preserve">   </w:t>
      </w:r>
      <w:r w:rsidRPr="007304EC">
        <w:rPr>
          <w:rFonts w:ascii="Times New Roman" w:hAnsi="Times New Roman"/>
          <w:sz w:val="24"/>
          <w:szCs w:val="24"/>
        </w:rPr>
        <w:t>(nu produce efecte juridice)*</w:t>
      </w:r>
      <w:r w:rsidRPr="007304EC">
        <w:rPr>
          <w:rFonts w:ascii="Times New Roman" w:eastAsia="Times New Roman" w:hAnsi="Times New Roman"/>
          <w:sz w:val="24"/>
          <w:szCs w:val="24"/>
        </w:rPr>
        <w:t xml:space="preserve">    </w:t>
      </w:r>
    </w:p>
    <w:p w14:paraId="6BE86140" w14:textId="71FB8C7C" w:rsidR="0052605E" w:rsidRPr="007304EC" w:rsidRDefault="0052605E" w:rsidP="0052605E">
      <w:pPr>
        <w:tabs>
          <w:tab w:val="left" w:pos="708"/>
          <w:tab w:val="left" w:pos="1416"/>
          <w:tab w:val="left" w:pos="2124"/>
          <w:tab w:val="left" w:pos="6270"/>
        </w:tabs>
        <w:spacing w:after="0"/>
        <w:rPr>
          <w:rFonts w:ascii="Times New Roman" w:hAnsi="Times New Roman"/>
          <w:b/>
          <w:sz w:val="24"/>
          <w:szCs w:val="24"/>
          <w:lang w:val="fr-FR"/>
        </w:rPr>
      </w:pPr>
      <w:r w:rsidRPr="007304EC">
        <w:rPr>
          <w:rFonts w:ascii="Times New Roman" w:hAnsi="Times New Roman"/>
          <w:b/>
          <w:sz w:val="24"/>
          <w:szCs w:val="24"/>
          <w:lang w:val="en-US"/>
        </w:rPr>
        <w:t>JUDEŢUL MUREŞ</w:t>
      </w:r>
      <w:r w:rsidRPr="007304EC">
        <w:rPr>
          <w:rFonts w:ascii="Times New Roman" w:hAnsi="Times New Roman"/>
          <w:b/>
          <w:sz w:val="24"/>
          <w:szCs w:val="24"/>
          <w:lang w:val="en-US"/>
        </w:rPr>
        <w:tab/>
        <w:t xml:space="preserve">                                                                 </w:t>
      </w:r>
      <w:r>
        <w:rPr>
          <w:rFonts w:ascii="Times New Roman" w:hAnsi="Times New Roman"/>
          <w:b/>
          <w:sz w:val="24"/>
          <w:szCs w:val="24"/>
          <w:lang w:val="en-US"/>
        </w:rPr>
        <w:t xml:space="preserve">                   </w:t>
      </w:r>
      <w:r w:rsidRPr="007304EC">
        <w:rPr>
          <w:rFonts w:ascii="Times New Roman" w:eastAsia="Times New Roman" w:hAnsi="Times New Roman"/>
          <w:b/>
          <w:sz w:val="24"/>
          <w:szCs w:val="24"/>
        </w:rPr>
        <w:t>INIȚIATOR</w:t>
      </w:r>
      <w:r w:rsidRPr="007304EC">
        <w:rPr>
          <w:rFonts w:ascii="Times New Roman" w:hAnsi="Times New Roman"/>
          <w:b/>
          <w:sz w:val="24"/>
          <w:szCs w:val="24"/>
          <w:lang w:val="en-US"/>
        </w:rPr>
        <w:t xml:space="preserve">    </w:t>
      </w:r>
    </w:p>
    <w:p w14:paraId="4CE7D174" w14:textId="657F6585" w:rsidR="0052605E" w:rsidRPr="007304EC" w:rsidRDefault="0052605E" w:rsidP="0052605E">
      <w:pPr>
        <w:spacing w:after="0" w:line="240" w:lineRule="auto"/>
        <w:rPr>
          <w:rFonts w:ascii="Times New Roman" w:hAnsi="Times New Roman"/>
          <w:b/>
          <w:sz w:val="24"/>
          <w:szCs w:val="24"/>
          <w:lang w:val="en-US"/>
        </w:rPr>
      </w:pPr>
      <w:r w:rsidRPr="007304EC">
        <w:rPr>
          <w:rFonts w:ascii="Times New Roman" w:hAnsi="Times New Roman"/>
          <w:b/>
          <w:sz w:val="24"/>
          <w:szCs w:val="24"/>
          <w:lang w:val="en-US"/>
        </w:rPr>
        <w:t xml:space="preserve">MUNICIPIUL TÂRGU MURES         </w:t>
      </w:r>
      <w:r w:rsidRPr="007304EC">
        <w:rPr>
          <w:rFonts w:ascii="Times New Roman" w:hAnsi="Times New Roman"/>
          <w:b/>
          <w:sz w:val="24"/>
          <w:szCs w:val="24"/>
          <w:lang w:val="en-US"/>
        </w:rPr>
        <w:tab/>
      </w:r>
      <w:r w:rsidRPr="007304EC">
        <w:rPr>
          <w:rFonts w:ascii="Times New Roman" w:hAnsi="Times New Roman"/>
          <w:b/>
          <w:sz w:val="24"/>
          <w:szCs w:val="24"/>
          <w:lang w:val="en-US"/>
        </w:rPr>
        <w:tab/>
      </w:r>
      <w:r w:rsidRPr="007304EC">
        <w:rPr>
          <w:rFonts w:ascii="Times New Roman" w:hAnsi="Times New Roman"/>
          <w:b/>
          <w:sz w:val="24"/>
          <w:szCs w:val="24"/>
          <w:lang w:val="en-US"/>
        </w:rPr>
        <w:tab/>
      </w:r>
      <w:r w:rsidRPr="007304EC">
        <w:rPr>
          <w:rFonts w:ascii="Times New Roman" w:hAnsi="Times New Roman"/>
          <w:b/>
          <w:sz w:val="24"/>
          <w:szCs w:val="24"/>
          <w:lang w:val="en-US"/>
        </w:rPr>
        <w:tab/>
        <w:t xml:space="preserve">        </w:t>
      </w:r>
      <w:r>
        <w:rPr>
          <w:rFonts w:ascii="Times New Roman" w:hAnsi="Times New Roman"/>
          <w:b/>
          <w:sz w:val="24"/>
          <w:szCs w:val="24"/>
          <w:lang w:val="en-US"/>
        </w:rPr>
        <w:t xml:space="preserve">       </w:t>
      </w:r>
      <w:r w:rsidRPr="007304EC">
        <w:rPr>
          <w:rFonts w:ascii="Times New Roman" w:eastAsia="Times New Roman" w:hAnsi="Times New Roman"/>
          <w:b/>
          <w:sz w:val="24"/>
          <w:szCs w:val="24"/>
        </w:rPr>
        <w:t>PRIMAR</w:t>
      </w:r>
    </w:p>
    <w:p w14:paraId="745B3D0F" w14:textId="79B4B821" w:rsidR="0052605E" w:rsidRPr="007304EC" w:rsidRDefault="0052605E" w:rsidP="0052605E">
      <w:pPr>
        <w:spacing w:after="0" w:line="240" w:lineRule="auto"/>
        <w:rPr>
          <w:rFonts w:ascii="Times New Roman" w:eastAsia="Times New Roman" w:hAnsi="Times New Roman"/>
          <w:b/>
          <w:sz w:val="24"/>
          <w:szCs w:val="24"/>
        </w:rPr>
      </w:pPr>
      <w:r w:rsidRPr="007304EC">
        <w:rPr>
          <w:rFonts w:ascii="Times New Roman" w:hAnsi="Times New Roman"/>
          <w:b/>
          <w:sz w:val="24"/>
          <w:szCs w:val="24"/>
          <w:lang w:val="en-US"/>
        </w:rPr>
        <w:t>DIRECŢIA ECONOMICĂ</w:t>
      </w:r>
      <w:r w:rsidRPr="007304EC">
        <w:rPr>
          <w:rFonts w:ascii="Times New Roman" w:hAnsi="Times New Roman"/>
          <w:b/>
          <w:sz w:val="24"/>
          <w:szCs w:val="24"/>
          <w:lang w:val="en-US"/>
        </w:rPr>
        <w:tab/>
        <w:t xml:space="preserve">                                                                 </w:t>
      </w:r>
      <w:r>
        <w:rPr>
          <w:rFonts w:ascii="Times New Roman" w:hAnsi="Times New Roman"/>
          <w:b/>
          <w:sz w:val="24"/>
          <w:szCs w:val="24"/>
          <w:lang w:val="en-US"/>
        </w:rPr>
        <w:t xml:space="preserve">        </w:t>
      </w:r>
      <w:r w:rsidRPr="007304EC">
        <w:rPr>
          <w:rFonts w:ascii="Times New Roman" w:eastAsia="Times New Roman" w:hAnsi="Times New Roman"/>
          <w:b/>
          <w:sz w:val="24"/>
          <w:szCs w:val="24"/>
        </w:rPr>
        <w:t>Soós Zoltán</w:t>
      </w:r>
    </w:p>
    <w:p w14:paraId="6B425432" w14:textId="77777777" w:rsidR="0052605E" w:rsidRDefault="0052605E" w:rsidP="0052605E">
      <w:pPr>
        <w:spacing w:after="0"/>
        <w:rPr>
          <w:rFonts w:ascii="Times New Roman" w:eastAsia="Times New Roman" w:hAnsi="Times New Roman"/>
          <w:b/>
          <w:sz w:val="24"/>
          <w:szCs w:val="24"/>
        </w:rPr>
      </w:pPr>
      <w:r w:rsidRPr="007304EC">
        <w:rPr>
          <w:rFonts w:ascii="Times New Roman" w:hAnsi="Times New Roman"/>
          <w:b/>
          <w:sz w:val="24"/>
          <w:szCs w:val="24"/>
          <w:lang w:val="en-US"/>
        </w:rPr>
        <w:t>BIROUL CONCESION</w:t>
      </w:r>
      <w:r w:rsidRPr="007304EC">
        <w:rPr>
          <w:rFonts w:ascii="Times New Roman" w:hAnsi="Times New Roman"/>
          <w:b/>
          <w:sz w:val="24"/>
          <w:szCs w:val="24"/>
        </w:rPr>
        <w:t>ĂRI</w:t>
      </w:r>
      <w:r w:rsidRPr="007304EC">
        <w:rPr>
          <w:rFonts w:ascii="Times New Roman" w:hAnsi="Times New Roman"/>
          <w:b/>
          <w:sz w:val="24"/>
          <w:szCs w:val="24"/>
          <w:lang w:val="en-US"/>
        </w:rPr>
        <w:t>, ÎNCHIRIERI ȘI VÂNZĂRI</w:t>
      </w:r>
      <w:r w:rsidRPr="007304EC">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p>
    <w:p w14:paraId="58ABC5FF" w14:textId="219D5DF5" w:rsidR="006F41E3" w:rsidRDefault="0052605E" w:rsidP="00D3238E">
      <w:pPr>
        <w:spacing w:after="0"/>
        <w:rPr>
          <w:rFonts w:ascii="Times New Roman" w:eastAsia="Times New Roman" w:hAnsi="Times New Roman"/>
          <w:b/>
          <w:bCs/>
          <w:sz w:val="24"/>
          <w:szCs w:val="24"/>
        </w:rPr>
      </w:pPr>
      <w:r w:rsidRPr="00711667">
        <w:rPr>
          <w:rFonts w:ascii="Times New Roman" w:hAnsi="Times New Roman"/>
          <w:sz w:val="24"/>
          <w:szCs w:val="24"/>
          <w:lang w:val="fr-FR"/>
        </w:rPr>
        <w:t xml:space="preserve">Nr. </w:t>
      </w:r>
      <w:r w:rsidR="00F4070B">
        <w:rPr>
          <w:rFonts w:ascii="Times New Roman" w:hAnsi="Times New Roman"/>
          <w:sz w:val="24"/>
          <w:szCs w:val="24"/>
          <w:lang w:val="fr-FR"/>
        </w:rPr>
        <w:t>69.997</w:t>
      </w:r>
      <w:r w:rsidRPr="00711667">
        <w:rPr>
          <w:rFonts w:ascii="Times New Roman" w:hAnsi="Times New Roman"/>
          <w:b/>
          <w:bCs/>
          <w:sz w:val="24"/>
          <w:szCs w:val="24"/>
          <w:lang w:val="fr-FR"/>
        </w:rPr>
        <w:t>/</w:t>
      </w:r>
      <w:r w:rsidRPr="00711667">
        <w:rPr>
          <w:rStyle w:val="x-panel-header-text2"/>
          <w:rFonts w:ascii="Times New Roman" w:hAnsi="Times New Roman"/>
          <w:b w:val="0"/>
          <w:bCs w:val="0"/>
          <w:sz w:val="24"/>
          <w:szCs w:val="24"/>
        </w:rPr>
        <w:t xml:space="preserve">I.D.2. din </w:t>
      </w:r>
      <w:r w:rsidR="00F4070B">
        <w:rPr>
          <w:rStyle w:val="x-panel-header-text2"/>
          <w:rFonts w:ascii="Times New Roman" w:hAnsi="Times New Roman"/>
          <w:b w:val="0"/>
          <w:bCs w:val="0"/>
          <w:sz w:val="24"/>
          <w:szCs w:val="24"/>
        </w:rPr>
        <w:t>04.10</w:t>
      </w:r>
      <w:r>
        <w:rPr>
          <w:rStyle w:val="x-panel-header-text2"/>
          <w:rFonts w:ascii="Times New Roman" w:hAnsi="Times New Roman"/>
          <w:b w:val="0"/>
          <w:bCs w:val="0"/>
          <w:sz w:val="24"/>
          <w:szCs w:val="24"/>
        </w:rPr>
        <w:t>.2021</w:t>
      </w:r>
    </w:p>
    <w:p w14:paraId="704BA2E5" w14:textId="77777777" w:rsidR="00D3238E" w:rsidRPr="00D3238E" w:rsidRDefault="00D3238E" w:rsidP="00D3238E">
      <w:pPr>
        <w:spacing w:after="0"/>
        <w:rPr>
          <w:rFonts w:ascii="Times New Roman" w:eastAsia="Times New Roman" w:hAnsi="Times New Roman"/>
          <w:b/>
          <w:bCs/>
          <w:sz w:val="24"/>
          <w:szCs w:val="24"/>
        </w:rPr>
      </w:pPr>
    </w:p>
    <w:p w14:paraId="50D7B0AF" w14:textId="77777777" w:rsidR="006F41E3" w:rsidRPr="00A971B7" w:rsidRDefault="006F41E3" w:rsidP="006F41E3">
      <w:pPr>
        <w:tabs>
          <w:tab w:val="left" w:pos="4125"/>
        </w:tabs>
        <w:autoSpaceDE w:val="0"/>
        <w:autoSpaceDN w:val="0"/>
        <w:adjustRightInd w:val="0"/>
        <w:jc w:val="center"/>
        <w:rPr>
          <w:rFonts w:ascii="Times New Roman" w:hAnsi="Times New Roman" w:cs="Times New Roman"/>
          <w:b/>
          <w:sz w:val="24"/>
          <w:szCs w:val="24"/>
        </w:rPr>
      </w:pPr>
      <w:r w:rsidRPr="00A971B7">
        <w:rPr>
          <w:rFonts w:ascii="Times New Roman" w:hAnsi="Times New Roman" w:cs="Times New Roman"/>
          <w:b/>
          <w:sz w:val="24"/>
          <w:szCs w:val="24"/>
        </w:rPr>
        <w:t>REFERAT DE APROBARE</w:t>
      </w:r>
    </w:p>
    <w:p w14:paraId="24C55338" w14:textId="77777777" w:rsidR="00C20D5A" w:rsidRDefault="00C20D5A" w:rsidP="00C20D5A">
      <w:pPr>
        <w:spacing w:after="0" w:line="240" w:lineRule="auto"/>
        <w:ind w:left="720"/>
        <w:jc w:val="center"/>
        <w:rPr>
          <w:rFonts w:ascii="Times New Roman" w:hAnsi="Times New Roman" w:cs="Times New Roman"/>
          <w:b/>
          <w:sz w:val="24"/>
          <w:szCs w:val="24"/>
        </w:rPr>
      </w:pPr>
      <w:r w:rsidRPr="0017589F">
        <w:rPr>
          <w:rFonts w:ascii="Times New Roman" w:hAnsi="Times New Roman" w:cs="Times New Roman"/>
          <w:b/>
          <w:sz w:val="24"/>
          <w:szCs w:val="24"/>
        </w:rPr>
        <w:t xml:space="preserve">a proiectului de hotărâre privind </w:t>
      </w:r>
      <w:r>
        <w:rPr>
          <w:rFonts w:ascii="Times New Roman" w:hAnsi="Times New Roman" w:cs="Times New Roman"/>
          <w:b/>
          <w:sz w:val="24"/>
          <w:szCs w:val="24"/>
        </w:rPr>
        <w:t xml:space="preserve">aprobarea oportunității </w:t>
      </w:r>
      <w:r w:rsidRPr="0017589F">
        <w:rPr>
          <w:rFonts w:ascii="Times New Roman" w:hAnsi="Times New Roman" w:cs="Times New Roman"/>
          <w:b/>
          <w:sz w:val="24"/>
          <w:szCs w:val="24"/>
        </w:rPr>
        <w:t xml:space="preserve"> </w:t>
      </w:r>
      <w:r>
        <w:rPr>
          <w:rFonts w:ascii="Times New Roman" w:hAnsi="Times New Roman" w:cs="Times New Roman"/>
          <w:b/>
          <w:sz w:val="24"/>
          <w:szCs w:val="24"/>
        </w:rPr>
        <w:t>achiziționării</w:t>
      </w:r>
      <w:r w:rsidRPr="0017589F">
        <w:rPr>
          <w:rFonts w:ascii="Times New Roman" w:hAnsi="Times New Roman" w:cs="Times New Roman"/>
          <w:b/>
          <w:sz w:val="24"/>
          <w:szCs w:val="24"/>
        </w:rPr>
        <w:t xml:space="preserve"> imobilului ( clădire și teren)</w:t>
      </w:r>
      <w:r>
        <w:rPr>
          <w:rFonts w:ascii="Times New Roman" w:hAnsi="Times New Roman" w:cs="Times New Roman"/>
          <w:b/>
          <w:sz w:val="24"/>
          <w:szCs w:val="24"/>
        </w:rPr>
        <w:t xml:space="preserve">, </w:t>
      </w:r>
      <w:r w:rsidRPr="0017589F">
        <w:rPr>
          <w:rFonts w:ascii="Times New Roman" w:hAnsi="Times New Roman" w:cs="Times New Roman"/>
          <w:b/>
          <w:sz w:val="24"/>
          <w:szCs w:val="24"/>
        </w:rPr>
        <w:t>situat în Târgu Mureș, str. Gheorghe Doja, nr. 64-68, jud.</w:t>
      </w:r>
      <w:r>
        <w:rPr>
          <w:rFonts w:ascii="Times New Roman" w:hAnsi="Times New Roman" w:cs="Times New Roman"/>
          <w:b/>
          <w:sz w:val="24"/>
          <w:szCs w:val="24"/>
        </w:rPr>
        <w:t xml:space="preserve"> </w:t>
      </w:r>
      <w:r w:rsidRPr="0017589F">
        <w:rPr>
          <w:rFonts w:ascii="Times New Roman" w:hAnsi="Times New Roman" w:cs="Times New Roman"/>
          <w:b/>
          <w:sz w:val="24"/>
          <w:szCs w:val="24"/>
        </w:rPr>
        <w:t>Mureș, identificat  în CF nr. 125174 și CF nr. 126160</w:t>
      </w:r>
      <w:r>
        <w:rPr>
          <w:rFonts w:ascii="Times New Roman" w:hAnsi="Times New Roman" w:cs="Times New Roman"/>
          <w:b/>
          <w:sz w:val="24"/>
          <w:szCs w:val="24"/>
        </w:rPr>
        <w:t>,</w:t>
      </w:r>
    </w:p>
    <w:p w14:paraId="4116633C" w14:textId="77777777" w:rsidR="00C20D5A" w:rsidRPr="0017589F" w:rsidRDefault="00C20D5A" w:rsidP="00C20D5A">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 având destinația:</w:t>
      </w:r>
      <w:r w:rsidRPr="00795D33">
        <w:rPr>
          <w:rFonts w:ascii="Times New Roman" w:hAnsi="Times New Roman" w:cs="Times New Roman"/>
          <w:b/>
          <w:sz w:val="24"/>
          <w:szCs w:val="24"/>
        </w:rPr>
        <w:t xml:space="preserve"> </w:t>
      </w:r>
      <w:r>
        <w:rPr>
          <w:rFonts w:ascii="Times New Roman" w:hAnsi="Times New Roman" w:cs="Times New Roman"/>
          <w:b/>
          <w:sz w:val="24"/>
          <w:szCs w:val="24"/>
        </w:rPr>
        <w:t>sediu al Direcției Fiscale Locale Târgu Mureș</w:t>
      </w:r>
    </w:p>
    <w:p w14:paraId="00220136" w14:textId="1BE1888C" w:rsidR="006F41E3" w:rsidRPr="00A971B7" w:rsidRDefault="006F41E3" w:rsidP="0017589F">
      <w:pPr>
        <w:jc w:val="center"/>
        <w:rPr>
          <w:rFonts w:ascii="Times New Roman" w:hAnsi="Times New Roman" w:cs="Times New Roman"/>
          <w:b/>
          <w:sz w:val="24"/>
          <w:szCs w:val="24"/>
        </w:rPr>
      </w:pPr>
    </w:p>
    <w:p w14:paraId="339518F5" w14:textId="585E295E" w:rsidR="006F41E3" w:rsidRDefault="006F41E3" w:rsidP="006F41E3">
      <w:pPr>
        <w:ind w:firstLine="709"/>
        <w:jc w:val="both"/>
        <w:rPr>
          <w:rFonts w:ascii="Times New Roman" w:hAnsi="Times New Roman" w:cs="Times New Roman"/>
          <w:bCs/>
          <w:sz w:val="24"/>
          <w:szCs w:val="24"/>
        </w:rPr>
      </w:pPr>
      <w:r w:rsidRPr="00A971B7">
        <w:rPr>
          <w:rFonts w:ascii="Times New Roman" w:hAnsi="Times New Roman" w:cs="Times New Roman"/>
          <w:sz w:val="24"/>
          <w:szCs w:val="24"/>
        </w:rPr>
        <w:t xml:space="preserve">Prin </w:t>
      </w:r>
      <w:r w:rsidRPr="00A971B7">
        <w:rPr>
          <w:rFonts w:ascii="Times New Roman" w:hAnsi="Times New Roman" w:cs="Times New Roman"/>
          <w:b/>
          <w:sz w:val="24"/>
          <w:szCs w:val="24"/>
        </w:rPr>
        <w:t xml:space="preserve"> </w:t>
      </w:r>
      <w:r w:rsidRPr="00A971B7">
        <w:rPr>
          <w:rFonts w:ascii="Times New Roman" w:hAnsi="Times New Roman" w:cs="Times New Roman"/>
          <w:bCs/>
          <w:sz w:val="24"/>
          <w:szCs w:val="24"/>
        </w:rPr>
        <w:t>HCL nr. 65</w:t>
      </w:r>
      <w:r w:rsidR="00140C5C">
        <w:rPr>
          <w:rFonts w:ascii="Times New Roman" w:hAnsi="Times New Roman" w:cs="Times New Roman"/>
          <w:bCs/>
          <w:sz w:val="24"/>
          <w:szCs w:val="24"/>
        </w:rPr>
        <w:t>/</w:t>
      </w:r>
      <w:r w:rsidRPr="00A971B7">
        <w:rPr>
          <w:rFonts w:ascii="Times New Roman" w:hAnsi="Times New Roman" w:cs="Times New Roman"/>
          <w:bCs/>
          <w:sz w:val="24"/>
          <w:szCs w:val="24"/>
        </w:rPr>
        <w:t>2021,</w:t>
      </w:r>
      <w:r w:rsidR="00140C5C">
        <w:rPr>
          <w:rFonts w:ascii="Times New Roman" w:hAnsi="Times New Roman" w:cs="Times New Roman"/>
          <w:bCs/>
          <w:sz w:val="24"/>
          <w:szCs w:val="24"/>
        </w:rPr>
        <w:t xml:space="preserve"> modificată și completată prin HCL nr.222/2021</w:t>
      </w:r>
      <w:r w:rsidRPr="00A971B7">
        <w:rPr>
          <w:rFonts w:ascii="Times New Roman" w:hAnsi="Times New Roman" w:cs="Times New Roman"/>
          <w:bCs/>
          <w:sz w:val="24"/>
          <w:szCs w:val="24"/>
        </w:rPr>
        <w:t xml:space="preserve"> a fost aprobată reorganizarea Direcției Impozite și Taxe Locale din cadrul aparatului de specialitate al Primarului Municipiului Târgu Mureș, în Direcția Fiscală Locală Târgu Mureș - instituție publică de interes local cu personalitate juridică.</w:t>
      </w:r>
    </w:p>
    <w:p w14:paraId="2F65EB78" w14:textId="7E1F2EFE" w:rsidR="00D3238E" w:rsidRPr="00A971B7" w:rsidRDefault="00D3238E" w:rsidP="006F41E3">
      <w:pPr>
        <w:ind w:firstLine="709"/>
        <w:jc w:val="both"/>
        <w:rPr>
          <w:rFonts w:ascii="Times New Roman" w:hAnsi="Times New Roman" w:cs="Times New Roman"/>
          <w:bCs/>
          <w:sz w:val="24"/>
          <w:szCs w:val="24"/>
        </w:rPr>
      </w:pPr>
      <w:r>
        <w:rPr>
          <w:rFonts w:ascii="Times New Roman" w:hAnsi="Times New Roman" w:cs="Times New Roman"/>
          <w:bCs/>
          <w:sz w:val="24"/>
          <w:szCs w:val="24"/>
        </w:rPr>
        <w:t>Prin not</w:t>
      </w:r>
      <w:r w:rsidR="00ED4009">
        <w:rPr>
          <w:rFonts w:ascii="Times New Roman" w:hAnsi="Times New Roman" w:cs="Times New Roman"/>
          <w:bCs/>
          <w:sz w:val="24"/>
          <w:szCs w:val="24"/>
        </w:rPr>
        <w:t>a</w:t>
      </w:r>
      <w:r>
        <w:rPr>
          <w:rFonts w:ascii="Times New Roman" w:hAnsi="Times New Roman" w:cs="Times New Roman"/>
          <w:bCs/>
          <w:sz w:val="24"/>
          <w:szCs w:val="24"/>
        </w:rPr>
        <w:t xml:space="preserve"> internă</w:t>
      </w:r>
      <w:r w:rsidR="00ED4009">
        <w:rPr>
          <w:rFonts w:ascii="Times New Roman" w:hAnsi="Times New Roman" w:cs="Times New Roman"/>
          <w:bCs/>
          <w:sz w:val="24"/>
          <w:szCs w:val="24"/>
        </w:rPr>
        <w:t xml:space="preserve"> nr. 69.193/30.09.2021</w:t>
      </w:r>
      <w:r>
        <w:rPr>
          <w:rFonts w:ascii="Times New Roman" w:hAnsi="Times New Roman" w:cs="Times New Roman"/>
          <w:bCs/>
          <w:sz w:val="24"/>
          <w:szCs w:val="24"/>
        </w:rPr>
        <w:t xml:space="preserve">, </w:t>
      </w:r>
      <w:r w:rsidR="00ED4009">
        <w:rPr>
          <w:rFonts w:ascii="Times New Roman" w:hAnsi="Times New Roman" w:cs="Times New Roman"/>
          <w:bCs/>
          <w:sz w:val="24"/>
          <w:szCs w:val="24"/>
        </w:rPr>
        <w:t>Administrația Domeniului Public și Privat</w:t>
      </w:r>
      <w:r>
        <w:rPr>
          <w:rFonts w:ascii="Times New Roman" w:hAnsi="Times New Roman" w:cs="Times New Roman"/>
          <w:sz w:val="24"/>
          <w:szCs w:val="24"/>
        </w:rPr>
        <w:t xml:space="preserve"> ne transmite solicitarea de demarare a procedurii de </w:t>
      </w:r>
      <w:r w:rsidR="00ED4009">
        <w:rPr>
          <w:rFonts w:ascii="Times New Roman" w:hAnsi="Times New Roman" w:cs="Times New Roman"/>
          <w:sz w:val="24"/>
          <w:szCs w:val="24"/>
        </w:rPr>
        <w:t>achiziționare</w:t>
      </w:r>
      <w:r>
        <w:rPr>
          <w:rFonts w:ascii="Times New Roman" w:hAnsi="Times New Roman" w:cs="Times New Roman"/>
          <w:sz w:val="24"/>
          <w:szCs w:val="24"/>
        </w:rPr>
        <w:t xml:space="preserve"> a imobilului situat pe str. Gheorghe Doja nr. 64-68</w:t>
      </w:r>
      <w:r w:rsidR="00ED4009">
        <w:rPr>
          <w:rFonts w:ascii="Times New Roman" w:hAnsi="Times New Roman" w:cs="Times New Roman"/>
          <w:sz w:val="24"/>
          <w:szCs w:val="24"/>
        </w:rPr>
        <w:t xml:space="preserve"> (teren și construcție)</w:t>
      </w:r>
      <w:r>
        <w:rPr>
          <w:rFonts w:ascii="Times New Roman" w:hAnsi="Times New Roman" w:cs="Times New Roman"/>
          <w:sz w:val="24"/>
          <w:szCs w:val="24"/>
        </w:rPr>
        <w:t>, motivată de următoarele considerente:</w:t>
      </w:r>
    </w:p>
    <w:p w14:paraId="760D4617" w14:textId="024E7214" w:rsidR="006F41E3" w:rsidRPr="00A971B7" w:rsidRDefault="004A0915" w:rsidP="006F41E3">
      <w:pPr>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 xml:space="preserve">În prezent, </w:t>
      </w:r>
      <w:r w:rsidR="00140C5C">
        <w:rPr>
          <w:rFonts w:ascii="Times New Roman" w:hAnsi="Times New Roman" w:cs="Times New Roman"/>
          <w:bCs/>
          <w:sz w:val="24"/>
          <w:szCs w:val="24"/>
        </w:rPr>
        <w:t xml:space="preserve">o parte din </w:t>
      </w:r>
      <w:r w:rsidRPr="00A971B7">
        <w:rPr>
          <w:rFonts w:ascii="Times New Roman" w:hAnsi="Times New Roman" w:cs="Times New Roman"/>
          <w:bCs/>
          <w:sz w:val="24"/>
          <w:szCs w:val="24"/>
        </w:rPr>
        <w:t>Direcți</w:t>
      </w:r>
      <w:r w:rsidR="0028662B" w:rsidRPr="00A971B7">
        <w:rPr>
          <w:rFonts w:ascii="Times New Roman" w:hAnsi="Times New Roman" w:cs="Times New Roman"/>
          <w:bCs/>
          <w:sz w:val="24"/>
          <w:szCs w:val="24"/>
        </w:rPr>
        <w:t>a</w:t>
      </w:r>
      <w:r w:rsidRPr="00A971B7">
        <w:rPr>
          <w:rFonts w:ascii="Times New Roman" w:hAnsi="Times New Roman" w:cs="Times New Roman"/>
          <w:bCs/>
          <w:sz w:val="24"/>
          <w:szCs w:val="24"/>
        </w:rPr>
        <w:t xml:space="preserve"> Fiscal</w:t>
      </w:r>
      <w:r w:rsidR="0028662B" w:rsidRPr="00A971B7">
        <w:rPr>
          <w:rFonts w:ascii="Times New Roman" w:hAnsi="Times New Roman" w:cs="Times New Roman"/>
          <w:bCs/>
          <w:sz w:val="24"/>
          <w:szCs w:val="24"/>
        </w:rPr>
        <w:t>ă</w:t>
      </w:r>
      <w:r w:rsidRPr="00A971B7">
        <w:rPr>
          <w:rFonts w:ascii="Times New Roman" w:hAnsi="Times New Roman" w:cs="Times New Roman"/>
          <w:bCs/>
          <w:sz w:val="24"/>
          <w:szCs w:val="24"/>
        </w:rPr>
        <w:t xml:space="preserve"> Local</w:t>
      </w:r>
      <w:r w:rsidR="0028662B" w:rsidRPr="00A971B7">
        <w:rPr>
          <w:rFonts w:ascii="Times New Roman" w:hAnsi="Times New Roman" w:cs="Times New Roman"/>
          <w:bCs/>
          <w:sz w:val="24"/>
          <w:szCs w:val="24"/>
        </w:rPr>
        <w:t>ă</w:t>
      </w:r>
      <w:r w:rsidRPr="00A971B7">
        <w:rPr>
          <w:rFonts w:ascii="Times New Roman" w:hAnsi="Times New Roman" w:cs="Times New Roman"/>
          <w:bCs/>
          <w:sz w:val="24"/>
          <w:szCs w:val="24"/>
        </w:rPr>
        <w:t xml:space="preserve"> Târgu Mureș </w:t>
      </w:r>
      <w:r w:rsidR="0028662B" w:rsidRPr="00A971B7">
        <w:rPr>
          <w:rFonts w:ascii="Times New Roman" w:hAnsi="Times New Roman" w:cs="Times New Roman"/>
          <w:bCs/>
          <w:sz w:val="24"/>
          <w:szCs w:val="24"/>
        </w:rPr>
        <w:t xml:space="preserve">își desfășoară activitatea </w:t>
      </w:r>
      <w:r w:rsidRPr="00A971B7">
        <w:rPr>
          <w:rFonts w:ascii="Times New Roman" w:hAnsi="Times New Roman" w:cs="Times New Roman"/>
          <w:bCs/>
          <w:sz w:val="24"/>
          <w:szCs w:val="24"/>
        </w:rPr>
        <w:t>în clădirea Primăr</w:t>
      </w:r>
      <w:r w:rsidR="0028662B" w:rsidRPr="00A971B7">
        <w:rPr>
          <w:rFonts w:ascii="Times New Roman" w:hAnsi="Times New Roman" w:cs="Times New Roman"/>
          <w:bCs/>
          <w:sz w:val="24"/>
          <w:szCs w:val="24"/>
        </w:rPr>
        <w:t>iei din P-ța Victoriei nr. 3, alături de celelalte Direcții/Servicii din cadrul aparatului de specialitate al Primarului</w:t>
      </w:r>
      <w:r w:rsidR="00140C5C">
        <w:rPr>
          <w:rFonts w:ascii="Times New Roman" w:hAnsi="Times New Roman" w:cs="Times New Roman"/>
          <w:bCs/>
          <w:sz w:val="24"/>
          <w:szCs w:val="24"/>
        </w:rPr>
        <w:t>, iar Serviciul impozite și taxe persoane juridice și biroul inspecția fiscală își desfășoară activitatea într-o altă locație situată în P-ța Victoriei nr.</w:t>
      </w:r>
      <w:r w:rsidR="0052605E">
        <w:rPr>
          <w:rFonts w:ascii="Times New Roman" w:hAnsi="Times New Roman" w:cs="Times New Roman"/>
          <w:bCs/>
          <w:sz w:val="24"/>
          <w:szCs w:val="24"/>
        </w:rPr>
        <w:t xml:space="preserve"> </w:t>
      </w:r>
      <w:r w:rsidR="00140C5C">
        <w:rPr>
          <w:rFonts w:ascii="Times New Roman" w:hAnsi="Times New Roman" w:cs="Times New Roman"/>
          <w:bCs/>
          <w:sz w:val="24"/>
          <w:szCs w:val="24"/>
        </w:rPr>
        <w:t>33</w:t>
      </w:r>
      <w:r w:rsidR="0028662B" w:rsidRPr="00A971B7">
        <w:rPr>
          <w:rFonts w:ascii="Times New Roman" w:hAnsi="Times New Roman" w:cs="Times New Roman"/>
          <w:bCs/>
          <w:sz w:val="24"/>
          <w:szCs w:val="24"/>
        </w:rPr>
        <w:t>.</w:t>
      </w:r>
    </w:p>
    <w:p w14:paraId="1C557AB3" w14:textId="36AFD4B4" w:rsidR="00512578" w:rsidRDefault="0028662B" w:rsidP="0036626B">
      <w:pPr>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Activitatea Direcției Fiscale Locale, generează un mare flux de cetățeni, care frecventează clădirea cu diverse probleme</w:t>
      </w:r>
      <w:r w:rsidR="00140C5C">
        <w:rPr>
          <w:rFonts w:ascii="Times New Roman" w:hAnsi="Times New Roman" w:cs="Times New Roman"/>
          <w:bCs/>
          <w:sz w:val="24"/>
          <w:szCs w:val="24"/>
        </w:rPr>
        <w:t>, iar spațiile în care se desfășoară activitatea cu publicul nu oferă condiții propice de desfășurare a activității, nici pentru cetățeni și nici pentru funcționarii publici.</w:t>
      </w:r>
    </w:p>
    <w:p w14:paraId="127FCE2B" w14:textId="5BC41B17" w:rsidR="004822D0" w:rsidRDefault="004822D0" w:rsidP="0036626B">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Spațiile insuficiente au făcut ca o parte din personalul direcției să își desfășoare activitatea în subsolul clădirii, aici fiind primiți și contribuabilii care doresc să îți rezolve diversele probleme privitoare la impozite. </w:t>
      </w:r>
    </w:p>
    <w:p w14:paraId="5771E4D7" w14:textId="167B2DAE" w:rsidR="004822D0" w:rsidRDefault="004822D0" w:rsidP="0036626B">
      <w:pPr>
        <w:ind w:firstLine="709"/>
        <w:jc w:val="both"/>
        <w:rPr>
          <w:rFonts w:ascii="Times New Roman" w:hAnsi="Times New Roman" w:cs="Times New Roman"/>
          <w:bCs/>
          <w:sz w:val="24"/>
          <w:szCs w:val="24"/>
        </w:rPr>
      </w:pPr>
      <w:r>
        <w:rPr>
          <w:rFonts w:ascii="Times New Roman" w:hAnsi="Times New Roman" w:cs="Times New Roman"/>
          <w:bCs/>
          <w:sz w:val="24"/>
          <w:szCs w:val="24"/>
        </w:rPr>
        <w:t>De asemenea</w:t>
      </w:r>
      <w:r w:rsidR="0052605E">
        <w:rPr>
          <w:rFonts w:ascii="Times New Roman" w:hAnsi="Times New Roman" w:cs="Times New Roman"/>
          <w:bCs/>
          <w:sz w:val="24"/>
          <w:szCs w:val="24"/>
        </w:rPr>
        <w:t>,</w:t>
      </w:r>
      <w:r>
        <w:rPr>
          <w:rFonts w:ascii="Times New Roman" w:hAnsi="Times New Roman" w:cs="Times New Roman"/>
          <w:bCs/>
          <w:sz w:val="24"/>
          <w:szCs w:val="24"/>
        </w:rPr>
        <w:t xml:space="preserve"> trebuie precizat faptul </w:t>
      </w:r>
      <w:r w:rsidR="00512578">
        <w:rPr>
          <w:rFonts w:ascii="Times New Roman" w:hAnsi="Times New Roman" w:cs="Times New Roman"/>
          <w:bCs/>
          <w:sz w:val="24"/>
          <w:szCs w:val="24"/>
        </w:rPr>
        <w:t>că această clădire f</w:t>
      </w:r>
      <w:r w:rsidR="0036626B" w:rsidRPr="00A971B7">
        <w:rPr>
          <w:rFonts w:ascii="Times New Roman" w:hAnsi="Times New Roman" w:cs="Times New Roman"/>
          <w:bCs/>
          <w:sz w:val="24"/>
          <w:szCs w:val="24"/>
        </w:rPr>
        <w:t xml:space="preserve">iind situată chiar în centrul orașului,  nu are suficiente locuri de parcare atât pentru salariați cât și pentru cetățenii care frecventează clădirea. </w:t>
      </w:r>
    </w:p>
    <w:p w14:paraId="660AE3B1" w14:textId="77B66795" w:rsidR="0028662B" w:rsidRPr="00A971B7" w:rsidRDefault="004822D0" w:rsidP="0036626B">
      <w:pPr>
        <w:ind w:firstLine="709"/>
        <w:jc w:val="both"/>
        <w:rPr>
          <w:rFonts w:ascii="Times New Roman" w:hAnsi="Times New Roman" w:cs="Times New Roman"/>
          <w:bCs/>
          <w:sz w:val="24"/>
          <w:szCs w:val="24"/>
        </w:rPr>
      </w:pPr>
      <w:r>
        <w:rPr>
          <w:rFonts w:ascii="Times New Roman" w:hAnsi="Times New Roman" w:cs="Times New Roman"/>
          <w:bCs/>
          <w:sz w:val="24"/>
          <w:szCs w:val="24"/>
        </w:rPr>
        <w:t>A</w:t>
      </w:r>
      <w:r w:rsidR="0036626B" w:rsidRPr="00A971B7">
        <w:rPr>
          <w:rFonts w:ascii="Times New Roman" w:hAnsi="Times New Roman" w:cs="Times New Roman"/>
          <w:bCs/>
          <w:sz w:val="24"/>
          <w:szCs w:val="24"/>
        </w:rPr>
        <w:t>specte</w:t>
      </w:r>
      <w:r>
        <w:rPr>
          <w:rFonts w:ascii="Times New Roman" w:hAnsi="Times New Roman" w:cs="Times New Roman"/>
          <w:bCs/>
          <w:sz w:val="24"/>
          <w:szCs w:val="24"/>
        </w:rPr>
        <w:t>le precizate mai sus</w:t>
      </w:r>
      <w:r w:rsidR="0036626B" w:rsidRPr="00A971B7">
        <w:rPr>
          <w:rFonts w:ascii="Times New Roman" w:hAnsi="Times New Roman" w:cs="Times New Roman"/>
          <w:bCs/>
          <w:sz w:val="24"/>
          <w:szCs w:val="24"/>
        </w:rPr>
        <w:t xml:space="preserve"> generează atât anumite stări de disconfort în relația cu cetățenii, </w:t>
      </w:r>
      <w:r>
        <w:rPr>
          <w:rFonts w:ascii="Times New Roman" w:hAnsi="Times New Roman" w:cs="Times New Roman"/>
          <w:bCs/>
          <w:sz w:val="24"/>
          <w:szCs w:val="24"/>
        </w:rPr>
        <w:t>cât</w:t>
      </w:r>
      <w:r w:rsidR="0036626B" w:rsidRPr="00A971B7">
        <w:rPr>
          <w:rFonts w:ascii="Times New Roman" w:hAnsi="Times New Roman" w:cs="Times New Roman"/>
          <w:bCs/>
          <w:sz w:val="24"/>
          <w:szCs w:val="24"/>
        </w:rPr>
        <w:t xml:space="preserve"> și întârzieri în furnizarea serviciilor, procesarea și eliberarea documentelor. </w:t>
      </w:r>
    </w:p>
    <w:p w14:paraId="7646E952" w14:textId="2F6E3C54" w:rsidR="006F41E3" w:rsidRPr="00A971B7" w:rsidRDefault="0036626B" w:rsidP="006F41E3">
      <w:pPr>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Având în vedere situația curentă prezentată mai sus, pentru rezolvarea acestor probleme și îmbunătățirea serviciilor oferite de Direcția Fiscală Locală cetățenilor</w:t>
      </w:r>
      <w:r w:rsidR="00915DC6" w:rsidRPr="00A971B7">
        <w:rPr>
          <w:rFonts w:ascii="Times New Roman" w:hAnsi="Times New Roman" w:cs="Times New Roman"/>
          <w:bCs/>
          <w:sz w:val="24"/>
          <w:szCs w:val="24"/>
        </w:rPr>
        <w:t>, conducerea instituției a căutat soluții pentru mutarea sediului administrativ</w:t>
      </w:r>
      <w:r w:rsidR="004822D0">
        <w:rPr>
          <w:rFonts w:ascii="Times New Roman" w:hAnsi="Times New Roman" w:cs="Times New Roman"/>
          <w:bCs/>
          <w:sz w:val="24"/>
          <w:szCs w:val="24"/>
        </w:rPr>
        <w:t xml:space="preserve"> al direcției</w:t>
      </w:r>
      <w:r w:rsidR="00915DC6" w:rsidRPr="00A971B7">
        <w:rPr>
          <w:rFonts w:ascii="Times New Roman" w:hAnsi="Times New Roman" w:cs="Times New Roman"/>
          <w:bCs/>
          <w:sz w:val="24"/>
          <w:szCs w:val="24"/>
        </w:rPr>
        <w:t xml:space="preserve"> într-o altă locație care să confere în plus spații adecvate pentru funcționarea Direcției </w:t>
      </w:r>
      <w:r w:rsidR="004822D0">
        <w:rPr>
          <w:rFonts w:ascii="Times New Roman" w:hAnsi="Times New Roman" w:cs="Times New Roman"/>
          <w:bCs/>
          <w:sz w:val="24"/>
          <w:szCs w:val="24"/>
        </w:rPr>
        <w:t xml:space="preserve">fiscale locale, </w:t>
      </w:r>
      <w:r w:rsidR="00915DC6" w:rsidRPr="00A971B7">
        <w:rPr>
          <w:rFonts w:ascii="Times New Roman" w:hAnsi="Times New Roman" w:cs="Times New Roman"/>
          <w:bCs/>
          <w:sz w:val="24"/>
          <w:szCs w:val="24"/>
        </w:rPr>
        <w:t xml:space="preserve">birouri </w:t>
      </w:r>
      <w:r w:rsidR="004822D0">
        <w:rPr>
          <w:rFonts w:ascii="Times New Roman" w:hAnsi="Times New Roman" w:cs="Times New Roman"/>
          <w:bCs/>
          <w:sz w:val="24"/>
          <w:szCs w:val="24"/>
        </w:rPr>
        <w:t>adecvate lucrului cu cetățenii</w:t>
      </w:r>
      <w:r w:rsidR="00915DC6" w:rsidRPr="00A971B7">
        <w:rPr>
          <w:rFonts w:ascii="Times New Roman" w:hAnsi="Times New Roman" w:cs="Times New Roman"/>
          <w:bCs/>
          <w:sz w:val="24"/>
          <w:szCs w:val="24"/>
        </w:rPr>
        <w:t>, zonă de arhivare, spațiu suficient pentru ghișee, precum și locuri de așteptare pentru cetățeni.</w:t>
      </w:r>
    </w:p>
    <w:p w14:paraId="2181927B" w14:textId="330D1E16" w:rsidR="00DC158F" w:rsidRDefault="00DC158F" w:rsidP="006F41E3">
      <w:pPr>
        <w:ind w:firstLine="709"/>
        <w:jc w:val="both"/>
        <w:rPr>
          <w:rFonts w:ascii="Times New Roman" w:hAnsi="Times New Roman" w:cs="Times New Roman"/>
          <w:bCs/>
          <w:sz w:val="24"/>
          <w:szCs w:val="24"/>
        </w:rPr>
      </w:pPr>
      <w:r w:rsidRPr="00A971B7">
        <w:rPr>
          <w:rFonts w:ascii="Times New Roman" w:hAnsi="Times New Roman" w:cs="Times New Roman"/>
          <w:bCs/>
          <w:sz w:val="24"/>
          <w:szCs w:val="24"/>
        </w:rPr>
        <w:lastRenderedPageBreak/>
        <w:t>De la data înființării Direcției Fiscale Locale, s-au analizat mai multe imobile  de pe raza Municipiului Târgu Mureș, care să corespundă din punct de vedere al zonei în care sunt amplasate, al  spațiului adecvat în vederea desfășurării activității, al spațiului de parcare pentru angajați și cetățeni, precum și a investițiilor necesare în vederea funcționării corespunzătoare.</w:t>
      </w:r>
    </w:p>
    <w:p w14:paraId="52DD1A8B" w14:textId="7DBB99DB" w:rsidR="00915DC6" w:rsidRDefault="00915DC6" w:rsidP="006F41E3">
      <w:pPr>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În urma discuțiilor avute cu reprezentanții Municipiului Târgu Mureș</w:t>
      </w:r>
      <w:r w:rsidR="00FE1C19" w:rsidRPr="00A971B7">
        <w:rPr>
          <w:rFonts w:ascii="Times New Roman" w:hAnsi="Times New Roman" w:cs="Times New Roman"/>
          <w:bCs/>
          <w:sz w:val="24"/>
          <w:szCs w:val="24"/>
        </w:rPr>
        <w:t xml:space="preserve"> s-a convenit c</w:t>
      </w:r>
      <w:r w:rsidR="0052605E">
        <w:rPr>
          <w:rFonts w:ascii="Times New Roman" w:hAnsi="Times New Roman" w:cs="Times New Roman"/>
          <w:bCs/>
          <w:sz w:val="24"/>
          <w:szCs w:val="24"/>
        </w:rPr>
        <w:t>ă,</w:t>
      </w:r>
      <w:r w:rsidR="00FE1C19" w:rsidRPr="00A971B7">
        <w:rPr>
          <w:rFonts w:ascii="Times New Roman" w:hAnsi="Times New Roman" w:cs="Times New Roman"/>
          <w:bCs/>
          <w:sz w:val="24"/>
          <w:szCs w:val="24"/>
        </w:rPr>
        <w:t xml:space="preserve"> imobilul situat </w:t>
      </w:r>
      <w:r w:rsidRPr="00A971B7">
        <w:rPr>
          <w:rFonts w:ascii="Times New Roman" w:hAnsi="Times New Roman" w:cs="Times New Roman"/>
          <w:bCs/>
          <w:sz w:val="24"/>
          <w:szCs w:val="24"/>
        </w:rPr>
        <w:t xml:space="preserve"> </w:t>
      </w:r>
      <w:r w:rsidR="0052605E">
        <w:rPr>
          <w:rFonts w:ascii="Times New Roman" w:hAnsi="Times New Roman" w:cs="Times New Roman"/>
          <w:bCs/>
          <w:sz w:val="24"/>
          <w:szCs w:val="24"/>
        </w:rPr>
        <w:t>în</w:t>
      </w:r>
      <w:r w:rsidR="00DC158F" w:rsidRPr="00A971B7">
        <w:rPr>
          <w:rFonts w:ascii="Times New Roman" w:hAnsi="Times New Roman" w:cs="Times New Roman"/>
          <w:bCs/>
          <w:sz w:val="24"/>
          <w:szCs w:val="24"/>
        </w:rPr>
        <w:t xml:space="preserve"> Târgu Mureș, str. Gheorghe Doja nr. 64-68</w:t>
      </w:r>
      <w:r w:rsidR="00FE1C19" w:rsidRPr="00A971B7">
        <w:rPr>
          <w:rFonts w:ascii="Times New Roman" w:hAnsi="Times New Roman" w:cs="Times New Roman"/>
          <w:bCs/>
          <w:sz w:val="24"/>
          <w:szCs w:val="24"/>
        </w:rPr>
        <w:t>, corespunde din toate punctele de vedere descrise mai sus, astfel că a fost primită și înregistrată sub nr. 63287/08.09.</w:t>
      </w:r>
      <w:r w:rsidR="00310367" w:rsidRPr="00A971B7">
        <w:rPr>
          <w:rFonts w:ascii="Times New Roman" w:hAnsi="Times New Roman" w:cs="Times New Roman"/>
          <w:bCs/>
          <w:sz w:val="24"/>
          <w:szCs w:val="24"/>
        </w:rPr>
        <w:t>2021, oferta proprietarului imobilului</w:t>
      </w:r>
      <w:r w:rsidR="005B55D4" w:rsidRPr="00A971B7">
        <w:rPr>
          <w:rFonts w:ascii="Times New Roman" w:hAnsi="Times New Roman" w:cs="Times New Roman"/>
          <w:bCs/>
          <w:sz w:val="24"/>
          <w:szCs w:val="24"/>
        </w:rPr>
        <w:t>,</w:t>
      </w:r>
      <w:r w:rsidR="00310367" w:rsidRPr="00A971B7">
        <w:rPr>
          <w:rFonts w:ascii="Times New Roman" w:hAnsi="Times New Roman" w:cs="Times New Roman"/>
          <w:bCs/>
          <w:sz w:val="24"/>
          <w:szCs w:val="24"/>
        </w:rPr>
        <w:t xml:space="preserve"> dl. Szasz Roland Andreas</w:t>
      </w:r>
      <w:r w:rsidR="00153EFE">
        <w:rPr>
          <w:rFonts w:ascii="Times New Roman" w:hAnsi="Times New Roman" w:cs="Times New Roman"/>
          <w:bCs/>
          <w:sz w:val="24"/>
          <w:szCs w:val="24"/>
        </w:rPr>
        <w:t>, la o valoare de 1.890.000 euro</w:t>
      </w:r>
      <w:r w:rsidR="00310367" w:rsidRPr="00A971B7">
        <w:rPr>
          <w:rFonts w:ascii="Times New Roman" w:hAnsi="Times New Roman" w:cs="Times New Roman"/>
          <w:bCs/>
          <w:sz w:val="24"/>
          <w:szCs w:val="24"/>
        </w:rPr>
        <w:t>.</w:t>
      </w:r>
    </w:p>
    <w:p w14:paraId="210A4FD6" w14:textId="4CAFC7E2" w:rsidR="00F25877" w:rsidRPr="00A971B7" w:rsidRDefault="00F25877" w:rsidP="006F41E3">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Pentru a avea un punct de plecare la negociere, municipiul a solicitat întocmirea unui raport extern de evaluare al imobilului, conform căruia valoarea de achiziție este de </w:t>
      </w:r>
      <w:r w:rsidR="00841C70">
        <w:rPr>
          <w:rFonts w:ascii="Times New Roman" w:hAnsi="Times New Roman" w:cs="Times New Roman"/>
          <w:bCs/>
          <w:sz w:val="24"/>
          <w:szCs w:val="24"/>
        </w:rPr>
        <w:t>1.503.000</w:t>
      </w:r>
      <w:r>
        <w:rPr>
          <w:rFonts w:ascii="Times New Roman" w:hAnsi="Times New Roman" w:cs="Times New Roman"/>
          <w:bCs/>
          <w:sz w:val="24"/>
          <w:szCs w:val="24"/>
        </w:rPr>
        <w:t xml:space="preserve"> euro. </w:t>
      </w:r>
    </w:p>
    <w:p w14:paraId="1CC15A57" w14:textId="56DD2BC4" w:rsidR="00310367" w:rsidRDefault="00310367" w:rsidP="006F41E3">
      <w:pPr>
        <w:ind w:firstLine="709"/>
        <w:jc w:val="both"/>
        <w:rPr>
          <w:rFonts w:ascii="Times New Roman" w:hAnsi="Times New Roman" w:cs="Times New Roman"/>
          <w:bCs/>
          <w:sz w:val="24"/>
          <w:szCs w:val="24"/>
        </w:rPr>
      </w:pPr>
      <w:r w:rsidRPr="00A971B7">
        <w:rPr>
          <w:rFonts w:ascii="Times New Roman" w:hAnsi="Times New Roman" w:cs="Times New Roman"/>
          <w:bCs/>
          <w:sz w:val="24"/>
          <w:szCs w:val="24"/>
        </w:rPr>
        <w:t>Acest imobil, pe lângă faptul că se află într-o zonă accesibilă pentru toți cetățenii care vor frecventa instituția, existând stație de autobuz</w:t>
      </w:r>
      <w:r w:rsidR="0052605E">
        <w:rPr>
          <w:rFonts w:ascii="Times New Roman" w:hAnsi="Times New Roman" w:cs="Times New Roman"/>
          <w:bCs/>
          <w:sz w:val="24"/>
          <w:szCs w:val="24"/>
        </w:rPr>
        <w:t xml:space="preserve"> în apropiere</w:t>
      </w:r>
      <w:r w:rsidRPr="00A971B7">
        <w:rPr>
          <w:rFonts w:ascii="Times New Roman" w:hAnsi="Times New Roman" w:cs="Times New Roman"/>
          <w:bCs/>
          <w:sz w:val="24"/>
          <w:szCs w:val="24"/>
        </w:rPr>
        <w:t>, stație de taxi și locuri de parcare (fiind în vecinătatea parcării complexului de magazine Kaufland, ș.a.), dispune și de un spațiu generos, care reprezin</w:t>
      </w:r>
      <w:r w:rsidR="004822D0">
        <w:rPr>
          <w:rFonts w:ascii="Times New Roman" w:hAnsi="Times New Roman" w:cs="Times New Roman"/>
          <w:bCs/>
          <w:sz w:val="24"/>
          <w:szCs w:val="24"/>
        </w:rPr>
        <w:t>t</w:t>
      </w:r>
      <w:r w:rsidRPr="00A971B7">
        <w:rPr>
          <w:rFonts w:ascii="Times New Roman" w:hAnsi="Times New Roman" w:cs="Times New Roman"/>
          <w:bCs/>
          <w:sz w:val="24"/>
          <w:szCs w:val="24"/>
        </w:rPr>
        <w:t>ă siguranță în exploatare și care poate fi adaptat la necesitățile funcționale ale unui sediu modern.</w:t>
      </w:r>
    </w:p>
    <w:p w14:paraId="38681320" w14:textId="20B90A27" w:rsidR="004822D0" w:rsidRPr="004822D0" w:rsidRDefault="004822D0" w:rsidP="006F41E3">
      <w:pPr>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Totodată în urma compartimentării spațiilor </w:t>
      </w:r>
      <w:r w:rsidR="00507D40">
        <w:rPr>
          <w:rFonts w:ascii="Times New Roman" w:hAnsi="Times New Roman" w:cs="Times New Roman"/>
          <w:bCs/>
          <w:sz w:val="24"/>
          <w:szCs w:val="24"/>
        </w:rPr>
        <w:t>din</w:t>
      </w:r>
      <w:r>
        <w:rPr>
          <w:rFonts w:ascii="Times New Roman" w:hAnsi="Times New Roman" w:cs="Times New Roman"/>
          <w:bCs/>
          <w:sz w:val="24"/>
          <w:szCs w:val="24"/>
        </w:rPr>
        <w:t xml:space="preserve"> această clădire s-ar putea transfera și alte compartimente din aparatul de specialitate al Primarului, cum ar fi de exemplu </w:t>
      </w:r>
      <w:r w:rsidRPr="004822D0">
        <w:rPr>
          <w:rFonts w:ascii="Times New Roman" w:hAnsi="Times New Roman" w:cs="Times New Roman"/>
          <w:bCs/>
          <w:sz w:val="24"/>
          <w:szCs w:val="24"/>
        </w:rPr>
        <w:t>S.P.C.L.E.P. Târgu Mureș</w:t>
      </w:r>
      <w:r>
        <w:rPr>
          <w:rFonts w:ascii="Times New Roman" w:hAnsi="Times New Roman" w:cs="Times New Roman"/>
          <w:bCs/>
          <w:sz w:val="24"/>
          <w:szCs w:val="24"/>
        </w:rPr>
        <w:t xml:space="preserve">, serviciu care de asemenea </w:t>
      </w:r>
      <w:r w:rsidR="00507D40">
        <w:rPr>
          <w:rFonts w:ascii="Times New Roman" w:hAnsi="Times New Roman" w:cs="Times New Roman"/>
          <w:bCs/>
          <w:sz w:val="24"/>
          <w:szCs w:val="24"/>
        </w:rPr>
        <w:t>își desfășoară activitatea în condiții improprii, în mai multe locații.</w:t>
      </w:r>
    </w:p>
    <w:p w14:paraId="20DB2E19" w14:textId="62D086EA" w:rsidR="000C65E5" w:rsidRDefault="00507D40" w:rsidP="006F41E3">
      <w:pPr>
        <w:ind w:firstLine="709"/>
        <w:jc w:val="both"/>
        <w:rPr>
          <w:rFonts w:ascii="Times New Roman" w:hAnsi="Times New Roman" w:cs="Times New Roman"/>
          <w:bCs/>
          <w:sz w:val="24"/>
          <w:szCs w:val="24"/>
        </w:rPr>
      </w:pPr>
      <w:r>
        <w:rPr>
          <w:rFonts w:ascii="Times New Roman" w:hAnsi="Times New Roman" w:cs="Times New Roman"/>
          <w:bCs/>
          <w:sz w:val="24"/>
          <w:szCs w:val="24"/>
        </w:rPr>
        <w:t>P</w:t>
      </w:r>
      <w:r w:rsidR="000C65E5" w:rsidRPr="00A971B7">
        <w:rPr>
          <w:rFonts w:ascii="Times New Roman" w:hAnsi="Times New Roman" w:cs="Times New Roman"/>
          <w:bCs/>
          <w:sz w:val="24"/>
          <w:szCs w:val="24"/>
        </w:rPr>
        <w:t xml:space="preserve">roprietarul imobilului și-a arătat disponibilitatea de a încheia </w:t>
      </w:r>
      <w:r w:rsidR="0052605E">
        <w:rPr>
          <w:rFonts w:ascii="Times New Roman" w:hAnsi="Times New Roman" w:cs="Times New Roman"/>
          <w:bCs/>
          <w:sz w:val="24"/>
          <w:szCs w:val="24"/>
        </w:rPr>
        <w:t>cu</w:t>
      </w:r>
      <w:r w:rsidR="000C65E5" w:rsidRPr="00A971B7">
        <w:rPr>
          <w:rFonts w:ascii="Times New Roman" w:hAnsi="Times New Roman" w:cs="Times New Roman"/>
          <w:bCs/>
          <w:sz w:val="24"/>
          <w:szCs w:val="24"/>
        </w:rPr>
        <w:t xml:space="preserve"> Municipiul Târgu Mureș un Precontract de vânzare cumpărare, achitarea unei sume lunare care va fi considerat</w:t>
      </w:r>
      <w:r w:rsidR="0052605E">
        <w:rPr>
          <w:rFonts w:ascii="Times New Roman" w:hAnsi="Times New Roman" w:cs="Times New Roman"/>
          <w:bCs/>
          <w:sz w:val="24"/>
          <w:szCs w:val="24"/>
        </w:rPr>
        <w:t xml:space="preserve">ă </w:t>
      </w:r>
      <w:r w:rsidR="000C65E5" w:rsidRPr="00A971B7">
        <w:rPr>
          <w:rFonts w:ascii="Times New Roman" w:hAnsi="Times New Roman" w:cs="Times New Roman"/>
          <w:bCs/>
          <w:sz w:val="24"/>
          <w:szCs w:val="24"/>
        </w:rPr>
        <w:t>avans pentru cumpărarea imobilului și care va fi scăzut</w:t>
      </w:r>
      <w:r w:rsidR="0052605E">
        <w:rPr>
          <w:rFonts w:ascii="Times New Roman" w:hAnsi="Times New Roman" w:cs="Times New Roman"/>
          <w:bCs/>
          <w:sz w:val="24"/>
          <w:szCs w:val="24"/>
        </w:rPr>
        <w:t>ă</w:t>
      </w:r>
      <w:r w:rsidR="000C65E5" w:rsidRPr="00A971B7">
        <w:rPr>
          <w:rFonts w:ascii="Times New Roman" w:hAnsi="Times New Roman" w:cs="Times New Roman"/>
          <w:bCs/>
          <w:sz w:val="24"/>
          <w:szCs w:val="24"/>
        </w:rPr>
        <w:t xml:space="preserve"> din prețul total</w:t>
      </w:r>
      <w:r w:rsidR="00F25877">
        <w:rPr>
          <w:rFonts w:ascii="Times New Roman" w:hAnsi="Times New Roman" w:cs="Times New Roman"/>
          <w:bCs/>
          <w:sz w:val="24"/>
          <w:szCs w:val="24"/>
        </w:rPr>
        <w:t xml:space="preserve"> al imobilului</w:t>
      </w:r>
      <w:r w:rsidR="0052605E">
        <w:rPr>
          <w:rFonts w:ascii="Times New Roman" w:hAnsi="Times New Roman" w:cs="Times New Roman"/>
          <w:bCs/>
          <w:sz w:val="24"/>
          <w:szCs w:val="24"/>
        </w:rPr>
        <w:t>,</w:t>
      </w:r>
      <w:r w:rsidR="000C65E5" w:rsidRPr="00A971B7">
        <w:rPr>
          <w:rFonts w:ascii="Times New Roman" w:hAnsi="Times New Roman" w:cs="Times New Roman"/>
          <w:bCs/>
          <w:sz w:val="24"/>
          <w:szCs w:val="24"/>
        </w:rPr>
        <w:t xml:space="preserve"> la data încheierii contractului de vânzare cumpărare</w:t>
      </w:r>
      <w:r w:rsidR="0052605E">
        <w:rPr>
          <w:rFonts w:ascii="Times New Roman" w:hAnsi="Times New Roman" w:cs="Times New Roman"/>
          <w:bCs/>
          <w:sz w:val="24"/>
          <w:szCs w:val="24"/>
        </w:rPr>
        <w:t xml:space="preserve"> autentic, în fața notarului public</w:t>
      </w:r>
      <w:r w:rsidR="000C65E5" w:rsidRPr="00A971B7">
        <w:rPr>
          <w:rFonts w:ascii="Times New Roman" w:hAnsi="Times New Roman" w:cs="Times New Roman"/>
          <w:bCs/>
          <w:sz w:val="24"/>
          <w:szCs w:val="24"/>
        </w:rPr>
        <w:t xml:space="preserve">, respectiv în cursul anului 2023. Datorită acestei modalități de achiziționare a imobilului, Municipiul Târgu Mureș va avea timp la dispoziție </w:t>
      </w:r>
      <w:r w:rsidR="0052605E">
        <w:rPr>
          <w:rFonts w:ascii="Times New Roman" w:hAnsi="Times New Roman" w:cs="Times New Roman"/>
          <w:bCs/>
          <w:sz w:val="24"/>
          <w:szCs w:val="24"/>
        </w:rPr>
        <w:t>pentru</w:t>
      </w:r>
      <w:r w:rsidR="000C65E5" w:rsidRPr="00A971B7">
        <w:rPr>
          <w:rFonts w:ascii="Times New Roman" w:hAnsi="Times New Roman" w:cs="Times New Roman"/>
          <w:bCs/>
          <w:sz w:val="24"/>
          <w:szCs w:val="24"/>
        </w:rPr>
        <w:t xml:space="preserve"> aloc</w:t>
      </w:r>
      <w:r w:rsidR="0052605E">
        <w:rPr>
          <w:rFonts w:ascii="Times New Roman" w:hAnsi="Times New Roman" w:cs="Times New Roman"/>
          <w:bCs/>
          <w:sz w:val="24"/>
          <w:szCs w:val="24"/>
        </w:rPr>
        <w:t>a</w:t>
      </w:r>
      <w:r w:rsidR="000C65E5" w:rsidRPr="00A971B7">
        <w:rPr>
          <w:rFonts w:ascii="Times New Roman" w:hAnsi="Times New Roman" w:cs="Times New Roman"/>
          <w:bCs/>
          <w:sz w:val="24"/>
          <w:szCs w:val="24"/>
        </w:rPr>
        <w:t>r</w:t>
      </w:r>
      <w:r w:rsidR="0052605E">
        <w:rPr>
          <w:rFonts w:ascii="Times New Roman" w:hAnsi="Times New Roman" w:cs="Times New Roman"/>
          <w:bCs/>
          <w:sz w:val="24"/>
          <w:szCs w:val="24"/>
        </w:rPr>
        <w:t>ea</w:t>
      </w:r>
      <w:r w:rsidR="000C65E5" w:rsidRPr="00A971B7">
        <w:rPr>
          <w:rFonts w:ascii="Times New Roman" w:hAnsi="Times New Roman" w:cs="Times New Roman"/>
          <w:bCs/>
          <w:sz w:val="24"/>
          <w:szCs w:val="24"/>
        </w:rPr>
        <w:t xml:space="preserve"> </w:t>
      </w:r>
      <w:r w:rsidR="0052605E">
        <w:rPr>
          <w:rFonts w:ascii="Times New Roman" w:hAnsi="Times New Roman" w:cs="Times New Roman"/>
          <w:bCs/>
          <w:sz w:val="24"/>
          <w:szCs w:val="24"/>
        </w:rPr>
        <w:t>în</w:t>
      </w:r>
      <w:r w:rsidR="000C65E5" w:rsidRPr="00A971B7">
        <w:rPr>
          <w:rFonts w:ascii="Times New Roman" w:hAnsi="Times New Roman" w:cs="Times New Roman"/>
          <w:bCs/>
          <w:sz w:val="24"/>
          <w:szCs w:val="24"/>
        </w:rPr>
        <w:t xml:space="preserve"> buget a sumei necesare în vederea achiziționării imobilului, fără a afecta celelalte cheltuieli bugetare.</w:t>
      </w:r>
    </w:p>
    <w:p w14:paraId="0725663B" w14:textId="16768EF4" w:rsidR="00791ED4" w:rsidRDefault="00791ED4" w:rsidP="00ED4009">
      <w:pPr>
        <w:ind w:firstLine="709"/>
        <w:jc w:val="both"/>
        <w:rPr>
          <w:rFonts w:ascii="Times New Roman" w:hAnsi="Times New Roman" w:cs="Times New Roman"/>
          <w:sz w:val="24"/>
          <w:szCs w:val="24"/>
        </w:rPr>
      </w:pPr>
      <w:r>
        <w:rPr>
          <w:rFonts w:ascii="Times New Roman" w:hAnsi="Times New Roman" w:cs="Times New Roman"/>
          <w:bCs/>
          <w:sz w:val="24"/>
          <w:szCs w:val="24"/>
        </w:rPr>
        <w:t xml:space="preserve">Având în vedere cele mai sus expuse, precum și </w:t>
      </w:r>
      <w:r w:rsidR="00ED4009">
        <w:rPr>
          <w:rFonts w:ascii="Times New Roman" w:hAnsi="Times New Roman" w:cs="Times New Roman"/>
          <w:bCs/>
          <w:sz w:val="24"/>
          <w:szCs w:val="24"/>
        </w:rPr>
        <w:t xml:space="preserve">în baza </w:t>
      </w:r>
      <w:r>
        <w:rPr>
          <w:rFonts w:ascii="Times New Roman" w:hAnsi="Times New Roman" w:cs="Times New Roman"/>
          <w:bCs/>
          <w:sz w:val="24"/>
          <w:szCs w:val="24"/>
        </w:rPr>
        <w:t>not</w:t>
      </w:r>
      <w:r w:rsidR="00ED4009">
        <w:rPr>
          <w:rFonts w:ascii="Times New Roman" w:hAnsi="Times New Roman" w:cs="Times New Roman"/>
          <w:bCs/>
          <w:sz w:val="24"/>
          <w:szCs w:val="24"/>
        </w:rPr>
        <w:t>ei</w:t>
      </w:r>
      <w:r>
        <w:rPr>
          <w:rFonts w:ascii="Times New Roman" w:hAnsi="Times New Roman" w:cs="Times New Roman"/>
          <w:bCs/>
          <w:sz w:val="24"/>
          <w:szCs w:val="24"/>
        </w:rPr>
        <w:t xml:space="preserve"> internă a </w:t>
      </w:r>
      <w:r w:rsidR="00ED4009">
        <w:rPr>
          <w:rFonts w:ascii="Times New Roman" w:hAnsi="Times New Roman" w:cs="Times New Roman"/>
          <w:bCs/>
          <w:sz w:val="24"/>
          <w:szCs w:val="24"/>
        </w:rPr>
        <w:t>A.D.P.</w:t>
      </w:r>
      <w:r>
        <w:rPr>
          <w:rFonts w:ascii="Times New Roman" w:hAnsi="Times New Roman" w:cs="Times New Roman"/>
          <w:sz w:val="24"/>
          <w:szCs w:val="24"/>
        </w:rPr>
        <w:t xml:space="preserve"> prin care ni se solicită demararea procedurii de achiziționare a imobilului în cauză, propunem aprobării Consiliului Local prezentul proiect de hotărâre</w:t>
      </w:r>
      <w:r w:rsidR="00ED4009">
        <w:rPr>
          <w:rFonts w:ascii="Times New Roman" w:hAnsi="Times New Roman" w:cs="Times New Roman"/>
          <w:sz w:val="24"/>
          <w:szCs w:val="24"/>
        </w:rPr>
        <w:t>, urmând ca ulterior aprobării lui, procedura de achiziționare vă urma pașii stabiliți prin HCLM nr. 103/22.04.2021.</w:t>
      </w:r>
    </w:p>
    <w:p w14:paraId="5D56F0D1" w14:textId="77777777" w:rsidR="00ED4009" w:rsidRPr="00A971B7" w:rsidRDefault="00ED4009" w:rsidP="00ED4009">
      <w:pPr>
        <w:ind w:firstLine="709"/>
        <w:jc w:val="both"/>
        <w:rPr>
          <w:rFonts w:ascii="Times New Roman" w:hAnsi="Times New Roman" w:cs="Times New Roman"/>
          <w:bCs/>
          <w:sz w:val="24"/>
          <w:szCs w:val="24"/>
        </w:rPr>
      </w:pPr>
    </w:p>
    <w:p w14:paraId="0C7A4D02" w14:textId="71779C04" w:rsidR="0052605E" w:rsidRPr="001B5D46" w:rsidRDefault="0052605E" w:rsidP="0052605E">
      <w:pPr>
        <w:spacing w:after="0" w:line="240" w:lineRule="auto"/>
        <w:jc w:val="both"/>
        <w:rPr>
          <w:rFonts w:ascii="Times New Roman" w:hAnsi="Times New Roman"/>
          <w:sz w:val="24"/>
          <w:szCs w:val="24"/>
          <w:lang w:val="fr-FR"/>
        </w:rPr>
      </w:pPr>
      <w:r>
        <w:rPr>
          <w:rFonts w:ascii="Times New Roman" w:hAnsi="Times New Roman"/>
          <w:sz w:val="24"/>
          <w:szCs w:val="24"/>
        </w:rPr>
        <w:t xml:space="preserve">   </w:t>
      </w:r>
      <w:r w:rsidRPr="001B5D46">
        <w:rPr>
          <w:rFonts w:ascii="Times New Roman" w:hAnsi="Times New Roman"/>
          <w:sz w:val="24"/>
          <w:szCs w:val="24"/>
        </w:rPr>
        <w:t>Director executiv adj.</w:t>
      </w:r>
      <w:r w:rsidRPr="001B5D46">
        <w:rPr>
          <w:rFonts w:ascii="Times New Roman" w:hAnsi="Times New Roman"/>
          <w:sz w:val="24"/>
          <w:szCs w:val="24"/>
        </w:rPr>
        <w:tab/>
      </w:r>
      <w:r w:rsidRPr="001B5D46">
        <w:rPr>
          <w:rFonts w:ascii="Times New Roman" w:hAnsi="Times New Roman"/>
          <w:sz w:val="24"/>
          <w:szCs w:val="24"/>
        </w:rPr>
        <w:tab/>
        <w:t xml:space="preserve">                             </w:t>
      </w:r>
      <w:r>
        <w:rPr>
          <w:rFonts w:ascii="Times New Roman" w:hAnsi="Times New Roman"/>
          <w:sz w:val="24"/>
          <w:szCs w:val="24"/>
        </w:rPr>
        <w:t xml:space="preserve">            </w:t>
      </w:r>
      <w:r w:rsidRPr="001B5D46">
        <w:rPr>
          <w:rFonts w:ascii="Times New Roman" w:hAnsi="Times New Roman"/>
          <w:sz w:val="24"/>
          <w:szCs w:val="24"/>
          <w:lang w:val="fr-FR"/>
        </w:rPr>
        <w:t xml:space="preserve">Aviz </w:t>
      </w:r>
      <w:proofErr w:type="spellStart"/>
      <w:r w:rsidRPr="001B5D46">
        <w:rPr>
          <w:rFonts w:ascii="Times New Roman" w:hAnsi="Times New Roman"/>
          <w:sz w:val="24"/>
          <w:szCs w:val="24"/>
          <w:lang w:val="fr-FR"/>
        </w:rPr>
        <w:t>favorabil</w:t>
      </w:r>
      <w:proofErr w:type="spellEnd"/>
      <w:r w:rsidRPr="001B5D46">
        <w:rPr>
          <w:rFonts w:ascii="Times New Roman" w:hAnsi="Times New Roman"/>
          <w:sz w:val="24"/>
          <w:szCs w:val="24"/>
          <w:lang w:val="fr-FR"/>
        </w:rPr>
        <w:t xml:space="preserve"> al </w:t>
      </w:r>
    </w:p>
    <w:p w14:paraId="4AE8EA4B" w14:textId="3791C9E2" w:rsidR="0052605E" w:rsidRPr="001B5D46" w:rsidRDefault="0052605E" w:rsidP="0052605E">
      <w:pPr>
        <w:spacing w:after="0" w:line="240" w:lineRule="auto"/>
        <w:jc w:val="both"/>
        <w:rPr>
          <w:rFonts w:ascii="Times New Roman" w:hAnsi="Times New Roman"/>
          <w:sz w:val="24"/>
          <w:szCs w:val="24"/>
          <w:lang w:val="fr-FR"/>
        </w:rPr>
      </w:pPr>
      <w:r w:rsidRPr="001B5D46">
        <w:rPr>
          <w:rFonts w:ascii="Times New Roman" w:hAnsi="Times New Roman"/>
          <w:sz w:val="24"/>
          <w:szCs w:val="24"/>
        </w:rPr>
        <w:t xml:space="preserve">       ec. Damian Alina    </w:t>
      </w:r>
      <w:r w:rsidRPr="001B5D46">
        <w:rPr>
          <w:rFonts w:ascii="Times New Roman" w:hAnsi="Times New Roman"/>
          <w:sz w:val="24"/>
          <w:szCs w:val="24"/>
        </w:rPr>
        <w:tab/>
      </w:r>
      <w:r w:rsidRPr="001B5D46">
        <w:rPr>
          <w:rFonts w:ascii="Times New Roman" w:hAnsi="Times New Roman"/>
          <w:sz w:val="24"/>
          <w:szCs w:val="24"/>
        </w:rPr>
        <w:tab/>
      </w:r>
      <w:r w:rsidRPr="001B5D46">
        <w:rPr>
          <w:rFonts w:ascii="Times New Roman" w:hAnsi="Times New Roman"/>
          <w:sz w:val="24"/>
          <w:szCs w:val="24"/>
        </w:rPr>
        <w:tab/>
        <w:t xml:space="preserve">    </w:t>
      </w:r>
      <w:r>
        <w:rPr>
          <w:rFonts w:ascii="Times New Roman" w:hAnsi="Times New Roman"/>
          <w:sz w:val="24"/>
          <w:szCs w:val="24"/>
        </w:rPr>
        <w:t xml:space="preserve">     </w:t>
      </w:r>
      <w:r w:rsidRPr="001B5D46">
        <w:rPr>
          <w:rFonts w:ascii="Times New Roman" w:hAnsi="Times New Roman"/>
          <w:sz w:val="24"/>
          <w:szCs w:val="24"/>
        </w:rPr>
        <w:t>CO</w:t>
      </w:r>
      <w:r w:rsidRPr="001B5D46">
        <w:rPr>
          <w:rFonts w:ascii="Times New Roman" w:hAnsi="Times New Roman"/>
          <w:sz w:val="24"/>
          <w:szCs w:val="24"/>
          <w:lang w:val="fr-FR"/>
        </w:rPr>
        <w:t>MPARTIMENTULUI DE RESORT</w:t>
      </w:r>
    </w:p>
    <w:p w14:paraId="64710B4C" w14:textId="1688D749" w:rsidR="0052605E" w:rsidRDefault="0052605E" w:rsidP="0052605E">
      <w:pPr>
        <w:spacing w:after="0"/>
        <w:jc w:val="center"/>
        <w:rPr>
          <w:rFonts w:ascii="Times New Roman" w:hAnsi="Times New Roman"/>
          <w:sz w:val="24"/>
          <w:szCs w:val="24"/>
        </w:rPr>
      </w:pPr>
      <w:r>
        <w:rPr>
          <w:rFonts w:ascii="Times New Roman" w:hAnsi="Times New Roman"/>
          <w:sz w:val="24"/>
          <w:szCs w:val="24"/>
        </w:rPr>
        <w:t xml:space="preserve">                                                                                </w:t>
      </w:r>
      <w:r w:rsidR="000E7A77">
        <w:rPr>
          <w:rFonts w:ascii="Times New Roman" w:hAnsi="Times New Roman"/>
          <w:sz w:val="24"/>
          <w:szCs w:val="24"/>
        </w:rPr>
        <w:t xml:space="preserve">p. </w:t>
      </w:r>
      <w:r w:rsidRPr="001B5D46">
        <w:rPr>
          <w:rFonts w:ascii="Times New Roman" w:hAnsi="Times New Roman"/>
          <w:sz w:val="24"/>
          <w:szCs w:val="24"/>
        </w:rPr>
        <w:t>DIRECTOR EXECUTIV</w:t>
      </w:r>
    </w:p>
    <w:p w14:paraId="5FCB4A75" w14:textId="069F9A0D" w:rsidR="0052605E" w:rsidRDefault="0052605E" w:rsidP="0052605E">
      <w:pPr>
        <w:spacing w:after="0" w:line="240" w:lineRule="auto"/>
        <w:rPr>
          <w:rFonts w:ascii="Times New Roman" w:hAnsi="Times New Roman"/>
          <w:sz w:val="24"/>
          <w:szCs w:val="24"/>
        </w:rPr>
      </w:pPr>
      <w:r>
        <w:rPr>
          <w:rFonts w:ascii="Times New Roman" w:hAnsi="Times New Roman"/>
          <w:sz w:val="24"/>
          <w:szCs w:val="24"/>
        </w:rPr>
        <w:t xml:space="preserve">            </w:t>
      </w:r>
      <w:r w:rsidRPr="001B5D46">
        <w:rPr>
          <w:rFonts w:ascii="Times New Roman" w:hAnsi="Times New Roman"/>
          <w:sz w:val="24"/>
          <w:szCs w:val="24"/>
        </w:rPr>
        <w:tab/>
      </w:r>
      <w:r w:rsidRPr="001B5D46">
        <w:rPr>
          <w:rFonts w:ascii="Times New Roman" w:hAnsi="Times New Roman"/>
          <w:sz w:val="24"/>
          <w:szCs w:val="24"/>
        </w:rPr>
        <w:tab/>
        <w:t xml:space="preserve">      </w:t>
      </w:r>
      <w:r w:rsidRPr="001B5D46">
        <w:rPr>
          <w:rFonts w:ascii="Times New Roman" w:hAnsi="Times New Roman"/>
          <w:sz w:val="24"/>
          <w:szCs w:val="24"/>
        </w:rPr>
        <w:tab/>
        <w:t xml:space="preserve">                    </w:t>
      </w:r>
      <w:r>
        <w:rPr>
          <w:rFonts w:ascii="Times New Roman" w:hAnsi="Times New Roman"/>
          <w:sz w:val="24"/>
          <w:szCs w:val="24"/>
        </w:rPr>
        <w:t xml:space="preserve">                               </w:t>
      </w:r>
      <w:r w:rsidRPr="001B5D46">
        <w:rPr>
          <w:rFonts w:ascii="Times New Roman" w:hAnsi="Times New Roman"/>
          <w:sz w:val="24"/>
          <w:szCs w:val="24"/>
        </w:rPr>
        <w:t xml:space="preserve">ec. </w:t>
      </w:r>
      <w:r>
        <w:rPr>
          <w:rFonts w:ascii="Times New Roman" w:hAnsi="Times New Roman"/>
          <w:sz w:val="24"/>
          <w:szCs w:val="24"/>
        </w:rPr>
        <w:t>Cătană Claudia</w:t>
      </w:r>
      <w:r w:rsidRPr="001B5D46">
        <w:rPr>
          <w:rFonts w:ascii="Times New Roman" w:hAnsi="Times New Roman"/>
          <w:sz w:val="24"/>
          <w:szCs w:val="24"/>
        </w:rPr>
        <w:t xml:space="preserve">                                                                                                                                                                                                </w:t>
      </w:r>
      <w:r>
        <w:rPr>
          <w:rFonts w:ascii="Times New Roman" w:hAnsi="Times New Roman"/>
          <w:sz w:val="24"/>
          <w:szCs w:val="24"/>
        </w:rPr>
        <w:t xml:space="preserve">         </w:t>
      </w:r>
    </w:p>
    <w:p w14:paraId="14F46145" w14:textId="77777777" w:rsidR="0052605E" w:rsidRPr="001B5D46" w:rsidRDefault="0052605E" w:rsidP="0052605E">
      <w:pPr>
        <w:spacing w:after="0" w:line="240" w:lineRule="auto"/>
        <w:rPr>
          <w:rFonts w:ascii="Times New Roman" w:hAnsi="Times New Roman"/>
          <w:sz w:val="24"/>
          <w:szCs w:val="24"/>
        </w:rPr>
      </w:pPr>
      <w:r>
        <w:rPr>
          <w:rFonts w:ascii="Times New Roman" w:hAnsi="Times New Roman"/>
          <w:sz w:val="24"/>
          <w:szCs w:val="24"/>
        </w:rPr>
        <w:t xml:space="preserve">            </w:t>
      </w:r>
      <w:r w:rsidRPr="001B5D46">
        <w:rPr>
          <w:rFonts w:ascii="Times New Roman" w:hAnsi="Times New Roman"/>
          <w:sz w:val="24"/>
          <w:szCs w:val="24"/>
        </w:rPr>
        <w:t>Şef birou</w:t>
      </w:r>
    </w:p>
    <w:p w14:paraId="01F03FAA" w14:textId="54C7F70C" w:rsidR="0052605E" w:rsidRPr="00A66211" w:rsidRDefault="0052605E" w:rsidP="00A66211">
      <w:pPr>
        <w:spacing w:after="0" w:line="240" w:lineRule="auto"/>
        <w:ind w:left="284"/>
        <w:jc w:val="both"/>
        <w:rPr>
          <w:rFonts w:ascii="Times New Roman" w:hAnsi="Times New Roman"/>
          <w:sz w:val="26"/>
          <w:szCs w:val="26"/>
        </w:rPr>
      </w:pPr>
      <w:r w:rsidRPr="001B5D46">
        <w:rPr>
          <w:rFonts w:ascii="Times New Roman" w:hAnsi="Times New Roman"/>
          <w:sz w:val="24"/>
          <w:szCs w:val="24"/>
        </w:rPr>
        <w:t>Murariu Camelia</w:t>
      </w:r>
      <w:r w:rsidRPr="001B5D46">
        <w:rPr>
          <w:rFonts w:ascii="Times New Roman" w:hAnsi="Times New Roman"/>
          <w:sz w:val="24"/>
          <w:szCs w:val="24"/>
        </w:rPr>
        <w:tab/>
      </w:r>
    </w:p>
    <w:p w14:paraId="361A8B7B" w14:textId="369F4067" w:rsidR="00A30B18" w:rsidRPr="00A30B18" w:rsidRDefault="0052605E" w:rsidP="00ED4009">
      <w:pPr>
        <w:tabs>
          <w:tab w:val="left" w:pos="1395"/>
        </w:tabs>
        <w:spacing w:after="0" w:line="240" w:lineRule="auto"/>
        <w:jc w:val="both"/>
        <w:rPr>
          <w:rFonts w:ascii="Times New Roman" w:hAnsi="Times New Roman" w:cs="Times New Roman"/>
          <w:sz w:val="28"/>
          <w:szCs w:val="28"/>
        </w:rPr>
      </w:pP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w:t>
      </w:r>
    </w:p>
    <w:p w14:paraId="30DF7242" w14:textId="6EC6FC9B" w:rsidR="00841D5B" w:rsidRPr="00A971B7" w:rsidRDefault="006F41E3" w:rsidP="005B55D4">
      <w:pPr>
        <w:ind w:firstLine="708"/>
        <w:jc w:val="both"/>
        <w:rPr>
          <w:rFonts w:ascii="Times New Roman" w:hAnsi="Times New Roman" w:cs="Times New Roman"/>
          <w:b/>
          <w:sz w:val="24"/>
          <w:szCs w:val="24"/>
        </w:rPr>
      </w:pP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p>
    <w:p w14:paraId="11AE8456" w14:textId="411D5BFF" w:rsidR="005611BB" w:rsidRPr="00A51F69" w:rsidRDefault="005611BB" w:rsidP="005611BB">
      <w:pPr>
        <w:tabs>
          <w:tab w:val="left" w:pos="1395"/>
        </w:tabs>
        <w:spacing w:after="0" w:line="240" w:lineRule="auto"/>
        <w:jc w:val="both"/>
        <w:rPr>
          <w:rFonts w:ascii="Times New Roman" w:hAnsi="Times New Roman"/>
          <w:bCs/>
          <w:sz w:val="24"/>
          <w:szCs w:val="24"/>
        </w:rPr>
      </w:pP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r>
      <w:r>
        <w:rPr>
          <w:rFonts w:ascii="Times New Roman" w:hAnsi="Times New Roman"/>
          <w:sz w:val="24"/>
          <w:szCs w:val="24"/>
          <w:lang w:val="fr-FR"/>
        </w:rPr>
        <w:tab/>
        <w:t xml:space="preserve">   </w:t>
      </w:r>
      <w:r w:rsidRPr="00A51F69">
        <w:rPr>
          <w:rFonts w:ascii="Times New Roman" w:hAnsi="Times New Roman"/>
          <w:sz w:val="24"/>
          <w:szCs w:val="24"/>
          <w:lang w:val="fr-FR"/>
        </w:rPr>
        <w:t xml:space="preserve">Aviz </w:t>
      </w:r>
      <w:proofErr w:type="spellStart"/>
      <w:r w:rsidRPr="00A51F69">
        <w:rPr>
          <w:rFonts w:ascii="Times New Roman" w:hAnsi="Times New Roman"/>
          <w:sz w:val="24"/>
          <w:szCs w:val="24"/>
          <w:lang w:val="fr-FR"/>
        </w:rPr>
        <w:t>favorabil</w:t>
      </w:r>
      <w:proofErr w:type="spellEnd"/>
      <w:r w:rsidRPr="00A51F69">
        <w:rPr>
          <w:rFonts w:ascii="Times New Roman" w:hAnsi="Times New Roman"/>
          <w:sz w:val="24"/>
          <w:szCs w:val="24"/>
          <w:lang w:val="fr-FR"/>
        </w:rPr>
        <w:t xml:space="preserve"> al</w:t>
      </w:r>
    </w:p>
    <w:p w14:paraId="6F178EB0" w14:textId="53B263DF" w:rsidR="005611BB" w:rsidRPr="00A51F69" w:rsidRDefault="005611BB" w:rsidP="005611BB">
      <w:pPr>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A51F69">
        <w:rPr>
          <w:rFonts w:ascii="Times New Roman" w:hAnsi="Times New Roman"/>
          <w:sz w:val="24"/>
          <w:szCs w:val="24"/>
        </w:rPr>
        <w:t xml:space="preserve">       </w:t>
      </w:r>
      <w:r w:rsidRPr="00A51F69">
        <w:rPr>
          <w:rFonts w:ascii="Times New Roman" w:hAnsi="Times New Roman"/>
          <w:sz w:val="24"/>
          <w:szCs w:val="24"/>
        </w:rPr>
        <w:tab/>
      </w:r>
      <w:r w:rsidRPr="00A51F69">
        <w:rPr>
          <w:rFonts w:ascii="Times New Roman" w:hAnsi="Times New Roman"/>
          <w:sz w:val="24"/>
          <w:szCs w:val="24"/>
        </w:rPr>
        <w:tab/>
      </w:r>
      <w:r>
        <w:rPr>
          <w:rFonts w:ascii="Times New Roman" w:hAnsi="Times New Roman"/>
          <w:sz w:val="24"/>
          <w:szCs w:val="24"/>
        </w:rPr>
        <w:t xml:space="preserve"> </w:t>
      </w:r>
      <w:r w:rsidRPr="00A51F69">
        <w:rPr>
          <w:rFonts w:ascii="Times New Roman" w:hAnsi="Times New Roman"/>
          <w:sz w:val="24"/>
          <w:szCs w:val="24"/>
          <w:lang w:val="en-US"/>
        </w:rPr>
        <w:t>COMPARTIMENTULUI DE SPECIALITATE</w:t>
      </w:r>
    </w:p>
    <w:p w14:paraId="75C9DFA9" w14:textId="28E2EE1E" w:rsidR="005611BB" w:rsidRPr="00A51F69" w:rsidRDefault="005611BB" w:rsidP="005611BB">
      <w:pPr>
        <w:spacing w:after="0" w:line="240" w:lineRule="auto"/>
        <w:ind w:left="284"/>
        <w:jc w:val="both"/>
        <w:rPr>
          <w:rFonts w:ascii="Times New Roman" w:hAnsi="Times New Roman"/>
          <w:sz w:val="24"/>
          <w:szCs w:val="24"/>
        </w:rPr>
      </w:pPr>
      <w:r w:rsidRPr="00A51F69">
        <w:rPr>
          <w:rFonts w:ascii="Times New Roman" w:hAnsi="Times New Roman"/>
          <w:sz w:val="24"/>
          <w:szCs w:val="24"/>
        </w:rPr>
        <w:tab/>
      </w:r>
      <w:r w:rsidRPr="00A51F69">
        <w:rPr>
          <w:rFonts w:ascii="Times New Roman" w:hAnsi="Times New Roman"/>
          <w:sz w:val="24"/>
          <w:szCs w:val="24"/>
        </w:rPr>
        <w:tab/>
      </w:r>
      <w:r w:rsidRPr="00A51F69">
        <w:rPr>
          <w:rFonts w:ascii="Times New Roman" w:hAnsi="Times New Roman"/>
          <w:sz w:val="24"/>
          <w:szCs w:val="24"/>
        </w:rPr>
        <w:tab/>
      </w:r>
      <w:r w:rsidRPr="00A51F69">
        <w:rPr>
          <w:rFonts w:ascii="Times New Roman" w:hAnsi="Times New Roman"/>
          <w:sz w:val="24"/>
          <w:szCs w:val="24"/>
        </w:rPr>
        <w:tab/>
      </w:r>
      <w:r w:rsidRPr="00A51F69">
        <w:rPr>
          <w:rFonts w:ascii="Times New Roman" w:hAnsi="Times New Roman"/>
          <w:sz w:val="24"/>
          <w:szCs w:val="24"/>
        </w:rPr>
        <w:tab/>
      </w:r>
      <w:r w:rsidRPr="00A51F69">
        <w:rPr>
          <w:rFonts w:ascii="Times New Roman" w:hAnsi="Times New Roman"/>
          <w:sz w:val="24"/>
          <w:szCs w:val="24"/>
        </w:rPr>
        <w:tab/>
      </w:r>
      <w:r w:rsidRPr="00A51F69">
        <w:rPr>
          <w:rFonts w:ascii="Times New Roman" w:hAnsi="Times New Roman"/>
          <w:sz w:val="24"/>
          <w:szCs w:val="24"/>
        </w:rPr>
        <w:tab/>
      </w:r>
      <w:r>
        <w:rPr>
          <w:rFonts w:ascii="Times New Roman" w:hAnsi="Times New Roman"/>
          <w:sz w:val="24"/>
          <w:szCs w:val="24"/>
        </w:rPr>
        <w:t xml:space="preserve">            </w:t>
      </w:r>
      <w:proofErr w:type="spellStart"/>
      <w:r w:rsidRPr="00A51F69">
        <w:rPr>
          <w:rFonts w:ascii="Times New Roman" w:hAnsi="Times New Roman"/>
          <w:sz w:val="24"/>
          <w:szCs w:val="24"/>
          <w:lang w:val="en-US"/>
        </w:rPr>
        <w:t>ing</w:t>
      </w:r>
      <w:proofErr w:type="spellEnd"/>
      <w:r w:rsidRPr="00A51F69">
        <w:rPr>
          <w:rFonts w:ascii="Times New Roman" w:hAnsi="Times New Roman"/>
          <w:sz w:val="24"/>
          <w:szCs w:val="24"/>
          <w:lang w:val="en-US"/>
        </w:rPr>
        <w:t>. Moldovan Florian</w:t>
      </w:r>
    </w:p>
    <w:p w14:paraId="15C7494D" w14:textId="77777777" w:rsidR="00ED4009" w:rsidRPr="00A971B7" w:rsidRDefault="00ED4009" w:rsidP="00C20D5A">
      <w:pPr>
        <w:jc w:val="both"/>
        <w:rPr>
          <w:rFonts w:ascii="Times New Roman" w:hAnsi="Times New Roman" w:cs="Times New Roman"/>
          <w:b/>
          <w:sz w:val="24"/>
          <w:szCs w:val="24"/>
        </w:rPr>
      </w:pPr>
    </w:p>
    <w:p w14:paraId="19B3F8B1" w14:textId="4BD9F47F" w:rsidR="00A66211" w:rsidRDefault="005611BB" w:rsidP="00D76ACD">
      <w:pPr>
        <w:tabs>
          <w:tab w:val="left" w:pos="5250"/>
        </w:tabs>
        <w:spacing w:after="0"/>
        <w:rPr>
          <w:rFonts w:ascii="Times New Roman" w:hAnsi="Times New Roman"/>
          <w:sz w:val="16"/>
          <w:szCs w:val="16"/>
        </w:rPr>
      </w:pPr>
      <w:r>
        <w:rPr>
          <w:rFonts w:ascii="Times New Roman" w:hAnsi="Times New Roman"/>
          <w:sz w:val="16"/>
          <w:szCs w:val="16"/>
        </w:rPr>
        <w:t>*Actele administrative sunt hotărârile de Consiliu local care intră în vigoare şi produc efecte juridice după îndeplinirea condiţiilor prevăzute de art. 129, art. 139 din O.U.G. nr. 57/2019 privind Codul Administrativ</w:t>
      </w:r>
    </w:p>
    <w:p w14:paraId="03859484" w14:textId="77777777" w:rsidR="00ED4009" w:rsidRPr="00D76ACD" w:rsidRDefault="00ED4009" w:rsidP="00D76ACD">
      <w:pPr>
        <w:tabs>
          <w:tab w:val="left" w:pos="5250"/>
        </w:tabs>
        <w:spacing w:after="0"/>
        <w:rPr>
          <w:rFonts w:ascii="Times New Roman" w:hAnsi="Times New Roman"/>
          <w:sz w:val="16"/>
          <w:szCs w:val="16"/>
        </w:rPr>
      </w:pPr>
    </w:p>
    <w:p w14:paraId="741DC1A5" w14:textId="77777777" w:rsidR="006F41E3" w:rsidRPr="00A971B7" w:rsidRDefault="006F41E3" w:rsidP="006F41E3">
      <w:pPr>
        <w:jc w:val="both"/>
        <w:rPr>
          <w:rFonts w:ascii="Times New Roman" w:hAnsi="Times New Roman" w:cs="Times New Roman"/>
          <w:b/>
          <w:sz w:val="24"/>
          <w:szCs w:val="24"/>
        </w:rPr>
      </w:pPr>
      <w:bookmarkStart w:id="0" w:name="_Hlk56426759"/>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t>ANEXA</w:t>
      </w:r>
    </w:p>
    <w:p w14:paraId="349ACFA7" w14:textId="77777777" w:rsidR="006F41E3" w:rsidRPr="00A971B7" w:rsidRDefault="006F41E3" w:rsidP="006F41E3">
      <w:pPr>
        <w:jc w:val="both"/>
        <w:rPr>
          <w:rFonts w:ascii="Times New Roman" w:hAnsi="Times New Roman" w:cs="Times New Roman"/>
          <w:b/>
          <w:sz w:val="24"/>
          <w:szCs w:val="24"/>
        </w:rPr>
      </w:pPr>
      <w:r w:rsidRPr="00A971B7">
        <w:rPr>
          <w:rFonts w:ascii="Times New Roman" w:hAnsi="Times New Roman" w:cs="Times New Roman"/>
          <w:b/>
          <w:sz w:val="24"/>
          <w:szCs w:val="24"/>
        </w:rPr>
        <w:t xml:space="preserve">COMISIA NR. 1 </w:t>
      </w:r>
      <w:r w:rsidRPr="00A971B7">
        <w:rPr>
          <w:rFonts w:ascii="Times New Roman" w:hAnsi="Times New Roman" w:cs="Times New Roman"/>
          <w:sz w:val="24"/>
          <w:szCs w:val="24"/>
        </w:rPr>
        <w:t>Comisia de studii, prognoze economico-sociale, buget-finanţe şi administrarea domeniului public şi privat al municipiului.</w:t>
      </w:r>
      <w:r w:rsidRPr="00A971B7">
        <w:rPr>
          <w:rFonts w:ascii="Times New Roman" w:hAnsi="Times New Roman" w:cs="Times New Roman"/>
          <w:b/>
          <w:sz w:val="24"/>
          <w:szCs w:val="24"/>
        </w:rPr>
        <w:t xml:space="preserve">     </w:t>
      </w:r>
    </w:p>
    <w:p w14:paraId="321D051F" w14:textId="77777777" w:rsidR="006F41E3" w:rsidRPr="00A971B7" w:rsidRDefault="006F41E3" w:rsidP="006F41E3">
      <w:pPr>
        <w:jc w:val="both"/>
        <w:rPr>
          <w:rFonts w:ascii="Times New Roman" w:hAnsi="Times New Roman" w:cs="Times New Roman"/>
          <w:b/>
          <w:sz w:val="24"/>
          <w:szCs w:val="24"/>
        </w:rPr>
      </w:pPr>
      <w:r w:rsidRPr="00A971B7">
        <w:rPr>
          <w:rFonts w:ascii="Times New Roman" w:hAnsi="Times New Roman" w:cs="Times New Roman"/>
          <w:b/>
          <w:sz w:val="24"/>
          <w:szCs w:val="24"/>
        </w:rPr>
        <w:t xml:space="preserve"> </w:t>
      </w:r>
    </w:p>
    <w:p w14:paraId="1E5A4CBB"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RAPORT DE AVIZARE</w:t>
      </w:r>
    </w:p>
    <w:p w14:paraId="093E6CF1"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din data de _________________________</w:t>
      </w:r>
    </w:p>
    <w:p w14:paraId="3AE60635"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Comisia întrunită în şedinţa de lucru, astăzi, data indicată mai sus, a analizat proiectul de hotărâre anexat. </w:t>
      </w:r>
    </w:p>
    <w:p w14:paraId="258902FC"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Documentaţia prezentată la comisie cuprinde:</w:t>
      </w:r>
    </w:p>
    <w:p w14:paraId="14444E53"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Proiectul de hotărâre</w:t>
      </w:r>
    </w:p>
    <w:p w14:paraId="1B7D724A"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Referatul de aprobare nr. ___________________________</w:t>
      </w:r>
    </w:p>
    <w:p w14:paraId="369633D6"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3B4F6000"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6F22AFDF"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Comisia analizând documentaţia,  avizează/neavizează cu __________ voturi „pentru”, _________ „abţineri” şi ___________ „împotrivă” proiectul de hotărâre.</w:t>
      </w:r>
    </w:p>
    <w:p w14:paraId="20C1EFFB"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Amendament/amendamente propus(e) şi motivat(e)  de comisia de specialitate pentru proiectul de hotărâre. </w:t>
      </w:r>
    </w:p>
    <w:p w14:paraId="4B202E4C" w14:textId="77777777" w:rsidR="006F41E3" w:rsidRPr="00A971B7" w:rsidRDefault="006F41E3" w:rsidP="006F41E3">
      <w:pPr>
        <w:ind w:firstLine="851"/>
        <w:jc w:val="both"/>
        <w:rPr>
          <w:rFonts w:ascii="Times New Roman" w:hAnsi="Times New Roman" w:cs="Times New Roman"/>
          <w:bCs/>
          <w:sz w:val="24"/>
          <w:szCs w:val="24"/>
        </w:rPr>
      </w:pPr>
    </w:p>
    <w:tbl>
      <w:tblPr>
        <w:tblStyle w:val="TableGrid"/>
        <w:tblW w:w="0" w:type="auto"/>
        <w:tblInd w:w="0" w:type="dxa"/>
        <w:tblLook w:val="04A0" w:firstRow="1" w:lastRow="0" w:firstColumn="1" w:lastColumn="0" w:noHBand="0" w:noVBand="1"/>
      </w:tblPr>
      <w:tblGrid>
        <w:gridCol w:w="1809"/>
        <w:gridCol w:w="7033"/>
      </w:tblGrid>
      <w:tr w:rsidR="006F41E3" w:rsidRPr="00A971B7" w14:paraId="2BA04101" w14:textId="77777777" w:rsidTr="00A6258F">
        <w:trPr>
          <w:trHeight w:val="1668"/>
        </w:trPr>
        <w:tc>
          <w:tcPr>
            <w:tcW w:w="1809" w:type="dxa"/>
            <w:tcBorders>
              <w:top w:val="single" w:sz="4" w:space="0" w:color="auto"/>
              <w:left w:val="single" w:sz="4" w:space="0" w:color="auto"/>
              <w:bottom w:val="single" w:sz="4" w:space="0" w:color="auto"/>
              <w:right w:val="single" w:sz="4" w:space="0" w:color="auto"/>
            </w:tcBorders>
            <w:hideMark/>
          </w:tcPr>
          <w:p w14:paraId="2C9D09B4"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F8A0E0B" w14:textId="77777777" w:rsidR="006F41E3" w:rsidRPr="00A971B7" w:rsidRDefault="006F41E3" w:rsidP="00A6258F">
            <w:pPr>
              <w:jc w:val="both"/>
              <w:rPr>
                <w:rFonts w:ascii="Times New Roman" w:hAnsi="Times New Roman" w:cs="Times New Roman"/>
                <w:bCs/>
                <w:sz w:val="24"/>
                <w:szCs w:val="24"/>
              </w:rPr>
            </w:pPr>
          </w:p>
          <w:p w14:paraId="0E4972B2" w14:textId="77777777" w:rsidR="006F41E3" w:rsidRPr="00A971B7" w:rsidRDefault="006F41E3" w:rsidP="00A6258F">
            <w:pPr>
              <w:jc w:val="both"/>
              <w:rPr>
                <w:rFonts w:ascii="Times New Roman" w:hAnsi="Times New Roman" w:cs="Times New Roman"/>
                <w:bCs/>
                <w:sz w:val="24"/>
                <w:szCs w:val="24"/>
              </w:rPr>
            </w:pPr>
          </w:p>
          <w:p w14:paraId="32C1E112" w14:textId="77777777" w:rsidR="006F41E3" w:rsidRPr="00A971B7" w:rsidRDefault="006F41E3" w:rsidP="00A6258F">
            <w:pPr>
              <w:jc w:val="both"/>
              <w:rPr>
                <w:rFonts w:ascii="Times New Roman" w:hAnsi="Times New Roman" w:cs="Times New Roman"/>
                <w:bCs/>
                <w:sz w:val="24"/>
                <w:szCs w:val="24"/>
              </w:rPr>
            </w:pPr>
          </w:p>
          <w:p w14:paraId="52E4312D" w14:textId="77777777" w:rsidR="006F41E3" w:rsidRPr="00A971B7" w:rsidRDefault="006F41E3" w:rsidP="00A6258F">
            <w:pPr>
              <w:jc w:val="both"/>
              <w:rPr>
                <w:rFonts w:ascii="Times New Roman" w:hAnsi="Times New Roman" w:cs="Times New Roman"/>
                <w:bCs/>
                <w:sz w:val="24"/>
                <w:szCs w:val="24"/>
              </w:rPr>
            </w:pPr>
          </w:p>
          <w:p w14:paraId="173F69AF" w14:textId="77777777" w:rsidR="006F41E3" w:rsidRPr="00A971B7" w:rsidRDefault="006F41E3" w:rsidP="00A6258F">
            <w:pPr>
              <w:jc w:val="both"/>
              <w:rPr>
                <w:rFonts w:ascii="Times New Roman" w:hAnsi="Times New Roman" w:cs="Times New Roman"/>
                <w:bCs/>
                <w:sz w:val="24"/>
                <w:szCs w:val="24"/>
              </w:rPr>
            </w:pPr>
          </w:p>
          <w:p w14:paraId="76C62C59" w14:textId="77777777" w:rsidR="006F41E3" w:rsidRPr="00A971B7" w:rsidRDefault="006F41E3" w:rsidP="00A6258F">
            <w:pPr>
              <w:jc w:val="both"/>
              <w:rPr>
                <w:rFonts w:ascii="Times New Roman" w:hAnsi="Times New Roman" w:cs="Times New Roman"/>
                <w:bCs/>
                <w:sz w:val="24"/>
                <w:szCs w:val="24"/>
              </w:rPr>
            </w:pPr>
          </w:p>
        </w:tc>
      </w:tr>
      <w:tr w:rsidR="006F41E3" w:rsidRPr="00A971B7" w14:paraId="717EF845"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3DEA81C7"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Text amendament propus</w:t>
            </w:r>
          </w:p>
          <w:p w14:paraId="688194E5"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(autor, consilier)</w:t>
            </w:r>
          </w:p>
        </w:tc>
        <w:tc>
          <w:tcPr>
            <w:tcW w:w="7033" w:type="dxa"/>
            <w:tcBorders>
              <w:top w:val="single" w:sz="4" w:space="0" w:color="auto"/>
              <w:left w:val="single" w:sz="4" w:space="0" w:color="auto"/>
              <w:bottom w:val="single" w:sz="4" w:space="0" w:color="auto"/>
              <w:right w:val="single" w:sz="4" w:space="0" w:color="auto"/>
            </w:tcBorders>
          </w:tcPr>
          <w:p w14:paraId="4E39FAB8" w14:textId="77777777" w:rsidR="006F41E3" w:rsidRPr="00A971B7" w:rsidRDefault="006F41E3" w:rsidP="00A6258F">
            <w:pPr>
              <w:jc w:val="both"/>
              <w:rPr>
                <w:rFonts w:ascii="Times New Roman" w:hAnsi="Times New Roman" w:cs="Times New Roman"/>
                <w:bCs/>
                <w:sz w:val="24"/>
                <w:szCs w:val="24"/>
              </w:rPr>
            </w:pPr>
          </w:p>
          <w:p w14:paraId="21544368" w14:textId="77777777" w:rsidR="006F41E3" w:rsidRPr="00A971B7" w:rsidRDefault="006F41E3" w:rsidP="00A6258F">
            <w:pPr>
              <w:jc w:val="both"/>
              <w:rPr>
                <w:rFonts w:ascii="Times New Roman" w:hAnsi="Times New Roman" w:cs="Times New Roman"/>
                <w:bCs/>
                <w:sz w:val="24"/>
                <w:szCs w:val="24"/>
              </w:rPr>
            </w:pPr>
          </w:p>
          <w:p w14:paraId="38AAA919" w14:textId="77777777" w:rsidR="006F41E3" w:rsidRPr="00A971B7" w:rsidRDefault="006F41E3" w:rsidP="00A6258F">
            <w:pPr>
              <w:jc w:val="both"/>
              <w:rPr>
                <w:rFonts w:ascii="Times New Roman" w:hAnsi="Times New Roman" w:cs="Times New Roman"/>
                <w:bCs/>
                <w:sz w:val="24"/>
                <w:szCs w:val="24"/>
              </w:rPr>
            </w:pPr>
          </w:p>
          <w:p w14:paraId="06260664" w14:textId="77777777" w:rsidR="006F41E3" w:rsidRPr="00A971B7" w:rsidRDefault="006F41E3" w:rsidP="00A6258F">
            <w:pPr>
              <w:jc w:val="both"/>
              <w:rPr>
                <w:rFonts w:ascii="Times New Roman" w:hAnsi="Times New Roman" w:cs="Times New Roman"/>
                <w:bCs/>
                <w:sz w:val="24"/>
                <w:szCs w:val="24"/>
              </w:rPr>
            </w:pPr>
          </w:p>
          <w:p w14:paraId="7BCFE9CA" w14:textId="77777777" w:rsidR="006F41E3" w:rsidRPr="00A971B7" w:rsidRDefault="006F41E3" w:rsidP="00A6258F">
            <w:pPr>
              <w:jc w:val="both"/>
              <w:rPr>
                <w:rFonts w:ascii="Times New Roman" w:hAnsi="Times New Roman" w:cs="Times New Roman"/>
                <w:bCs/>
                <w:sz w:val="24"/>
                <w:szCs w:val="24"/>
              </w:rPr>
            </w:pPr>
          </w:p>
          <w:p w14:paraId="7248E4D0" w14:textId="77777777" w:rsidR="006F41E3" w:rsidRPr="00A971B7" w:rsidRDefault="006F41E3" w:rsidP="00A6258F">
            <w:pPr>
              <w:jc w:val="both"/>
              <w:rPr>
                <w:rFonts w:ascii="Times New Roman" w:hAnsi="Times New Roman" w:cs="Times New Roman"/>
                <w:bCs/>
                <w:sz w:val="24"/>
                <w:szCs w:val="24"/>
              </w:rPr>
            </w:pPr>
          </w:p>
        </w:tc>
      </w:tr>
      <w:tr w:rsidR="006F41E3" w:rsidRPr="00A971B7" w14:paraId="56FA4A8F"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2F0760E2"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 amendament</w:t>
            </w:r>
          </w:p>
          <w:p w14:paraId="491C94A5"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87F4FE9" w14:textId="77777777" w:rsidR="006F41E3" w:rsidRPr="00A971B7" w:rsidRDefault="006F41E3" w:rsidP="00A6258F">
            <w:pPr>
              <w:jc w:val="both"/>
              <w:rPr>
                <w:rFonts w:ascii="Times New Roman" w:hAnsi="Times New Roman" w:cs="Times New Roman"/>
                <w:bCs/>
                <w:sz w:val="24"/>
                <w:szCs w:val="24"/>
              </w:rPr>
            </w:pPr>
          </w:p>
          <w:p w14:paraId="772992E7" w14:textId="77777777" w:rsidR="006F41E3" w:rsidRPr="00A971B7" w:rsidRDefault="006F41E3" w:rsidP="00A6258F">
            <w:pPr>
              <w:jc w:val="both"/>
              <w:rPr>
                <w:rFonts w:ascii="Times New Roman" w:hAnsi="Times New Roman" w:cs="Times New Roman"/>
                <w:bCs/>
                <w:sz w:val="24"/>
                <w:szCs w:val="24"/>
              </w:rPr>
            </w:pPr>
          </w:p>
          <w:p w14:paraId="10F5B263" w14:textId="77777777" w:rsidR="006F41E3" w:rsidRPr="00A971B7" w:rsidRDefault="006F41E3" w:rsidP="00A6258F">
            <w:pPr>
              <w:jc w:val="both"/>
              <w:rPr>
                <w:rFonts w:ascii="Times New Roman" w:hAnsi="Times New Roman" w:cs="Times New Roman"/>
                <w:bCs/>
                <w:sz w:val="24"/>
                <w:szCs w:val="24"/>
              </w:rPr>
            </w:pPr>
          </w:p>
          <w:p w14:paraId="3CC94D37" w14:textId="77777777" w:rsidR="006F41E3" w:rsidRPr="00A971B7" w:rsidRDefault="006F41E3" w:rsidP="00A6258F">
            <w:pPr>
              <w:jc w:val="both"/>
              <w:rPr>
                <w:rFonts w:ascii="Times New Roman" w:hAnsi="Times New Roman" w:cs="Times New Roman"/>
                <w:bCs/>
                <w:sz w:val="24"/>
                <w:szCs w:val="24"/>
              </w:rPr>
            </w:pPr>
          </w:p>
          <w:p w14:paraId="11A41B3D" w14:textId="77777777" w:rsidR="006F41E3" w:rsidRPr="00A971B7" w:rsidRDefault="006F41E3" w:rsidP="00A6258F">
            <w:pPr>
              <w:jc w:val="both"/>
              <w:rPr>
                <w:rFonts w:ascii="Times New Roman" w:hAnsi="Times New Roman" w:cs="Times New Roman"/>
                <w:bCs/>
                <w:sz w:val="24"/>
                <w:szCs w:val="24"/>
              </w:rPr>
            </w:pPr>
          </w:p>
          <w:p w14:paraId="5FB5A7FC" w14:textId="77777777" w:rsidR="006F41E3" w:rsidRPr="00A971B7" w:rsidRDefault="006F41E3" w:rsidP="00A6258F">
            <w:pPr>
              <w:jc w:val="both"/>
              <w:rPr>
                <w:rFonts w:ascii="Times New Roman" w:hAnsi="Times New Roman" w:cs="Times New Roman"/>
                <w:bCs/>
                <w:sz w:val="24"/>
                <w:szCs w:val="24"/>
              </w:rPr>
            </w:pPr>
          </w:p>
        </w:tc>
      </w:tr>
      <w:tr w:rsidR="006F41E3" w:rsidRPr="00A971B7" w14:paraId="3876DAE6" w14:textId="77777777" w:rsidTr="00A6258F">
        <w:trPr>
          <w:trHeight w:val="1241"/>
        </w:trPr>
        <w:tc>
          <w:tcPr>
            <w:tcW w:w="1809" w:type="dxa"/>
            <w:tcBorders>
              <w:top w:val="single" w:sz="4" w:space="0" w:color="auto"/>
              <w:left w:val="single" w:sz="4" w:space="0" w:color="auto"/>
              <w:bottom w:val="single" w:sz="4" w:space="0" w:color="auto"/>
              <w:right w:val="single" w:sz="4" w:space="0" w:color="auto"/>
            </w:tcBorders>
            <w:hideMark/>
          </w:tcPr>
          <w:p w14:paraId="5B0B2BE3"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69F786F" w14:textId="77777777" w:rsidR="006F41E3" w:rsidRPr="00A971B7" w:rsidRDefault="006F41E3" w:rsidP="00A6258F">
            <w:pPr>
              <w:jc w:val="both"/>
              <w:rPr>
                <w:rFonts w:ascii="Times New Roman" w:hAnsi="Times New Roman" w:cs="Times New Roman"/>
                <w:bCs/>
                <w:sz w:val="24"/>
                <w:szCs w:val="24"/>
              </w:rPr>
            </w:pPr>
          </w:p>
          <w:p w14:paraId="3EDC136A" w14:textId="77777777" w:rsidR="006F41E3" w:rsidRPr="00A971B7" w:rsidRDefault="006F41E3" w:rsidP="00A6258F">
            <w:pPr>
              <w:jc w:val="both"/>
              <w:rPr>
                <w:rFonts w:ascii="Times New Roman" w:hAnsi="Times New Roman" w:cs="Times New Roman"/>
                <w:bCs/>
                <w:sz w:val="24"/>
                <w:szCs w:val="24"/>
              </w:rPr>
            </w:pPr>
          </w:p>
          <w:p w14:paraId="1BE1A23A" w14:textId="77777777" w:rsidR="006F41E3" w:rsidRPr="00A971B7" w:rsidRDefault="006F41E3" w:rsidP="00A6258F">
            <w:pPr>
              <w:jc w:val="both"/>
              <w:rPr>
                <w:rFonts w:ascii="Times New Roman" w:hAnsi="Times New Roman" w:cs="Times New Roman"/>
                <w:bCs/>
                <w:sz w:val="24"/>
                <w:szCs w:val="24"/>
              </w:rPr>
            </w:pPr>
          </w:p>
          <w:p w14:paraId="3A1940F2" w14:textId="77777777" w:rsidR="006F41E3" w:rsidRPr="00A971B7" w:rsidRDefault="006F41E3" w:rsidP="00A6258F">
            <w:pPr>
              <w:jc w:val="both"/>
              <w:rPr>
                <w:rFonts w:ascii="Times New Roman" w:hAnsi="Times New Roman" w:cs="Times New Roman"/>
                <w:bCs/>
                <w:sz w:val="24"/>
                <w:szCs w:val="24"/>
              </w:rPr>
            </w:pPr>
          </w:p>
          <w:p w14:paraId="75DD4E64" w14:textId="77777777" w:rsidR="006F41E3" w:rsidRPr="00A971B7" w:rsidRDefault="006F41E3" w:rsidP="00A6258F">
            <w:pPr>
              <w:jc w:val="both"/>
              <w:rPr>
                <w:rFonts w:ascii="Times New Roman" w:hAnsi="Times New Roman" w:cs="Times New Roman"/>
                <w:bCs/>
                <w:sz w:val="24"/>
                <w:szCs w:val="24"/>
              </w:rPr>
            </w:pPr>
          </w:p>
          <w:p w14:paraId="4615414C" w14:textId="77777777" w:rsidR="006F41E3" w:rsidRPr="00A971B7" w:rsidRDefault="006F41E3" w:rsidP="00A6258F">
            <w:pPr>
              <w:jc w:val="both"/>
              <w:rPr>
                <w:rFonts w:ascii="Times New Roman" w:hAnsi="Times New Roman" w:cs="Times New Roman"/>
                <w:bCs/>
                <w:sz w:val="24"/>
                <w:szCs w:val="24"/>
              </w:rPr>
            </w:pPr>
          </w:p>
        </w:tc>
      </w:tr>
    </w:tbl>
    <w:p w14:paraId="3AE07383" w14:textId="77777777" w:rsidR="006F41E3" w:rsidRPr="00A971B7" w:rsidRDefault="006F41E3" w:rsidP="006F41E3">
      <w:pPr>
        <w:tabs>
          <w:tab w:val="left" w:pos="6480"/>
        </w:tabs>
        <w:jc w:val="both"/>
        <w:rPr>
          <w:rFonts w:ascii="Times New Roman" w:hAnsi="Times New Roman" w:cs="Times New Roman"/>
          <w:b/>
          <w:sz w:val="24"/>
          <w:szCs w:val="24"/>
        </w:rPr>
      </w:pPr>
      <w:r w:rsidRPr="00A971B7">
        <w:rPr>
          <w:rFonts w:ascii="Times New Roman" w:hAnsi="Times New Roman" w:cs="Times New Roman"/>
          <w:bCs/>
          <w:sz w:val="24"/>
          <w:szCs w:val="24"/>
        </w:rPr>
        <w:t xml:space="preserve">              </w:t>
      </w:r>
      <w:r w:rsidRPr="00A971B7">
        <w:rPr>
          <w:rFonts w:ascii="Times New Roman" w:hAnsi="Times New Roman" w:cs="Times New Roman"/>
          <w:b/>
          <w:sz w:val="24"/>
          <w:szCs w:val="24"/>
        </w:rPr>
        <w:t>Preşedinte                                                                                       Secretar</w:t>
      </w:r>
    </w:p>
    <w:p w14:paraId="02E5F7CD" w14:textId="1BF9C9AE" w:rsidR="006F41E3" w:rsidRPr="00A971B7" w:rsidRDefault="006F41E3" w:rsidP="00A971B7">
      <w:pPr>
        <w:ind w:left="567"/>
        <w:contextualSpacing/>
        <w:jc w:val="both"/>
        <w:rPr>
          <w:rFonts w:ascii="Times New Roman" w:hAnsi="Times New Roman" w:cs="Times New Roman"/>
          <w:sz w:val="24"/>
          <w:szCs w:val="24"/>
        </w:rPr>
      </w:pPr>
      <w:r w:rsidRPr="00A971B7">
        <w:rPr>
          <w:rFonts w:ascii="Times New Roman" w:hAnsi="Times New Roman" w:cs="Times New Roman"/>
          <w:b/>
          <w:sz w:val="24"/>
          <w:szCs w:val="24"/>
        </w:rPr>
        <w:t>Kelemen Atilla- Márton</w:t>
      </w:r>
      <w:r w:rsidRPr="00A971B7">
        <w:rPr>
          <w:rFonts w:ascii="Times New Roman" w:hAnsi="Times New Roman" w:cs="Times New Roman"/>
          <w:bCs/>
          <w:sz w:val="24"/>
          <w:szCs w:val="24"/>
        </w:rPr>
        <w:t xml:space="preserve">                                                            </w:t>
      </w:r>
      <w:r w:rsidRPr="00A971B7">
        <w:rPr>
          <w:rFonts w:ascii="Times New Roman" w:hAnsi="Times New Roman" w:cs="Times New Roman"/>
          <w:b/>
          <w:sz w:val="24"/>
          <w:szCs w:val="24"/>
        </w:rPr>
        <w:t xml:space="preserve">Pápai László – Zsolt </w:t>
      </w:r>
    </w:p>
    <w:p w14:paraId="2DB609D5" w14:textId="43D065EC" w:rsidR="006F41E3" w:rsidRPr="00A971B7" w:rsidRDefault="006F41E3" w:rsidP="006F41E3">
      <w:pPr>
        <w:jc w:val="both"/>
        <w:rPr>
          <w:rFonts w:ascii="Times New Roman" w:hAnsi="Times New Roman" w:cs="Times New Roman"/>
          <w:sz w:val="24"/>
          <w:szCs w:val="24"/>
        </w:rPr>
      </w:pPr>
      <w:r w:rsidRPr="00A971B7">
        <w:rPr>
          <w:rFonts w:ascii="Times New Roman" w:hAnsi="Times New Roman" w:cs="Times New Roman"/>
          <w:sz w:val="24"/>
          <w:szCs w:val="24"/>
        </w:rPr>
        <w:t xml:space="preserve">          </w:t>
      </w:r>
      <w:r w:rsidR="00F25877">
        <w:rPr>
          <w:rFonts w:ascii="Times New Roman" w:hAnsi="Times New Roman" w:cs="Times New Roman"/>
          <w:sz w:val="24"/>
          <w:szCs w:val="24"/>
        </w:rPr>
        <w:t xml:space="preserve">   </w:t>
      </w:r>
      <w:r w:rsidRPr="00A971B7">
        <w:rPr>
          <w:rFonts w:ascii="Times New Roman" w:hAnsi="Times New Roman" w:cs="Times New Roman"/>
          <w:sz w:val="24"/>
          <w:szCs w:val="24"/>
        </w:rPr>
        <w:t>___________                                                                              ________________</w:t>
      </w:r>
    </w:p>
    <w:p w14:paraId="3BA40E1D" w14:textId="77777777" w:rsidR="006F41E3" w:rsidRPr="00A971B7" w:rsidRDefault="006F41E3" w:rsidP="006F41E3">
      <w:pPr>
        <w:jc w:val="right"/>
        <w:rPr>
          <w:rFonts w:ascii="Times New Roman" w:hAnsi="Times New Roman" w:cs="Times New Roman"/>
          <w:b/>
          <w:sz w:val="24"/>
          <w:szCs w:val="24"/>
        </w:rPr>
      </w:pPr>
      <w:r w:rsidRPr="00A971B7">
        <w:rPr>
          <w:rFonts w:ascii="Times New Roman" w:hAnsi="Times New Roman" w:cs="Times New Roman"/>
          <w:bCs/>
          <w:sz w:val="24"/>
          <w:szCs w:val="24"/>
        </w:rPr>
        <w:lastRenderedPageBreak/>
        <w:t xml:space="preserve">                         </w:t>
      </w:r>
      <w:r w:rsidRPr="00A971B7">
        <w:rPr>
          <w:rFonts w:ascii="Times New Roman" w:hAnsi="Times New Roman" w:cs="Times New Roman"/>
          <w:b/>
          <w:sz w:val="24"/>
          <w:szCs w:val="24"/>
        </w:rPr>
        <w:t xml:space="preserve">ANEXA         </w:t>
      </w:r>
    </w:p>
    <w:p w14:paraId="63416D28" w14:textId="59DEE1EE" w:rsidR="006F41E3" w:rsidRPr="00A971B7" w:rsidRDefault="006F41E3" w:rsidP="006F41E3">
      <w:pPr>
        <w:jc w:val="both"/>
        <w:rPr>
          <w:rFonts w:ascii="Times New Roman" w:hAnsi="Times New Roman" w:cs="Times New Roman"/>
          <w:sz w:val="24"/>
          <w:szCs w:val="24"/>
        </w:rPr>
      </w:pPr>
      <w:r w:rsidRPr="00A971B7">
        <w:rPr>
          <w:rFonts w:ascii="Times New Roman" w:hAnsi="Times New Roman" w:cs="Times New Roman"/>
          <w:b/>
          <w:sz w:val="24"/>
          <w:szCs w:val="24"/>
        </w:rPr>
        <w:t xml:space="preserve">COMISIA NR. 2 </w:t>
      </w:r>
      <w:r w:rsidRPr="00A971B7">
        <w:rPr>
          <w:rFonts w:ascii="Times New Roman" w:hAnsi="Times New Roman" w:cs="Times New Roman"/>
          <w:sz w:val="24"/>
          <w:szCs w:val="24"/>
        </w:rPr>
        <w:t>Comisia de organizare şi dezvoltare urbanistică, realizarea lucrărilor publice, protecţia mediului înconjurător, conservarea monumentelor istorice şi de arhitectură.</w:t>
      </w:r>
    </w:p>
    <w:p w14:paraId="6005793C"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RAPORT DE AVIZARE</w:t>
      </w:r>
    </w:p>
    <w:p w14:paraId="4D08ED9B"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din data de _________________________</w:t>
      </w:r>
    </w:p>
    <w:p w14:paraId="6A9021FB"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Comisia întrunită în şedinţa de lucru, astăzi, data indicată mai sus, a analizat proiectul de hotărâre anexat. </w:t>
      </w:r>
    </w:p>
    <w:p w14:paraId="36748FBF"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Documentaţia prezentată la comisie cuprinde:</w:t>
      </w:r>
    </w:p>
    <w:p w14:paraId="30BB6C01"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Proiectul de hotărâre</w:t>
      </w:r>
    </w:p>
    <w:p w14:paraId="212B1F22"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Referatul de aprobare nr. ___________________________</w:t>
      </w:r>
    </w:p>
    <w:p w14:paraId="0E561ABF"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184CB821"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524079F1"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Comisia analizând documentaţia,  avizează/neavizează cu __________ voturi „pentru”, _________ „abţineri” şi ___________ „împotrivă” proiectul de hotărâre.</w:t>
      </w:r>
    </w:p>
    <w:p w14:paraId="0E92F5FC"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Amendament/amendamente propus(e) şi motivat(e)  de comisia de specialitate pentru proiectul de hotărâre. </w:t>
      </w:r>
    </w:p>
    <w:p w14:paraId="36F37972" w14:textId="77777777" w:rsidR="006F41E3" w:rsidRPr="00A971B7" w:rsidRDefault="006F41E3" w:rsidP="006F41E3">
      <w:pPr>
        <w:ind w:firstLine="851"/>
        <w:jc w:val="both"/>
        <w:rPr>
          <w:rFonts w:ascii="Times New Roman" w:hAnsi="Times New Roman" w:cs="Times New Roman"/>
          <w:bCs/>
          <w:sz w:val="24"/>
          <w:szCs w:val="24"/>
        </w:rPr>
      </w:pPr>
    </w:p>
    <w:tbl>
      <w:tblPr>
        <w:tblStyle w:val="TableGrid"/>
        <w:tblW w:w="0" w:type="auto"/>
        <w:tblInd w:w="0" w:type="dxa"/>
        <w:tblLook w:val="04A0" w:firstRow="1" w:lastRow="0" w:firstColumn="1" w:lastColumn="0" w:noHBand="0" w:noVBand="1"/>
      </w:tblPr>
      <w:tblGrid>
        <w:gridCol w:w="1809"/>
        <w:gridCol w:w="7033"/>
      </w:tblGrid>
      <w:tr w:rsidR="006F41E3" w:rsidRPr="00A971B7" w14:paraId="2D69755C" w14:textId="77777777" w:rsidTr="00A6258F">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586ED65"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44E1383" w14:textId="77777777" w:rsidR="006F41E3" w:rsidRPr="00A971B7" w:rsidRDefault="006F41E3" w:rsidP="00A6258F">
            <w:pPr>
              <w:jc w:val="both"/>
              <w:rPr>
                <w:rFonts w:ascii="Times New Roman" w:hAnsi="Times New Roman" w:cs="Times New Roman"/>
                <w:bCs/>
                <w:sz w:val="24"/>
                <w:szCs w:val="24"/>
              </w:rPr>
            </w:pPr>
          </w:p>
          <w:p w14:paraId="124F3793" w14:textId="77777777" w:rsidR="006F41E3" w:rsidRPr="00A971B7" w:rsidRDefault="006F41E3" w:rsidP="00A6258F">
            <w:pPr>
              <w:jc w:val="both"/>
              <w:rPr>
                <w:rFonts w:ascii="Times New Roman" w:hAnsi="Times New Roman" w:cs="Times New Roman"/>
                <w:bCs/>
                <w:sz w:val="24"/>
                <w:szCs w:val="24"/>
              </w:rPr>
            </w:pPr>
          </w:p>
          <w:p w14:paraId="0413B19C" w14:textId="77777777" w:rsidR="006F41E3" w:rsidRPr="00A971B7" w:rsidRDefault="006F41E3" w:rsidP="00A6258F">
            <w:pPr>
              <w:jc w:val="both"/>
              <w:rPr>
                <w:rFonts w:ascii="Times New Roman" w:hAnsi="Times New Roman" w:cs="Times New Roman"/>
                <w:bCs/>
                <w:sz w:val="24"/>
                <w:szCs w:val="24"/>
              </w:rPr>
            </w:pPr>
          </w:p>
          <w:p w14:paraId="029171C9" w14:textId="77777777" w:rsidR="006F41E3" w:rsidRPr="00A971B7" w:rsidRDefault="006F41E3" w:rsidP="00A6258F">
            <w:pPr>
              <w:jc w:val="both"/>
              <w:rPr>
                <w:rFonts w:ascii="Times New Roman" w:hAnsi="Times New Roman" w:cs="Times New Roman"/>
                <w:bCs/>
                <w:sz w:val="24"/>
                <w:szCs w:val="24"/>
              </w:rPr>
            </w:pPr>
          </w:p>
          <w:p w14:paraId="20C6E3C5" w14:textId="77777777" w:rsidR="006F41E3" w:rsidRPr="00A971B7" w:rsidRDefault="006F41E3" w:rsidP="00A6258F">
            <w:pPr>
              <w:jc w:val="both"/>
              <w:rPr>
                <w:rFonts w:ascii="Times New Roman" w:hAnsi="Times New Roman" w:cs="Times New Roman"/>
                <w:bCs/>
                <w:sz w:val="24"/>
                <w:szCs w:val="24"/>
              </w:rPr>
            </w:pPr>
          </w:p>
          <w:p w14:paraId="091CB571" w14:textId="77777777" w:rsidR="006F41E3" w:rsidRPr="00A971B7" w:rsidRDefault="006F41E3" w:rsidP="00A6258F">
            <w:pPr>
              <w:jc w:val="both"/>
              <w:rPr>
                <w:rFonts w:ascii="Times New Roman" w:hAnsi="Times New Roman" w:cs="Times New Roman"/>
                <w:bCs/>
                <w:sz w:val="24"/>
                <w:szCs w:val="24"/>
              </w:rPr>
            </w:pPr>
          </w:p>
        </w:tc>
      </w:tr>
      <w:tr w:rsidR="006F41E3" w:rsidRPr="00A971B7" w14:paraId="45B4E5FB"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41C824EF"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Text amendament propus</w:t>
            </w:r>
          </w:p>
          <w:p w14:paraId="363DCED9"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(autor, consilier)</w:t>
            </w:r>
          </w:p>
        </w:tc>
        <w:tc>
          <w:tcPr>
            <w:tcW w:w="7033" w:type="dxa"/>
            <w:tcBorders>
              <w:top w:val="single" w:sz="4" w:space="0" w:color="auto"/>
              <w:left w:val="single" w:sz="4" w:space="0" w:color="auto"/>
              <w:bottom w:val="single" w:sz="4" w:space="0" w:color="auto"/>
              <w:right w:val="single" w:sz="4" w:space="0" w:color="auto"/>
            </w:tcBorders>
          </w:tcPr>
          <w:p w14:paraId="7C35357E" w14:textId="77777777" w:rsidR="006F41E3" w:rsidRPr="00A971B7" w:rsidRDefault="006F41E3" w:rsidP="00A6258F">
            <w:pPr>
              <w:jc w:val="both"/>
              <w:rPr>
                <w:rFonts w:ascii="Times New Roman" w:hAnsi="Times New Roman" w:cs="Times New Roman"/>
                <w:bCs/>
                <w:sz w:val="24"/>
                <w:szCs w:val="24"/>
              </w:rPr>
            </w:pPr>
          </w:p>
          <w:p w14:paraId="20521ABC" w14:textId="77777777" w:rsidR="006F41E3" w:rsidRPr="00A971B7" w:rsidRDefault="006F41E3" w:rsidP="00A6258F">
            <w:pPr>
              <w:jc w:val="both"/>
              <w:rPr>
                <w:rFonts w:ascii="Times New Roman" w:hAnsi="Times New Roman" w:cs="Times New Roman"/>
                <w:bCs/>
                <w:sz w:val="24"/>
                <w:szCs w:val="24"/>
              </w:rPr>
            </w:pPr>
          </w:p>
          <w:p w14:paraId="08D870CC" w14:textId="77777777" w:rsidR="006F41E3" w:rsidRPr="00A971B7" w:rsidRDefault="006F41E3" w:rsidP="00A6258F">
            <w:pPr>
              <w:jc w:val="both"/>
              <w:rPr>
                <w:rFonts w:ascii="Times New Roman" w:hAnsi="Times New Roman" w:cs="Times New Roman"/>
                <w:bCs/>
                <w:sz w:val="24"/>
                <w:szCs w:val="24"/>
              </w:rPr>
            </w:pPr>
          </w:p>
          <w:p w14:paraId="726BF50F" w14:textId="77777777" w:rsidR="006F41E3" w:rsidRPr="00A971B7" w:rsidRDefault="006F41E3" w:rsidP="00A6258F">
            <w:pPr>
              <w:jc w:val="both"/>
              <w:rPr>
                <w:rFonts w:ascii="Times New Roman" w:hAnsi="Times New Roman" w:cs="Times New Roman"/>
                <w:bCs/>
                <w:sz w:val="24"/>
                <w:szCs w:val="24"/>
              </w:rPr>
            </w:pPr>
          </w:p>
          <w:p w14:paraId="32A52E12" w14:textId="77777777" w:rsidR="006F41E3" w:rsidRPr="00A971B7" w:rsidRDefault="006F41E3" w:rsidP="00A6258F">
            <w:pPr>
              <w:jc w:val="both"/>
              <w:rPr>
                <w:rFonts w:ascii="Times New Roman" w:hAnsi="Times New Roman" w:cs="Times New Roman"/>
                <w:bCs/>
                <w:sz w:val="24"/>
                <w:szCs w:val="24"/>
              </w:rPr>
            </w:pPr>
          </w:p>
          <w:p w14:paraId="05E5387E" w14:textId="77777777" w:rsidR="006F41E3" w:rsidRPr="00A971B7" w:rsidRDefault="006F41E3" w:rsidP="00A6258F">
            <w:pPr>
              <w:jc w:val="both"/>
              <w:rPr>
                <w:rFonts w:ascii="Times New Roman" w:hAnsi="Times New Roman" w:cs="Times New Roman"/>
                <w:bCs/>
                <w:sz w:val="24"/>
                <w:szCs w:val="24"/>
              </w:rPr>
            </w:pPr>
          </w:p>
        </w:tc>
      </w:tr>
      <w:tr w:rsidR="006F41E3" w:rsidRPr="00A971B7" w14:paraId="6FCBB2CF"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47E7AE77"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 amendament</w:t>
            </w:r>
          </w:p>
          <w:p w14:paraId="1E1CF4BB"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7E57A2E" w14:textId="77777777" w:rsidR="006F41E3" w:rsidRPr="00A971B7" w:rsidRDefault="006F41E3" w:rsidP="00A6258F">
            <w:pPr>
              <w:jc w:val="both"/>
              <w:rPr>
                <w:rFonts w:ascii="Times New Roman" w:hAnsi="Times New Roman" w:cs="Times New Roman"/>
                <w:bCs/>
                <w:sz w:val="24"/>
                <w:szCs w:val="24"/>
              </w:rPr>
            </w:pPr>
          </w:p>
          <w:p w14:paraId="198D2528" w14:textId="77777777" w:rsidR="006F41E3" w:rsidRPr="00A971B7" w:rsidRDefault="006F41E3" w:rsidP="00A6258F">
            <w:pPr>
              <w:jc w:val="both"/>
              <w:rPr>
                <w:rFonts w:ascii="Times New Roman" w:hAnsi="Times New Roman" w:cs="Times New Roman"/>
                <w:bCs/>
                <w:sz w:val="24"/>
                <w:szCs w:val="24"/>
              </w:rPr>
            </w:pPr>
          </w:p>
          <w:p w14:paraId="56D73F54" w14:textId="77777777" w:rsidR="006F41E3" w:rsidRPr="00A971B7" w:rsidRDefault="006F41E3" w:rsidP="00A6258F">
            <w:pPr>
              <w:jc w:val="both"/>
              <w:rPr>
                <w:rFonts w:ascii="Times New Roman" w:hAnsi="Times New Roman" w:cs="Times New Roman"/>
                <w:bCs/>
                <w:sz w:val="24"/>
                <w:szCs w:val="24"/>
              </w:rPr>
            </w:pPr>
          </w:p>
          <w:p w14:paraId="1AA56484" w14:textId="77777777" w:rsidR="006F41E3" w:rsidRPr="00A971B7" w:rsidRDefault="006F41E3" w:rsidP="00A6258F">
            <w:pPr>
              <w:jc w:val="both"/>
              <w:rPr>
                <w:rFonts w:ascii="Times New Roman" w:hAnsi="Times New Roman" w:cs="Times New Roman"/>
                <w:bCs/>
                <w:sz w:val="24"/>
                <w:szCs w:val="24"/>
              </w:rPr>
            </w:pPr>
          </w:p>
          <w:p w14:paraId="560DDE1D" w14:textId="77777777" w:rsidR="006F41E3" w:rsidRPr="00A971B7" w:rsidRDefault="006F41E3" w:rsidP="00A6258F">
            <w:pPr>
              <w:jc w:val="both"/>
              <w:rPr>
                <w:rFonts w:ascii="Times New Roman" w:hAnsi="Times New Roman" w:cs="Times New Roman"/>
                <w:bCs/>
                <w:sz w:val="24"/>
                <w:szCs w:val="24"/>
              </w:rPr>
            </w:pPr>
          </w:p>
          <w:p w14:paraId="6D0EE748" w14:textId="77777777" w:rsidR="006F41E3" w:rsidRPr="00A971B7" w:rsidRDefault="006F41E3" w:rsidP="00A6258F">
            <w:pPr>
              <w:jc w:val="both"/>
              <w:rPr>
                <w:rFonts w:ascii="Times New Roman" w:hAnsi="Times New Roman" w:cs="Times New Roman"/>
                <w:bCs/>
                <w:sz w:val="24"/>
                <w:szCs w:val="24"/>
              </w:rPr>
            </w:pPr>
          </w:p>
        </w:tc>
      </w:tr>
      <w:tr w:rsidR="006F41E3" w:rsidRPr="00A971B7" w14:paraId="2B4AC5B7" w14:textId="77777777" w:rsidTr="00A6258F">
        <w:trPr>
          <w:trHeight w:val="1241"/>
        </w:trPr>
        <w:tc>
          <w:tcPr>
            <w:tcW w:w="1809" w:type="dxa"/>
            <w:tcBorders>
              <w:top w:val="single" w:sz="4" w:space="0" w:color="auto"/>
              <w:left w:val="single" w:sz="4" w:space="0" w:color="auto"/>
              <w:bottom w:val="single" w:sz="4" w:space="0" w:color="auto"/>
              <w:right w:val="single" w:sz="4" w:space="0" w:color="auto"/>
            </w:tcBorders>
            <w:hideMark/>
          </w:tcPr>
          <w:p w14:paraId="7497A090"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Motivarea respingerii</w:t>
            </w:r>
          </w:p>
        </w:tc>
        <w:tc>
          <w:tcPr>
            <w:tcW w:w="7033" w:type="dxa"/>
            <w:tcBorders>
              <w:top w:val="single" w:sz="4" w:space="0" w:color="auto"/>
              <w:left w:val="single" w:sz="4" w:space="0" w:color="auto"/>
              <w:bottom w:val="single" w:sz="4" w:space="0" w:color="auto"/>
              <w:right w:val="single" w:sz="4" w:space="0" w:color="auto"/>
            </w:tcBorders>
          </w:tcPr>
          <w:p w14:paraId="77F7ADC5" w14:textId="77777777" w:rsidR="006F41E3" w:rsidRPr="00A971B7" w:rsidRDefault="006F41E3" w:rsidP="00A6258F">
            <w:pPr>
              <w:jc w:val="both"/>
              <w:rPr>
                <w:rFonts w:ascii="Times New Roman" w:hAnsi="Times New Roman" w:cs="Times New Roman"/>
                <w:bCs/>
                <w:sz w:val="24"/>
                <w:szCs w:val="24"/>
              </w:rPr>
            </w:pPr>
          </w:p>
          <w:p w14:paraId="73D24956" w14:textId="77777777" w:rsidR="006F41E3" w:rsidRPr="00A971B7" w:rsidRDefault="006F41E3" w:rsidP="00A6258F">
            <w:pPr>
              <w:jc w:val="both"/>
              <w:rPr>
                <w:rFonts w:ascii="Times New Roman" w:hAnsi="Times New Roman" w:cs="Times New Roman"/>
                <w:bCs/>
                <w:sz w:val="24"/>
                <w:szCs w:val="24"/>
              </w:rPr>
            </w:pPr>
          </w:p>
          <w:p w14:paraId="6554624C" w14:textId="77777777" w:rsidR="006F41E3" w:rsidRPr="00A971B7" w:rsidRDefault="006F41E3" w:rsidP="00A6258F">
            <w:pPr>
              <w:jc w:val="both"/>
              <w:rPr>
                <w:rFonts w:ascii="Times New Roman" w:hAnsi="Times New Roman" w:cs="Times New Roman"/>
                <w:bCs/>
                <w:sz w:val="24"/>
                <w:szCs w:val="24"/>
              </w:rPr>
            </w:pPr>
          </w:p>
          <w:p w14:paraId="714BF9C3" w14:textId="77777777" w:rsidR="006F41E3" w:rsidRPr="00A971B7" w:rsidRDefault="006F41E3" w:rsidP="00A6258F">
            <w:pPr>
              <w:jc w:val="both"/>
              <w:rPr>
                <w:rFonts w:ascii="Times New Roman" w:hAnsi="Times New Roman" w:cs="Times New Roman"/>
                <w:bCs/>
                <w:sz w:val="24"/>
                <w:szCs w:val="24"/>
              </w:rPr>
            </w:pPr>
          </w:p>
          <w:p w14:paraId="0AB9AD39" w14:textId="77777777" w:rsidR="006F41E3" w:rsidRPr="00A971B7" w:rsidRDefault="006F41E3" w:rsidP="00A6258F">
            <w:pPr>
              <w:jc w:val="both"/>
              <w:rPr>
                <w:rFonts w:ascii="Times New Roman" w:hAnsi="Times New Roman" w:cs="Times New Roman"/>
                <w:bCs/>
                <w:sz w:val="24"/>
                <w:szCs w:val="24"/>
              </w:rPr>
            </w:pPr>
          </w:p>
          <w:p w14:paraId="10370F18" w14:textId="77777777" w:rsidR="006F41E3" w:rsidRPr="00A971B7" w:rsidRDefault="006F41E3" w:rsidP="00A6258F">
            <w:pPr>
              <w:jc w:val="both"/>
              <w:rPr>
                <w:rFonts w:ascii="Times New Roman" w:hAnsi="Times New Roman" w:cs="Times New Roman"/>
                <w:bCs/>
                <w:sz w:val="24"/>
                <w:szCs w:val="24"/>
              </w:rPr>
            </w:pPr>
          </w:p>
        </w:tc>
      </w:tr>
    </w:tbl>
    <w:p w14:paraId="6E8FC795" w14:textId="77777777" w:rsidR="006F41E3" w:rsidRPr="00A971B7" w:rsidRDefault="006F41E3" w:rsidP="006F41E3">
      <w:pPr>
        <w:jc w:val="both"/>
        <w:rPr>
          <w:rFonts w:ascii="Times New Roman" w:hAnsi="Times New Roman" w:cs="Times New Roman"/>
          <w:bCs/>
          <w:sz w:val="24"/>
          <w:szCs w:val="24"/>
        </w:rPr>
      </w:pPr>
    </w:p>
    <w:p w14:paraId="1CE8919F" w14:textId="147AAA34" w:rsidR="006F41E3" w:rsidRPr="00A971B7" w:rsidRDefault="006F41E3" w:rsidP="006F41E3">
      <w:pPr>
        <w:jc w:val="both"/>
        <w:rPr>
          <w:rFonts w:ascii="Times New Roman" w:hAnsi="Times New Roman" w:cs="Times New Roman"/>
          <w:b/>
          <w:sz w:val="24"/>
          <w:szCs w:val="24"/>
        </w:rPr>
      </w:pPr>
      <w:r w:rsidRPr="00A971B7">
        <w:rPr>
          <w:rFonts w:ascii="Times New Roman" w:hAnsi="Times New Roman" w:cs="Times New Roman"/>
          <w:bCs/>
          <w:sz w:val="24"/>
          <w:szCs w:val="24"/>
        </w:rPr>
        <w:t xml:space="preserve">             </w:t>
      </w:r>
      <w:r w:rsidRPr="00A971B7">
        <w:rPr>
          <w:rFonts w:ascii="Times New Roman" w:hAnsi="Times New Roman" w:cs="Times New Roman"/>
          <w:b/>
          <w:sz w:val="24"/>
          <w:szCs w:val="24"/>
        </w:rPr>
        <w:t>Preşedinte</w:t>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t xml:space="preserve">          Secretar</w:t>
      </w:r>
    </w:p>
    <w:p w14:paraId="16B46B28" w14:textId="2475D9CF" w:rsidR="006F41E3" w:rsidRPr="00A971B7" w:rsidRDefault="006F41E3" w:rsidP="005B55D4">
      <w:pPr>
        <w:ind w:left="567"/>
        <w:contextualSpacing/>
        <w:jc w:val="both"/>
        <w:rPr>
          <w:rFonts w:ascii="Times New Roman" w:hAnsi="Times New Roman" w:cs="Times New Roman"/>
          <w:bCs/>
          <w:sz w:val="24"/>
          <w:szCs w:val="24"/>
        </w:rPr>
      </w:pPr>
      <w:r w:rsidRPr="00A971B7">
        <w:rPr>
          <w:rFonts w:ascii="Times New Roman" w:hAnsi="Times New Roman" w:cs="Times New Roman"/>
          <w:b/>
          <w:sz w:val="24"/>
          <w:szCs w:val="24"/>
        </w:rPr>
        <w:t xml:space="preserve">   Tamási Zsolt-József                                                         </w:t>
      </w:r>
      <w:r w:rsidR="005B55D4" w:rsidRPr="00A971B7">
        <w:rPr>
          <w:rFonts w:ascii="Times New Roman" w:hAnsi="Times New Roman" w:cs="Times New Roman"/>
          <w:b/>
          <w:sz w:val="24"/>
          <w:szCs w:val="24"/>
        </w:rPr>
        <w:t xml:space="preserve">  </w:t>
      </w:r>
      <w:r w:rsidRPr="00A971B7">
        <w:rPr>
          <w:rFonts w:ascii="Times New Roman" w:hAnsi="Times New Roman" w:cs="Times New Roman"/>
          <w:b/>
          <w:sz w:val="24"/>
          <w:szCs w:val="24"/>
        </w:rPr>
        <w:t xml:space="preserve"> Pui Sebastian – Emil </w:t>
      </w:r>
    </w:p>
    <w:p w14:paraId="227FA1A5" w14:textId="70F96ACF" w:rsidR="006F41E3" w:rsidRPr="00A971B7" w:rsidRDefault="006F41E3" w:rsidP="006F41E3">
      <w:pPr>
        <w:jc w:val="both"/>
        <w:rPr>
          <w:rFonts w:ascii="Times New Roman" w:hAnsi="Times New Roman" w:cs="Times New Roman"/>
          <w:sz w:val="24"/>
          <w:szCs w:val="24"/>
        </w:rPr>
      </w:pPr>
      <w:r w:rsidRPr="00A971B7">
        <w:rPr>
          <w:rFonts w:ascii="Times New Roman" w:hAnsi="Times New Roman" w:cs="Times New Roman"/>
          <w:sz w:val="24"/>
          <w:szCs w:val="24"/>
        </w:rPr>
        <w:t xml:space="preserve">        </w:t>
      </w:r>
      <w:r w:rsidR="00F25877">
        <w:rPr>
          <w:rFonts w:ascii="Times New Roman" w:hAnsi="Times New Roman" w:cs="Times New Roman"/>
          <w:sz w:val="24"/>
          <w:szCs w:val="24"/>
        </w:rPr>
        <w:t xml:space="preserve">       </w:t>
      </w:r>
      <w:r w:rsidRPr="00A971B7">
        <w:rPr>
          <w:rFonts w:ascii="Times New Roman" w:hAnsi="Times New Roman" w:cs="Times New Roman"/>
          <w:sz w:val="24"/>
          <w:szCs w:val="24"/>
        </w:rPr>
        <w:t xml:space="preserve">___________                                                                                 </w:t>
      </w:r>
      <w:r w:rsidR="005B55D4" w:rsidRPr="00A971B7">
        <w:rPr>
          <w:rFonts w:ascii="Times New Roman" w:hAnsi="Times New Roman" w:cs="Times New Roman"/>
          <w:sz w:val="24"/>
          <w:szCs w:val="24"/>
        </w:rPr>
        <w:t xml:space="preserve">             </w:t>
      </w:r>
      <w:r w:rsidRPr="00A971B7">
        <w:rPr>
          <w:rFonts w:ascii="Times New Roman" w:hAnsi="Times New Roman" w:cs="Times New Roman"/>
          <w:sz w:val="24"/>
          <w:szCs w:val="24"/>
        </w:rPr>
        <w:t>_____________</w:t>
      </w:r>
      <w:r w:rsidRPr="00A971B7">
        <w:rPr>
          <w:rFonts w:ascii="Times New Roman" w:hAnsi="Times New Roman" w:cs="Times New Roman"/>
          <w:bCs/>
          <w:sz w:val="24"/>
          <w:szCs w:val="24"/>
        </w:rPr>
        <w:t xml:space="preserve">                     </w:t>
      </w:r>
    </w:p>
    <w:p w14:paraId="7599B52B" w14:textId="1E41342F" w:rsidR="006F41E3" w:rsidRPr="00A971B7" w:rsidRDefault="006F41E3" w:rsidP="005B55D4">
      <w:pPr>
        <w:ind w:left="5040" w:firstLine="720"/>
        <w:jc w:val="center"/>
        <w:rPr>
          <w:rFonts w:ascii="Times New Roman" w:hAnsi="Times New Roman" w:cs="Times New Roman"/>
          <w:b/>
          <w:sz w:val="24"/>
          <w:szCs w:val="24"/>
        </w:rPr>
      </w:pPr>
      <w:r w:rsidRPr="00A971B7">
        <w:rPr>
          <w:rFonts w:ascii="Times New Roman" w:hAnsi="Times New Roman" w:cs="Times New Roman"/>
          <w:bCs/>
          <w:sz w:val="24"/>
          <w:szCs w:val="24"/>
        </w:rPr>
        <w:lastRenderedPageBreak/>
        <w:t xml:space="preserve">   </w:t>
      </w:r>
      <w:r w:rsidRPr="00A971B7">
        <w:rPr>
          <w:rFonts w:ascii="Times New Roman" w:hAnsi="Times New Roman" w:cs="Times New Roman"/>
          <w:b/>
          <w:sz w:val="24"/>
          <w:szCs w:val="24"/>
        </w:rPr>
        <w:t xml:space="preserve">ANEXA         </w:t>
      </w:r>
    </w:p>
    <w:p w14:paraId="2E8C4366" w14:textId="71E3C47A" w:rsidR="006F41E3" w:rsidRPr="00A971B7" w:rsidRDefault="006F41E3" w:rsidP="005B55D4">
      <w:pPr>
        <w:ind w:firstLine="720"/>
        <w:jc w:val="both"/>
        <w:rPr>
          <w:rFonts w:ascii="Times New Roman" w:hAnsi="Times New Roman" w:cs="Times New Roman"/>
          <w:sz w:val="24"/>
          <w:szCs w:val="24"/>
          <w:lang w:val="hu-HU"/>
        </w:rPr>
      </w:pPr>
      <w:r w:rsidRPr="00A971B7">
        <w:rPr>
          <w:rFonts w:ascii="Times New Roman" w:hAnsi="Times New Roman" w:cs="Times New Roman"/>
          <w:b/>
          <w:sz w:val="24"/>
          <w:szCs w:val="24"/>
        </w:rPr>
        <w:t xml:space="preserve">COMISIA NR. 3 </w:t>
      </w:r>
      <w:r w:rsidRPr="00A971B7">
        <w:rPr>
          <w:rFonts w:ascii="Times New Roman" w:hAnsi="Times New Roman" w:cs="Times New Roman"/>
          <w:sz w:val="24"/>
          <w:szCs w:val="24"/>
          <w:lang w:val="hu-HU"/>
        </w:rPr>
        <w:t>Comisia pentru servicii publice şi comerţ.</w:t>
      </w:r>
    </w:p>
    <w:p w14:paraId="560270D4" w14:textId="77777777" w:rsidR="006F41E3" w:rsidRPr="00A971B7" w:rsidRDefault="006F41E3" w:rsidP="006F41E3">
      <w:pPr>
        <w:jc w:val="both"/>
        <w:rPr>
          <w:rFonts w:ascii="Times New Roman" w:hAnsi="Times New Roman" w:cs="Times New Roman"/>
          <w:b/>
          <w:sz w:val="24"/>
          <w:szCs w:val="24"/>
        </w:rPr>
      </w:pPr>
    </w:p>
    <w:p w14:paraId="36AF4783"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RAPORT DE AVIZARE</w:t>
      </w:r>
    </w:p>
    <w:p w14:paraId="7D5745E7"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din data de _________________________</w:t>
      </w:r>
    </w:p>
    <w:p w14:paraId="18219C8A"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Comisia întrunită în şedinţa de lucru, astăzi, data indicată mai sus, a analizat proiectul de hotărâre anexat. </w:t>
      </w:r>
    </w:p>
    <w:p w14:paraId="5C7F2A14"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Documentaţia prezentată la comisie cuprinde:</w:t>
      </w:r>
    </w:p>
    <w:p w14:paraId="157E3A34"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Proiectul de hotărâre</w:t>
      </w:r>
    </w:p>
    <w:p w14:paraId="268B96D0"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Referatul de aprobare nr. ___________________________</w:t>
      </w:r>
    </w:p>
    <w:p w14:paraId="54256CB3"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3AC7DF47"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20CD6EE0"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Comisia analizând documentaţia,  avizează/neavizează cu __________ voturi „pentru”, _________ „abţineri” şi ___________ „împotrivă” proiectul de hotărâre.</w:t>
      </w:r>
    </w:p>
    <w:p w14:paraId="0423572D"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Amendament/amendamente propus(e) şi motivat(e)  de comisia de specialitate pentru proiectul de hotărâre. </w:t>
      </w:r>
    </w:p>
    <w:p w14:paraId="5AD41DFB" w14:textId="77777777" w:rsidR="006F41E3" w:rsidRPr="00A971B7" w:rsidRDefault="006F41E3" w:rsidP="006F41E3">
      <w:pPr>
        <w:ind w:firstLine="851"/>
        <w:jc w:val="both"/>
        <w:rPr>
          <w:rFonts w:ascii="Times New Roman" w:hAnsi="Times New Roman" w:cs="Times New Roman"/>
          <w:bCs/>
          <w:sz w:val="24"/>
          <w:szCs w:val="24"/>
        </w:rPr>
      </w:pPr>
    </w:p>
    <w:tbl>
      <w:tblPr>
        <w:tblStyle w:val="TableGrid"/>
        <w:tblW w:w="0" w:type="auto"/>
        <w:tblInd w:w="0" w:type="dxa"/>
        <w:tblLook w:val="04A0" w:firstRow="1" w:lastRow="0" w:firstColumn="1" w:lastColumn="0" w:noHBand="0" w:noVBand="1"/>
      </w:tblPr>
      <w:tblGrid>
        <w:gridCol w:w="1809"/>
        <w:gridCol w:w="7033"/>
      </w:tblGrid>
      <w:tr w:rsidR="006F41E3" w:rsidRPr="00A971B7" w14:paraId="45AD6CD4" w14:textId="77777777" w:rsidTr="00A6258F">
        <w:trPr>
          <w:trHeight w:val="1668"/>
        </w:trPr>
        <w:tc>
          <w:tcPr>
            <w:tcW w:w="1809" w:type="dxa"/>
            <w:tcBorders>
              <w:top w:val="single" w:sz="4" w:space="0" w:color="auto"/>
              <w:left w:val="single" w:sz="4" w:space="0" w:color="auto"/>
              <w:bottom w:val="single" w:sz="4" w:space="0" w:color="auto"/>
              <w:right w:val="single" w:sz="4" w:space="0" w:color="auto"/>
            </w:tcBorders>
            <w:hideMark/>
          </w:tcPr>
          <w:p w14:paraId="168F0EB6"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09341E82" w14:textId="77777777" w:rsidR="006F41E3" w:rsidRPr="00A971B7" w:rsidRDefault="006F41E3" w:rsidP="00A6258F">
            <w:pPr>
              <w:jc w:val="both"/>
              <w:rPr>
                <w:rFonts w:ascii="Times New Roman" w:hAnsi="Times New Roman" w:cs="Times New Roman"/>
                <w:bCs/>
                <w:sz w:val="24"/>
                <w:szCs w:val="24"/>
              </w:rPr>
            </w:pPr>
          </w:p>
          <w:p w14:paraId="2F831228" w14:textId="77777777" w:rsidR="006F41E3" w:rsidRPr="00A971B7" w:rsidRDefault="006F41E3" w:rsidP="00A6258F">
            <w:pPr>
              <w:jc w:val="both"/>
              <w:rPr>
                <w:rFonts w:ascii="Times New Roman" w:hAnsi="Times New Roman" w:cs="Times New Roman"/>
                <w:bCs/>
                <w:sz w:val="24"/>
                <w:szCs w:val="24"/>
              </w:rPr>
            </w:pPr>
          </w:p>
          <w:p w14:paraId="525C5375" w14:textId="77777777" w:rsidR="006F41E3" w:rsidRPr="00A971B7" w:rsidRDefault="006F41E3" w:rsidP="00A6258F">
            <w:pPr>
              <w:jc w:val="both"/>
              <w:rPr>
                <w:rFonts w:ascii="Times New Roman" w:hAnsi="Times New Roman" w:cs="Times New Roman"/>
                <w:bCs/>
                <w:sz w:val="24"/>
                <w:szCs w:val="24"/>
              </w:rPr>
            </w:pPr>
          </w:p>
          <w:p w14:paraId="3AFAA1EC" w14:textId="77777777" w:rsidR="006F41E3" w:rsidRPr="00A971B7" w:rsidRDefault="006F41E3" w:rsidP="00A6258F">
            <w:pPr>
              <w:jc w:val="both"/>
              <w:rPr>
                <w:rFonts w:ascii="Times New Roman" w:hAnsi="Times New Roman" w:cs="Times New Roman"/>
                <w:bCs/>
                <w:sz w:val="24"/>
                <w:szCs w:val="24"/>
              </w:rPr>
            </w:pPr>
          </w:p>
          <w:p w14:paraId="3C229C39" w14:textId="77777777" w:rsidR="006F41E3" w:rsidRPr="00A971B7" w:rsidRDefault="006F41E3" w:rsidP="00A6258F">
            <w:pPr>
              <w:jc w:val="both"/>
              <w:rPr>
                <w:rFonts w:ascii="Times New Roman" w:hAnsi="Times New Roman" w:cs="Times New Roman"/>
                <w:bCs/>
                <w:sz w:val="24"/>
                <w:szCs w:val="24"/>
              </w:rPr>
            </w:pPr>
          </w:p>
          <w:p w14:paraId="16D0071C" w14:textId="77777777" w:rsidR="006F41E3" w:rsidRPr="00A971B7" w:rsidRDefault="006F41E3" w:rsidP="00A6258F">
            <w:pPr>
              <w:jc w:val="both"/>
              <w:rPr>
                <w:rFonts w:ascii="Times New Roman" w:hAnsi="Times New Roman" w:cs="Times New Roman"/>
                <w:bCs/>
                <w:sz w:val="24"/>
                <w:szCs w:val="24"/>
              </w:rPr>
            </w:pPr>
          </w:p>
        </w:tc>
      </w:tr>
      <w:tr w:rsidR="006F41E3" w:rsidRPr="00A971B7" w14:paraId="56D579B0"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2934C893"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Text amendament propus</w:t>
            </w:r>
          </w:p>
          <w:p w14:paraId="68FF74C9"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(autor, consilier)</w:t>
            </w:r>
          </w:p>
        </w:tc>
        <w:tc>
          <w:tcPr>
            <w:tcW w:w="7033" w:type="dxa"/>
            <w:tcBorders>
              <w:top w:val="single" w:sz="4" w:space="0" w:color="auto"/>
              <w:left w:val="single" w:sz="4" w:space="0" w:color="auto"/>
              <w:bottom w:val="single" w:sz="4" w:space="0" w:color="auto"/>
              <w:right w:val="single" w:sz="4" w:space="0" w:color="auto"/>
            </w:tcBorders>
          </w:tcPr>
          <w:p w14:paraId="2B302481" w14:textId="77777777" w:rsidR="006F41E3" w:rsidRPr="00A971B7" w:rsidRDefault="006F41E3" w:rsidP="00A6258F">
            <w:pPr>
              <w:jc w:val="both"/>
              <w:rPr>
                <w:rFonts w:ascii="Times New Roman" w:hAnsi="Times New Roman" w:cs="Times New Roman"/>
                <w:bCs/>
                <w:sz w:val="24"/>
                <w:szCs w:val="24"/>
              </w:rPr>
            </w:pPr>
          </w:p>
          <w:p w14:paraId="70F52866" w14:textId="77777777" w:rsidR="006F41E3" w:rsidRPr="00A971B7" w:rsidRDefault="006F41E3" w:rsidP="00A6258F">
            <w:pPr>
              <w:jc w:val="both"/>
              <w:rPr>
                <w:rFonts w:ascii="Times New Roman" w:hAnsi="Times New Roman" w:cs="Times New Roman"/>
                <w:bCs/>
                <w:sz w:val="24"/>
                <w:szCs w:val="24"/>
              </w:rPr>
            </w:pPr>
          </w:p>
          <w:p w14:paraId="081BD276" w14:textId="77777777" w:rsidR="006F41E3" w:rsidRPr="00A971B7" w:rsidRDefault="006F41E3" w:rsidP="00A6258F">
            <w:pPr>
              <w:jc w:val="both"/>
              <w:rPr>
                <w:rFonts w:ascii="Times New Roman" w:hAnsi="Times New Roman" w:cs="Times New Roman"/>
                <w:bCs/>
                <w:sz w:val="24"/>
                <w:szCs w:val="24"/>
              </w:rPr>
            </w:pPr>
          </w:p>
          <w:p w14:paraId="2E65A0A8" w14:textId="77777777" w:rsidR="006F41E3" w:rsidRPr="00A971B7" w:rsidRDefault="006F41E3" w:rsidP="00A6258F">
            <w:pPr>
              <w:jc w:val="both"/>
              <w:rPr>
                <w:rFonts w:ascii="Times New Roman" w:hAnsi="Times New Roman" w:cs="Times New Roman"/>
                <w:bCs/>
                <w:sz w:val="24"/>
                <w:szCs w:val="24"/>
              </w:rPr>
            </w:pPr>
          </w:p>
          <w:p w14:paraId="0BD111D2" w14:textId="77777777" w:rsidR="006F41E3" w:rsidRPr="00A971B7" w:rsidRDefault="006F41E3" w:rsidP="00A6258F">
            <w:pPr>
              <w:jc w:val="both"/>
              <w:rPr>
                <w:rFonts w:ascii="Times New Roman" w:hAnsi="Times New Roman" w:cs="Times New Roman"/>
                <w:bCs/>
                <w:sz w:val="24"/>
                <w:szCs w:val="24"/>
              </w:rPr>
            </w:pPr>
          </w:p>
          <w:p w14:paraId="6EA54F06" w14:textId="77777777" w:rsidR="006F41E3" w:rsidRPr="00A971B7" w:rsidRDefault="006F41E3" w:rsidP="00A6258F">
            <w:pPr>
              <w:jc w:val="both"/>
              <w:rPr>
                <w:rFonts w:ascii="Times New Roman" w:hAnsi="Times New Roman" w:cs="Times New Roman"/>
                <w:bCs/>
                <w:sz w:val="24"/>
                <w:szCs w:val="24"/>
              </w:rPr>
            </w:pPr>
          </w:p>
        </w:tc>
      </w:tr>
      <w:tr w:rsidR="006F41E3" w:rsidRPr="00A971B7" w14:paraId="1A038C6E"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56AA2CFA"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Motivarea amendament</w:t>
            </w:r>
          </w:p>
          <w:p w14:paraId="598C5D11"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8DB44BE" w14:textId="77777777" w:rsidR="006F41E3" w:rsidRPr="00A971B7" w:rsidRDefault="006F41E3" w:rsidP="00A6258F">
            <w:pPr>
              <w:jc w:val="both"/>
              <w:rPr>
                <w:rFonts w:ascii="Times New Roman" w:hAnsi="Times New Roman" w:cs="Times New Roman"/>
                <w:bCs/>
                <w:sz w:val="24"/>
                <w:szCs w:val="24"/>
              </w:rPr>
            </w:pPr>
          </w:p>
          <w:p w14:paraId="0EE918A0" w14:textId="77777777" w:rsidR="006F41E3" w:rsidRPr="00A971B7" w:rsidRDefault="006F41E3" w:rsidP="00A6258F">
            <w:pPr>
              <w:jc w:val="both"/>
              <w:rPr>
                <w:rFonts w:ascii="Times New Roman" w:hAnsi="Times New Roman" w:cs="Times New Roman"/>
                <w:bCs/>
                <w:sz w:val="24"/>
                <w:szCs w:val="24"/>
              </w:rPr>
            </w:pPr>
          </w:p>
          <w:p w14:paraId="1F625F4F" w14:textId="77777777" w:rsidR="006F41E3" w:rsidRPr="00A971B7" w:rsidRDefault="006F41E3" w:rsidP="00A6258F">
            <w:pPr>
              <w:jc w:val="both"/>
              <w:rPr>
                <w:rFonts w:ascii="Times New Roman" w:hAnsi="Times New Roman" w:cs="Times New Roman"/>
                <w:bCs/>
                <w:sz w:val="24"/>
                <w:szCs w:val="24"/>
              </w:rPr>
            </w:pPr>
          </w:p>
          <w:p w14:paraId="1BEF217C" w14:textId="77777777" w:rsidR="006F41E3" w:rsidRPr="00A971B7" w:rsidRDefault="006F41E3" w:rsidP="00A6258F">
            <w:pPr>
              <w:jc w:val="both"/>
              <w:rPr>
                <w:rFonts w:ascii="Times New Roman" w:hAnsi="Times New Roman" w:cs="Times New Roman"/>
                <w:bCs/>
                <w:sz w:val="24"/>
                <w:szCs w:val="24"/>
              </w:rPr>
            </w:pPr>
          </w:p>
          <w:p w14:paraId="3FE445F9" w14:textId="77777777" w:rsidR="006F41E3" w:rsidRPr="00A971B7" w:rsidRDefault="006F41E3" w:rsidP="00A6258F">
            <w:pPr>
              <w:jc w:val="both"/>
              <w:rPr>
                <w:rFonts w:ascii="Times New Roman" w:hAnsi="Times New Roman" w:cs="Times New Roman"/>
                <w:bCs/>
                <w:sz w:val="24"/>
                <w:szCs w:val="24"/>
              </w:rPr>
            </w:pPr>
          </w:p>
          <w:p w14:paraId="335D3694" w14:textId="77777777" w:rsidR="006F41E3" w:rsidRPr="00A971B7" w:rsidRDefault="006F41E3" w:rsidP="00A6258F">
            <w:pPr>
              <w:jc w:val="both"/>
              <w:rPr>
                <w:rFonts w:ascii="Times New Roman" w:hAnsi="Times New Roman" w:cs="Times New Roman"/>
                <w:bCs/>
                <w:sz w:val="24"/>
                <w:szCs w:val="24"/>
              </w:rPr>
            </w:pPr>
          </w:p>
        </w:tc>
      </w:tr>
      <w:tr w:rsidR="006F41E3" w:rsidRPr="00A971B7" w14:paraId="3C0616D6" w14:textId="77777777" w:rsidTr="00A6258F">
        <w:trPr>
          <w:trHeight w:val="1241"/>
        </w:trPr>
        <w:tc>
          <w:tcPr>
            <w:tcW w:w="1809" w:type="dxa"/>
            <w:tcBorders>
              <w:top w:val="single" w:sz="4" w:space="0" w:color="auto"/>
              <w:left w:val="single" w:sz="4" w:space="0" w:color="auto"/>
              <w:bottom w:val="single" w:sz="4" w:space="0" w:color="auto"/>
              <w:right w:val="single" w:sz="4" w:space="0" w:color="auto"/>
            </w:tcBorders>
            <w:hideMark/>
          </w:tcPr>
          <w:p w14:paraId="152F2870"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D2F074F" w14:textId="77777777" w:rsidR="006F41E3" w:rsidRPr="00A971B7" w:rsidRDefault="006F41E3" w:rsidP="00A6258F">
            <w:pPr>
              <w:jc w:val="both"/>
              <w:rPr>
                <w:rFonts w:ascii="Times New Roman" w:hAnsi="Times New Roman" w:cs="Times New Roman"/>
                <w:bCs/>
                <w:sz w:val="24"/>
                <w:szCs w:val="24"/>
              </w:rPr>
            </w:pPr>
          </w:p>
          <w:p w14:paraId="20384B80" w14:textId="77777777" w:rsidR="006F41E3" w:rsidRPr="00A971B7" w:rsidRDefault="006F41E3" w:rsidP="00A6258F">
            <w:pPr>
              <w:jc w:val="both"/>
              <w:rPr>
                <w:rFonts w:ascii="Times New Roman" w:hAnsi="Times New Roman" w:cs="Times New Roman"/>
                <w:bCs/>
                <w:sz w:val="24"/>
                <w:szCs w:val="24"/>
              </w:rPr>
            </w:pPr>
          </w:p>
          <w:p w14:paraId="2AB53343" w14:textId="77777777" w:rsidR="006F41E3" w:rsidRPr="00A971B7" w:rsidRDefault="006F41E3" w:rsidP="00A6258F">
            <w:pPr>
              <w:jc w:val="both"/>
              <w:rPr>
                <w:rFonts w:ascii="Times New Roman" w:hAnsi="Times New Roman" w:cs="Times New Roman"/>
                <w:bCs/>
                <w:sz w:val="24"/>
                <w:szCs w:val="24"/>
              </w:rPr>
            </w:pPr>
          </w:p>
          <w:p w14:paraId="047C48F1" w14:textId="77777777" w:rsidR="006F41E3" w:rsidRPr="00A971B7" w:rsidRDefault="006F41E3" w:rsidP="00A6258F">
            <w:pPr>
              <w:jc w:val="both"/>
              <w:rPr>
                <w:rFonts w:ascii="Times New Roman" w:hAnsi="Times New Roman" w:cs="Times New Roman"/>
                <w:bCs/>
                <w:sz w:val="24"/>
                <w:szCs w:val="24"/>
              </w:rPr>
            </w:pPr>
          </w:p>
          <w:p w14:paraId="2F06F07C" w14:textId="77777777" w:rsidR="006F41E3" w:rsidRPr="00A971B7" w:rsidRDefault="006F41E3" w:rsidP="00A6258F">
            <w:pPr>
              <w:jc w:val="both"/>
              <w:rPr>
                <w:rFonts w:ascii="Times New Roman" w:hAnsi="Times New Roman" w:cs="Times New Roman"/>
                <w:bCs/>
                <w:sz w:val="24"/>
                <w:szCs w:val="24"/>
              </w:rPr>
            </w:pPr>
          </w:p>
          <w:p w14:paraId="3844A1F5" w14:textId="77777777" w:rsidR="006F41E3" w:rsidRPr="00A971B7" w:rsidRDefault="006F41E3" w:rsidP="00A6258F">
            <w:pPr>
              <w:jc w:val="both"/>
              <w:rPr>
                <w:rFonts w:ascii="Times New Roman" w:hAnsi="Times New Roman" w:cs="Times New Roman"/>
                <w:bCs/>
                <w:sz w:val="24"/>
                <w:szCs w:val="24"/>
              </w:rPr>
            </w:pPr>
          </w:p>
        </w:tc>
      </w:tr>
    </w:tbl>
    <w:p w14:paraId="2BF78659" w14:textId="45611D2C" w:rsidR="006F41E3" w:rsidRPr="00A971B7" w:rsidRDefault="006F41E3" w:rsidP="006F41E3">
      <w:pPr>
        <w:ind w:firstLine="720"/>
        <w:jc w:val="both"/>
        <w:rPr>
          <w:rFonts w:ascii="Times New Roman" w:hAnsi="Times New Roman" w:cs="Times New Roman"/>
          <w:b/>
          <w:sz w:val="24"/>
          <w:szCs w:val="24"/>
        </w:rPr>
      </w:pPr>
      <w:r w:rsidRPr="00A971B7">
        <w:rPr>
          <w:rFonts w:ascii="Times New Roman" w:hAnsi="Times New Roman" w:cs="Times New Roman"/>
          <w:b/>
          <w:sz w:val="24"/>
          <w:szCs w:val="24"/>
        </w:rPr>
        <w:t>Preşedinte</w:t>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t xml:space="preserve">          </w:t>
      </w:r>
      <w:r w:rsidR="00F25877">
        <w:rPr>
          <w:rFonts w:ascii="Times New Roman" w:hAnsi="Times New Roman" w:cs="Times New Roman"/>
          <w:b/>
          <w:sz w:val="24"/>
          <w:szCs w:val="24"/>
        </w:rPr>
        <w:t xml:space="preserve">      </w:t>
      </w:r>
      <w:r w:rsidRPr="00A971B7">
        <w:rPr>
          <w:rFonts w:ascii="Times New Roman" w:hAnsi="Times New Roman" w:cs="Times New Roman"/>
          <w:b/>
          <w:sz w:val="24"/>
          <w:szCs w:val="24"/>
        </w:rPr>
        <w:t>Secretar</w:t>
      </w:r>
    </w:p>
    <w:p w14:paraId="133C7853" w14:textId="2177B02A" w:rsidR="006F41E3" w:rsidRPr="00A971B7" w:rsidRDefault="006F41E3" w:rsidP="006F41E3">
      <w:pPr>
        <w:jc w:val="both"/>
        <w:rPr>
          <w:rFonts w:ascii="Times New Roman" w:hAnsi="Times New Roman" w:cs="Times New Roman"/>
          <w:b/>
          <w:sz w:val="24"/>
          <w:szCs w:val="24"/>
        </w:rPr>
      </w:pPr>
      <w:r w:rsidRPr="00A971B7">
        <w:rPr>
          <w:rFonts w:ascii="Times New Roman" w:hAnsi="Times New Roman" w:cs="Times New Roman"/>
          <w:sz w:val="24"/>
          <w:szCs w:val="24"/>
        </w:rPr>
        <w:t xml:space="preserve">          </w:t>
      </w:r>
      <w:r w:rsidRPr="00A971B7">
        <w:rPr>
          <w:rFonts w:ascii="Times New Roman" w:hAnsi="Times New Roman" w:cs="Times New Roman"/>
          <w:b/>
          <w:sz w:val="24"/>
          <w:szCs w:val="24"/>
        </w:rPr>
        <w:t xml:space="preserve">György Alexandru                                                                      </w:t>
      </w:r>
      <w:r w:rsidR="005B55D4" w:rsidRPr="00A971B7">
        <w:rPr>
          <w:rFonts w:ascii="Times New Roman" w:hAnsi="Times New Roman" w:cs="Times New Roman"/>
          <w:b/>
          <w:sz w:val="24"/>
          <w:szCs w:val="24"/>
        </w:rPr>
        <w:t xml:space="preserve"> </w:t>
      </w:r>
      <w:r w:rsidRPr="00A971B7">
        <w:rPr>
          <w:rFonts w:ascii="Times New Roman" w:hAnsi="Times New Roman" w:cs="Times New Roman"/>
          <w:b/>
          <w:sz w:val="24"/>
          <w:szCs w:val="24"/>
        </w:rPr>
        <w:t xml:space="preserve"> </w:t>
      </w:r>
      <w:r w:rsidR="00F25877">
        <w:rPr>
          <w:rFonts w:ascii="Times New Roman" w:hAnsi="Times New Roman" w:cs="Times New Roman"/>
          <w:b/>
          <w:sz w:val="24"/>
          <w:szCs w:val="24"/>
        </w:rPr>
        <w:t xml:space="preserve">      </w:t>
      </w:r>
      <w:r w:rsidRPr="00A971B7">
        <w:rPr>
          <w:rFonts w:ascii="Times New Roman" w:hAnsi="Times New Roman" w:cs="Times New Roman"/>
          <w:b/>
          <w:sz w:val="24"/>
          <w:szCs w:val="24"/>
        </w:rPr>
        <w:t xml:space="preserve"> </w:t>
      </w:r>
      <w:r w:rsidR="00F25877">
        <w:rPr>
          <w:rFonts w:ascii="Times New Roman" w:hAnsi="Times New Roman" w:cs="Times New Roman"/>
          <w:b/>
          <w:sz w:val="24"/>
          <w:szCs w:val="24"/>
        </w:rPr>
        <w:t xml:space="preserve">  </w:t>
      </w:r>
      <w:r w:rsidRPr="00A971B7">
        <w:rPr>
          <w:rFonts w:ascii="Times New Roman" w:hAnsi="Times New Roman" w:cs="Times New Roman"/>
          <w:b/>
          <w:sz w:val="24"/>
          <w:szCs w:val="24"/>
        </w:rPr>
        <w:t>Szabó Péter</w:t>
      </w:r>
    </w:p>
    <w:p w14:paraId="11E0C2C0" w14:textId="314CCC65" w:rsidR="006F41E3" w:rsidRPr="00A971B7" w:rsidRDefault="006F41E3" w:rsidP="006F41E3">
      <w:pPr>
        <w:jc w:val="both"/>
        <w:rPr>
          <w:rFonts w:ascii="Times New Roman" w:hAnsi="Times New Roman" w:cs="Times New Roman"/>
          <w:sz w:val="24"/>
          <w:szCs w:val="24"/>
        </w:rPr>
      </w:pPr>
      <w:r w:rsidRPr="00A971B7">
        <w:rPr>
          <w:rFonts w:ascii="Times New Roman" w:hAnsi="Times New Roman" w:cs="Times New Roman"/>
          <w:sz w:val="24"/>
          <w:szCs w:val="24"/>
        </w:rPr>
        <w:t xml:space="preserve">          </w:t>
      </w:r>
    </w:p>
    <w:p w14:paraId="769BF4DF" w14:textId="4419ADC8" w:rsidR="006F41E3" w:rsidRPr="00A971B7" w:rsidRDefault="006F41E3" w:rsidP="006F41E3">
      <w:pPr>
        <w:jc w:val="both"/>
        <w:rPr>
          <w:rFonts w:ascii="Times New Roman" w:hAnsi="Times New Roman" w:cs="Times New Roman"/>
          <w:sz w:val="24"/>
          <w:szCs w:val="24"/>
        </w:rPr>
      </w:pPr>
      <w:r w:rsidRPr="00A971B7">
        <w:rPr>
          <w:rFonts w:ascii="Times New Roman" w:hAnsi="Times New Roman" w:cs="Times New Roman"/>
          <w:sz w:val="24"/>
          <w:szCs w:val="24"/>
        </w:rPr>
        <w:lastRenderedPageBreak/>
        <w:t xml:space="preserve">            ____________                                                                               </w:t>
      </w:r>
      <w:r w:rsidR="005B55D4" w:rsidRPr="00A971B7">
        <w:rPr>
          <w:rFonts w:ascii="Times New Roman" w:hAnsi="Times New Roman" w:cs="Times New Roman"/>
          <w:sz w:val="24"/>
          <w:szCs w:val="24"/>
        </w:rPr>
        <w:t xml:space="preserve">               </w:t>
      </w:r>
      <w:r w:rsidRPr="00A971B7">
        <w:rPr>
          <w:rFonts w:ascii="Times New Roman" w:hAnsi="Times New Roman" w:cs="Times New Roman"/>
          <w:sz w:val="24"/>
          <w:szCs w:val="24"/>
        </w:rPr>
        <w:t>_____________</w:t>
      </w:r>
    </w:p>
    <w:p w14:paraId="580E06E5" w14:textId="77777777" w:rsidR="006F41E3" w:rsidRPr="00A971B7" w:rsidRDefault="006F41E3" w:rsidP="006F41E3">
      <w:pPr>
        <w:jc w:val="right"/>
        <w:rPr>
          <w:rFonts w:ascii="Times New Roman" w:hAnsi="Times New Roman" w:cs="Times New Roman"/>
          <w:b/>
          <w:sz w:val="24"/>
          <w:szCs w:val="24"/>
        </w:rPr>
      </w:pPr>
      <w:r w:rsidRPr="00A971B7">
        <w:rPr>
          <w:rFonts w:ascii="Times New Roman" w:hAnsi="Times New Roman" w:cs="Times New Roman"/>
          <w:bCs/>
          <w:sz w:val="24"/>
          <w:szCs w:val="24"/>
        </w:rPr>
        <w:t xml:space="preserve">                         </w:t>
      </w:r>
      <w:r w:rsidRPr="00A971B7">
        <w:rPr>
          <w:rFonts w:ascii="Times New Roman" w:hAnsi="Times New Roman" w:cs="Times New Roman"/>
          <w:b/>
          <w:sz w:val="24"/>
          <w:szCs w:val="24"/>
        </w:rPr>
        <w:t xml:space="preserve">ANEXA         </w:t>
      </w:r>
    </w:p>
    <w:p w14:paraId="3A94B92B" w14:textId="0220D45F" w:rsidR="006F41E3" w:rsidRPr="00A971B7" w:rsidRDefault="006F41E3" w:rsidP="00A971B7">
      <w:pPr>
        <w:ind w:firstLine="142"/>
        <w:jc w:val="both"/>
        <w:rPr>
          <w:rFonts w:ascii="Times New Roman" w:hAnsi="Times New Roman" w:cs="Times New Roman"/>
          <w:color w:val="000000" w:themeColor="text1"/>
          <w:sz w:val="24"/>
          <w:szCs w:val="24"/>
        </w:rPr>
      </w:pPr>
      <w:r w:rsidRPr="00A971B7">
        <w:rPr>
          <w:rFonts w:ascii="Times New Roman" w:hAnsi="Times New Roman" w:cs="Times New Roman"/>
          <w:b/>
          <w:sz w:val="24"/>
          <w:szCs w:val="24"/>
        </w:rPr>
        <w:t xml:space="preserve">COMISIA NR. 4 </w:t>
      </w:r>
      <w:r w:rsidRPr="00A971B7">
        <w:rPr>
          <w:rFonts w:ascii="Times New Roman" w:hAnsi="Times New Roman" w:cs="Times New Roman"/>
          <w:b/>
          <w:color w:val="000000" w:themeColor="text1"/>
          <w:sz w:val="24"/>
          <w:szCs w:val="24"/>
          <w:lang w:val="hu-HU"/>
        </w:rPr>
        <w:t>Comisia</w:t>
      </w:r>
      <w:r w:rsidRPr="00A971B7">
        <w:rPr>
          <w:rFonts w:ascii="Times New Roman" w:hAnsi="Times New Roman" w:cs="Times New Roman"/>
          <w:color w:val="000000" w:themeColor="text1"/>
          <w:sz w:val="24"/>
          <w:szCs w:val="24"/>
          <w:lang w:val="hu-HU"/>
        </w:rPr>
        <w:t xml:space="preserve"> </w:t>
      </w:r>
      <w:r w:rsidRPr="00A971B7">
        <w:rPr>
          <w:rFonts w:ascii="Times New Roman" w:hAnsi="Times New Roman" w:cs="Times New Roman"/>
          <w:color w:val="000000" w:themeColor="text1"/>
          <w:sz w:val="24"/>
          <w:szCs w:val="24"/>
        </w:rPr>
        <w:t>pentru activităţi ştiinţifice, învăţământ, sănătate, cultură, sport, agrement şi integrare europeană, probleme de minorităţi şi culte:</w:t>
      </w:r>
    </w:p>
    <w:p w14:paraId="769079B7"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RAPORT DE AVIZARE</w:t>
      </w:r>
    </w:p>
    <w:p w14:paraId="1F9A4C2E"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din data de _________________________</w:t>
      </w:r>
    </w:p>
    <w:p w14:paraId="7D694D5C"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Comisia întrunită în şedinţa de lucru, astăzi, data indicată mai sus, a analizat proiectul de hotărâre anexat. </w:t>
      </w:r>
    </w:p>
    <w:p w14:paraId="4BC9BBA8"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Documentaţia prezentată la comisie cuprinde:</w:t>
      </w:r>
    </w:p>
    <w:p w14:paraId="1530F1FA"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Proiectul de hotărâre</w:t>
      </w:r>
    </w:p>
    <w:p w14:paraId="11BFC469"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Referatul de aprobare nr. ___________________________</w:t>
      </w:r>
    </w:p>
    <w:p w14:paraId="04DEB9A7"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6F84F669"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5AEE0391"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Comisia analizând documentaţia,  avizează/neavizează cu __________ voturi „pentru”, _________ „abţineri” şi ___________ „împotrivă” proiectul de hotărâre.</w:t>
      </w:r>
    </w:p>
    <w:p w14:paraId="780BC164"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6F41E3" w:rsidRPr="00A971B7" w14:paraId="6B82E29E" w14:textId="77777777" w:rsidTr="00A6258F">
        <w:trPr>
          <w:trHeight w:val="1668"/>
        </w:trPr>
        <w:tc>
          <w:tcPr>
            <w:tcW w:w="1809" w:type="dxa"/>
            <w:tcBorders>
              <w:top w:val="single" w:sz="4" w:space="0" w:color="auto"/>
              <w:left w:val="single" w:sz="4" w:space="0" w:color="auto"/>
              <w:bottom w:val="single" w:sz="4" w:space="0" w:color="auto"/>
              <w:right w:val="single" w:sz="4" w:space="0" w:color="auto"/>
            </w:tcBorders>
            <w:hideMark/>
          </w:tcPr>
          <w:p w14:paraId="760712DC"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086B73BE" w14:textId="77777777" w:rsidR="006F41E3" w:rsidRPr="00A971B7" w:rsidRDefault="006F41E3" w:rsidP="00A6258F">
            <w:pPr>
              <w:jc w:val="both"/>
              <w:rPr>
                <w:rFonts w:ascii="Times New Roman" w:hAnsi="Times New Roman" w:cs="Times New Roman"/>
                <w:bCs/>
                <w:sz w:val="24"/>
                <w:szCs w:val="24"/>
              </w:rPr>
            </w:pPr>
          </w:p>
          <w:p w14:paraId="1D43F034" w14:textId="77777777" w:rsidR="006F41E3" w:rsidRPr="00A971B7" w:rsidRDefault="006F41E3" w:rsidP="00A6258F">
            <w:pPr>
              <w:jc w:val="both"/>
              <w:rPr>
                <w:rFonts w:ascii="Times New Roman" w:hAnsi="Times New Roman" w:cs="Times New Roman"/>
                <w:bCs/>
                <w:sz w:val="24"/>
                <w:szCs w:val="24"/>
              </w:rPr>
            </w:pPr>
          </w:p>
          <w:p w14:paraId="5262CCDD" w14:textId="77777777" w:rsidR="006F41E3" w:rsidRPr="00A971B7" w:rsidRDefault="006F41E3" w:rsidP="00A6258F">
            <w:pPr>
              <w:jc w:val="both"/>
              <w:rPr>
                <w:rFonts w:ascii="Times New Roman" w:hAnsi="Times New Roman" w:cs="Times New Roman"/>
                <w:bCs/>
                <w:sz w:val="24"/>
                <w:szCs w:val="24"/>
              </w:rPr>
            </w:pPr>
          </w:p>
          <w:p w14:paraId="335A0930" w14:textId="77777777" w:rsidR="006F41E3" w:rsidRPr="00A971B7" w:rsidRDefault="006F41E3" w:rsidP="00A6258F">
            <w:pPr>
              <w:jc w:val="both"/>
              <w:rPr>
                <w:rFonts w:ascii="Times New Roman" w:hAnsi="Times New Roman" w:cs="Times New Roman"/>
                <w:bCs/>
                <w:sz w:val="24"/>
                <w:szCs w:val="24"/>
              </w:rPr>
            </w:pPr>
          </w:p>
          <w:p w14:paraId="201F342E" w14:textId="77777777" w:rsidR="006F41E3" w:rsidRPr="00A971B7" w:rsidRDefault="006F41E3" w:rsidP="00A6258F">
            <w:pPr>
              <w:jc w:val="both"/>
              <w:rPr>
                <w:rFonts w:ascii="Times New Roman" w:hAnsi="Times New Roman" w:cs="Times New Roman"/>
                <w:bCs/>
                <w:sz w:val="24"/>
                <w:szCs w:val="24"/>
              </w:rPr>
            </w:pPr>
          </w:p>
          <w:p w14:paraId="682195F6" w14:textId="77777777" w:rsidR="006F41E3" w:rsidRPr="00A971B7" w:rsidRDefault="006F41E3" w:rsidP="00A6258F">
            <w:pPr>
              <w:jc w:val="both"/>
              <w:rPr>
                <w:rFonts w:ascii="Times New Roman" w:hAnsi="Times New Roman" w:cs="Times New Roman"/>
                <w:bCs/>
                <w:sz w:val="24"/>
                <w:szCs w:val="24"/>
              </w:rPr>
            </w:pPr>
          </w:p>
        </w:tc>
      </w:tr>
      <w:tr w:rsidR="006F41E3" w:rsidRPr="00A971B7" w14:paraId="5FD0118F"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173CC8F4"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Text amendament propus</w:t>
            </w:r>
          </w:p>
          <w:p w14:paraId="11F5EE5E"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(autor, consilier)</w:t>
            </w:r>
          </w:p>
        </w:tc>
        <w:tc>
          <w:tcPr>
            <w:tcW w:w="7033" w:type="dxa"/>
            <w:tcBorders>
              <w:top w:val="single" w:sz="4" w:space="0" w:color="auto"/>
              <w:left w:val="single" w:sz="4" w:space="0" w:color="auto"/>
              <w:bottom w:val="single" w:sz="4" w:space="0" w:color="auto"/>
              <w:right w:val="single" w:sz="4" w:space="0" w:color="auto"/>
            </w:tcBorders>
          </w:tcPr>
          <w:p w14:paraId="22C648B1" w14:textId="77777777" w:rsidR="006F41E3" w:rsidRPr="00A971B7" w:rsidRDefault="006F41E3" w:rsidP="00A6258F">
            <w:pPr>
              <w:jc w:val="both"/>
              <w:rPr>
                <w:rFonts w:ascii="Times New Roman" w:hAnsi="Times New Roman" w:cs="Times New Roman"/>
                <w:bCs/>
                <w:sz w:val="24"/>
                <w:szCs w:val="24"/>
              </w:rPr>
            </w:pPr>
          </w:p>
          <w:p w14:paraId="2BDF7F26" w14:textId="77777777" w:rsidR="006F41E3" w:rsidRPr="00A971B7" w:rsidRDefault="006F41E3" w:rsidP="00A6258F">
            <w:pPr>
              <w:jc w:val="both"/>
              <w:rPr>
                <w:rFonts w:ascii="Times New Roman" w:hAnsi="Times New Roman" w:cs="Times New Roman"/>
                <w:bCs/>
                <w:sz w:val="24"/>
                <w:szCs w:val="24"/>
              </w:rPr>
            </w:pPr>
          </w:p>
          <w:p w14:paraId="381DAE45" w14:textId="77777777" w:rsidR="006F41E3" w:rsidRPr="00A971B7" w:rsidRDefault="006F41E3" w:rsidP="00A6258F">
            <w:pPr>
              <w:jc w:val="both"/>
              <w:rPr>
                <w:rFonts w:ascii="Times New Roman" w:hAnsi="Times New Roman" w:cs="Times New Roman"/>
                <w:bCs/>
                <w:sz w:val="24"/>
                <w:szCs w:val="24"/>
              </w:rPr>
            </w:pPr>
          </w:p>
          <w:p w14:paraId="65B36242" w14:textId="77777777" w:rsidR="006F41E3" w:rsidRPr="00A971B7" w:rsidRDefault="006F41E3" w:rsidP="00A6258F">
            <w:pPr>
              <w:jc w:val="both"/>
              <w:rPr>
                <w:rFonts w:ascii="Times New Roman" w:hAnsi="Times New Roman" w:cs="Times New Roman"/>
                <w:bCs/>
                <w:sz w:val="24"/>
                <w:szCs w:val="24"/>
              </w:rPr>
            </w:pPr>
          </w:p>
          <w:p w14:paraId="2DCD6BF9" w14:textId="77777777" w:rsidR="006F41E3" w:rsidRPr="00A971B7" w:rsidRDefault="006F41E3" w:rsidP="00A6258F">
            <w:pPr>
              <w:jc w:val="both"/>
              <w:rPr>
                <w:rFonts w:ascii="Times New Roman" w:hAnsi="Times New Roman" w:cs="Times New Roman"/>
                <w:bCs/>
                <w:sz w:val="24"/>
                <w:szCs w:val="24"/>
              </w:rPr>
            </w:pPr>
          </w:p>
          <w:p w14:paraId="3CB3FBCF" w14:textId="77777777" w:rsidR="006F41E3" w:rsidRPr="00A971B7" w:rsidRDefault="006F41E3" w:rsidP="00A6258F">
            <w:pPr>
              <w:jc w:val="both"/>
              <w:rPr>
                <w:rFonts w:ascii="Times New Roman" w:hAnsi="Times New Roman" w:cs="Times New Roman"/>
                <w:bCs/>
                <w:sz w:val="24"/>
                <w:szCs w:val="24"/>
              </w:rPr>
            </w:pPr>
          </w:p>
        </w:tc>
      </w:tr>
      <w:tr w:rsidR="006F41E3" w:rsidRPr="00A971B7" w14:paraId="739FFA1A"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4C3E813A"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 amendament</w:t>
            </w:r>
          </w:p>
          <w:p w14:paraId="14F06597"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65760B53" w14:textId="77777777" w:rsidR="006F41E3" w:rsidRPr="00A971B7" w:rsidRDefault="006F41E3" w:rsidP="00A6258F">
            <w:pPr>
              <w:jc w:val="both"/>
              <w:rPr>
                <w:rFonts w:ascii="Times New Roman" w:hAnsi="Times New Roman" w:cs="Times New Roman"/>
                <w:bCs/>
                <w:sz w:val="24"/>
                <w:szCs w:val="24"/>
              </w:rPr>
            </w:pPr>
          </w:p>
          <w:p w14:paraId="7C9D5534" w14:textId="77777777" w:rsidR="006F41E3" w:rsidRPr="00A971B7" w:rsidRDefault="006F41E3" w:rsidP="00A6258F">
            <w:pPr>
              <w:jc w:val="both"/>
              <w:rPr>
                <w:rFonts w:ascii="Times New Roman" w:hAnsi="Times New Roman" w:cs="Times New Roman"/>
                <w:bCs/>
                <w:sz w:val="24"/>
                <w:szCs w:val="24"/>
              </w:rPr>
            </w:pPr>
          </w:p>
          <w:p w14:paraId="3ADA94DE" w14:textId="77777777" w:rsidR="006F41E3" w:rsidRPr="00A971B7" w:rsidRDefault="006F41E3" w:rsidP="00A6258F">
            <w:pPr>
              <w:jc w:val="both"/>
              <w:rPr>
                <w:rFonts w:ascii="Times New Roman" w:hAnsi="Times New Roman" w:cs="Times New Roman"/>
                <w:bCs/>
                <w:sz w:val="24"/>
                <w:szCs w:val="24"/>
              </w:rPr>
            </w:pPr>
          </w:p>
          <w:p w14:paraId="6E8DCE8E" w14:textId="77777777" w:rsidR="006F41E3" w:rsidRPr="00A971B7" w:rsidRDefault="006F41E3" w:rsidP="00A6258F">
            <w:pPr>
              <w:jc w:val="both"/>
              <w:rPr>
                <w:rFonts w:ascii="Times New Roman" w:hAnsi="Times New Roman" w:cs="Times New Roman"/>
                <w:bCs/>
                <w:sz w:val="24"/>
                <w:szCs w:val="24"/>
              </w:rPr>
            </w:pPr>
          </w:p>
          <w:p w14:paraId="513A097B" w14:textId="77777777" w:rsidR="006F41E3" w:rsidRPr="00A971B7" w:rsidRDefault="006F41E3" w:rsidP="00A6258F">
            <w:pPr>
              <w:jc w:val="both"/>
              <w:rPr>
                <w:rFonts w:ascii="Times New Roman" w:hAnsi="Times New Roman" w:cs="Times New Roman"/>
                <w:bCs/>
                <w:sz w:val="24"/>
                <w:szCs w:val="24"/>
              </w:rPr>
            </w:pPr>
          </w:p>
          <w:p w14:paraId="3A8AA31A" w14:textId="77777777" w:rsidR="006F41E3" w:rsidRPr="00A971B7" w:rsidRDefault="006F41E3" w:rsidP="00A6258F">
            <w:pPr>
              <w:jc w:val="both"/>
              <w:rPr>
                <w:rFonts w:ascii="Times New Roman" w:hAnsi="Times New Roman" w:cs="Times New Roman"/>
                <w:bCs/>
                <w:sz w:val="24"/>
                <w:szCs w:val="24"/>
              </w:rPr>
            </w:pPr>
          </w:p>
        </w:tc>
      </w:tr>
      <w:tr w:rsidR="006F41E3" w:rsidRPr="00A971B7" w14:paraId="6969C82D" w14:textId="77777777" w:rsidTr="00A6258F">
        <w:trPr>
          <w:trHeight w:val="1241"/>
        </w:trPr>
        <w:tc>
          <w:tcPr>
            <w:tcW w:w="1809" w:type="dxa"/>
            <w:tcBorders>
              <w:top w:val="single" w:sz="4" w:space="0" w:color="auto"/>
              <w:left w:val="single" w:sz="4" w:space="0" w:color="auto"/>
              <w:bottom w:val="single" w:sz="4" w:space="0" w:color="auto"/>
              <w:right w:val="single" w:sz="4" w:space="0" w:color="auto"/>
            </w:tcBorders>
            <w:hideMark/>
          </w:tcPr>
          <w:p w14:paraId="5B4AB998"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Motivarea respingerii</w:t>
            </w:r>
          </w:p>
        </w:tc>
        <w:tc>
          <w:tcPr>
            <w:tcW w:w="7033" w:type="dxa"/>
            <w:tcBorders>
              <w:top w:val="single" w:sz="4" w:space="0" w:color="auto"/>
              <w:left w:val="single" w:sz="4" w:space="0" w:color="auto"/>
              <w:bottom w:val="single" w:sz="4" w:space="0" w:color="auto"/>
              <w:right w:val="single" w:sz="4" w:space="0" w:color="auto"/>
            </w:tcBorders>
          </w:tcPr>
          <w:p w14:paraId="5CBEE9B0" w14:textId="77777777" w:rsidR="006F41E3" w:rsidRPr="00A971B7" w:rsidRDefault="006F41E3" w:rsidP="00A6258F">
            <w:pPr>
              <w:jc w:val="both"/>
              <w:rPr>
                <w:rFonts w:ascii="Times New Roman" w:hAnsi="Times New Roman" w:cs="Times New Roman"/>
                <w:bCs/>
                <w:sz w:val="24"/>
                <w:szCs w:val="24"/>
              </w:rPr>
            </w:pPr>
          </w:p>
          <w:p w14:paraId="2317ED3D" w14:textId="77777777" w:rsidR="006F41E3" w:rsidRPr="00A971B7" w:rsidRDefault="006F41E3" w:rsidP="00A6258F">
            <w:pPr>
              <w:jc w:val="both"/>
              <w:rPr>
                <w:rFonts w:ascii="Times New Roman" w:hAnsi="Times New Roman" w:cs="Times New Roman"/>
                <w:bCs/>
                <w:sz w:val="24"/>
                <w:szCs w:val="24"/>
              </w:rPr>
            </w:pPr>
          </w:p>
          <w:p w14:paraId="67F51101" w14:textId="77777777" w:rsidR="006F41E3" w:rsidRPr="00A971B7" w:rsidRDefault="006F41E3" w:rsidP="00A6258F">
            <w:pPr>
              <w:jc w:val="both"/>
              <w:rPr>
                <w:rFonts w:ascii="Times New Roman" w:hAnsi="Times New Roman" w:cs="Times New Roman"/>
                <w:bCs/>
                <w:sz w:val="24"/>
                <w:szCs w:val="24"/>
              </w:rPr>
            </w:pPr>
          </w:p>
          <w:p w14:paraId="3F9A3705" w14:textId="77777777" w:rsidR="006F41E3" w:rsidRPr="00A971B7" w:rsidRDefault="006F41E3" w:rsidP="00A6258F">
            <w:pPr>
              <w:jc w:val="both"/>
              <w:rPr>
                <w:rFonts w:ascii="Times New Roman" w:hAnsi="Times New Roman" w:cs="Times New Roman"/>
                <w:bCs/>
                <w:sz w:val="24"/>
                <w:szCs w:val="24"/>
              </w:rPr>
            </w:pPr>
          </w:p>
          <w:p w14:paraId="1A3D84A0" w14:textId="77777777" w:rsidR="006F41E3" w:rsidRPr="00A971B7" w:rsidRDefault="006F41E3" w:rsidP="00A6258F">
            <w:pPr>
              <w:jc w:val="both"/>
              <w:rPr>
                <w:rFonts w:ascii="Times New Roman" w:hAnsi="Times New Roman" w:cs="Times New Roman"/>
                <w:bCs/>
                <w:sz w:val="24"/>
                <w:szCs w:val="24"/>
              </w:rPr>
            </w:pPr>
          </w:p>
          <w:p w14:paraId="45159E61" w14:textId="77777777" w:rsidR="006F41E3" w:rsidRPr="00A971B7" w:rsidRDefault="006F41E3" w:rsidP="00A6258F">
            <w:pPr>
              <w:jc w:val="both"/>
              <w:rPr>
                <w:rFonts w:ascii="Times New Roman" w:hAnsi="Times New Roman" w:cs="Times New Roman"/>
                <w:bCs/>
                <w:sz w:val="24"/>
                <w:szCs w:val="24"/>
              </w:rPr>
            </w:pPr>
          </w:p>
        </w:tc>
      </w:tr>
    </w:tbl>
    <w:p w14:paraId="1A31577E" w14:textId="77777777" w:rsidR="006F41E3" w:rsidRPr="00A971B7" w:rsidRDefault="006F41E3" w:rsidP="006F41E3">
      <w:pPr>
        <w:ind w:firstLine="851"/>
        <w:jc w:val="both"/>
        <w:rPr>
          <w:rFonts w:ascii="Times New Roman" w:hAnsi="Times New Roman" w:cs="Times New Roman"/>
          <w:bCs/>
          <w:sz w:val="24"/>
          <w:szCs w:val="24"/>
        </w:rPr>
      </w:pPr>
    </w:p>
    <w:p w14:paraId="71F63AE3" w14:textId="7823965A" w:rsidR="006F41E3" w:rsidRPr="00A971B7" w:rsidRDefault="006F41E3" w:rsidP="006F41E3">
      <w:pPr>
        <w:ind w:firstLine="720"/>
        <w:jc w:val="both"/>
        <w:rPr>
          <w:rFonts w:ascii="Times New Roman" w:hAnsi="Times New Roman" w:cs="Times New Roman"/>
          <w:b/>
          <w:sz w:val="24"/>
          <w:szCs w:val="24"/>
        </w:rPr>
      </w:pPr>
      <w:r w:rsidRPr="00A971B7">
        <w:rPr>
          <w:rFonts w:ascii="Times New Roman" w:hAnsi="Times New Roman" w:cs="Times New Roman"/>
          <w:b/>
          <w:sz w:val="24"/>
          <w:szCs w:val="24"/>
        </w:rPr>
        <w:t xml:space="preserve">     Preşedinte</w:t>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00A971B7">
        <w:rPr>
          <w:rFonts w:ascii="Times New Roman" w:hAnsi="Times New Roman" w:cs="Times New Roman"/>
          <w:b/>
          <w:sz w:val="24"/>
          <w:szCs w:val="24"/>
        </w:rPr>
        <w:t xml:space="preserve">                            </w:t>
      </w:r>
      <w:r w:rsidRPr="00A971B7">
        <w:rPr>
          <w:rFonts w:ascii="Times New Roman" w:hAnsi="Times New Roman" w:cs="Times New Roman"/>
          <w:b/>
          <w:sz w:val="24"/>
          <w:szCs w:val="24"/>
        </w:rPr>
        <w:t>Secretar</w:t>
      </w:r>
    </w:p>
    <w:p w14:paraId="0E3E0690" w14:textId="77777777" w:rsidR="006F41E3" w:rsidRPr="00A971B7" w:rsidRDefault="006F41E3" w:rsidP="006F41E3">
      <w:pPr>
        <w:ind w:firstLine="720"/>
        <w:jc w:val="both"/>
        <w:rPr>
          <w:rFonts w:ascii="Times New Roman" w:hAnsi="Times New Roman" w:cs="Times New Roman"/>
          <w:b/>
          <w:sz w:val="24"/>
          <w:szCs w:val="24"/>
        </w:rPr>
      </w:pPr>
      <w:r w:rsidRPr="00A971B7">
        <w:rPr>
          <w:rFonts w:ascii="Times New Roman" w:hAnsi="Times New Roman" w:cs="Times New Roman"/>
          <w:b/>
          <w:sz w:val="24"/>
          <w:szCs w:val="24"/>
        </w:rPr>
        <w:t xml:space="preserve">    Iszlai Tamás                                                                            Bălaș Radu – Florin  </w:t>
      </w:r>
    </w:p>
    <w:p w14:paraId="6CEA92E8" w14:textId="2E83912B" w:rsidR="006F41E3" w:rsidRPr="00A971B7" w:rsidRDefault="006F41E3" w:rsidP="005B55D4">
      <w:pPr>
        <w:ind w:firstLine="720"/>
        <w:jc w:val="both"/>
        <w:rPr>
          <w:rFonts w:ascii="Times New Roman" w:hAnsi="Times New Roman" w:cs="Times New Roman"/>
          <w:color w:val="000000" w:themeColor="text1"/>
          <w:sz w:val="24"/>
          <w:szCs w:val="24"/>
        </w:rPr>
      </w:pPr>
      <w:r w:rsidRPr="00A971B7">
        <w:rPr>
          <w:rFonts w:ascii="Times New Roman" w:hAnsi="Times New Roman" w:cs="Times New Roman"/>
          <w:b/>
          <w:sz w:val="24"/>
          <w:szCs w:val="24"/>
        </w:rPr>
        <w:lastRenderedPageBreak/>
        <w:t xml:space="preserve">COMISIA NR. 5 </w:t>
      </w:r>
      <w:r w:rsidRPr="00A971B7">
        <w:rPr>
          <w:rFonts w:ascii="Times New Roman" w:hAnsi="Times New Roman" w:cs="Times New Roman"/>
          <w:b/>
          <w:color w:val="000000" w:themeColor="text1"/>
          <w:sz w:val="24"/>
          <w:szCs w:val="24"/>
        </w:rPr>
        <w:t>Comisia</w:t>
      </w:r>
      <w:r w:rsidRPr="00A971B7">
        <w:rPr>
          <w:rFonts w:ascii="Times New Roman" w:hAnsi="Times New Roman" w:cs="Times New Roman"/>
          <w:color w:val="000000" w:themeColor="text1"/>
          <w:sz w:val="24"/>
          <w:szCs w:val="24"/>
        </w:rPr>
        <w:t xml:space="preserve"> pentru administraţie publică locală, protecţie socială, juridică, apărarea ordinii publice, respectarea drepturilor şi libertăţilor cetăţeneşti:</w:t>
      </w:r>
    </w:p>
    <w:p w14:paraId="7E12AC9D"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RAPORT DE AVIZARE</w:t>
      </w:r>
    </w:p>
    <w:p w14:paraId="2D74F740" w14:textId="77777777" w:rsidR="006F41E3" w:rsidRPr="00A971B7" w:rsidRDefault="006F41E3" w:rsidP="006F41E3">
      <w:pPr>
        <w:jc w:val="center"/>
        <w:rPr>
          <w:rFonts w:ascii="Times New Roman" w:hAnsi="Times New Roman" w:cs="Times New Roman"/>
          <w:b/>
          <w:sz w:val="24"/>
          <w:szCs w:val="24"/>
        </w:rPr>
      </w:pPr>
      <w:r w:rsidRPr="00A971B7">
        <w:rPr>
          <w:rFonts w:ascii="Times New Roman" w:hAnsi="Times New Roman" w:cs="Times New Roman"/>
          <w:b/>
          <w:sz w:val="24"/>
          <w:szCs w:val="24"/>
        </w:rPr>
        <w:t>din data de _________________________</w:t>
      </w:r>
    </w:p>
    <w:p w14:paraId="7B3E2199"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Comisia întrunită în şedinţa de lucru, astăzi, data indicată mai sus, a analizat proiectul de hotărâre anexat. </w:t>
      </w:r>
    </w:p>
    <w:p w14:paraId="199BD223"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Documentaţia prezentată la comisie cuprinde:</w:t>
      </w:r>
    </w:p>
    <w:p w14:paraId="09D93D65"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Proiectul de hotărâre</w:t>
      </w:r>
    </w:p>
    <w:p w14:paraId="6E14F367"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Referatul de aprobare nr. ___________________________</w:t>
      </w:r>
    </w:p>
    <w:p w14:paraId="34CA9A99" w14:textId="77777777" w:rsidR="006F41E3" w:rsidRPr="00A971B7" w:rsidRDefault="006F41E3" w:rsidP="006F41E3">
      <w:pPr>
        <w:pStyle w:val="ListParagraph"/>
        <w:numPr>
          <w:ilvl w:val="0"/>
          <w:numId w:val="2"/>
        </w:numPr>
        <w:jc w:val="both"/>
        <w:rPr>
          <w:rFonts w:ascii="Times New Roman" w:hAnsi="Times New Roman" w:cs="Times New Roman"/>
          <w:bCs/>
          <w:sz w:val="24"/>
          <w:szCs w:val="24"/>
          <w:lang w:val="ro-RO"/>
        </w:rPr>
      </w:pPr>
      <w:r w:rsidRPr="00A971B7">
        <w:rPr>
          <w:rFonts w:ascii="Times New Roman" w:hAnsi="Times New Roman" w:cs="Times New Roman"/>
          <w:bCs/>
          <w:sz w:val="24"/>
          <w:szCs w:val="24"/>
          <w:lang w:val="ro-RO"/>
        </w:rPr>
        <w:t>________________________________________________</w:t>
      </w:r>
    </w:p>
    <w:p w14:paraId="32967F7A"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Comisia analizând documentaţia,  avizează/neavizează cu __________ voturi „pentru”, _________ „abţineri” şi ___________ „împotrivă” proiectul de hotărâre.</w:t>
      </w:r>
    </w:p>
    <w:p w14:paraId="52A542C3" w14:textId="77777777" w:rsidR="006F41E3" w:rsidRPr="00A971B7" w:rsidRDefault="006F41E3" w:rsidP="006F41E3">
      <w:pPr>
        <w:ind w:firstLine="851"/>
        <w:jc w:val="both"/>
        <w:rPr>
          <w:rFonts w:ascii="Times New Roman" w:hAnsi="Times New Roman" w:cs="Times New Roman"/>
          <w:bCs/>
          <w:sz w:val="24"/>
          <w:szCs w:val="24"/>
        </w:rPr>
      </w:pPr>
      <w:r w:rsidRPr="00A971B7">
        <w:rPr>
          <w:rFonts w:ascii="Times New Roman" w:hAnsi="Times New Roman" w:cs="Times New Roman"/>
          <w:bCs/>
          <w:sz w:val="24"/>
          <w:szCs w:val="24"/>
        </w:rPr>
        <w:t xml:space="preserve">Amendament/amendamente propus(e) şi motivat(e)  de comisia de specialitate pentru proiectul de hotărâre. </w:t>
      </w:r>
    </w:p>
    <w:p w14:paraId="28FF0BB5" w14:textId="77777777" w:rsidR="006F41E3" w:rsidRPr="00A971B7" w:rsidRDefault="006F41E3" w:rsidP="006F41E3">
      <w:pPr>
        <w:ind w:firstLine="851"/>
        <w:jc w:val="both"/>
        <w:rPr>
          <w:rFonts w:ascii="Times New Roman" w:hAnsi="Times New Roman" w:cs="Times New Roman"/>
          <w:bCs/>
          <w:sz w:val="24"/>
          <w:szCs w:val="24"/>
        </w:rPr>
      </w:pPr>
    </w:p>
    <w:tbl>
      <w:tblPr>
        <w:tblStyle w:val="TableGrid"/>
        <w:tblW w:w="0" w:type="auto"/>
        <w:tblInd w:w="0" w:type="dxa"/>
        <w:tblLook w:val="04A0" w:firstRow="1" w:lastRow="0" w:firstColumn="1" w:lastColumn="0" w:noHBand="0" w:noVBand="1"/>
      </w:tblPr>
      <w:tblGrid>
        <w:gridCol w:w="1809"/>
        <w:gridCol w:w="7033"/>
      </w:tblGrid>
      <w:tr w:rsidR="006F41E3" w:rsidRPr="00A971B7" w14:paraId="26EAE27C" w14:textId="77777777" w:rsidTr="00A6258F">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B70E290"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4B096EA" w14:textId="77777777" w:rsidR="006F41E3" w:rsidRPr="00A971B7" w:rsidRDefault="006F41E3" w:rsidP="00A6258F">
            <w:pPr>
              <w:jc w:val="both"/>
              <w:rPr>
                <w:rFonts w:ascii="Times New Roman" w:hAnsi="Times New Roman" w:cs="Times New Roman"/>
                <w:bCs/>
                <w:sz w:val="24"/>
                <w:szCs w:val="24"/>
              </w:rPr>
            </w:pPr>
          </w:p>
          <w:p w14:paraId="559A585D" w14:textId="77777777" w:rsidR="006F41E3" w:rsidRPr="00A971B7" w:rsidRDefault="006F41E3" w:rsidP="00A6258F">
            <w:pPr>
              <w:jc w:val="both"/>
              <w:rPr>
                <w:rFonts w:ascii="Times New Roman" w:hAnsi="Times New Roman" w:cs="Times New Roman"/>
                <w:bCs/>
                <w:sz w:val="24"/>
                <w:szCs w:val="24"/>
              </w:rPr>
            </w:pPr>
          </w:p>
          <w:p w14:paraId="1D3CBAF5" w14:textId="77777777" w:rsidR="006F41E3" w:rsidRPr="00A971B7" w:rsidRDefault="006F41E3" w:rsidP="00A6258F">
            <w:pPr>
              <w:jc w:val="both"/>
              <w:rPr>
                <w:rFonts w:ascii="Times New Roman" w:hAnsi="Times New Roman" w:cs="Times New Roman"/>
                <w:bCs/>
                <w:sz w:val="24"/>
                <w:szCs w:val="24"/>
              </w:rPr>
            </w:pPr>
          </w:p>
          <w:p w14:paraId="3DDD144F" w14:textId="77777777" w:rsidR="006F41E3" w:rsidRPr="00A971B7" w:rsidRDefault="006F41E3" w:rsidP="00A6258F">
            <w:pPr>
              <w:jc w:val="both"/>
              <w:rPr>
                <w:rFonts w:ascii="Times New Roman" w:hAnsi="Times New Roman" w:cs="Times New Roman"/>
                <w:bCs/>
                <w:sz w:val="24"/>
                <w:szCs w:val="24"/>
              </w:rPr>
            </w:pPr>
          </w:p>
          <w:p w14:paraId="6560E33A" w14:textId="77777777" w:rsidR="006F41E3" w:rsidRPr="00A971B7" w:rsidRDefault="006F41E3" w:rsidP="00A6258F">
            <w:pPr>
              <w:jc w:val="both"/>
              <w:rPr>
                <w:rFonts w:ascii="Times New Roman" w:hAnsi="Times New Roman" w:cs="Times New Roman"/>
                <w:bCs/>
                <w:sz w:val="24"/>
                <w:szCs w:val="24"/>
              </w:rPr>
            </w:pPr>
          </w:p>
          <w:p w14:paraId="50FA21AE" w14:textId="77777777" w:rsidR="006F41E3" w:rsidRPr="00A971B7" w:rsidRDefault="006F41E3" w:rsidP="00A6258F">
            <w:pPr>
              <w:jc w:val="both"/>
              <w:rPr>
                <w:rFonts w:ascii="Times New Roman" w:hAnsi="Times New Roman" w:cs="Times New Roman"/>
                <w:bCs/>
                <w:sz w:val="24"/>
                <w:szCs w:val="24"/>
              </w:rPr>
            </w:pPr>
          </w:p>
        </w:tc>
      </w:tr>
      <w:tr w:rsidR="006F41E3" w:rsidRPr="00A971B7" w14:paraId="0161A903"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1BFF7375"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Text amendament propus</w:t>
            </w:r>
          </w:p>
          <w:p w14:paraId="31FD2320"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(autor, consilier)</w:t>
            </w:r>
          </w:p>
        </w:tc>
        <w:tc>
          <w:tcPr>
            <w:tcW w:w="7033" w:type="dxa"/>
            <w:tcBorders>
              <w:top w:val="single" w:sz="4" w:space="0" w:color="auto"/>
              <w:left w:val="single" w:sz="4" w:space="0" w:color="auto"/>
              <w:bottom w:val="single" w:sz="4" w:space="0" w:color="auto"/>
              <w:right w:val="single" w:sz="4" w:space="0" w:color="auto"/>
            </w:tcBorders>
          </w:tcPr>
          <w:p w14:paraId="57395160" w14:textId="77777777" w:rsidR="006F41E3" w:rsidRPr="00A971B7" w:rsidRDefault="006F41E3" w:rsidP="00A6258F">
            <w:pPr>
              <w:jc w:val="both"/>
              <w:rPr>
                <w:rFonts w:ascii="Times New Roman" w:hAnsi="Times New Roman" w:cs="Times New Roman"/>
                <w:bCs/>
                <w:sz w:val="24"/>
                <w:szCs w:val="24"/>
              </w:rPr>
            </w:pPr>
          </w:p>
          <w:p w14:paraId="4CF3A60B" w14:textId="77777777" w:rsidR="006F41E3" w:rsidRPr="00A971B7" w:rsidRDefault="006F41E3" w:rsidP="00A6258F">
            <w:pPr>
              <w:jc w:val="both"/>
              <w:rPr>
                <w:rFonts w:ascii="Times New Roman" w:hAnsi="Times New Roman" w:cs="Times New Roman"/>
                <w:bCs/>
                <w:sz w:val="24"/>
                <w:szCs w:val="24"/>
              </w:rPr>
            </w:pPr>
          </w:p>
          <w:p w14:paraId="3A35C97D" w14:textId="77777777" w:rsidR="006F41E3" w:rsidRPr="00A971B7" w:rsidRDefault="006F41E3" w:rsidP="00A6258F">
            <w:pPr>
              <w:jc w:val="both"/>
              <w:rPr>
                <w:rFonts w:ascii="Times New Roman" w:hAnsi="Times New Roman" w:cs="Times New Roman"/>
                <w:bCs/>
                <w:sz w:val="24"/>
                <w:szCs w:val="24"/>
              </w:rPr>
            </w:pPr>
          </w:p>
          <w:p w14:paraId="3C7FA3EA" w14:textId="77777777" w:rsidR="006F41E3" w:rsidRPr="00A971B7" w:rsidRDefault="006F41E3" w:rsidP="00A6258F">
            <w:pPr>
              <w:jc w:val="both"/>
              <w:rPr>
                <w:rFonts w:ascii="Times New Roman" w:hAnsi="Times New Roman" w:cs="Times New Roman"/>
                <w:bCs/>
                <w:sz w:val="24"/>
                <w:szCs w:val="24"/>
              </w:rPr>
            </w:pPr>
          </w:p>
          <w:p w14:paraId="07C02A3E" w14:textId="77777777" w:rsidR="006F41E3" w:rsidRPr="00A971B7" w:rsidRDefault="006F41E3" w:rsidP="00A6258F">
            <w:pPr>
              <w:jc w:val="both"/>
              <w:rPr>
                <w:rFonts w:ascii="Times New Roman" w:hAnsi="Times New Roman" w:cs="Times New Roman"/>
                <w:bCs/>
                <w:sz w:val="24"/>
                <w:szCs w:val="24"/>
              </w:rPr>
            </w:pPr>
          </w:p>
          <w:p w14:paraId="72214504" w14:textId="77777777" w:rsidR="006F41E3" w:rsidRPr="00A971B7" w:rsidRDefault="006F41E3" w:rsidP="00A6258F">
            <w:pPr>
              <w:jc w:val="both"/>
              <w:rPr>
                <w:rFonts w:ascii="Times New Roman" w:hAnsi="Times New Roman" w:cs="Times New Roman"/>
                <w:bCs/>
                <w:sz w:val="24"/>
                <w:szCs w:val="24"/>
              </w:rPr>
            </w:pPr>
          </w:p>
        </w:tc>
      </w:tr>
      <w:tr w:rsidR="006F41E3" w:rsidRPr="00A971B7" w14:paraId="4EBAF1F6" w14:textId="77777777" w:rsidTr="00A6258F">
        <w:tc>
          <w:tcPr>
            <w:tcW w:w="1809" w:type="dxa"/>
            <w:tcBorders>
              <w:top w:val="single" w:sz="4" w:space="0" w:color="auto"/>
              <w:left w:val="single" w:sz="4" w:space="0" w:color="auto"/>
              <w:bottom w:val="single" w:sz="4" w:space="0" w:color="auto"/>
              <w:right w:val="single" w:sz="4" w:space="0" w:color="auto"/>
            </w:tcBorders>
            <w:hideMark/>
          </w:tcPr>
          <w:p w14:paraId="1A9D83A0"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  amendament</w:t>
            </w:r>
          </w:p>
          <w:p w14:paraId="27CF590F"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89861D0" w14:textId="77777777" w:rsidR="006F41E3" w:rsidRPr="00A971B7" w:rsidRDefault="006F41E3" w:rsidP="00A6258F">
            <w:pPr>
              <w:jc w:val="both"/>
              <w:rPr>
                <w:rFonts w:ascii="Times New Roman" w:hAnsi="Times New Roman" w:cs="Times New Roman"/>
                <w:bCs/>
                <w:sz w:val="24"/>
                <w:szCs w:val="24"/>
              </w:rPr>
            </w:pPr>
          </w:p>
          <w:p w14:paraId="68ED4416" w14:textId="77777777" w:rsidR="006F41E3" w:rsidRPr="00A971B7" w:rsidRDefault="006F41E3" w:rsidP="00A6258F">
            <w:pPr>
              <w:jc w:val="both"/>
              <w:rPr>
                <w:rFonts w:ascii="Times New Roman" w:hAnsi="Times New Roman" w:cs="Times New Roman"/>
                <w:bCs/>
                <w:sz w:val="24"/>
                <w:szCs w:val="24"/>
              </w:rPr>
            </w:pPr>
          </w:p>
          <w:p w14:paraId="7159E824" w14:textId="77777777" w:rsidR="006F41E3" w:rsidRPr="00A971B7" w:rsidRDefault="006F41E3" w:rsidP="00A6258F">
            <w:pPr>
              <w:jc w:val="both"/>
              <w:rPr>
                <w:rFonts w:ascii="Times New Roman" w:hAnsi="Times New Roman" w:cs="Times New Roman"/>
                <w:bCs/>
                <w:sz w:val="24"/>
                <w:szCs w:val="24"/>
              </w:rPr>
            </w:pPr>
          </w:p>
          <w:p w14:paraId="212B995A" w14:textId="77777777" w:rsidR="006F41E3" w:rsidRPr="00A971B7" w:rsidRDefault="006F41E3" w:rsidP="00A6258F">
            <w:pPr>
              <w:jc w:val="both"/>
              <w:rPr>
                <w:rFonts w:ascii="Times New Roman" w:hAnsi="Times New Roman" w:cs="Times New Roman"/>
                <w:bCs/>
                <w:sz w:val="24"/>
                <w:szCs w:val="24"/>
              </w:rPr>
            </w:pPr>
          </w:p>
          <w:p w14:paraId="20A6D74E" w14:textId="77777777" w:rsidR="006F41E3" w:rsidRPr="00A971B7" w:rsidRDefault="006F41E3" w:rsidP="00A6258F">
            <w:pPr>
              <w:jc w:val="both"/>
              <w:rPr>
                <w:rFonts w:ascii="Times New Roman" w:hAnsi="Times New Roman" w:cs="Times New Roman"/>
                <w:bCs/>
                <w:sz w:val="24"/>
                <w:szCs w:val="24"/>
              </w:rPr>
            </w:pPr>
          </w:p>
          <w:p w14:paraId="3B9E9B5C" w14:textId="77777777" w:rsidR="006F41E3" w:rsidRPr="00A971B7" w:rsidRDefault="006F41E3" w:rsidP="00A6258F">
            <w:pPr>
              <w:jc w:val="both"/>
              <w:rPr>
                <w:rFonts w:ascii="Times New Roman" w:hAnsi="Times New Roman" w:cs="Times New Roman"/>
                <w:bCs/>
                <w:sz w:val="24"/>
                <w:szCs w:val="24"/>
              </w:rPr>
            </w:pPr>
          </w:p>
        </w:tc>
      </w:tr>
      <w:tr w:rsidR="006F41E3" w:rsidRPr="00A971B7" w14:paraId="5CA8A058" w14:textId="77777777" w:rsidTr="00A6258F">
        <w:trPr>
          <w:trHeight w:val="1241"/>
        </w:trPr>
        <w:tc>
          <w:tcPr>
            <w:tcW w:w="1809" w:type="dxa"/>
            <w:tcBorders>
              <w:top w:val="single" w:sz="4" w:space="0" w:color="auto"/>
              <w:left w:val="single" w:sz="4" w:space="0" w:color="auto"/>
              <w:bottom w:val="single" w:sz="4" w:space="0" w:color="auto"/>
              <w:right w:val="single" w:sz="4" w:space="0" w:color="auto"/>
            </w:tcBorders>
            <w:hideMark/>
          </w:tcPr>
          <w:p w14:paraId="74E14687" w14:textId="77777777" w:rsidR="006F41E3" w:rsidRPr="00A971B7" w:rsidRDefault="006F41E3" w:rsidP="00A6258F">
            <w:pPr>
              <w:rPr>
                <w:rFonts w:ascii="Times New Roman" w:hAnsi="Times New Roman" w:cs="Times New Roman"/>
                <w:bCs/>
                <w:sz w:val="24"/>
                <w:szCs w:val="24"/>
              </w:rPr>
            </w:pPr>
            <w:r w:rsidRPr="00A971B7">
              <w:rPr>
                <w:rFonts w:ascii="Times New Roman" w:hAnsi="Times New Roman" w:cs="Times New Roman"/>
                <w:bCs/>
                <w:sz w:val="24"/>
                <w:szCs w:val="24"/>
              </w:rPr>
              <w:t>Motivarea respingerii</w:t>
            </w:r>
          </w:p>
        </w:tc>
        <w:tc>
          <w:tcPr>
            <w:tcW w:w="7033" w:type="dxa"/>
            <w:tcBorders>
              <w:top w:val="single" w:sz="4" w:space="0" w:color="auto"/>
              <w:left w:val="single" w:sz="4" w:space="0" w:color="auto"/>
              <w:bottom w:val="single" w:sz="4" w:space="0" w:color="auto"/>
              <w:right w:val="single" w:sz="4" w:space="0" w:color="auto"/>
            </w:tcBorders>
          </w:tcPr>
          <w:p w14:paraId="015B92EC" w14:textId="77777777" w:rsidR="006F41E3" w:rsidRPr="00A971B7" w:rsidRDefault="006F41E3" w:rsidP="00A6258F">
            <w:pPr>
              <w:jc w:val="both"/>
              <w:rPr>
                <w:rFonts w:ascii="Times New Roman" w:hAnsi="Times New Roman" w:cs="Times New Roman"/>
                <w:bCs/>
                <w:sz w:val="24"/>
                <w:szCs w:val="24"/>
              </w:rPr>
            </w:pPr>
          </w:p>
          <w:p w14:paraId="31200E2D" w14:textId="77777777" w:rsidR="006F41E3" w:rsidRPr="00A971B7" w:rsidRDefault="006F41E3" w:rsidP="00A6258F">
            <w:pPr>
              <w:jc w:val="both"/>
              <w:rPr>
                <w:rFonts w:ascii="Times New Roman" w:hAnsi="Times New Roman" w:cs="Times New Roman"/>
                <w:bCs/>
                <w:sz w:val="24"/>
                <w:szCs w:val="24"/>
              </w:rPr>
            </w:pPr>
          </w:p>
          <w:p w14:paraId="35CC8ECB" w14:textId="77777777" w:rsidR="006F41E3" w:rsidRPr="00A971B7" w:rsidRDefault="006F41E3" w:rsidP="00A6258F">
            <w:pPr>
              <w:jc w:val="both"/>
              <w:rPr>
                <w:rFonts w:ascii="Times New Roman" w:hAnsi="Times New Roman" w:cs="Times New Roman"/>
                <w:bCs/>
                <w:sz w:val="24"/>
                <w:szCs w:val="24"/>
              </w:rPr>
            </w:pPr>
          </w:p>
          <w:p w14:paraId="038EDACD" w14:textId="77777777" w:rsidR="006F41E3" w:rsidRPr="00A971B7" w:rsidRDefault="006F41E3" w:rsidP="00A6258F">
            <w:pPr>
              <w:jc w:val="both"/>
              <w:rPr>
                <w:rFonts w:ascii="Times New Roman" w:hAnsi="Times New Roman" w:cs="Times New Roman"/>
                <w:bCs/>
                <w:sz w:val="24"/>
                <w:szCs w:val="24"/>
              </w:rPr>
            </w:pPr>
          </w:p>
          <w:p w14:paraId="1A6CAC90" w14:textId="77777777" w:rsidR="006F41E3" w:rsidRPr="00A971B7" w:rsidRDefault="006F41E3" w:rsidP="00A6258F">
            <w:pPr>
              <w:jc w:val="both"/>
              <w:rPr>
                <w:rFonts w:ascii="Times New Roman" w:hAnsi="Times New Roman" w:cs="Times New Roman"/>
                <w:bCs/>
                <w:sz w:val="24"/>
                <w:szCs w:val="24"/>
              </w:rPr>
            </w:pPr>
          </w:p>
          <w:p w14:paraId="5624CBBB" w14:textId="77777777" w:rsidR="006F41E3" w:rsidRPr="00A971B7" w:rsidRDefault="006F41E3" w:rsidP="00A6258F">
            <w:pPr>
              <w:jc w:val="both"/>
              <w:rPr>
                <w:rFonts w:ascii="Times New Roman" w:hAnsi="Times New Roman" w:cs="Times New Roman"/>
                <w:bCs/>
                <w:sz w:val="24"/>
                <w:szCs w:val="24"/>
              </w:rPr>
            </w:pPr>
          </w:p>
        </w:tc>
      </w:tr>
    </w:tbl>
    <w:p w14:paraId="4C1C40E3" w14:textId="77777777" w:rsidR="006F41E3" w:rsidRPr="00A971B7" w:rsidRDefault="006F41E3" w:rsidP="006F41E3">
      <w:pPr>
        <w:jc w:val="both"/>
        <w:rPr>
          <w:rFonts w:ascii="Times New Roman" w:hAnsi="Times New Roman" w:cs="Times New Roman"/>
          <w:bCs/>
          <w:sz w:val="24"/>
          <w:szCs w:val="24"/>
        </w:rPr>
      </w:pPr>
    </w:p>
    <w:p w14:paraId="72F21409" w14:textId="77777777" w:rsidR="006F41E3" w:rsidRPr="00A971B7" w:rsidRDefault="006F41E3" w:rsidP="006F41E3">
      <w:pPr>
        <w:ind w:firstLine="720"/>
        <w:jc w:val="both"/>
        <w:rPr>
          <w:rFonts w:ascii="Times New Roman" w:hAnsi="Times New Roman" w:cs="Times New Roman"/>
          <w:b/>
          <w:sz w:val="24"/>
          <w:szCs w:val="24"/>
        </w:rPr>
      </w:pPr>
      <w:r w:rsidRPr="00A971B7">
        <w:rPr>
          <w:rFonts w:ascii="Times New Roman" w:hAnsi="Times New Roman" w:cs="Times New Roman"/>
          <w:b/>
          <w:sz w:val="24"/>
          <w:szCs w:val="24"/>
        </w:rPr>
        <w:t xml:space="preserve">        Preşedinte</w:t>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t xml:space="preserve">       Secretar</w:t>
      </w:r>
    </w:p>
    <w:p w14:paraId="4BF799BA" w14:textId="77777777" w:rsidR="006F41E3" w:rsidRPr="00A971B7" w:rsidRDefault="006F41E3" w:rsidP="006F41E3">
      <w:pPr>
        <w:ind w:left="567"/>
        <w:contextualSpacing/>
        <w:jc w:val="both"/>
        <w:rPr>
          <w:rFonts w:ascii="Times New Roman" w:hAnsi="Times New Roman" w:cs="Times New Roman"/>
          <w:b/>
          <w:sz w:val="24"/>
          <w:szCs w:val="24"/>
        </w:rPr>
      </w:pPr>
      <w:r w:rsidRPr="00A971B7">
        <w:rPr>
          <w:rFonts w:ascii="Times New Roman" w:hAnsi="Times New Roman" w:cs="Times New Roman"/>
          <w:sz w:val="24"/>
          <w:szCs w:val="24"/>
          <w:lang w:val="en-GB"/>
        </w:rPr>
        <w:t xml:space="preserve">  </w:t>
      </w:r>
      <w:r w:rsidRPr="00A971B7">
        <w:rPr>
          <w:rFonts w:ascii="Times New Roman" w:hAnsi="Times New Roman" w:cs="Times New Roman"/>
          <w:b/>
          <w:sz w:val="24"/>
          <w:szCs w:val="24"/>
        </w:rPr>
        <w:t>Papuc Sergiu – Vasile</w:t>
      </w:r>
      <w:r w:rsidRPr="00A971B7">
        <w:rPr>
          <w:rFonts w:ascii="Times New Roman" w:hAnsi="Times New Roman" w:cs="Times New Roman"/>
          <w:bCs/>
          <w:sz w:val="24"/>
          <w:szCs w:val="24"/>
        </w:rPr>
        <w:t xml:space="preserve">                                                            </w:t>
      </w:r>
      <w:r w:rsidRPr="00A971B7">
        <w:rPr>
          <w:rFonts w:ascii="Times New Roman" w:hAnsi="Times New Roman" w:cs="Times New Roman"/>
          <w:b/>
          <w:sz w:val="24"/>
          <w:szCs w:val="24"/>
        </w:rPr>
        <w:t xml:space="preserve">Kakassy Blanka </w:t>
      </w:r>
    </w:p>
    <w:p w14:paraId="74D1432B" w14:textId="77777777" w:rsidR="006F41E3" w:rsidRPr="00A971B7" w:rsidRDefault="006F41E3" w:rsidP="006F41E3">
      <w:pPr>
        <w:jc w:val="both"/>
        <w:rPr>
          <w:rFonts w:ascii="Times New Roman" w:hAnsi="Times New Roman" w:cs="Times New Roman"/>
          <w:sz w:val="24"/>
          <w:szCs w:val="24"/>
          <w:lang w:val="en-GB"/>
        </w:rPr>
      </w:pPr>
    </w:p>
    <w:p w14:paraId="13EFC80A" w14:textId="61633124" w:rsidR="006F41E3" w:rsidRPr="00A971B7" w:rsidRDefault="006F41E3" w:rsidP="000C65E5">
      <w:pPr>
        <w:jc w:val="both"/>
        <w:rPr>
          <w:rFonts w:ascii="Times New Roman" w:hAnsi="Times New Roman" w:cs="Times New Roman"/>
          <w:sz w:val="24"/>
          <w:szCs w:val="24"/>
        </w:rPr>
      </w:pPr>
      <w:r w:rsidRPr="00A971B7">
        <w:rPr>
          <w:rFonts w:ascii="Times New Roman" w:hAnsi="Times New Roman" w:cs="Times New Roman"/>
          <w:sz w:val="24"/>
          <w:szCs w:val="24"/>
        </w:rPr>
        <w:t xml:space="preserve">           ____________________                                                        __________________</w:t>
      </w:r>
      <w:bookmarkEnd w:id="0"/>
    </w:p>
    <w:p w14:paraId="040156B8" w14:textId="693C0365" w:rsidR="006F41E3" w:rsidRPr="00A971B7" w:rsidRDefault="006F41E3" w:rsidP="006F41E3">
      <w:pPr>
        <w:spacing w:after="0" w:line="240" w:lineRule="auto"/>
        <w:jc w:val="both"/>
        <w:rPr>
          <w:rFonts w:ascii="Times New Roman" w:hAnsi="Times New Roman" w:cs="Times New Roman"/>
          <w:b/>
          <w:sz w:val="24"/>
          <w:szCs w:val="24"/>
        </w:rPr>
      </w:pP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003D1F65">
        <w:rPr>
          <w:rFonts w:ascii="Times New Roman" w:hAnsi="Times New Roman" w:cs="Times New Roman"/>
          <w:b/>
          <w:sz w:val="24"/>
          <w:szCs w:val="24"/>
        </w:rPr>
        <w:t xml:space="preserve">         </w:t>
      </w:r>
      <w:r w:rsidRPr="00A971B7">
        <w:rPr>
          <w:rFonts w:ascii="Times New Roman" w:hAnsi="Times New Roman" w:cs="Times New Roman"/>
          <w:b/>
          <w:sz w:val="24"/>
          <w:szCs w:val="24"/>
        </w:rPr>
        <w:t>PROIECT</w:t>
      </w:r>
    </w:p>
    <w:p w14:paraId="46EE27E3" w14:textId="08D14F0F" w:rsidR="00A971B7" w:rsidRPr="00A971B7" w:rsidRDefault="006F41E3" w:rsidP="00A971B7">
      <w:pPr>
        <w:spacing w:after="0" w:line="240" w:lineRule="auto"/>
        <w:jc w:val="both"/>
        <w:rPr>
          <w:rFonts w:ascii="Times New Roman" w:hAnsi="Times New Roman" w:cs="Times New Roman"/>
          <w:b/>
          <w:sz w:val="24"/>
          <w:szCs w:val="24"/>
        </w:rPr>
      </w:pPr>
      <w:r w:rsidRPr="00A971B7">
        <w:rPr>
          <w:rFonts w:ascii="Times New Roman" w:hAnsi="Times New Roman" w:cs="Times New Roman"/>
          <w:b/>
          <w:sz w:val="24"/>
          <w:szCs w:val="24"/>
        </w:rPr>
        <w:lastRenderedPageBreak/>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000C65E5" w:rsidRPr="00A971B7">
        <w:rPr>
          <w:rFonts w:ascii="Times New Roman" w:hAnsi="Times New Roman" w:cs="Times New Roman"/>
          <w:b/>
          <w:sz w:val="24"/>
          <w:szCs w:val="24"/>
        </w:rPr>
        <w:t xml:space="preserve">   </w:t>
      </w:r>
      <w:r w:rsidR="00A971B7" w:rsidRPr="00A971B7">
        <w:rPr>
          <w:rFonts w:ascii="Times New Roman" w:hAnsi="Times New Roman" w:cs="Times New Roman"/>
          <w:b/>
          <w:sz w:val="24"/>
          <w:szCs w:val="24"/>
        </w:rPr>
        <w:t xml:space="preserve">           </w:t>
      </w:r>
      <w:r w:rsidR="000C65E5" w:rsidRPr="00A971B7">
        <w:rPr>
          <w:rFonts w:ascii="Times New Roman" w:hAnsi="Times New Roman" w:cs="Times New Roman"/>
          <w:b/>
          <w:sz w:val="24"/>
          <w:szCs w:val="24"/>
        </w:rPr>
        <w:t xml:space="preserve">     </w:t>
      </w:r>
      <w:r w:rsidRPr="00A971B7">
        <w:rPr>
          <w:rFonts w:ascii="Times New Roman" w:hAnsi="Times New Roman" w:cs="Times New Roman"/>
          <w:b/>
          <w:sz w:val="24"/>
          <w:szCs w:val="24"/>
        </w:rPr>
        <w:t>(</w:t>
      </w:r>
      <w:r w:rsidRPr="00A971B7">
        <w:rPr>
          <w:rFonts w:ascii="Times New Roman" w:hAnsi="Times New Roman" w:cs="Times New Roman"/>
          <w:sz w:val="24"/>
          <w:szCs w:val="24"/>
        </w:rPr>
        <w:t>nu produ</w:t>
      </w:r>
      <w:r w:rsidR="00A971B7" w:rsidRPr="00A971B7">
        <w:rPr>
          <w:rFonts w:ascii="Times New Roman" w:hAnsi="Times New Roman" w:cs="Times New Roman"/>
          <w:sz w:val="24"/>
          <w:szCs w:val="24"/>
        </w:rPr>
        <w:t>ce efecte juridice</w:t>
      </w:r>
      <w:r w:rsidR="00A971B7" w:rsidRPr="00A971B7">
        <w:rPr>
          <w:rFonts w:ascii="Times New Roman" w:hAnsi="Times New Roman" w:cs="Times New Roman"/>
          <w:b/>
          <w:sz w:val="24"/>
          <w:szCs w:val="24"/>
        </w:rPr>
        <w:t>)*</w:t>
      </w:r>
    </w:p>
    <w:p w14:paraId="45CF63F5" w14:textId="397D1285" w:rsidR="00A971B7" w:rsidRPr="00A971B7" w:rsidRDefault="00A971B7" w:rsidP="006F41E3">
      <w:pPr>
        <w:spacing w:after="0" w:line="240" w:lineRule="auto"/>
        <w:jc w:val="both"/>
        <w:rPr>
          <w:rFonts w:ascii="Times New Roman" w:hAnsi="Times New Roman" w:cs="Times New Roman"/>
          <w:sz w:val="24"/>
          <w:szCs w:val="24"/>
        </w:rPr>
      </w:pPr>
    </w:p>
    <w:p w14:paraId="1E7D7209" w14:textId="77777777" w:rsidR="00A971B7" w:rsidRPr="00A971B7" w:rsidRDefault="00A971B7" w:rsidP="006F41E3">
      <w:pPr>
        <w:spacing w:after="0" w:line="240" w:lineRule="auto"/>
        <w:jc w:val="both"/>
        <w:rPr>
          <w:rFonts w:ascii="Times New Roman" w:hAnsi="Times New Roman" w:cs="Times New Roman"/>
          <w:sz w:val="24"/>
          <w:szCs w:val="24"/>
        </w:rPr>
      </w:pPr>
    </w:p>
    <w:p w14:paraId="3FC88287" w14:textId="0D141BE4" w:rsidR="006F41E3" w:rsidRPr="00A971B7" w:rsidRDefault="006F41E3" w:rsidP="006F41E3">
      <w:pPr>
        <w:spacing w:after="0" w:line="240" w:lineRule="auto"/>
        <w:jc w:val="both"/>
        <w:rPr>
          <w:rFonts w:ascii="Times New Roman" w:hAnsi="Times New Roman" w:cs="Times New Roman"/>
          <w:b/>
          <w:sz w:val="24"/>
          <w:szCs w:val="24"/>
        </w:rPr>
      </w:pPr>
      <w:r w:rsidRPr="00A971B7">
        <w:rPr>
          <w:rFonts w:ascii="Times New Roman" w:hAnsi="Times New Roman" w:cs="Times New Roman"/>
          <w:b/>
          <w:sz w:val="24"/>
          <w:szCs w:val="24"/>
        </w:rPr>
        <w:t>R O M Â N I A</w:t>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Pr="00A971B7">
        <w:rPr>
          <w:rFonts w:ascii="Times New Roman" w:hAnsi="Times New Roman" w:cs="Times New Roman"/>
          <w:b/>
          <w:sz w:val="24"/>
          <w:szCs w:val="24"/>
        </w:rPr>
        <w:tab/>
      </w:r>
      <w:r w:rsidR="003D1F65">
        <w:rPr>
          <w:rFonts w:ascii="Times New Roman" w:hAnsi="Times New Roman" w:cs="Times New Roman"/>
          <w:b/>
          <w:sz w:val="24"/>
          <w:szCs w:val="24"/>
        </w:rPr>
        <w:t xml:space="preserve">       </w:t>
      </w:r>
      <w:r w:rsidRPr="00A971B7">
        <w:rPr>
          <w:rFonts w:ascii="Times New Roman" w:hAnsi="Times New Roman" w:cs="Times New Roman"/>
          <w:b/>
          <w:sz w:val="24"/>
          <w:szCs w:val="24"/>
        </w:rPr>
        <w:t xml:space="preserve">INIȚIATOR,  </w:t>
      </w:r>
    </w:p>
    <w:p w14:paraId="0A445854" w14:textId="68CA19C7" w:rsidR="006F41E3" w:rsidRPr="00A971B7" w:rsidRDefault="006F41E3" w:rsidP="006F41E3">
      <w:pPr>
        <w:spacing w:after="0" w:line="240" w:lineRule="auto"/>
        <w:jc w:val="both"/>
        <w:rPr>
          <w:rFonts w:ascii="Times New Roman" w:hAnsi="Times New Roman" w:cs="Times New Roman"/>
          <w:b/>
          <w:color w:val="000000"/>
          <w:sz w:val="24"/>
          <w:szCs w:val="24"/>
        </w:rPr>
      </w:pPr>
      <w:r w:rsidRPr="00A971B7">
        <w:rPr>
          <w:rFonts w:ascii="Times New Roman" w:hAnsi="Times New Roman" w:cs="Times New Roman"/>
          <w:b/>
          <w:color w:val="000000"/>
          <w:sz w:val="24"/>
          <w:szCs w:val="24"/>
        </w:rPr>
        <w:t>JUDEŢUL MUREŞ</w:t>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003D1F65">
        <w:rPr>
          <w:rFonts w:ascii="Times New Roman" w:hAnsi="Times New Roman" w:cs="Times New Roman"/>
          <w:b/>
          <w:color w:val="000000"/>
          <w:sz w:val="24"/>
          <w:szCs w:val="24"/>
        </w:rPr>
        <w:t xml:space="preserve">          </w:t>
      </w:r>
      <w:r w:rsidRPr="00A971B7">
        <w:rPr>
          <w:rFonts w:ascii="Times New Roman" w:hAnsi="Times New Roman" w:cs="Times New Roman"/>
          <w:b/>
          <w:color w:val="000000"/>
          <w:sz w:val="24"/>
          <w:szCs w:val="24"/>
        </w:rPr>
        <w:t>PRIMAR</w:t>
      </w:r>
    </w:p>
    <w:p w14:paraId="7AFD357A" w14:textId="57120936" w:rsidR="006F41E3" w:rsidRPr="00A971B7" w:rsidRDefault="006F41E3" w:rsidP="006F41E3">
      <w:pPr>
        <w:spacing w:after="0" w:line="240" w:lineRule="auto"/>
        <w:jc w:val="both"/>
        <w:rPr>
          <w:rFonts w:ascii="Times New Roman" w:hAnsi="Times New Roman" w:cs="Times New Roman"/>
          <w:b/>
          <w:color w:val="000000"/>
          <w:sz w:val="24"/>
          <w:szCs w:val="24"/>
        </w:rPr>
      </w:pPr>
      <w:r w:rsidRPr="00A971B7">
        <w:rPr>
          <w:rFonts w:ascii="Times New Roman" w:hAnsi="Times New Roman" w:cs="Times New Roman"/>
          <w:b/>
          <w:color w:val="000000"/>
          <w:sz w:val="24"/>
          <w:szCs w:val="24"/>
        </w:rPr>
        <w:t>CONSILIUL LOCAL</w:t>
      </w:r>
      <w:r w:rsidR="008A63A0" w:rsidRPr="00A971B7">
        <w:rPr>
          <w:rFonts w:ascii="Times New Roman" w:hAnsi="Times New Roman" w:cs="Times New Roman"/>
          <w:b/>
          <w:color w:val="000000"/>
          <w:sz w:val="24"/>
          <w:szCs w:val="24"/>
        </w:rPr>
        <w:t xml:space="preserve"> AL MUNICIPIULUI TÂRGU MUREŞ</w:t>
      </w:r>
      <w:r w:rsidR="008A63A0" w:rsidRPr="00A971B7">
        <w:rPr>
          <w:rFonts w:ascii="Times New Roman" w:hAnsi="Times New Roman" w:cs="Times New Roman"/>
          <w:b/>
          <w:color w:val="000000"/>
          <w:sz w:val="24"/>
          <w:szCs w:val="24"/>
        </w:rPr>
        <w:tab/>
      </w:r>
      <w:r w:rsidR="00A971B7" w:rsidRPr="00A971B7">
        <w:rPr>
          <w:rFonts w:ascii="Times New Roman" w:hAnsi="Times New Roman" w:cs="Times New Roman"/>
          <w:b/>
          <w:color w:val="000000"/>
          <w:sz w:val="24"/>
          <w:szCs w:val="24"/>
        </w:rPr>
        <w:t xml:space="preserve">        </w:t>
      </w:r>
      <w:r w:rsidR="0052605E">
        <w:rPr>
          <w:rFonts w:ascii="Times New Roman" w:hAnsi="Times New Roman" w:cs="Times New Roman"/>
          <w:b/>
          <w:color w:val="000000"/>
          <w:sz w:val="24"/>
          <w:szCs w:val="24"/>
        </w:rPr>
        <w:t xml:space="preserve"> </w:t>
      </w:r>
      <w:r w:rsidR="00A971B7" w:rsidRPr="00A971B7">
        <w:rPr>
          <w:rFonts w:ascii="Times New Roman" w:hAnsi="Times New Roman" w:cs="Times New Roman"/>
          <w:b/>
          <w:color w:val="000000"/>
          <w:sz w:val="24"/>
          <w:szCs w:val="24"/>
        </w:rPr>
        <w:t>Soós Zoltán</w:t>
      </w:r>
    </w:p>
    <w:p w14:paraId="5EF9748B" w14:textId="7AE5F482" w:rsidR="006F41E3" w:rsidRPr="00A971B7" w:rsidRDefault="006F41E3" w:rsidP="006F41E3">
      <w:pPr>
        <w:spacing w:after="0" w:line="240" w:lineRule="auto"/>
        <w:jc w:val="both"/>
        <w:rPr>
          <w:rFonts w:ascii="Times New Roman" w:hAnsi="Times New Roman" w:cs="Times New Roman"/>
          <w:b/>
          <w:color w:val="000000"/>
          <w:sz w:val="24"/>
          <w:szCs w:val="24"/>
        </w:rPr>
      </w:pP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r>
      <w:r w:rsidRPr="00A971B7">
        <w:rPr>
          <w:rFonts w:ascii="Times New Roman" w:hAnsi="Times New Roman" w:cs="Times New Roman"/>
          <w:b/>
          <w:color w:val="000000"/>
          <w:sz w:val="24"/>
          <w:szCs w:val="24"/>
        </w:rPr>
        <w:tab/>
        <w:t xml:space="preserve">                </w:t>
      </w:r>
    </w:p>
    <w:p w14:paraId="18BE4C56" w14:textId="77777777" w:rsidR="006F41E3" w:rsidRPr="00A971B7" w:rsidRDefault="006F41E3" w:rsidP="006F41E3">
      <w:pPr>
        <w:spacing w:after="0" w:line="240" w:lineRule="auto"/>
        <w:jc w:val="both"/>
        <w:rPr>
          <w:rFonts w:ascii="Times New Roman" w:eastAsia="Times New Roman" w:hAnsi="Times New Roman" w:cs="Times New Roman"/>
          <w:b/>
          <w:sz w:val="24"/>
          <w:szCs w:val="24"/>
        </w:rPr>
      </w:pPr>
    </w:p>
    <w:p w14:paraId="57833FFB" w14:textId="77777777" w:rsidR="006F41E3" w:rsidRPr="00A971B7" w:rsidRDefault="006F41E3" w:rsidP="006F41E3">
      <w:pPr>
        <w:spacing w:after="0" w:line="240" w:lineRule="auto"/>
        <w:jc w:val="center"/>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H O T Ă R Â R E A     nr. ______</w:t>
      </w:r>
    </w:p>
    <w:p w14:paraId="613A57A0" w14:textId="77777777" w:rsidR="006F41E3" w:rsidRPr="00A971B7" w:rsidRDefault="006F41E3" w:rsidP="006F41E3">
      <w:pPr>
        <w:spacing w:after="0" w:line="240" w:lineRule="auto"/>
        <w:jc w:val="center"/>
        <w:rPr>
          <w:rFonts w:ascii="Times New Roman" w:eastAsia="Times New Roman" w:hAnsi="Times New Roman" w:cs="Times New Roman"/>
          <w:b/>
          <w:sz w:val="24"/>
          <w:szCs w:val="24"/>
        </w:rPr>
      </w:pPr>
    </w:p>
    <w:p w14:paraId="16406DFE" w14:textId="70C8715E" w:rsidR="006F41E3" w:rsidRDefault="006F41E3" w:rsidP="006F41E3">
      <w:pPr>
        <w:spacing w:after="0" w:line="240" w:lineRule="auto"/>
        <w:jc w:val="center"/>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din _____________________ 2021</w:t>
      </w:r>
    </w:p>
    <w:p w14:paraId="54B21CFB" w14:textId="77777777" w:rsidR="00CE5011" w:rsidRPr="00A971B7" w:rsidRDefault="00CE5011" w:rsidP="006F41E3">
      <w:pPr>
        <w:spacing w:after="0" w:line="240" w:lineRule="auto"/>
        <w:jc w:val="center"/>
        <w:rPr>
          <w:rFonts w:ascii="Times New Roman" w:eastAsia="Times New Roman" w:hAnsi="Times New Roman" w:cs="Times New Roman"/>
          <w:b/>
          <w:sz w:val="24"/>
          <w:szCs w:val="24"/>
        </w:rPr>
      </w:pPr>
    </w:p>
    <w:p w14:paraId="5EA6C83F" w14:textId="77777777" w:rsidR="00C20D5A" w:rsidRDefault="00C20D5A" w:rsidP="00C20D5A">
      <w:pPr>
        <w:spacing w:after="0" w:line="240" w:lineRule="auto"/>
        <w:ind w:left="720"/>
        <w:jc w:val="center"/>
        <w:rPr>
          <w:rFonts w:ascii="Times New Roman" w:hAnsi="Times New Roman" w:cs="Times New Roman"/>
          <w:b/>
          <w:sz w:val="24"/>
          <w:szCs w:val="24"/>
        </w:rPr>
      </w:pPr>
      <w:r w:rsidRPr="0017589F">
        <w:rPr>
          <w:rFonts w:ascii="Times New Roman" w:hAnsi="Times New Roman" w:cs="Times New Roman"/>
          <w:b/>
          <w:sz w:val="24"/>
          <w:szCs w:val="24"/>
        </w:rPr>
        <w:t xml:space="preserve">a proiectului de hotărâre privind </w:t>
      </w:r>
      <w:r>
        <w:rPr>
          <w:rFonts w:ascii="Times New Roman" w:hAnsi="Times New Roman" w:cs="Times New Roman"/>
          <w:b/>
          <w:sz w:val="24"/>
          <w:szCs w:val="24"/>
        </w:rPr>
        <w:t xml:space="preserve">aprobarea oportunității </w:t>
      </w:r>
      <w:r w:rsidRPr="0017589F">
        <w:rPr>
          <w:rFonts w:ascii="Times New Roman" w:hAnsi="Times New Roman" w:cs="Times New Roman"/>
          <w:b/>
          <w:sz w:val="24"/>
          <w:szCs w:val="24"/>
        </w:rPr>
        <w:t xml:space="preserve"> </w:t>
      </w:r>
      <w:r>
        <w:rPr>
          <w:rFonts w:ascii="Times New Roman" w:hAnsi="Times New Roman" w:cs="Times New Roman"/>
          <w:b/>
          <w:sz w:val="24"/>
          <w:szCs w:val="24"/>
        </w:rPr>
        <w:t>achiziționării</w:t>
      </w:r>
      <w:r w:rsidRPr="0017589F">
        <w:rPr>
          <w:rFonts w:ascii="Times New Roman" w:hAnsi="Times New Roman" w:cs="Times New Roman"/>
          <w:b/>
          <w:sz w:val="24"/>
          <w:szCs w:val="24"/>
        </w:rPr>
        <w:t xml:space="preserve"> imobilului ( clădire și teren)</w:t>
      </w:r>
      <w:r>
        <w:rPr>
          <w:rFonts w:ascii="Times New Roman" w:hAnsi="Times New Roman" w:cs="Times New Roman"/>
          <w:b/>
          <w:sz w:val="24"/>
          <w:szCs w:val="24"/>
        </w:rPr>
        <w:t xml:space="preserve">, </w:t>
      </w:r>
      <w:r w:rsidRPr="0017589F">
        <w:rPr>
          <w:rFonts w:ascii="Times New Roman" w:hAnsi="Times New Roman" w:cs="Times New Roman"/>
          <w:b/>
          <w:sz w:val="24"/>
          <w:szCs w:val="24"/>
        </w:rPr>
        <w:t>situat în Târgu Mureș, str. Gheorghe Doja, nr. 64-68, jud.</w:t>
      </w:r>
      <w:r>
        <w:rPr>
          <w:rFonts w:ascii="Times New Roman" w:hAnsi="Times New Roman" w:cs="Times New Roman"/>
          <w:b/>
          <w:sz w:val="24"/>
          <w:szCs w:val="24"/>
        </w:rPr>
        <w:t xml:space="preserve"> </w:t>
      </w:r>
      <w:r w:rsidRPr="0017589F">
        <w:rPr>
          <w:rFonts w:ascii="Times New Roman" w:hAnsi="Times New Roman" w:cs="Times New Roman"/>
          <w:b/>
          <w:sz w:val="24"/>
          <w:szCs w:val="24"/>
        </w:rPr>
        <w:t>Mureș, identificat  în CF nr. 125174 și CF nr. 126160</w:t>
      </w:r>
      <w:r>
        <w:rPr>
          <w:rFonts w:ascii="Times New Roman" w:hAnsi="Times New Roman" w:cs="Times New Roman"/>
          <w:b/>
          <w:sz w:val="24"/>
          <w:szCs w:val="24"/>
        </w:rPr>
        <w:t>,</w:t>
      </w:r>
    </w:p>
    <w:p w14:paraId="3F5CF37A" w14:textId="77777777" w:rsidR="00C20D5A" w:rsidRPr="0017589F" w:rsidRDefault="00C20D5A" w:rsidP="00C20D5A">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 xml:space="preserve"> având destinația:</w:t>
      </w:r>
      <w:r w:rsidRPr="00795D33">
        <w:rPr>
          <w:rFonts w:ascii="Times New Roman" w:hAnsi="Times New Roman" w:cs="Times New Roman"/>
          <w:b/>
          <w:sz w:val="24"/>
          <w:szCs w:val="24"/>
        </w:rPr>
        <w:t xml:space="preserve"> </w:t>
      </w:r>
      <w:r>
        <w:rPr>
          <w:rFonts w:ascii="Times New Roman" w:hAnsi="Times New Roman" w:cs="Times New Roman"/>
          <w:b/>
          <w:sz w:val="24"/>
          <w:szCs w:val="24"/>
        </w:rPr>
        <w:t>sediu al Direcției Fiscale Locale Târgu Mureș</w:t>
      </w:r>
    </w:p>
    <w:p w14:paraId="4046FEAF" w14:textId="77777777" w:rsidR="00A971B7" w:rsidRPr="00A971B7" w:rsidRDefault="00A971B7" w:rsidP="00A971B7">
      <w:pPr>
        <w:jc w:val="center"/>
        <w:rPr>
          <w:rFonts w:ascii="Times New Roman" w:hAnsi="Times New Roman" w:cs="Times New Roman"/>
          <w:b/>
          <w:sz w:val="24"/>
          <w:szCs w:val="24"/>
        </w:rPr>
      </w:pPr>
    </w:p>
    <w:p w14:paraId="640DA73A" w14:textId="77777777" w:rsidR="006F41E3" w:rsidRPr="00A971B7" w:rsidRDefault="006F41E3" w:rsidP="006F41E3">
      <w:pPr>
        <w:adjustRightInd w:val="0"/>
        <w:spacing w:after="0" w:line="240" w:lineRule="auto"/>
        <w:jc w:val="center"/>
        <w:rPr>
          <w:rFonts w:ascii="Times New Roman" w:eastAsia="Times New Roman" w:hAnsi="Times New Roman" w:cs="Times New Roman"/>
          <w:b/>
          <w:bCs/>
          <w:iCs/>
          <w:sz w:val="24"/>
          <w:szCs w:val="24"/>
          <w:lang w:eastAsia="ro-RO"/>
        </w:rPr>
      </w:pPr>
      <w:r w:rsidRPr="00A971B7">
        <w:rPr>
          <w:rFonts w:ascii="Times New Roman" w:eastAsia="Times New Roman" w:hAnsi="Times New Roman" w:cs="Times New Roman"/>
          <w:b/>
          <w:bCs/>
          <w:iCs/>
          <w:sz w:val="24"/>
          <w:szCs w:val="24"/>
          <w:lang w:eastAsia="ro-RO"/>
        </w:rPr>
        <w:t>Consiliul local al municipiului Târgu Mureş, întrunit în şedinţă ordinară  de lucru,</w:t>
      </w:r>
    </w:p>
    <w:p w14:paraId="7AD54BC9" w14:textId="77777777" w:rsidR="006F41E3" w:rsidRPr="00A971B7" w:rsidRDefault="006F41E3" w:rsidP="006F41E3">
      <w:pPr>
        <w:adjustRightInd w:val="0"/>
        <w:spacing w:after="0" w:line="240" w:lineRule="auto"/>
        <w:jc w:val="center"/>
        <w:rPr>
          <w:rFonts w:ascii="Times New Roman" w:eastAsia="Times New Roman" w:hAnsi="Times New Roman" w:cs="Times New Roman"/>
          <w:b/>
          <w:bCs/>
          <w:iCs/>
          <w:sz w:val="24"/>
          <w:szCs w:val="24"/>
          <w:lang w:eastAsia="ro-RO"/>
        </w:rPr>
      </w:pPr>
    </w:p>
    <w:p w14:paraId="63C9578D" w14:textId="77777777" w:rsidR="006F41E3" w:rsidRPr="00A971B7" w:rsidRDefault="006F41E3" w:rsidP="006F41E3">
      <w:pPr>
        <w:suppressAutoHyphens/>
        <w:spacing w:line="240" w:lineRule="auto"/>
        <w:rPr>
          <w:rFonts w:ascii="Times New Roman" w:hAnsi="Times New Roman" w:cs="Times New Roman"/>
          <w:b/>
          <w:i/>
          <w:sz w:val="24"/>
          <w:szCs w:val="24"/>
          <w:lang w:eastAsia="ar-SA"/>
        </w:rPr>
      </w:pPr>
      <w:r w:rsidRPr="00A971B7">
        <w:rPr>
          <w:rFonts w:ascii="Times New Roman" w:hAnsi="Times New Roman" w:cs="Times New Roman"/>
          <w:b/>
          <w:i/>
          <w:sz w:val="24"/>
          <w:szCs w:val="24"/>
          <w:lang w:eastAsia="ar-SA"/>
        </w:rPr>
        <w:t>Având în vedere:</w:t>
      </w:r>
    </w:p>
    <w:p w14:paraId="70B8795E" w14:textId="2C1A5E69" w:rsidR="00EA0B45" w:rsidRPr="00EA0B45" w:rsidRDefault="008752F4" w:rsidP="00EA0B45">
      <w:pPr>
        <w:spacing w:after="0" w:line="240" w:lineRule="auto"/>
        <w:ind w:firstLine="720"/>
        <w:jc w:val="both"/>
        <w:rPr>
          <w:rFonts w:ascii="Times New Roman" w:hAnsi="Times New Roman" w:cs="Times New Roman"/>
          <w:b/>
          <w:bCs/>
          <w:sz w:val="24"/>
          <w:szCs w:val="24"/>
        </w:rPr>
      </w:pPr>
      <w:r>
        <w:rPr>
          <w:rFonts w:ascii="Times New Roman" w:hAnsi="Times New Roman" w:cs="Times New Roman"/>
          <w:sz w:val="24"/>
          <w:szCs w:val="24"/>
          <w:lang w:eastAsia="ar-SA"/>
        </w:rPr>
        <w:t>a)</w:t>
      </w:r>
      <w:r w:rsidR="006F41E3" w:rsidRPr="009E5D0D">
        <w:rPr>
          <w:rFonts w:ascii="Times New Roman" w:hAnsi="Times New Roman" w:cs="Times New Roman"/>
          <w:sz w:val="24"/>
          <w:szCs w:val="24"/>
          <w:lang w:eastAsia="ar-SA"/>
        </w:rPr>
        <w:t xml:space="preserve"> Referatul de </w:t>
      </w:r>
      <w:r w:rsidR="009E5D0D">
        <w:rPr>
          <w:rFonts w:ascii="Times New Roman" w:hAnsi="Times New Roman" w:cs="Times New Roman"/>
          <w:sz w:val="24"/>
          <w:szCs w:val="24"/>
          <w:lang w:eastAsia="ar-SA"/>
        </w:rPr>
        <w:t>a</w:t>
      </w:r>
      <w:r w:rsidR="006F41E3" w:rsidRPr="009E5D0D">
        <w:rPr>
          <w:rFonts w:ascii="Times New Roman" w:hAnsi="Times New Roman" w:cs="Times New Roman"/>
          <w:sz w:val="24"/>
          <w:szCs w:val="24"/>
          <w:lang w:eastAsia="ar-SA"/>
        </w:rPr>
        <w:t>probare nr</w:t>
      </w:r>
      <w:r w:rsidR="00F4070B">
        <w:rPr>
          <w:rFonts w:ascii="Times New Roman" w:hAnsi="Times New Roman" w:cs="Times New Roman"/>
          <w:sz w:val="24"/>
          <w:szCs w:val="24"/>
          <w:lang w:eastAsia="ar-SA"/>
        </w:rPr>
        <w:t>. 69.997</w:t>
      </w:r>
      <w:r w:rsidR="006F41E3" w:rsidRPr="009E5D0D">
        <w:rPr>
          <w:rFonts w:ascii="Times New Roman" w:hAnsi="Times New Roman" w:cs="Times New Roman"/>
          <w:sz w:val="24"/>
          <w:szCs w:val="24"/>
          <w:lang w:eastAsia="ar-SA"/>
        </w:rPr>
        <w:t xml:space="preserve"> din</w:t>
      </w:r>
      <w:r w:rsidR="00A971B7" w:rsidRPr="009E5D0D">
        <w:rPr>
          <w:rFonts w:ascii="Times New Roman" w:hAnsi="Times New Roman" w:cs="Times New Roman"/>
          <w:sz w:val="24"/>
          <w:szCs w:val="24"/>
          <w:lang w:eastAsia="ar-SA"/>
        </w:rPr>
        <w:t xml:space="preserve"> </w:t>
      </w:r>
      <w:r w:rsidR="00F4070B">
        <w:rPr>
          <w:rFonts w:ascii="Times New Roman" w:hAnsi="Times New Roman" w:cs="Times New Roman"/>
          <w:sz w:val="24"/>
          <w:szCs w:val="24"/>
          <w:lang w:eastAsia="ar-SA"/>
        </w:rPr>
        <w:t>04.10.2021</w:t>
      </w:r>
      <w:r w:rsidR="006F41E3" w:rsidRPr="009E5D0D">
        <w:rPr>
          <w:rFonts w:ascii="Times New Roman" w:hAnsi="Times New Roman" w:cs="Times New Roman"/>
          <w:sz w:val="24"/>
          <w:szCs w:val="24"/>
          <w:lang w:eastAsia="ar-SA"/>
        </w:rPr>
        <w:t xml:space="preserve"> iniţiat de primarul Municipiului Târgu Mureș</w:t>
      </w:r>
      <w:r w:rsidR="006F41E3" w:rsidRPr="009E5D0D">
        <w:rPr>
          <w:rFonts w:ascii="Times New Roman" w:hAnsi="Times New Roman" w:cs="Times New Roman"/>
          <w:color w:val="000000"/>
          <w:sz w:val="24"/>
          <w:szCs w:val="24"/>
        </w:rPr>
        <w:t xml:space="preserve"> Soós Zoltán,</w:t>
      </w:r>
      <w:r w:rsidR="00A971B7" w:rsidRPr="009E5D0D">
        <w:rPr>
          <w:rFonts w:ascii="Times New Roman" w:hAnsi="Times New Roman" w:cs="Times New Roman"/>
          <w:color w:val="000000"/>
          <w:sz w:val="24"/>
          <w:szCs w:val="24"/>
        </w:rPr>
        <w:t xml:space="preserve"> prin Direcția Economică – Biroul Concesiuni, Închirieri și Vânzări</w:t>
      </w:r>
      <w:r w:rsidR="009E5D0D">
        <w:rPr>
          <w:rFonts w:ascii="Times New Roman" w:hAnsi="Times New Roman" w:cs="Times New Roman"/>
          <w:color w:val="000000"/>
          <w:sz w:val="24"/>
          <w:szCs w:val="24"/>
        </w:rPr>
        <w:t>,</w:t>
      </w:r>
      <w:r w:rsidR="006F41E3" w:rsidRPr="009E5D0D">
        <w:rPr>
          <w:rFonts w:ascii="Times New Roman" w:hAnsi="Times New Roman" w:cs="Times New Roman"/>
          <w:color w:val="000000"/>
          <w:sz w:val="24"/>
          <w:szCs w:val="24"/>
        </w:rPr>
        <w:t xml:space="preserve"> </w:t>
      </w:r>
      <w:r w:rsidR="00ED4009">
        <w:rPr>
          <w:rFonts w:ascii="Times New Roman" w:hAnsi="Times New Roman" w:cs="Times New Roman"/>
          <w:color w:val="000000"/>
          <w:sz w:val="24"/>
          <w:szCs w:val="24"/>
        </w:rPr>
        <w:t>la solicitarea Administr</w:t>
      </w:r>
      <w:r w:rsidR="00F4070B">
        <w:rPr>
          <w:rFonts w:ascii="Times New Roman" w:hAnsi="Times New Roman" w:cs="Times New Roman"/>
          <w:color w:val="000000"/>
          <w:sz w:val="24"/>
          <w:szCs w:val="24"/>
        </w:rPr>
        <w:t>a</w:t>
      </w:r>
      <w:r w:rsidR="00ED4009">
        <w:rPr>
          <w:rFonts w:ascii="Times New Roman" w:hAnsi="Times New Roman" w:cs="Times New Roman"/>
          <w:color w:val="000000"/>
          <w:sz w:val="24"/>
          <w:szCs w:val="24"/>
        </w:rPr>
        <w:t xml:space="preserve">ției Domeniului Public, </w:t>
      </w:r>
      <w:r w:rsidR="006F41E3" w:rsidRPr="009E5D0D">
        <w:rPr>
          <w:rFonts w:ascii="Times New Roman" w:hAnsi="Times New Roman" w:cs="Times New Roman"/>
          <w:sz w:val="24"/>
          <w:szCs w:val="24"/>
          <w:lang w:eastAsia="ar-SA"/>
        </w:rPr>
        <w:t>privind</w:t>
      </w:r>
      <w:r w:rsidR="00A971B7" w:rsidRPr="009E5D0D">
        <w:rPr>
          <w:rFonts w:ascii="Times New Roman" w:hAnsi="Times New Roman" w:cs="Times New Roman"/>
          <w:sz w:val="24"/>
          <w:szCs w:val="24"/>
        </w:rPr>
        <w:t xml:space="preserve"> </w:t>
      </w:r>
      <w:r w:rsidR="00EA0B45" w:rsidRPr="00EA0B45">
        <w:rPr>
          <w:rFonts w:ascii="Times New Roman" w:hAnsi="Times New Roman" w:cs="Times New Roman"/>
          <w:bCs/>
          <w:sz w:val="24"/>
          <w:szCs w:val="24"/>
        </w:rPr>
        <w:t>aprobarea oportunității  achiziționării imobilului ( clădire și teren), situat în Târgu Mureș, str. Gheorghe Doja, nr. 64-68, jud. Mureș, identificat  în CF nr. 125174 și CF nr. 126160,  având destinația: sediu al Direcției Fiscale Locale Târgu Mureș</w:t>
      </w:r>
    </w:p>
    <w:p w14:paraId="26EB7D26" w14:textId="0B6D04A4" w:rsidR="00784277" w:rsidRPr="00784277" w:rsidRDefault="00784277" w:rsidP="00ED4009">
      <w:pPr>
        <w:spacing w:after="0" w:line="240" w:lineRule="auto"/>
        <w:ind w:firstLine="720"/>
        <w:jc w:val="both"/>
        <w:rPr>
          <w:rFonts w:ascii="Times New Roman" w:hAnsi="Times New Roman" w:cs="Times New Roman"/>
          <w:bCs/>
          <w:sz w:val="24"/>
          <w:szCs w:val="24"/>
        </w:rPr>
      </w:pPr>
    </w:p>
    <w:p w14:paraId="6C918C19" w14:textId="1B5FCE05" w:rsidR="006F41E3" w:rsidRDefault="006F41E3" w:rsidP="008752F4">
      <w:pPr>
        <w:spacing w:after="0"/>
        <w:ind w:firstLine="426"/>
        <w:jc w:val="both"/>
        <w:rPr>
          <w:rFonts w:ascii="Times New Roman" w:hAnsi="Times New Roman" w:cs="Times New Roman"/>
          <w:bCs/>
          <w:noProof/>
          <w:sz w:val="24"/>
          <w:szCs w:val="24"/>
        </w:rPr>
      </w:pPr>
      <w:r w:rsidRPr="00A971B7">
        <w:rPr>
          <w:rFonts w:ascii="Times New Roman" w:hAnsi="Times New Roman" w:cs="Times New Roman"/>
          <w:bCs/>
          <w:noProof/>
          <w:sz w:val="24"/>
          <w:szCs w:val="24"/>
        </w:rPr>
        <w:t xml:space="preserve">      </w:t>
      </w:r>
      <w:r w:rsidR="008752F4">
        <w:rPr>
          <w:rFonts w:ascii="Times New Roman" w:hAnsi="Times New Roman" w:cs="Times New Roman"/>
          <w:bCs/>
          <w:noProof/>
          <w:sz w:val="24"/>
          <w:szCs w:val="24"/>
        </w:rPr>
        <w:t>b)</w:t>
      </w:r>
      <w:r w:rsidRPr="00A971B7">
        <w:rPr>
          <w:rFonts w:ascii="Times New Roman" w:hAnsi="Times New Roman" w:cs="Times New Roman"/>
          <w:bCs/>
          <w:noProof/>
          <w:sz w:val="24"/>
          <w:szCs w:val="24"/>
        </w:rPr>
        <w:t xml:space="preserve"> </w:t>
      </w:r>
      <w:r w:rsidR="00A971B7">
        <w:rPr>
          <w:rFonts w:ascii="Times New Roman" w:hAnsi="Times New Roman" w:cs="Times New Roman"/>
          <w:bCs/>
          <w:noProof/>
          <w:sz w:val="24"/>
          <w:szCs w:val="24"/>
        </w:rPr>
        <w:t>Oferta de cumpărare nr. 63287/08.09.2021, depusă de proprietarul imobilului dl.</w:t>
      </w:r>
      <w:r w:rsidR="008752F4">
        <w:rPr>
          <w:rFonts w:ascii="Times New Roman" w:hAnsi="Times New Roman" w:cs="Times New Roman"/>
          <w:bCs/>
          <w:noProof/>
          <w:sz w:val="24"/>
          <w:szCs w:val="24"/>
        </w:rPr>
        <w:t xml:space="preserve"> </w:t>
      </w:r>
      <w:r w:rsidR="00A971B7">
        <w:rPr>
          <w:rFonts w:ascii="Times New Roman" w:hAnsi="Times New Roman" w:cs="Times New Roman"/>
          <w:bCs/>
          <w:noProof/>
          <w:sz w:val="24"/>
          <w:szCs w:val="24"/>
        </w:rPr>
        <w:t>Szasz Roland Andreas;</w:t>
      </w:r>
    </w:p>
    <w:p w14:paraId="782BD7F6" w14:textId="31E50AD2" w:rsidR="00A971B7" w:rsidRPr="00A971B7" w:rsidRDefault="00A971B7" w:rsidP="00ED4009">
      <w:pPr>
        <w:spacing w:after="0" w:line="240" w:lineRule="auto"/>
        <w:ind w:firstLine="426"/>
        <w:jc w:val="both"/>
        <w:rPr>
          <w:rFonts w:ascii="Times New Roman" w:hAnsi="Times New Roman" w:cs="Times New Roman"/>
          <w:bCs/>
          <w:noProof/>
          <w:sz w:val="24"/>
          <w:szCs w:val="24"/>
        </w:rPr>
      </w:pPr>
      <w:r>
        <w:rPr>
          <w:rFonts w:ascii="Times New Roman" w:hAnsi="Times New Roman" w:cs="Times New Roman"/>
          <w:bCs/>
          <w:noProof/>
          <w:sz w:val="24"/>
          <w:szCs w:val="24"/>
        </w:rPr>
        <w:tab/>
      </w:r>
      <w:r w:rsidR="008752F4">
        <w:rPr>
          <w:rFonts w:ascii="Times New Roman" w:hAnsi="Times New Roman" w:cs="Times New Roman"/>
          <w:bCs/>
          <w:noProof/>
          <w:sz w:val="24"/>
          <w:szCs w:val="24"/>
        </w:rPr>
        <w:t>c)</w:t>
      </w:r>
      <w:r>
        <w:rPr>
          <w:rFonts w:ascii="Times New Roman" w:hAnsi="Times New Roman" w:cs="Times New Roman"/>
          <w:bCs/>
          <w:noProof/>
          <w:sz w:val="24"/>
          <w:szCs w:val="24"/>
        </w:rPr>
        <w:t xml:space="preserve"> Raportul de evaluare al imobilului </w:t>
      </w:r>
      <w:r w:rsidR="00ED4009">
        <w:rPr>
          <w:rFonts w:ascii="Times New Roman" w:hAnsi="Times New Roman" w:cs="Times New Roman"/>
          <w:bCs/>
          <w:noProof/>
          <w:sz w:val="24"/>
          <w:szCs w:val="24"/>
        </w:rPr>
        <w:t xml:space="preserve">nr. 55/27.09.2021, </w:t>
      </w:r>
      <w:r>
        <w:rPr>
          <w:rFonts w:ascii="Times New Roman" w:hAnsi="Times New Roman" w:cs="Times New Roman"/>
          <w:bCs/>
          <w:noProof/>
          <w:sz w:val="24"/>
          <w:szCs w:val="24"/>
        </w:rPr>
        <w:t xml:space="preserve">întocmit de către evaluatorul </w:t>
      </w:r>
      <w:r w:rsidR="00ED4009">
        <w:rPr>
          <w:rFonts w:ascii="Times New Roman" w:hAnsi="Times New Roman" w:cs="Times New Roman"/>
          <w:bCs/>
          <w:noProof/>
          <w:sz w:val="24"/>
          <w:szCs w:val="24"/>
        </w:rPr>
        <w:t xml:space="preserve">extern </w:t>
      </w:r>
      <w:r>
        <w:rPr>
          <w:rFonts w:ascii="Times New Roman" w:hAnsi="Times New Roman" w:cs="Times New Roman"/>
          <w:bCs/>
          <w:noProof/>
          <w:sz w:val="24"/>
          <w:szCs w:val="24"/>
        </w:rPr>
        <w:t>autorizat</w:t>
      </w:r>
      <w:r w:rsidR="00ED4009">
        <w:rPr>
          <w:rFonts w:ascii="Times New Roman" w:hAnsi="Times New Roman" w:cs="Times New Roman"/>
          <w:bCs/>
          <w:noProof/>
          <w:sz w:val="24"/>
          <w:szCs w:val="24"/>
        </w:rPr>
        <w:t xml:space="preserve"> Evex Consult SRL</w:t>
      </w:r>
    </w:p>
    <w:p w14:paraId="26B88C73" w14:textId="394FEE34" w:rsidR="006F41E3" w:rsidRDefault="008752F4" w:rsidP="008752F4">
      <w:pPr>
        <w:suppressAutoHyphens/>
        <w:spacing w:after="0" w:line="24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d) </w:t>
      </w:r>
      <w:r w:rsidR="0010580B">
        <w:rPr>
          <w:rFonts w:ascii="Times New Roman" w:hAnsi="Times New Roman" w:cs="Times New Roman"/>
          <w:sz w:val="24"/>
          <w:szCs w:val="24"/>
          <w:lang w:eastAsia="ar-SA"/>
        </w:rPr>
        <w:t xml:space="preserve">Rapoartele </w:t>
      </w:r>
      <w:r w:rsidR="006F41E3" w:rsidRPr="00A971B7">
        <w:rPr>
          <w:rFonts w:ascii="Times New Roman" w:hAnsi="Times New Roman" w:cs="Times New Roman"/>
          <w:sz w:val="24"/>
          <w:szCs w:val="24"/>
          <w:lang w:eastAsia="ar-SA"/>
        </w:rPr>
        <w:t xml:space="preserve">compartimentelor de </w:t>
      </w:r>
      <w:r w:rsidR="0010580B">
        <w:rPr>
          <w:rFonts w:ascii="Times New Roman" w:hAnsi="Times New Roman" w:cs="Times New Roman"/>
          <w:sz w:val="24"/>
          <w:szCs w:val="24"/>
          <w:lang w:eastAsia="ar-SA"/>
        </w:rPr>
        <w:t>resort</w:t>
      </w:r>
      <w:r>
        <w:rPr>
          <w:rFonts w:ascii="Times New Roman" w:hAnsi="Times New Roman" w:cs="Times New Roman"/>
          <w:sz w:val="24"/>
          <w:szCs w:val="24"/>
          <w:lang w:eastAsia="ar-SA"/>
        </w:rPr>
        <w:t xml:space="preserve"> și de specialitate</w:t>
      </w:r>
      <w:r w:rsidR="0010580B">
        <w:rPr>
          <w:rFonts w:ascii="Times New Roman" w:hAnsi="Times New Roman" w:cs="Times New Roman"/>
          <w:sz w:val="24"/>
          <w:szCs w:val="24"/>
          <w:lang w:eastAsia="ar-SA"/>
        </w:rPr>
        <w:t xml:space="preserve"> din cadrul aparatului de </w:t>
      </w:r>
      <w:r w:rsidR="006F41E3" w:rsidRPr="00A971B7">
        <w:rPr>
          <w:rFonts w:ascii="Times New Roman" w:hAnsi="Times New Roman" w:cs="Times New Roman"/>
          <w:sz w:val="24"/>
          <w:szCs w:val="24"/>
          <w:lang w:eastAsia="ar-SA"/>
        </w:rPr>
        <w:t>specialitate</w:t>
      </w:r>
      <w:r w:rsidR="0010580B">
        <w:rPr>
          <w:rFonts w:ascii="Times New Roman" w:hAnsi="Times New Roman" w:cs="Times New Roman"/>
          <w:sz w:val="24"/>
          <w:szCs w:val="24"/>
          <w:lang w:eastAsia="ar-SA"/>
        </w:rPr>
        <w:t xml:space="preserve"> al Primarului</w:t>
      </w:r>
      <w:r w:rsidR="006F41E3" w:rsidRPr="00A971B7">
        <w:rPr>
          <w:rFonts w:ascii="Times New Roman" w:hAnsi="Times New Roman" w:cs="Times New Roman"/>
          <w:sz w:val="24"/>
          <w:szCs w:val="24"/>
          <w:lang w:eastAsia="ar-SA"/>
        </w:rPr>
        <w:t>;</w:t>
      </w:r>
    </w:p>
    <w:p w14:paraId="10F0EAE0" w14:textId="5D107CD1" w:rsidR="006F41E3" w:rsidRPr="00A971B7" w:rsidRDefault="008752F4" w:rsidP="008752F4">
      <w:pPr>
        <w:adjustRightInd w:val="0"/>
        <w:spacing w:after="240" w:line="24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10580B">
        <w:rPr>
          <w:rFonts w:ascii="Times New Roman" w:hAnsi="Times New Roman" w:cs="Times New Roman"/>
          <w:sz w:val="24"/>
          <w:szCs w:val="24"/>
        </w:rPr>
        <w:t xml:space="preserve"> </w:t>
      </w:r>
      <w:r w:rsidR="0010580B" w:rsidRPr="0010580B">
        <w:rPr>
          <w:rFonts w:ascii="Times New Roman" w:hAnsi="Times New Roman" w:cs="Times New Roman"/>
          <w:sz w:val="24"/>
          <w:szCs w:val="24"/>
        </w:rPr>
        <w:t>Raportul Comisiilor de specialitate din cadrul Consiliului local municipal Târgu Mureş</w:t>
      </w:r>
      <w:r w:rsidR="009E5D0D">
        <w:rPr>
          <w:rFonts w:ascii="Times New Roman" w:hAnsi="Times New Roman" w:cs="Times New Roman"/>
          <w:sz w:val="24"/>
          <w:szCs w:val="24"/>
        </w:rPr>
        <w:t>;</w:t>
      </w:r>
    </w:p>
    <w:p w14:paraId="056F57B7" w14:textId="2CB9D478" w:rsidR="006F41E3" w:rsidRDefault="006F41E3" w:rsidP="008752F4">
      <w:pPr>
        <w:suppressAutoHyphens/>
        <w:spacing w:line="240" w:lineRule="auto"/>
        <w:ind w:firstLine="426"/>
        <w:rPr>
          <w:rFonts w:ascii="Times New Roman" w:hAnsi="Times New Roman" w:cs="Times New Roman"/>
          <w:b/>
          <w:sz w:val="24"/>
          <w:szCs w:val="24"/>
          <w:lang w:eastAsia="ar-SA"/>
        </w:rPr>
      </w:pPr>
      <w:r w:rsidRPr="00A971B7">
        <w:rPr>
          <w:rFonts w:ascii="Times New Roman" w:hAnsi="Times New Roman" w:cs="Times New Roman"/>
          <w:b/>
          <w:sz w:val="24"/>
          <w:szCs w:val="24"/>
          <w:lang w:eastAsia="ar-SA"/>
        </w:rPr>
        <w:t>În conformitate cu prevederile:</w:t>
      </w:r>
    </w:p>
    <w:p w14:paraId="7018B76A" w14:textId="5E9E6BA9" w:rsidR="008755E3" w:rsidRPr="008755E3" w:rsidRDefault="008755E3" w:rsidP="008755E3">
      <w:pPr>
        <w:pStyle w:val="ListParagraph"/>
        <w:numPr>
          <w:ilvl w:val="0"/>
          <w:numId w:val="5"/>
        </w:numPr>
        <w:suppressAutoHyphens/>
        <w:spacing w:line="240" w:lineRule="auto"/>
        <w:ind w:hanging="294"/>
        <w:jc w:val="both"/>
        <w:rPr>
          <w:rFonts w:ascii="Times New Roman" w:hAnsi="Times New Roman" w:cs="Times New Roman"/>
          <w:bCs/>
          <w:sz w:val="24"/>
          <w:szCs w:val="24"/>
          <w:lang w:eastAsia="ar-SA"/>
        </w:rPr>
      </w:pPr>
      <w:r w:rsidRPr="008755E3">
        <w:rPr>
          <w:rFonts w:ascii="Times New Roman" w:hAnsi="Times New Roman" w:cs="Times New Roman"/>
          <w:bCs/>
          <w:sz w:val="24"/>
          <w:szCs w:val="24"/>
          <w:lang w:eastAsia="ar-SA"/>
        </w:rPr>
        <w:t xml:space="preserve">Art. 129, </w:t>
      </w:r>
      <w:proofErr w:type="spellStart"/>
      <w:r w:rsidRPr="008755E3">
        <w:rPr>
          <w:rFonts w:ascii="Times New Roman" w:hAnsi="Times New Roman" w:cs="Times New Roman"/>
          <w:bCs/>
          <w:sz w:val="24"/>
          <w:szCs w:val="24"/>
          <w:lang w:eastAsia="ar-SA"/>
        </w:rPr>
        <w:t>alin</w:t>
      </w:r>
      <w:proofErr w:type="spellEnd"/>
      <w:r w:rsidRPr="008755E3">
        <w:rPr>
          <w:rFonts w:ascii="Times New Roman" w:hAnsi="Times New Roman" w:cs="Times New Roman"/>
          <w:bCs/>
          <w:sz w:val="24"/>
          <w:szCs w:val="24"/>
          <w:lang w:eastAsia="ar-SA"/>
        </w:rPr>
        <w:t xml:space="preserve">. (2) lit. a) </w:t>
      </w:r>
      <w:proofErr w:type="spellStart"/>
      <w:r w:rsidRPr="008755E3">
        <w:rPr>
          <w:rFonts w:ascii="Times New Roman" w:hAnsi="Times New Roman" w:cs="Times New Roman"/>
          <w:bCs/>
          <w:sz w:val="24"/>
          <w:szCs w:val="24"/>
          <w:lang w:eastAsia="ar-SA"/>
        </w:rPr>
        <w:t>și</w:t>
      </w:r>
      <w:proofErr w:type="spellEnd"/>
      <w:r w:rsidRPr="008755E3">
        <w:rPr>
          <w:rFonts w:ascii="Times New Roman" w:hAnsi="Times New Roman" w:cs="Times New Roman"/>
          <w:bCs/>
          <w:sz w:val="24"/>
          <w:szCs w:val="24"/>
          <w:lang w:eastAsia="ar-SA"/>
        </w:rPr>
        <w:t xml:space="preserve"> </w:t>
      </w:r>
      <w:proofErr w:type="spellStart"/>
      <w:r w:rsidRPr="008755E3">
        <w:rPr>
          <w:rFonts w:ascii="Times New Roman" w:hAnsi="Times New Roman" w:cs="Times New Roman"/>
          <w:bCs/>
          <w:sz w:val="24"/>
          <w:szCs w:val="24"/>
          <w:lang w:eastAsia="ar-SA"/>
        </w:rPr>
        <w:t>alin</w:t>
      </w:r>
      <w:proofErr w:type="spellEnd"/>
      <w:r w:rsidRPr="008755E3">
        <w:rPr>
          <w:rFonts w:ascii="Times New Roman" w:hAnsi="Times New Roman" w:cs="Times New Roman"/>
          <w:bCs/>
          <w:sz w:val="24"/>
          <w:szCs w:val="24"/>
          <w:lang w:eastAsia="ar-SA"/>
        </w:rPr>
        <w:t xml:space="preserve">. (3), lit. c) </w:t>
      </w:r>
      <w:r w:rsidRPr="008755E3">
        <w:rPr>
          <w:rFonts w:ascii="Times New Roman" w:hAnsi="Times New Roman" w:cs="Times New Roman"/>
          <w:bCs/>
          <w:sz w:val="24"/>
          <w:szCs w:val="24"/>
        </w:rPr>
        <w:t xml:space="preserve">din OUG nr. 57/2019 </w:t>
      </w:r>
      <w:proofErr w:type="spellStart"/>
      <w:r w:rsidRPr="008755E3">
        <w:rPr>
          <w:rFonts w:ascii="Times New Roman" w:hAnsi="Times New Roman" w:cs="Times New Roman"/>
          <w:bCs/>
          <w:sz w:val="24"/>
          <w:szCs w:val="24"/>
        </w:rPr>
        <w:t>privind</w:t>
      </w:r>
      <w:proofErr w:type="spellEnd"/>
      <w:r w:rsidRPr="008755E3">
        <w:rPr>
          <w:rFonts w:ascii="Times New Roman" w:hAnsi="Times New Roman" w:cs="Times New Roman"/>
          <w:bCs/>
          <w:sz w:val="24"/>
          <w:szCs w:val="24"/>
        </w:rPr>
        <w:t xml:space="preserve"> </w:t>
      </w:r>
      <w:proofErr w:type="spellStart"/>
      <w:r w:rsidRPr="008755E3">
        <w:rPr>
          <w:rFonts w:ascii="Times New Roman" w:hAnsi="Times New Roman" w:cs="Times New Roman"/>
          <w:bCs/>
          <w:sz w:val="24"/>
          <w:szCs w:val="24"/>
        </w:rPr>
        <w:t>Codul</w:t>
      </w:r>
      <w:proofErr w:type="spellEnd"/>
      <w:r w:rsidRPr="008755E3">
        <w:rPr>
          <w:rFonts w:ascii="Times New Roman" w:hAnsi="Times New Roman" w:cs="Times New Roman"/>
          <w:bCs/>
          <w:sz w:val="24"/>
          <w:szCs w:val="24"/>
        </w:rPr>
        <w:t xml:space="preserve"> </w:t>
      </w:r>
      <w:proofErr w:type="spellStart"/>
      <w:r w:rsidRPr="008755E3">
        <w:rPr>
          <w:rFonts w:ascii="Times New Roman" w:hAnsi="Times New Roman" w:cs="Times New Roman"/>
          <w:bCs/>
          <w:sz w:val="24"/>
          <w:szCs w:val="24"/>
        </w:rPr>
        <w:t>administrativ</w:t>
      </w:r>
      <w:proofErr w:type="spellEnd"/>
    </w:p>
    <w:p w14:paraId="003FCBC3" w14:textId="322269C9" w:rsidR="00FB4136" w:rsidRDefault="00FB4136" w:rsidP="006F41E3">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Art. 863 lit. d din Legea nr. 287/2009  privind Codul civil, republicată, cu modificările și completările ulterioare;</w:t>
      </w:r>
    </w:p>
    <w:p w14:paraId="731B3582" w14:textId="7907978E" w:rsidR="00FB4136" w:rsidRDefault="00FB4136" w:rsidP="006F41E3">
      <w:pPr>
        <w:pStyle w:val="ListParagraph"/>
        <w:numPr>
          <w:ilvl w:val="0"/>
          <w:numId w:val="1"/>
        </w:numPr>
        <w:spacing w:after="0" w:line="240" w:lineRule="auto"/>
        <w:ind w:left="709" w:hanging="283"/>
        <w:jc w:val="both"/>
        <w:rPr>
          <w:rFonts w:ascii="Times New Roman" w:hAnsi="Times New Roman" w:cs="Times New Roman"/>
          <w:sz w:val="24"/>
          <w:szCs w:val="24"/>
          <w:lang w:val="ro-RO"/>
        </w:rPr>
      </w:pPr>
      <w:r>
        <w:rPr>
          <w:rFonts w:ascii="Times New Roman" w:hAnsi="Times New Roman" w:cs="Times New Roman"/>
          <w:sz w:val="24"/>
          <w:szCs w:val="24"/>
          <w:lang w:val="ro-RO"/>
        </w:rPr>
        <w:t>Art. 29 alin.1 lit.a din Legea nr. 98/2016 privind achizițiile publice, modificată și completată;</w:t>
      </w:r>
    </w:p>
    <w:p w14:paraId="670FBD87" w14:textId="0E4811A3" w:rsidR="00264060" w:rsidRDefault="00264060" w:rsidP="006F41E3">
      <w:pPr>
        <w:pStyle w:val="NoSpacing"/>
        <w:numPr>
          <w:ilvl w:val="0"/>
          <w:numId w:val="1"/>
        </w:numPr>
        <w:ind w:left="0" w:firstLine="426"/>
        <w:jc w:val="both"/>
        <w:rPr>
          <w:szCs w:val="24"/>
        </w:rPr>
      </w:pPr>
      <w:r>
        <w:rPr>
          <w:szCs w:val="24"/>
        </w:rPr>
        <w:t>Hotărârea Consiliului Local Târgu Mureș nr. 103/22.04.2021 privind  aprobarea Metodologiei de negociere a prețului imobilelor ce se achiziționează de către Municipiul Târgu Mureș și a componenței comisiei de negociere;</w:t>
      </w:r>
    </w:p>
    <w:p w14:paraId="2E3E3C0A" w14:textId="100D13C9" w:rsidR="006F41E3" w:rsidRPr="00A971B7" w:rsidRDefault="006F41E3" w:rsidP="006F41E3">
      <w:pPr>
        <w:pStyle w:val="NoSpacing"/>
        <w:numPr>
          <w:ilvl w:val="0"/>
          <w:numId w:val="1"/>
        </w:numPr>
        <w:ind w:left="0" w:firstLine="426"/>
        <w:jc w:val="both"/>
        <w:rPr>
          <w:szCs w:val="24"/>
        </w:rPr>
      </w:pPr>
      <w:r w:rsidRPr="00A971B7">
        <w:rPr>
          <w:szCs w:val="24"/>
        </w:rPr>
        <w:t>art. 129</w:t>
      </w:r>
      <w:r w:rsidR="008755E3">
        <w:rPr>
          <w:szCs w:val="24"/>
        </w:rPr>
        <w:t xml:space="preserve">, </w:t>
      </w:r>
      <w:r w:rsidRPr="00A971B7">
        <w:rPr>
          <w:szCs w:val="24"/>
        </w:rPr>
        <w:t>al</w:t>
      </w:r>
      <w:r w:rsidR="008755E3">
        <w:rPr>
          <w:szCs w:val="24"/>
        </w:rPr>
        <w:t>in</w:t>
      </w:r>
      <w:r w:rsidRPr="00A971B7">
        <w:rPr>
          <w:szCs w:val="24"/>
        </w:rPr>
        <w:t xml:space="preserve">. 14, art. 130 alin. 1, art. 196 alin. 1 lit. a, şi ale art. 243, alin. (1), lit. „a” </w:t>
      </w:r>
      <w:r w:rsidR="00CE5011">
        <w:rPr>
          <w:szCs w:val="24"/>
        </w:rPr>
        <w:t>și ”b”</w:t>
      </w:r>
      <w:r w:rsidRPr="00A971B7">
        <w:rPr>
          <w:szCs w:val="24"/>
        </w:rPr>
        <w:t xml:space="preserve"> din OUG nr. 57/2019 privind Codul administrativ</w:t>
      </w:r>
      <w:r w:rsidR="00CE5011">
        <w:rPr>
          <w:szCs w:val="24"/>
        </w:rPr>
        <w:t>:</w:t>
      </w:r>
    </w:p>
    <w:p w14:paraId="24921417" w14:textId="77777777" w:rsidR="006F41E3" w:rsidRPr="00A971B7" w:rsidRDefault="006F41E3" w:rsidP="006F41E3">
      <w:pPr>
        <w:pStyle w:val="NoSpacing"/>
        <w:ind w:left="426"/>
        <w:jc w:val="both"/>
        <w:rPr>
          <w:szCs w:val="24"/>
        </w:rPr>
      </w:pPr>
    </w:p>
    <w:p w14:paraId="131982A3" w14:textId="77777777" w:rsidR="006F41E3" w:rsidRPr="00A971B7" w:rsidRDefault="006F41E3" w:rsidP="006F41E3">
      <w:pPr>
        <w:adjustRightInd w:val="0"/>
        <w:spacing w:after="0" w:line="240" w:lineRule="auto"/>
        <w:ind w:firstLine="426"/>
        <w:jc w:val="center"/>
        <w:rPr>
          <w:rFonts w:ascii="Times New Roman" w:eastAsia="Times New Roman" w:hAnsi="Times New Roman" w:cs="Times New Roman"/>
          <w:sz w:val="24"/>
          <w:szCs w:val="24"/>
          <w:lang w:eastAsia="ro-RO"/>
        </w:rPr>
      </w:pPr>
      <w:r w:rsidRPr="00A971B7">
        <w:rPr>
          <w:rFonts w:ascii="Times New Roman" w:eastAsia="Times New Roman" w:hAnsi="Times New Roman" w:cs="Times New Roman"/>
          <w:b/>
          <w:bCs/>
          <w:sz w:val="24"/>
          <w:szCs w:val="24"/>
          <w:lang w:eastAsia="ro-RO"/>
        </w:rPr>
        <w:t xml:space="preserve">H o t ă r ă ş t e </w:t>
      </w:r>
      <w:r w:rsidRPr="00A971B7">
        <w:rPr>
          <w:rFonts w:ascii="Times New Roman" w:eastAsia="Times New Roman" w:hAnsi="Times New Roman" w:cs="Times New Roman"/>
          <w:sz w:val="24"/>
          <w:szCs w:val="24"/>
          <w:lang w:eastAsia="ro-RO"/>
        </w:rPr>
        <w:t>:</w:t>
      </w:r>
    </w:p>
    <w:p w14:paraId="54B5573E" w14:textId="77777777" w:rsidR="006F41E3" w:rsidRPr="00A971B7" w:rsidRDefault="006F41E3" w:rsidP="006F41E3">
      <w:pPr>
        <w:adjustRightInd w:val="0"/>
        <w:spacing w:after="0" w:line="240" w:lineRule="auto"/>
        <w:ind w:firstLine="426"/>
        <w:jc w:val="center"/>
        <w:rPr>
          <w:rFonts w:ascii="Times New Roman" w:eastAsia="Times New Roman" w:hAnsi="Times New Roman" w:cs="Times New Roman"/>
          <w:sz w:val="24"/>
          <w:szCs w:val="24"/>
          <w:lang w:eastAsia="ro-RO"/>
        </w:rPr>
      </w:pPr>
    </w:p>
    <w:p w14:paraId="3F5A4A28" w14:textId="77777777" w:rsidR="00C20D5A" w:rsidRPr="00A57BD6" w:rsidRDefault="00AE3D4B" w:rsidP="00C20D5A">
      <w:pPr>
        <w:spacing w:after="0" w:line="240" w:lineRule="auto"/>
        <w:ind w:firstLine="426"/>
        <w:jc w:val="both"/>
        <w:rPr>
          <w:rFonts w:ascii="Times New Roman" w:hAnsi="Times New Roman" w:cs="Times New Roman"/>
          <w:bCs/>
          <w:sz w:val="24"/>
          <w:szCs w:val="24"/>
        </w:rPr>
      </w:pPr>
      <w:r>
        <w:rPr>
          <w:rFonts w:ascii="Times New Roman" w:eastAsia="Times New Roman" w:hAnsi="Times New Roman" w:cs="Times New Roman"/>
          <w:b/>
          <w:sz w:val="24"/>
          <w:szCs w:val="24"/>
        </w:rPr>
        <w:lastRenderedPageBreak/>
        <w:t xml:space="preserve"> </w:t>
      </w:r>
      <w:r w:rsidR="00C20D5A" w:rsidRPr="00A971B7">
        <w:rPr>
          <w:rFonts w:ascii="Times New Roman" w:eastAsia="Times New Roman" w:hAnsi="Times New Roman" w:cs="Times New Roman"/>
          <w:b/>
          <w:sz w:val="24"/>
          <w:szCs w:val="24"/>
        </w:rPr>
        <w:t>Art. 1</w:t>
      </w:r>
      <w:r w:rsidR="00C20D5A" w:rsidRPr="00A971B7">
        <w:rPr>
          <w:rFonts w:ascii="Times New Roman" w:eastAsia="Times New Roman" w:hAnsi="Times New Roman" w:cs="Times New Roman"/>
          <w:sz w:val="24"/>
          <w:szCs w:val="24"/>
        </w:rPr>
        <w:t xml:space="preserve">  Se aprobă </w:t>
      </w:r>
      <w:r w:rsidR="00C20D5A" w:rsidRPr="00A57BD6">
        <w:rPr>
          <w:rFonts w:ascii="Times New Roman" w:hAnsi="Times New Roman" w:cs="Times New Roman"/>
          <w:bCs/>
          <w:sz w:val="24"/>
          <w:szCs w:val="24"/>
        </w:rPr>
        <w:t>oportunit</w:t>
      </w:r>
      <w:r w:rsidR="00C20D5A">
        <w:rPr>
          <w:rFonts w:ascii="Times New Roman" w:hAnsi="Times New Roman" w:cs="Times New Roman"/>
          <w:bCs/>
          <w:sz w:val="24"/>
          <w:szCs w:val="24"/>
        </w:rPr>
        <w:t>atea</w:t>
      </w:r>
      <w:r w:rsidR="00C20D5A" w:rsidRPr="00A57BD6">
        <w:rPr>
          <w:rFonts w:ascii="Times New Roman" w:hAnsi="Times New Roman" w:cs="Times New Roman"/>
          <w:bCs/>
          <w:sz w:val="24"/>
          <w:szCs w:val="24"/>
        </w:rPr>
        <w:t xml:space="preserve"> achiziționării imobilului ( clădire și teren), situat în Târgu Mureș, str. Gheorghe Doja, nr. 64-68, jud. Mureș, identificat  în CF nr. 125174 și CF nr. 126160, având destinația</w:t>
      </w:r>
      <w:r w:rsidR="00C20D5A">
        <w:rPr>
          <w:rFonts w:ascii="Times New Roman" w:hAnsi="Times New Roman" w:cs="Times New Roman"/>
          <w:bCs/>
          <w:sz w:val="24"/>
          <w:szCs w:val="24"/>
        </w:rPr>
        <w:t xml:space="preserve">: </w:t>
      </w:r>
      <w:r w:rsidR="00C20D5A" w:rsidRPr="006924B3">
        <w:rPr>
          <w:rFonts w:ascii="Times New Roman" w:hAnsi="Times New Roman" w:cs="Times New Roman"/>
          <w:bCs/>
          <w:sz w:val="24"/>
          <w:szCs w:val="24"/>
        </w:rPr>
        <w:t>sediu al Direcției Fiscale Locale Târgu Mureș</w:t>
      </w:r>
      <w:r w:rsidR="00C20D5A">
        <w:rPr>
          <w:rFonts w:ascii="Times New Roman" w:hAnsi="Times New Roman" w:cs="Times New Roman"/>
          <w:bCs/>
          <w:sz w:val="24"/>
          <w:szCs w:val="24"/>
        </w:rPr>
        <w:t>.</w:t>
      </w:r>
    </w:p>
    <w:p w14:paraId="675ADF9C" w14:textId="05DBAE29" w:rsidR="003868E1" w:rsidRDefault="003868E1" w:rsidP="00C20D5A">
      <w:pPr>
        <w:spacing w:after="0" w:line="240" w:lineRule="auto"/>
        <w:ind w:left="720"/>
        <w:jc w:val="both"/>
        <w:rPr>
          <w:rFonts w:ascii="Times New Roman" w:hAnsi="Times New Roman" w:cs="Times New Roman"/>
          <w:bCs/>
          <w:sz w:val="24"/>
          <w:szCs w:val="24"/>
        </w:rPr>
      </w:pPr>
    </w:p>
    <w:p w14:paraId="6A1B2E69" w14:textId="1A1E047B" w:rsidR="002228D6" w:rsidRDefault="003868E1" w:rsidP="00AE3D4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b/>
      </w:r>
      <w:r w:rsidRPr="003868E1">
        <w:rPr>
          <w:rFonts w:ascii="Times New Roman" w:hAnsi="Times New Roman" w:cs="Times New Roman"/>
          <w:b/>
          <w:sz w:val="24"/>
          <w:szCs w:val="24"/>
        </w:rPr>
        <w:t>Art. 2.</w:t>
      </w:r>
      <w:r>
        <w:rPr>
          <w:rFonts w:ascii="Times New Roman" w:hAnsi="Times New Roman" w:cs="Times New Roman"/>
          <w:bCs/>
          <w:sz w:val="24"/>
          <w:szCs w:val="24"/>
        </w:rPr>
        <w:t xml:space="preserve"> Se ia act de oferta depusă de proprietar pentru întregul imobil, în valoare de 1.890.000 Euro, precum și de raportul de evaluare extern întocmit de SC Ev</w:t>
      </w:r>
      <w:r w:rsidR="004F2BE5">
        <w:rPr>
          <w:rFonts w:ascii="Times New Roman" w:hAnsi="Times New Roman" w:cs="Times New Roman"/>
          <w:bCs/>
          <w:sz w:val="24"/>
          <w:szCs w:val="24"/>
        </w:rPr>
        <w:t>ex Consult</w:t>
      </w:r>
      <w:r>
        <w:rPr>
          <w:rFonts w:ascii="Times New Roman" w:hAnsi="Times New Roman" w:cs="Times New Roman"/>
          <w:bCs/>
          <w:sz w:val="24"/>
          <w:szCs w:val="24"/>
        </w:rPr>
        <w:t xml:space="preserve"> SRL, la o valoare </w:t>
      </w:r>
      <w:r w:rsidR="00841C70">
        <w:rPr>
          <w:rFonts w:ascii="Times New Roman" w:hAnsi="Times New Roman" w:cs="Times New Roman"/>
          <w:bCs/>
          <w:sz w:val="24"/>
          <w:szCs w:val="24"/>
        </w:rPr>
        <w:t xml:space="preserve">1.503.000 </w:t>
      </w:r>
      <w:r>
        <w:rPr>
          <w:rFonts w:ascii="Times New Roman" w:hAnsi="Times New Roman" w:cs="Times New Roman"/>
          <w:bCs/>
          <w:sz w:val="24"/>
          <w:szCs w:val="24"/>
        </w:rPr>
        <w:t>Euro.</w:t>
      </w:r>
    </w:p>
    <w:p w14:paraId="3930468F" w14:textId="77777777" w:rsidR="003868E1" w:rsidRPr="00AE3D4B" w:rsidRDefault="003868E1" w:rsidP="00AE3D4B">
      <w:pPr>
        <w:spacing w:after="0" w:line="240" w:lineRule="auto"/>
        <w:jc w:val="both"/>
        <w:rPr>
          <w:rFonts w:ascii="Times New Roman" w:hAnsi="Times New Roman" w:cs="Times New Roman"/>
          <w:bCs/>
          <w:sz w:val="24"/>
          <w:szCs w:val="24"/>
        </w:rPr>
      </w:pPr>
      <w:bookmarkStart w:id="1" w:name="_GoBack"/>
      <w:bookmarkEnd w:id="1"/>
    </w:p>
    <w:p w14:paraId="787C2A76" w14:textId="6385147D" w:rsidR="006F41E3" w:rsidRDefault="00CE5011" w:rsidP="00AE3D4B">
      <w:pPr>
        <w:ind w:firstLine="426"/>
        <w:jc w:val="both"/>
        <w:rPr>
          <w:rFonts w:ascii="Times New Roman" w:hAnsi="Times New Roman" w:cs="Times New Roman"/>
          <w:bCs/>
          <w:sz w:val="24"/>
          <w:szCs w:val="24"/>
        </w:rPr>
      </w:pPr>
      <w:r>
        <w:rPr>
          <w:rFonts w:ascii="Times New Roman" w:hAnsi="Times New Roman" w:cs="Times New Roman"/>
          <w:b/>
          <w:sz w:val="24"/>
          <w:szCs w:val="24"/>
        </w:rPr>
        <w:t xml:space="preserve">     </w:t>
      </w:r>
      <w:r w:rsidR="006F41E3" w:rsidRPr="00A971B7">
        <w:rPr>
          <w:rFonts w:ascii="Times New Roman" w:hAnsi="Times New Roman" w:cs="Times New Roman"/>
          <w:b/>
          <w:sz w:val="24"/>
          <w:szCs w:val="24"/>
        </w:rPr>
        <w:t>Art.</w:t>
      </w:r>
      <w:r w:rsidR="003868E1">
        <w:rPr>
          <w:rFonts w:ascii="Times New Roman" w:hAnsi="Times New Roman" w:cs="Times New Roman"/>
          <w:b/>
          <w:sz w:val="24"/>
          <w:szCs w:val="24"/>
        </w:rPr>
        <w:t>3</w:t>
      </w:r>
      <w:r w:rsidR="006F41E3" w:rsidRPr="00A971B7">
        <w:rPr>
          <w:rFonts w:ascii="Times New Roman" w:hAnsi="Times New Roman" w:cs="Times New Roman"/>
          <w:b/>
          <w:sz w:val="24"/>
          <w:szCs w:val="24"/>
        </w:rPr>
        <w:t xml:space="preserve">. </w:t>
      </w:r>
      <w:r>
        <w:rPr>
          <w:rFonts w:ascii="Times New Roman" w:hAnsi="Times New Roman" w:cs="Times New Roman"/>
          <w:sz w:val="24"/>
          <w:szCs w:val="24"/>
        </w:rPr>
        <w:t>Împuternicește Comisi</w:t>
      </w:r>
      <w:r w:rsidR="00891E24">
        <w:rPr>
          <w:rFonts w:ascii="Times New Roman" w:hAnsi="Times New Roman" w:cs="Times New Roman"/>
          <w:sz w:val="24"/>
          <w:szCs w:val="24"/>
        </w:rPr>
        <w:t>a</w:t>
      </w:r>
      <w:r>
        <w:rPr>
          <w:rFonts w:ascii="Times New Roman" w:hAnsi="Times New Roman" w:cs="Times New Roman"/>
          <w:sz w:val="24"/>
          <w:szCs w:val="24"/>
        </w:rPr>
        <w:t xml:space="preserve"> de negociere</w:t>
      </w:r>
      <w:r w:rsidR="006F41E3" w:rsidRPr="00A971B7">
        <w:rPr>
          <w:rFonts w:ascii="Times New Roman" w:hAnsi="Times New Roman" w:cs="Times New Roman"/>
          <w:b/>
          <w:sz w:val="24"/>
          <w:szCs w:val="24"/>
        </w:rPr>
        <w:t xml:space="preserve"> </w:t>
      </w:r>
      <w:r w:rsidR="00891E24" w:rsidRPr="00891E24">
        <w:rPr>
          <w:rFonts w:ascii="Times New Roman" w:hAnsi="Times New Roman" w:cs="Times New Roman"/>
          <w:bCs/>
          <w:sz w:val="24"/>
          <w:szCs w:val="24"/>
        </w:rPr>
        <w:t xml:space="preserve">constituită la nivelul Municipiului Târgu Mureș, să </w:t>
      </w:r>
      <w:r w:rsidR="00891E24">
        <w:rPr>
          <w:rFonts w:ascii="Times New Roman" w:hAnsi="Times New Roman" w:cs="Times New Roman"/>
          <w:bCs/>
          <w:sz w:val="24"/>
          <w:szCs w:val="24"/>
        </w:rPr>
        <w:t>p</w:t>
      </w:r>
      <w:r w:rsidR="00891E24" w:rsidRPr="00891E24">
        <w:rPr>
          <w:rFonts w:ascii="Times New Roman" w:hAnsi="Times New Roman" w:cs="Times New Roman"/>
          <w:bCs/>
          <w:sz w:val="24"/>
          <w:szCs w:val="24"/>
        </w:rPr>
        <w:t>rocedeze la negocierea</w:t>
      </w:r>
      <w:r w:rsidR="00891E24">
        <w:rPr>
          <w:rFonts w:ascii="Times New Roman" w:hAnsi="Times New Roman" w:cs="Times New Roman"/>
          <w:bCs/>
          <w:sz w:val="24"/>
          <w:szCs w:val="24"/>
        </w:rPr>
        <w:t xml:space="preserve"> prețului imobilului și întocmirea procesului-verbal de negociere</w:t>
      </w:r>
      <w:r w:rsidR="00F25877">
        <w:rPr>
          <w:rFonts w:ascii="Times New Roman" w:hAnsi="Times New Roman" w:cs="Times New Roman"/>
          <w:bCs/>
          <w:sz w:val="24"/>
          <w:szCs w:val="24"/>
        </w:rPr>
        <w:t>.</w:t>
      </w:r>
    </w:p>
    <w:p w14:paraId="036FF3C7" w14:textId="3C8F821D" w:rsidR="00126EDE" w:rsidRPr="00AE3D4B" w:rsidRDefault="00126EDE" w:rsidP="00AE3D4B">
      <w:pPr>
        <w:ind w:firstLine="426"/>
        <w:jc w:val="both"/>
        <w:rPr>
          <w:rFonts w:ascii="Times New Roman" w:hAnsi="Times New Roman" w:cs="Times New Roman"/>
          <w:bCs/>
          <w:sz w:val="24"/>
          <w:szCs w:val="24"/>
        </w:rPr>
      </w:pPr>
      <w:r>
        <w:rPr>
          <w:rFonts w:ascii="Times New Roman" w:hAnsi="Times New Roman" w:cs="Times New Roman"/>
          <w:bCs/>
          <w:sz w:val="24"/>
          <w:szCs w:val="24"/>
        </w:rPr>
        <w:tab/>
      </w:r>
      <w:r w:rsidRPr="00126EDE">
        <w:rPr>
          <w:rFonts w:ascii="Times New Roman" w:hAnsi="Times New Roman" w:cs="Times New Roman"/>
          <w:b/>
          <w:sz w:val="24"/>
          <w:szCs w:val="24"/>
        </w:rPr>
        <w:t>Art.4.</w:t>
      </w:r>
      <w:r>
        <w:rPr>
          <w:rFonts w:ascii="Times New Roman" w:hAnsi="Times New Roman" w:cs="Times New Roman"/>
          <w:bCs/>
          <w:sz w:val="24"/>
          <w:szCs w:val="24"/>
        </w:rPr>
        <w:t xml:space="preserve"> Prețul negociat va fi supus aprobării Consiliului Local al municipiului Târgu Mureș, prin grija compartimentului care va prelua în gestiune imobilul, respectiv Serviciul Public </w:t>
      </w:r>
      <w:r>
        <w:rPr>
          <w:rFonts w:ascii="Times New Roman" w:hAnsi="Times New Roman" w:cs="Times New Roman"/>
          <w:sz w:val="24"/>
          <w:szCs w:val="24"/>
        </w:rPr>
        <w:t>Administrația Domeniului Public</w:t>
      </w:r>
    </w:p>
    <w:p w14:paraId="4E75DB0A" w14:textId="19498EF6" w:rsidR="006F41E3" w:rsidRPr="00A971B7" w:rsidRDefault="006F41E3" w:rsidP="00AE3D4B">
      <w:pPr>
        <w:suppressAutoHyphens/>
        <w:spacing w:line="240" w:lineRule="auto"/>
        <w:ind w:firstLine="720"/>
        <w:jc w:val="both"/>
        <w:rPr>
          <w:rFonts w:ascii="Times New Roman" w:hAnsi="Times New Roman" w:cs="Times New Roman"/>
          <w:sz w:val="24"/>
          <w:szCs w:val="24"/>
          <w:lang w:eastAsia="ar-SA"/>
        </w:rPr>
      </w:pPr>
      <w:r w:rsidRPr="00A971B7">
        <w:rPr>
          <w:rFonts w:ascii="Times New Roman" w:hAnsi="Times New Roman" w:cs="Times New Roman"/>
          <w:b/>
          <w:sz w:val="24"/>
          <w:szCs w:val="24"/>
        </w:rPr>
        <w:t>Art.</w:t>
      </w:r>
      <w:r w:rsidR="00126EDE">
        <w:rPr>
          <w:rFonts w:ascii="Times New Roman" w:hAnsi="Times New Roman" w:cs="Times New Roman"/>
          <w:b/>
          <w:sz w:val="24"/>
          <w:szCs w:val="24"/>
        </w:rPr>
        <w:t>5</w:t>
      </w:r>
      <w:r w:rsidRPr="00A971B7">
        <w:rPr>
          <w:rFonts w:ascii="Times New Roman" w:hAnsi="Times New Roman" w:cs="Times New Roman"/>
          <w:b/>
          <w:sz w:val="24"/>
          <w:szCs w:val="24"/>
        </w:rPr>
        <w:t xml:space="preserve">. </w:t>
      </w:r>
      <w:r w:rsidRPr="00A971B7">
        <w:rPr>
          <w:rFonts w:ascii="Times New Roman" w:hAnsi="Times New Roman" w:cs="Times New Roman"/>
          <w:sz w:val="24"/>
          <w:szCs w:val="24"/>
        </w:rPr>
        <w:t xml:space="preserve">Cu ducerea la îndeplinire se încredinţează Direcția </w:t>
      </w:r>
      <w:r w:rsidR="00891E24">
        <w:rPr>
          <w:rFonts w:ascii="Times New Roman" w:hAnsi="Times New Roman" w:cs="Times New Roman"/>
          <w:sz w:val="24"/>
          <w:szCs w:val="24"/>
        </w:rPr>
        <w:t>Economică – Biroul Concesiuni, Închirieri și Vânzări</w:t>
      </w:r>
      <w:r w:rsidR="00BD4CF7">
        <w:rPr>
          <w:rFonts w:ascii="Times New Roman" w:hAnsi="Times New Roman" w:cs="Times New Roman"/>
          <w:sz w:val="24"/>
          <w:szCs w:val="24"/>
        </w:rPr>
        <w:t xml:space="preserve">, </w:t>
      </w:r>
      <w:r w:rsidR="00126EDE">
        <w:rPr>
          <w:rFonts w:ascii="Times New Roman" w:hAnsi="Times New Roman" w:cs="Times New Roman"/>
          <w:bCs/>
          <w:sz w:val="24"/>
          <w:szCs w:val="24"/>
        </w:rPr>
        <w:t xml:space="preserve">Serviciul Public </w:t>
      </w:r>
      <w:r w:rsidR="00BD4CF7">
        <w:rPr>
          <w:rFonts w:ascii="Times New Roman" w:hAnsi="Times New Roman" w:cs="Times New Roman"/>
          <w:sz w:val="24"/>
          <w:szCs w:val="24"/>
        </w:rPr>
        <w:t>A</w:t>
      </w:r>
      <w:r w:rsidR="003D1F65">
        <w:rPr>
          <w:rFonts w:ascii="Times New Roman" w:hAnsi="Times New Roman" w:cs="Times New Roman"/>
          <w:sz w:val="24"/>
          <w:szCs w:val="24"/>
        </w:rPr>
        <w:t>dministrația Domeniului Public</w:t>
      </w:r>
      <w:r w:rsidRPr="00A971B7">
        <w:rPr>
          <w:rFonts w:ascii="Times New Roman" w:hAnsi="Times New Roman" w:cs="Times New Roman"/>
          <w:sz w:val="24"/>
          <w:szCs w:val="24"/>
        </w:rPr>
        <w:t xml:space="preserve"> şi compartimentele de resort din aparatul de specialitate al primarului.</w:t>
      </w:r>
    </w:p>
    <w:p w14:paraId="1A60F74F" w14:textId="7504DD08" w:rsidR="006F41E3" w:rsidRPr="00A971B7" w:rsidRDefault="006F41E3" w:rsidP="00AE3D4B">
      <w:pPr>
        <w:spacing w:after="0" w:line="240" w:lineRule="auto"/>
        <w:ind w:firstLine="720"/>
        <w:jc w:val="both"/>
        <w:rPr>
          <w:rFonts w:ascii="Times New Roman" w:eastAsia="Times New Roman" w:hAnsi="Times New Roman" w:cs="Times New Roman"/>
          <w:sz w:val="24"/>
          <w:szCs w:val="24"/>
        </w:rPr>
      </w:pPr>
      <w:r w:rsidRPr="00A971B7">
        <w:rPr>
          <w:rFonts w:ascii="Times New Roman" w:eastAsia="Times New Roman" w:hAnsi="Times New Roman" w:cs="Times New Roman"/>
          <w:b/>
          <w:sz w:val="24"/>
          <w:szCs w:val="24"/>
        </w:rPr>
        <w:t xml:space="preserve">Art. </w:t>
      </w:r>
      <w:r w:rsidR="00126EDE">
        <w:rPr>
          <w:rFonts w:ascii="Times New Roman" w:eastAsia="Times New Roman" w:hAnsi="Times New Roman" w:cs="Times New Roman"/>
          <w:b/>
          <w:sz w:val="24"/>
          <w:szCs w:val="24"/>
        </w:rPr>
        <w:t>6</w:t>
      </w:r>
      <w:r w:rsidRPr="00A971B7">
        <w:rPr>
          <w:rFonts w:ascii="Times New Roman" w:eastAsia="Times New Roman" w:hAnsi="Times New Roman" w:cs="Times New Roman"/>
          <w:b/>
          <w:sz w:val="24"/>
          <w:szCs w:val="24"/>
        </w:rPr>
        <w:t xml:space="preserve">.  </w:t>
      </w:r>
      <w:r w:rsidRPr="00A971B7">
        <w:rPr>
          <w:rFonts w:ascii="Times New Roman" w:eastAsia="Times New Roman" w:hAnsi="Times New Roman" w:cs="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14FC6206" w14:textId="77777777" w:rsidR="006F41E3" w:rsidRPr="00A971B7" w:rsidRDefault="006F41E3" w:rsidP="006F41E3">
      <w:pPr>
        <w:spacing w:after="0" w:line="240" w:lineRule="auto"/>
        <w:jc w:val="both"/>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ab/>
      </w:r>
    </w:p>
    <w:p w14:paraId="31494F3B" w14:textId="62D4F1CD" w:rsidR="006F41E3" w:rsidRPr="00A971B7" w:rsidRDefault="006F41E3" w:rsidP="00AE3D4B">
      <w:pPr>
        <w:spacing w:after="0" w:line="240" w:lineRule="auto"/>
        <w:ind w:firstLine="720"/>
        <w:jc w:val="both"/>
        <w:rPr>
          <w:rFonts w:ascii="Times New Roman" w:eastAsia="Times New Roman" w:hAnsi="Times New Roman" w:cs="Times New Roman"/>
          <w:sz w:val="24"/>
          <w:szCs w:val="24"/>
        </w:rPr>
      </w:pPr>
      <w:r w:rsidRPr="00A971B7">
        <w:rPr>
          <w:rFonts w:ascii="Times New Roman" w:eastAsia="Times New Roman" w:hAnsi="Times New Roman" w:cs="Times New Roman"/>
          <w:b/>
          <w:sz w:val="24"/>
          <w:szCs w:val="24"/>
        </w:rPr>
        <w:t>Art.</w:t>
      </w:r>
      <w:r w:rsidR="00126EDE">
        <w:rPr>
          <w:rFonts w:ascii="Times New Roman" w:eastAsia="Times New Roman" w:hAnsi="Times New Roman" w:cs="Times New Roman"/>
          <w:b/>
          <w:sz w:val="24"/>
          <w:szCs w:val="24"/>
        </w:rPr>
        <w:t>7</w:t>
      </w:r>
      <w:r w:rsidRPr="00A971B7">
        <w:rPr>
          <w:rFonts w:ascii="Times New Roman" w:eastAsia="Times New Roman" w:hAnsi="Times New Roman" w:cs="Times New Roman"/>
          <w:b/>
          <w:sz w:val="24"/>
          <w:szCs w:val="24"/>
        </w:rPr>
        <w:t>.</w:t>
      </w:r>
      <w:r w:rsidRPr="00A971B7">
        <w:rPr>
          <w:rFonts w:ascii="Times New Roman" w:eastAsia="Times New Roman" w:hAnsi="Times New Roman" w:cs="Times New Roman"/>
          <w:sz w:val="24"/>
          <w:szCs w:val="24"/>
        </w:rPr>
        <w:t xml:space="preserve"> Prezenta hotărâre se comunică:</w:t>
      </w:r>
    </w:p>
    <w:p w14:paraId="6B015B8B" w14:textId="49A36861" w:rsidR="006F41E3" w:rsidRPr="00A971B7" w:rsidRDefault="006F41E3" w:rsidP="006F41E3">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sidRPr="00A971B7">
        <w:rPr>
          <w:rFonts w:ascii="Times New Roman" w:hAnsi="Times New Roman" w:cs="Times New Roman"/>
          <w:sz w:val="24"/>
          <w:szCs w:val="24"/>
          <w:lang w:val="ro-RO"/>
        </w:rPr>
        <w:t>Direcției</w:t>
      </w:r>
      <w:r w:rsidR="00891E24" w:rsidRPr="00A971B7">
        <w:rPr>
          <w:rFonts w:ascii="Times New Roman" w:hAnsi="Times New Roman" w:cs="Times New Roman"/>
          <w:sz w:val="24"/>
          <w:szCs w:val="24"/>
          <w:lang w:val="ro-RO"/>
        </w:rPr>
        <w:t xml:space="preserve"> </w:t>
      </w:r>
      <w:proofErr w:type="spellStart"/>
      <w:r w:rsidR="00891E24">
        <w:rPr>
          <w:rFonts w:ascii="Times New Roman" w:hAnsi="Times New Roman" w:cs="Times New Roman"/>
          <w:sz w:val="24"/>
          <w:szCs w:val="24"/>
        </w:rPr>
        <w:t>Economic</w:t>
      </w:r>
      <w:r w:rsidR="00F4070B">
        <w:rPr>
          <w:rFonts w:ascii="Times New Roman" w:hAnsi="Times New Roman" w:cs="Times New Roman"/>
          <w:sz w:val="24"/>
          <w:szCs w:val="24"/>
        </w:rPr>
        <w:t>e</w:t>
      </w:r>
      <w:proofErr w:type="spellEnd"/>
      <w:r w:rsidR="00891E24">
        <w:rPr>
          <w:rFonts w:ascii="Times New Roman" w:hAnsi="Times New Roman" w:cs="Times New Roman"/>
          <w:sz w:val="24"/>
          <w:szCs w:val="24"/>
        </w:rPr>
        <w:t xml:space="preserve"> – </w:t>
      </w:r>
      <w:proofErr w:type="spellStart"/>
      <w:r w:rsidR="00891E24">
        <w:rPr>
          <w:rFonts w:ascii="Times New Roman" w:hAnsi="Times New Roman" w:cs="Times New Roman"/>
          <w:sz w:val="24"/>
          <w:szCs w:val="24"/>
        </w:rPr>
        <w:t>Biroul</w:t>
      </w:r>
      <w:r w:rsidR="00F4070B">
        <w:rPr>
          <w:rFonts w:ascii="Times New Roman" w:hAnsi="Times New Roman" w:cs="Times New Roman"/>
          <w:sz w:val="24"/>
          <w:szCs w:val="24"/>
        </w:rPr>
        <w:t>ui</w:t>
      </w:r>
      <w:proofErr w:type="spellEnd"/>
      <w:r w:rsidR="00891E24">
        <w:rPr>
          <w:rFonts w:ascii="Times New Roman" w:hAnsi="Times New Roman" w:cs="Times New Roman"/>
          <w:sz w:val="24"/>
          <w:szCs w:val="24"/>
        </w:rPr>
        <w:t xml:space="preserve"> </w:t>
      </w:r>
      <w:proofErr w:type="spellStart"/>
      <w:r w:rsidR="00891E24">
        <w:rPr>
          <w:rFonts w:ascii="Times New Roman" w:hAnsi="Times New Roman" w:cs="Times New Roman"/>
          <w:sz w:val="24"/>
          <w:szCs w:val="24"/>
        </w:rPr>
        <w:t>Concesiuni</w:t>
      </w:r>
      <w:proofErr w:type="spellEnd"/>
      <w:r w:rsidR="00891E24">
        <w:rPr>
          <w:rFonts w:ascii="Times New Roman" w:hAnsi="Times New Roman" w:cs="Times New Roman"/>
          <w:sz w:val="24"/>
          <w:szCs w:val="24"/>
        </w:rPr>
        <w:t xml:space="preserve">, </w:t>
      </w:r>
      <w:proofErr w:type="spellStart"/>
      <w:r w:rsidR="00891E24">
        <w:rPr>
          <w:rFonts w:ascii="Times New Roman" w:hAnsi="Times New Roman" w:cs="Times New Roman"/>
          <w:sz w:val="24"/>
          <w:szCs w:val="24"/>
        </w:rPr>
        <w:t>Închirieri</w:t>
      </w:r>
      <w:proofErr w:type="spellEnd"/>
      <w:r w:rsidR="00891E24">
        <w:rPr>
          <w:rFonts w:ascii="Times New Roman" w:hAnsi="Times New Roman" w:cs="Times New Roman"/>
          <w:sz w:val="24"/>
          <w:szCs w:val="24"/>
        </w:rPr>
        <w:t xml:space="preserve"> </w:t>
      </w:r>
      <w:proofErr w:type="spellStart"/>
      <w:r w:rsidR="00891E24">
        <w:rPr>
          <w:rFonts w:ascii="Times New Roman" w:hAnsi="Times New Roman" w:cs="Times New Roman"/>
          <w:sz w:val="24"/>
          <w:szCs w:val="24"/>
        </w:rPr>
        <w:t>și</w:t>
      </w:r>
      <w:proofErr w:type="spellEnd"/>
      <w:r w:rsidR="00891E24">
        <w:rPr>
          <w:rFonts w:ascii="Times New Roman" w:hAnsi="Times New Roman" w:cs="Times New Roman"/>
          <w:sz w:val="24"/>
          <w:szCs w:val="24"/>
        </w:rPr>
        <w:t xml:space="preserve"> </w:t>
      </w:r>
      <w:proofErr w:type="spellStart"/>
      <w:r w:rsidR="00891E24">
        <w:rPr>
          <w:rFonts w:ascii="Times New Roman" w:hAnsi="Times New Roman" w:cs="Times New Roman"/>
          <w:sz w:val="24"/>
          <w:szCs w:val="24"/>
        </w:rPr>
        <w:t>Vânzări</w:t>
      </w:r>
      <w:proofErr w:type="spellEnd"/>
      <w:r w:rsidR="00891E24">
        <w:rPr>
          <w:rFonts w:ascii="Times New Roman" w:hAnsi="Times New Roman" w:cs="Times New Roman"/>
          <w:sz w:val="24"/>
          <w:szCs w:val="24"/>
        </w:rPr>
        <w:t xml:space="preserve"> </w:t>
      </w:r>
      <w:r w:rsidR="00891E24" w:rsidRPr="00A971B7">
        <w:rPr>
          <w:rFonts w:ascii="Times New Roman" w:hAnsi="Times New Roman" w:cs="Times New Roman"/>
          <w:sz w:val="24"/>
          <w:szCs w:val="24"/>
          <w:lang w:val="ro-RO"/>
        </w:rPr>
        <w:t xml:space="preserve"> </w:t>
      </w:r>
    </w:p>
    <w:p w14:paraId="2E21C880" w14:textId="4198AC34" w:rsidR="006F41E3" w:rsidRPr="00F25877" w:rsidRDefault="00891E24" w:rsidP="006F41E3">
      <w:pPr>
        <w:pStyle w:val="ListParagraph"/>
        <w:numPr>
          <w:ilvl w:val="0"/>
          <w:numId w:val="1"/>
        </w:numPr>
        <w:spacing w:after="0" w:line="240" w:lineRule="auto"/>
        <w:jc w:val="both"/>
        <w:rPr>
          <w:rFonts w:ascii="Times New Roman" w:eastAsia="Times New Roman" w:hAnsi="Times New Roman" w:cs="Times New Roman"/>
          <w:b/>
          <w:sz w:val="24"/>
          <w:szCs w:val="24"/>
          <w:lang w:val="ro-RO"/>
        </w:rPr>
      </w:pPr>
      <w:r>
        <w:rPr>
          <w:rFonts w:ascii="Times New Roman" w:hAnsi="Times New Roman" w:cs="Times New Roman"/>
          <w:sz w:val="24"/>
          <w:szCs w:val="24"/>
          <w:lang w:val="ro-RO"/>
        </w:rPr>
        <w:t>Serviciului public – Administrația Domeniului Public</w:t>
      </w:r>
    </w:p>
    <w:p w14:paraId="6115AAA5" w14:textId="77777777" w:rsidR="006F41E3" w:rsidRPr="00A971B7" w:rsidRDefault="006F41E3" w:rsidP="006F41E3">
      <w:pPr>
        <w:spacing w:after="0" w:line="240" w:lineRule="auto"/>
        <w:ind w:left="785"/>
        <w:jc w:val="both"/>
        <w:rPr>
          <w:rFonts w:ascii="Times New Roman" w:eastAsia="Times New Roman" w:hAnsi="Times New Roman" w:cs="Times New Roman"/>
          <w:sz w:val="24"/>
          <w:szCs w:val="24"/>
        </w:rPr>
      </w:pPr>
    </w:p>
    <w:p w14:paraId="1740551C" w14:textId="77777777" w:rsidR="006F41E3" w:rsidRPr="00A971B7" w:rsidRDefault="006F41E3" w:rsidP="006F41E3">
      <w:pPr>
        <w:spacing w:after="0" w:line="240" w:lineRule="auto"/>
        <w:jc w:val="both"/>
        <w:rPr>
          <w:rFonts w:ascii="Times New Roman" w:eastAsia="Times New Roman" w:hAnsi="Times New Roman" w:cs="Times New Roman"/>
          <w:sz w:val="24"/>
          <w:szCs w:val="24"/>
        </w:rPr>
      </w:pPr>
    </w:p>
    <w:p w14:paraId="1A0DCC7F" w14:textId="77777777" w:rsidR="006F41E3" w:rsidRPr="00A971B7" w:rsidRDefault="006F41E3" w:rsidP="006F41E3">
      <w:pPr>
        <w:spacing w:after="0" w:line="240" w:lineRule="auto"/>
        <w:jc w:val="center"/>
        <w:rPr>
          <w:rFonts w:ascii="Times New Roman" w:eastAsia="Times New Roman" w:hAnsi="Times New Roman" w:cs="Times New Roman"/>
          <w:b/>
          <w:sz w:val="24"/>
          <w:szCs w:val="24"/>
          <w:lang w:eastAsia="ro-RO"/>
        </w:rPr>
      </w:pPr>
    </w:p>
    <w:p w14:paraId="1E6AD5E4" w14:textId="2DB4537F" w:rsidR="006F41E3" w:rsidRPr="00A971B7" w:rsidRDefault="003868E1" w:rsidP="006F41E3">
      <w:pPr>
        <w:spacing w:after="0" w:line="240" w:lineRule="auto"/>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6F41E3" w:rsidRPr="00A971B7">
        <w:rPr>
          <w:rFonts w:ascii="Times New Roman" w:eastAsia="Times New Roman" w:hAnsi="Times New Roman" w:cs="Times New Roman"/>
          <w:b/>
          <w:sz w:val="24"/>
          <w:szCs w:val="24"/>
          <w:lang w:eastAsia="ro-RO"/>
        </w:rPr>
        <w:t>Viză de legalitate,</w:t>
      </w:r>
    </w:p>
    <w:p w14:paraId="039C56AF" w14:textId="367A6456" w:rsidR="006F41E3" w:rsidRPr="00A971B7" w:rsidRDefault="003868E1" w:rsidP="006F41E3">
      <w:pPr>
        <w:spacing w:after="0"/>
        <w:jc w:val="center"/>
        <w:rPr>
          <w:rFonts w:ascii="Times New Roman" w:eastAsia="Times New Roman" w:hAnsi="Times New Roman" w:cs="Times New Roman"/>
          <w:b/>
          <w:sz w:val="24"/>
          <w:szCs w:val="24"/>
          <w:lang w:eastAsia="ro-RO"/>
        </w:rPr>
      </w:pPr>
      <w:r>
        <w:rPr>
          <w:rFonts w:ascii="Times New Roman" w:eastAsia="Times New Roman" w:hAnsi="Times New Roman" w:cs="Times New Roman"/>
          <w:b/>
          <w:sz w:val="24"/>
          <w:szCs w:val="24"/>
          <w:lang w:eastAsia="ro-RO"/>
        </w:rPr>
        <w:t xml:space="preserve">   </w:t>
      </w:r>
      <w:r w:rsidR="006F41E3" w:rsidRPr="00A971B7">
        <w:rPr>
          <w:rFonts w:ascii="Times New Roman" w:eastAsia="Times New Roman" w:hAnsi="Times New Roman" w:cs="Times New Roman"/>
          <w:b/>
          <w:sz w:val="24"/>
          <w:szCs w:val="24"/>
          <w:lang w:eastAsia="ro-RO"/>
        </w:rPr>
        <w:t xml:space="preserve"> Secretar  general al  Municipiului  Târgu Mureș,</w:t>
      </w:r>
    </w:p>
    <w:p w14:paraId="1FB63CA9" w14:textId="659ED6FE" w:rsidR="006F41E3" w:rsidRPr="00A971B7" w:rsidRDefault="006F41E3" w:rsidP="006F41E3">
      <w:pPr>
        <w:spacing w:after="0" w:line="240" w:lineRule="auto"/>
        <w:rPr>
          <w:rFonts w:ascii="Times New Roman" w:eastAsia="Times New Roman" w:hAnsi="Times New Roman" w:cs="Times New Roman"/>
          <w:b/>
          <w:sz w:val="24"/>
          <w:szCs w:val="24"/>
        </w:rPr>
      </w:pPr>
      <w:r w:rsidRPr="00A971B7">
        <w:rPr>
          <w:rFonts w:ascii="Times New Roman" w:eastAsia="Times New Roman" w:hAnsi="Times New Roman" w:cs="Times New Roman"/>
          <w:b/>
          <w:sz w:val="24"/>
          <w:szCs w:val="24"/>
        </w:rPr>
        <w:t xml:space="preserve">                                                            Bâta Anca Voichița</w:t>
      </w:r>
    </w:p>
    <w:p w14:paraId="2D41E501" w14:textId="77777777" w:rsidR="006F41E3" w:rsidRPr="00A971B7" w:rsidRDefault="006F41E3" w:rsidP="006F41E3">
      <w:pPr>
        <w:spacing w:after="0" w:line="240" w:lineRule="auto"/>
        <w:rPr>
          <w:rFonts w:ascii="Times New Roman" w:eastAsia="Times New Roman" w:hAnsi="Times New Roman" w:cs="Times New Roman"/>
          <w:b/>
          <w:sz w:val="24"/>
          <w:szCs w:val="24"/>
        </w:rPr>
      </w:pPr>
    </w:p>
    <w:p w14:paraId="53FB2763"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6522DA81"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05256307"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0654C70F"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7D6530CF"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2E0E7567"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75048FBF" w14:textId="77777777" w:rsidR="006F41E3" w:rsidRPr="00A971B7" w:rsidRDefault="006F41E3" w:rsidP="00AE3D4B">
      <w:pPr>
        <w:spacing w:after="0" w:line="240" w:lineRule="auto"/>
        <w:jc w:val="both"/>
        <w:rPr>
          <w:rFonts w:ascii="Times New Roman" w:eastAsia="Times New Roman" w:hAnsi="Times New Roman" w:cs="Times New Roman"/>
          <w:b/>
          <w:sz w:val="24"/>
          <w:szCs w:val="24"/>
          <w:lang w:eastAsia="ro-RO"/>
        </w:rPr>
      </w:pPr>
    </w:p>
    <w:p w14:paraId="4B0B8DCB" w14:textId="77777777" w:rsidR="006F41E3" w:rsidRPr="00A971B7"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154B84E2" w14:textId="6A4A0B31" w:rsidR="006F41E3" w:rsidRDefault="006F41E3" w:rsidP="006F41E3">
      <w:pPr>
        <w:spacing w:after="0" w:line="240" w:lineRule="auto"/>
        <w:ind w:left="170" w:firstLine="720"/>
        <w:jc w:val="both"/>
        <w:rPr>
          <w:rFonts w:ascii="Times New Roman" w:eastAsia="Times New Roman" w:hAnsi="Times New Roman" w:cs="Times New Roman"/>
          <w:b/>
          <w:sz w:val="24"/>
          <w:szCs w:val="24"/>
          <w:lang w:eastAsia="ro-RO"/>
        </w:rPr>
      </w:pPr>
    </w:p>
    <w:p w14:paraId="359C4219" w14:textId="46A0971E"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19D2322B" w14:textId="2FDB4E0D"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0B4E0591" w14:textId="4B385208"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4AAFEC40" w14:textId="5A0729F1"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5FE0E275" w14:textId="515C8F86"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5D5E9A85" w14:textId="115AD462" w:rsidR="0048075D" w:rsidRDefault="0048075D" w:rsidP="00EA0B45">
      <w:pPr>
        <w:spacing w:after="0" w:line="240" w:lineRule="auto"/>
        <w:jc w:val="both"/>
        <w:rPr>
          <w:rFonts w:ascii="Times New Roman" w:eastAsia="Times New Roman" w:hAnsi="Times New Roman" w:cs="Times New Roman"/>
          <w:b/>
          <w:sz w:val="24"/>
          <w:szCs w:val="24"/>
          <w:lang w:eastAsia="ro-RO"/>
        </w:rPr>
      </w:pPr>
    </w:p>
    <w:p w14:paraId="649274F0" w14:textId="619D0403"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5FAFC559" w14:textId="7532D480"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3A0F254A" w14:textId="72166C36" w:rsidR="0048075D" w:rsidRDefault="0048075D" w:rsidP="006F41E3">
      <w:pPr>
        <w:spacing w:after="0" w:line="240" w:lineRule="auto"/>
        <w:ind w:left="170" w:firstLine="720"/>
        <w:jc w:val="both"/>
        <w:rPr>
          <w:rFonts w:ascii="Times New Roman" w:eastAsia="Times New Roman" w:hAnsi="Times New Roman" w:cs="Times New Roman"/>
          <w:b/>
          <w:sz w:val="24"/>
          <w:szCs w:val="24"/>
          <w:lang w:eastAsia="ro-RO"/>
        </w:rPr>
      </w:pPr>
    </w:p>
    <w:p w14:paraId="59946D76" w14:textId="77777777" w:rsidR="006F41E3" w:rsidRPr="00A971B7" w:rsidRDefault="006F41E3" w:rsidP="005611BB">
      <w:pPr>
        <w:spacing w:after="0" w:line="240" w:lineRule="auto"/>
        <w:jc w:val="both"/>
        <w:rPr>
          <w:rFonts w:ascii="Times New Roman" w:eastAsia="Times New Roman" w:hAnsi="Times New Roman" w:cs="Times New Roman"/>
          <w:b/>
          <w:sz w:val="24"/>
          <w:szCs w:val="24"/>
          <w:lang w:eastAsia="ro-RO"/>
        </w:rPr>
      </w:pPr>
    </w:p>
    <w:p w14:paraId="2E383590" w14:textId="77777777" w:rsidR="006F41E3" w:rsidRPr="005611BB" w:rsidRDefault="006F41E3" w:rsidP="006F41E3">
      <w:pPr>
        <w:spacing w:after="0" w:line="240" w:lineRule="auto"/>
        <w:ind w:firstLine="720"/>
        <w:jc w:val="both"/>
        <w:rPr>
          <w:rFonts w:ascii="Times New Roman" w:eastAsia="Umbra BT" w:hAnsi="Times New Roman" w:cs="Times New Roman"/>
          <w:bCs/>
          <w:sz w:val="18"/>
          <w:szCs w:val="18"/>
          <w:lang w:eastAsia="ro-RO"/>
        </w:rPr>
      </w:pPr>
      <w:r w:rsidRPr="005611BB">
        <w:rPr>
          <w:rFonts w:ascii="Times New Roman" w:eastAsia="Times New Roman" w:hAnsi="Times New Roman" w:cs="Times New Roman"/>
          <w:bCs/>
          <w:sz w:val="18"/>
          <w:szCs w:val="18"/>
          <w:lang w:eastAsia="ro-RO"/>
        </w:rPr>
        <w:t xml:space="preserve">*Actele administrative sunt hotărârile de Consiliu local care intră în vigoare şi produc efecte juridice după îndeplinirea condiţiilor prevăzute de art. 129, art. 139 din O.U.G. nr. 57/2019 privind Codul Administrativ </w:t>
      </w:r>
    </w:p>
    <w:p w14:paraId="3D6BAC28" w14:textId="77777777" w:rsidR="006F41E3" w:rsidRPr="00A971B7" w:rsidRDefault="006F41E3" w:rsidP="006F41E3">
      <w:pPr>
        <w:rPr>
          <w:rFonts w:ascii="Times New Roman" w:hAnsi="Times New Roman" w:cs="Times New Roman"/>
          <w:sz w:val="24"/>
          <w:szCs w:val="24"/>
        </w:rPr>
      </w:pPr>
    </w:p>
    <w:sectPr w:rsidR="006F41E3" w:rsidRPr="00A971B7" w:rsidSect="00F25877">
      <w:pgSz w:w="11907" w:h="16840" w:code="9"/>
      <w:pgMar w:top="794" w:right="1417" w:bottom="79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E81C7A" w14:textId="77777777" w:rsidR="009C7CE8" w:rsidRDefault="009C7CE8" w:rsidP="00A971B7">
      <w:pPr>
        <w:spacing w:after="0" w:line="240" w:lineRule="auto"/>
      </w:pPr>
      <w:r>
        <w:separator/>
      </w:r>
    </w:p>
  </w:endnote>
  <w:endnote w:type="continuationSeparator" w:id="0">
    <w:p w14:paraId="6175B950" w14:textId="77777777" w:rsidR="009C7CE8" w:rsidRDefault="009C7CE8" w:rsidP="00A97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9CF0F" w14:textId="77777777" w:rsidR="009C7CE8" w:rsidRDefault="009C7CE8" w:rsidP="00A971B7">
      <w:pPr>
        <w:spacing w:after="0" w:line="240" w:lineRule="auto"/>
      </w:pPr>
      <w:r>
        <w:separator/>
      </w:r>
    </w:p>
  </w:footnote>
  <w:footnote w:type="continuationSeparator" w:id="0">
    <w:p w14:paraId="37FE4C93" w14:textId="77777777" w:rsidR="009C7CE8" w:rsidRDefault="009C7CE8" w:rsidP="00A97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303E"/>
    <w:multiLevelType w:val="hybridMultilevel"/>
    <w:tmpl w:val="CACEEC2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3C071099"/>
    <w:multiLevelType w:val="hybridMultilevel"/>
    <w:tmpl w:val="D20255D6"/>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2">
    <w:nsid w:val="474C71C0"/>
    <w:multiLevelType w:val="hybridMultilevel"/>
    <w:tmpl w:val="64E298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4">
    <w:nsid w:val="5EC31CA2"/>
    <w:multiLevelType w:val="hybridMultilevel"/>
    <w:tmpl w:val="2F0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1E3"/>
    <w:rsid w:val="000C65E5"/>
    <w:rsid w:val="000E7A77"/>
    <w:rsid w:val="0010580B"/>
    <w:rsid w:val="00126EDE"/>
    <w:rsid w:val="00140C5C"/>
    <w:rsid w:val="00153EFE"/>
    <w:rsid w:val="0017589F"/>
    <w:rsid w:val="00184512"/>
    <w:rsid w:val="00196ED9"/>
    <w:rsid w:val="002228D6"/>
    <w:rsid w:val="00264060"/>
    <w:rsid w:val="0028662B"/>
    <w:rsid w:val="002B574E"/>
    <w:rsid w:val="00310367"/>
    <w:rsid w:val="0036626B"/>
    <w:rsid w:val="003868E1"/>
    <w:rsid w:val="003D1F65"/>
    <w:rsid w:val="00403E87"/>
    <w:rsid w:val="0048075D"/>
    <w:rsid w:val="004822D0"/>
    <w:rsid w:val="004A0915"/>
    <w:rsid w:val="004F2BE5"/>
    <w:rsid w:val="00507D40"/>
    <w:rsid w:val="00512578"/>
    <w:rsid w:val="0052605E"/>
    <w:rsid w:val="005611BB"/>
    <w:rsid w:val="005B55D4"/>
    <w:rsid w:val="006F41E3"/>
    <w:rsid w:val="00784277"/>
    <w:rsid w:val="00791ED4"/>
    <w:rsid w:val="00841C70"/>
    <w:rsid w:val="00841D5B"/>
    <w:rsid w:val="008752F4"/>
    <w:rsid w:val="008755E3"/>
    <w:rsid w:val="00891E24"/>
    <w:rsid w:val="008A63A0"/>
    <w:rsid w:val="00915DC6"/>
    <w:rsid w:val="009C7CE8"/>
    <w:rsid w:val="009E5D0D"/>
    <w:rsid w:val="00A30394"/>
    <w:rsid w:val="00A30B18"/>
    <w:rsid w:val="00A66211"/>
    <w:rsid w:val="00A971B7"/>
    <w:rsid w:val="00AE3D4B"/>
    <w:rsid w:val="00AE7F35"/>
    <w:rsid w:val="00B40D40"/>
    <w:rsid w:val="00BD4CF7"/>
    <w:rsid w:val="00C20D5A"/>
    <w:rsid w:val="00CE5011"/>
    <w:rsid w:val="00D3238E"/>
    <w:rsid w:val="00D76ACD"/>
    <w:rsid w:val="00DC158F"/>
    <w:rsid w:val="00EA0B45"/>
    <w:rsid w:val="00ED4009"/>
    <w:rsid w:val="00F25877"/>
    <w:rsid w:val="00F3506C"/>
    <w:rsid w:val="00F4070B"/>
    <w:rsid w:val="00FB4136"/>
    <w:rsid w:val="00FE1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E3"/>
    <w:pPr>
      <w:spacing w:line="256" w:lineRule="auto"/>
      <w:ind w:left="720"/>
      <w:contextualSpacing/>
    </w:pPr>
    <w:rPr>
      <w:lang w:val="en-US"/>
    </w:rPr>
  </w:style>
  <w:style w:type="paragraph" w:styleId="NoSpacing">
    <w:name w:val="No Spacing"/>
    <w:qFormat/>
    <w:rsid w:val="006F41E3"/>
    <w:pPr>
      <w:spacing w:after="0" w:line="240" w:lineRule="auto"/>
    </w:pPr>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6F41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1B7"/>
    <w:rPr>
      <w:lang w:val="ro-RO"/>
    </w:rPr>
  </w:style>
  <w:style w:type="paragraph" w:styleId="Footer">
    <w:name w:val="footer"/>
    <w:basedOn w:val="Normal"/>
    <w:link w:val="FooterChar"/>
    <w:uiPriority w:val="99"/>
    <w:unhideWhenUsed/>
    <w:rsid w:val="00A9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1B7"/>
    <w:rPr>
      <w:lang w:val="ro-RO"/>
    </w:rPr>
  </w:style>
  <w:style w:type="character" w:customStyle="1" w:styleId="x-panel-header-text2">
    <w:name w:val="x-panel-header-text2"/>
    <w:rsid w:val="0052605E"/>
    <w:rPr>
      <w:b/>
      <w:bCs/>
      <w:sz w:val="20"/>
      <w:szCs w:val="20"/>
    </w:rPr>
  </w:style>
  <w:style w:type="paragraph" w:styleId="BalloonText">
    <w:name w:val="Balloon Text"/>
    <w:basedOn w:val="Normal"/>
    <w:link w:val="BalloonTextChar"/>
    <w:uiPriority w:val="99"/>
    <w:semiHidden/>
    <w:unhideWhenUsed/>
    <w:rsid w:val="00EA0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45"/>
    <w:rPr>
      <w:rFonts w:ascii="Tahoma"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41E3"/>
    <w:pPr>
      <w:spacing w:line="256" w:lineRule="auto"/>
      <w:ind w:left="720"/>
      <w:contextualSpacing/>
    </w:pPr>
    <w:rPr>
      <w:lang w:val="en-US"/>
    </w:rPr>
  </w:style>
  <w:style w:type="paragraph" w:styleId="NoSpacing">
    <w:name w:val="No Spacing"/>
    <w:qFormat/>
    <w:rsid w:val="006F41E3"/>
    <w:pPr>
      <w:spacing w:after="0" w:line="240" w:lineRule="auto"/>
    </w:pPr>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6F41E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1B7"/>
    <w:rPr>
      <w:lang w:val="ro-RO"/>
    </w:rPr>
  </w:style>
  <w:style w:type="paragraph" w:styleId="Footer">
    <w:name w:val="footer"/>
    <w:basedOn w:val="Normal"/>
    <w:link w:val="FooterChar"/>
    <w:uiPriority w:val="99"/>
    <w:unhideWhenUsed/>
    <w:rsid w:val="00A97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1B7"/>
    <w:rPr>
      <w:lang w:val="ro-RO"/>
    </w:rPr>
  </w:style>
  <w:style w:type="character" w:customStyle="1" w:styleId="x-panel-header-text2">
    <w:name w:val="x-panel-header-text2"/>
    <w:rsid w:val="0052605E"/>
    <w:rPr>
      <w:b/>
      <w:bCs/>
      <w:sz w:val="20"/>
      <w:szCs w:val="20"/>
    </w:rPr>
  </w:style>
  <w:style w:type="paragraph" w:styleId="BalloonText">
    <w:name w:val="Balloon Text"/>
    <w:basedOn w:val="Normal"/>
    <w:link w:val="BalloonTextChar"/>
    <w:uiPriority w:val="99"/>
    <w:semiHidden/>
    <w:unhideWhenUsed/>
    <w:rsid w:val="00EA0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45"/>
    <w:rPr>
      <w:rFonts w:ascii="Tahoma"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10</Pages>
  <Words>2578</Words>
  <Characters>14953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Statia12</cp:lastModifiedBy>
  <cp:revision>14</cp:revision>
  <cp:lastPrinted>2021-10-12T09:42:00Z</cp:lastPrinted>
  <dcterms:created xsi:type="dcterms:W3CDTF">2021-09-27T08:36:00Z</dcterms:created>
  <dcterms:modified xsi:type="dcterms:W3CDTF">2021-10-12T09:46:00Z</dcterms:modified>
</cp:coreProperties>
</file>