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D0DA" w14:textId="77777777" w:rsidR="00824383" w:rsidRPr="00CC5397" w:rsidRDefault="00383A47" w:rsidP="00824383">
      <w:pPr>
        <w:ind w:right="-39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object w:dxaOrig="1440" w:dyaOrig="1440" w14:anchorId="42A67F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65.25pt;margin-top:-18.3pt;width:47.2pt;height:70.8pt;z-index:-251659776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8" DrawAspect="Content" ObjectID="_1688375240" r:id="rId7"/>
        </w:object>
      </w:r>
      <w:r>
        <w:rPr>
          <w:rFonts w:ascii="Times New Roman" w:hAnsi="Times New Roman"/>
        </w:rPr>
        <w:object w:dxaOrig="1440" w:dyaOrig="1440" w14:anchorId="0871FA38">
          <v:shape id="_x0000_s1027" type="#_x0000_t75" style="position:absolute;margin-left:-65.25pt;margin-top:-18.3pt;width:47.2pt;height:70.8pt;z-index:-251658752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7" DrawAspect="Content" ObjectID="_1688375241" r:id="rId8"/>
        </w:object>
      </w:r>
    </w:p>
    <w:p w14:paraId="0E4D315C" w14:textId="77777777" w:rsidR="00824383" w:rsidRPr="00CC5397" w:rsidRDefault="00824383" w:rsidP="00824383">
      <w:pPr>
        <w:ind w:right="-398"/>
        <w:rPr>
          <w:rFonts w:ascii="Times New Roman" w:hAnsi="Times New Roman"/>
          <w:b/>
          <w:sz w:val="20"/>
          <w:szCs w:val="20"/>
        </w:rPr>
      </w:pPr>
    </w:p>
    <w:p w14:paraId="426B5B22" w14:textId="77777777" w:rsidR="00824383" w:rsidRPr="00CC5397" w:rsidRDefault="00824383" w:rsidP="00824383">
      <w:pPr>
        <w:rPr>
          <w:rFonts w:ascii="Times New Roman" w:hAnsi="Times New Roman"/>
          <w:b/>
          <w:bCs/>
          <w:lang w:eastAsia="ro-RO"/>
        </w:rPr>
      </w:pPr>
      <w:r w:rsidRPr="00CC539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R O M Â N I A                                                                  </w:t>
      </w:r>
      <w:r w:rsidRPr="00CC5397">
        <w:rPr>
          <w:rFonts w:ascii="Times New Roman" w:hAnsi="Times New Roman"/>
          <w:b/>
          <w:sz w:val="16"/>
          <w:szCs w:val="16"/>
        </w:rPr>
        <w:t>(nu produce efecte juridice)</w:t>
      </w:r>
    </w:p>
    <w:p w14:paraId="2B93F07C" w14:textId="77777777" w:rsidR="00824383" w:rsidRPr="00CC5397" w:rsidRDefault="00824383" w:rsidP="00824383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  <w:sz w:val="24"/>
          <w:szCs w:val="24"/>
        </w:rPr>
        <w:t>JUDEŢUL MUREŞ</w:t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  <w:t>Iniţiator</w:t>
      </w:r>
    </w:p>
    <w:p w14:paraId="657D834F" w14:textId="77777777" w:rsidR="00824383" w:rsidRPr="00CC5397" w:rsidRDefault="00824383" w:rsidP="00824383">
      <w:pPr>
        <w:ind w:right="289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MUNICIPIULTÂRGU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MUREŞ</w:t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  <w:t xml:space="preserve">                                DIRECŢIA Activităţi Social-Culturale Patrimoniale şi Comerciale       </w:t>
      </w:r>
      <w:r w:rsidRPr="00CC5397">
        <w:rPr>
          <w:rFonts w:ascii="Times New Roman" w:hAnsi="Times New Roman"/>
          <w:b/>
          <w:sz w:val="24"/>
          <w:szCs w:val="24"/>
        </w:rPr>
        <w:t xml:space="preserve">   PRIMAR,</w:t>
      </w:r>
    </w:p>
    <w:p w14:paraId="1B236BBB" w14:textId="77777777" w:rsidR="00824383" w:rsidRPr="00CC5397" w:rsidRDefault="00824383" w:rsidP="00824383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SERVICIUL Activităţi Culturale, Sportive, Tineret şi Locativ</w:t>
      </w:r>
      <w:r w:rsidRPr="00CC5397">
        <w:rPr>
          <w:rFonts w:ascii="Times New Roman" w:hAnsi="Times New Roman"/>
          <w:sz w:val="24"/>
          <w:szCs w:val="24"/>
        </w:rPr>
        <w:tab/>
        <w:t xml:space="preserve">         </w:t>
      </w:r>
      <w:r w:rsidRPr="00CC5397">
        <w:rPr>
          <w:rFonts w:ascii="Times New Roman" w:hAnsi="Times New Roman"/>
          <w:sz w:val="28"/>
          <w:szCs w:val="28"/>
          <w:lang w:eastAsia="ro-RO"/>
        </w:rPr>
        <w:t>Soós Zoltán</w:t>
      </w:r>
    </w:p>
    <w:p w14:paraId="38E8AC57" w14:textId="77777777" w:rsidR="00824383" w:rsidRPr="00CC5397" w:rsidRDefault="00824383" w:rsidP="00824383">
      <w:pPr>
        <w:jc w:val="both"/>
        <w:rPr>
          <w:rFonts w:ascii="Times New Roman" w:hAnsi="Times New Roman"/>
          <w:b/>
          <w:sz w:val="24"/>
          <w:szCs w:val="24"/>
        </w:rPr>
      </w:pPr>
    </w:p>
    <w:p w14:paraId="5128636A" w14:textId="21D393A8" w:rsidR="00824383" w:rsidRPr="00CC5397" w:rsidRDefault="00824383" w:rsidP="00824383">
      <w:pPr>
        <w:jc w:val="both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Nr.</w:t>
      </w:r>
      <w:r w:rsidR="00D67813">
        <w:rPr>
          <w:rFonts w:ascii="Times New Roman" w:hAnsi="Times New Roman"/>
          <w:sz w:val="24"/>
          <w:szCs w:val="24"/>
        </w:rPr>
        <w:t>52.</w:t>
      </w:r>
      <w:proofErr w:type="gramStart"/>
      <w:r w:rsidR="00D67813">
        <w:rPr>
          <w:rFonts w:ascii="Times New Roman" w:hAnsi="Times New Roman"/>
          <w:sz w:val="24"/>
          <w:szCs w:val="24"/>
        </w:rPr>
        <w:t>182</w:t>
      </w:r>
      <w:r w:rsidRPr="00CC5397">
        <w:rPr>
          <w:rFonts w:ascii="Times New Roman" w:hAnsi="Times New Roman"/>
          <w:sz w:val="24"/>
          <w:szCs w:val="24"/>
        </w:rPr>
        <w:t xml:space="preserve">  din</w:t>
      </w:r>
      <w:proofErr w:type="gramEnd"/>
      <w:r w:rsidR="00D67813">
        <w:rPr>
          <w:rFonts w:ascii="Times New Roman" w:hAnsi="Times New Roman"/>
          <w:sz w:val="24"/>
          <w:szCs w:val="24"/>
        </w:rPr>
        <w:t xml:space="preserve"> 19</w:t>
      </w:r>
      <w:r w:rsidRPr="00CC5397">
        <w:rPr>
          <w:rFonts w:ascii="Times New Roman" w:hAnsi="Times New Roman"/>
          <w:sz w:val="24"/>
          <w:szCs w:val="24"/>
        </w:rPr>
        <w:t xml:space="preserve"> .0</w:t>
      </w:r>
      <w:r>
        <w:rPr>
          <w:rFonts w:ascii="Times New Roman" w:hAnsi="Times New Roman"/>
          <w:sz w:val="24"/>
          <w:szCs w:val="24"/>
        </w:rPr>
        <w:t>7</w:t>
      </w:r>
      <w:r w:rsidRPr="00CC5397">
        <w:rPr>
          <w:rFonts w:ascii="Times New Roman" w:hAnsi="Times New Roman"/>
          <w:sz w:val="24"/>
          <w:szCs w:val="24"/>
        </w:rPr>
        <w:t xml:space="preserve">.2021 </w:t>
      </w:r>
    </w:p>
    <w:p w14:paraId="157AC33C" w14:textId="77777777" w:rsidR="00824383" w:rsidRPr="00CC5397" w:rsidRDefault="00824383" w:rsidP="00824383">
      <w:pPr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hAnsi="Times New Roman"/>
        </w:rPr>
        <w:tab/>
      </w:r>
    </w:p>
    <w:p w14:paraId="21A09397" w14:textId="77777777" w:rsidR="00824383" w:rsidRPr="00CC5397" w:rsidRDefault="00824383" w:rsidP="00824383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eastAsia="Times New Roman" w:hAnsi="Times New Roman"/>
          <w:b/>
          <w:sz w:val="28"/>
          <w:szCs w:val="28"/>
        </w:rPr>
        <w:t>REFERAT DE APROBARE</w:t>
      </w:r>
    </w:p>
    <w:p w14:paraId="284AC393" w14:textId="77777777" w:rsidR="00824383" w:rsidRPr="00CC5397" w:rsidRDefault="00824383" w:rsidP="00824383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73DAF53" w14:textId="2AC38053" w:rsidR="00824383" w:rsidRPr="00CC5397" w:rsidRDefault="00824383" w:rsidP="00824383">
      <w:pPr>
        <w:pStyle w:val="BodyTextIndent"/>
        <w:ind w:left="851" w:firstLine="0"/>
        <w:jc w:val="center"/>
        <w:rPr>
          <w:sz w:val="24"/>
          <w:szCs w:val="24"/>
        </w:rPr>
      </w:pPr>
      <w:r w:rsidRPr="00CC5397">
        <w:rPr>
          <w:sz w:val="24"/>
          <w:szCs w:val="24"/>
        </w:rPr>
        <w:t>privind  aprobarea încheierii unui acord de colaborare între M</w:t>
      </w:r>
      <w:r>
        <w:rPr>
          <w:sz w:val="24"/>
          <w:szCs w:val="24"/>
        </w:rPr>
        <w:t>unicipiul</w:t>
      </w:r>
      <w:r w:rsidRPr="00CC5397">
        <w:rPr>
          <w:sz w:val="24"/>
          <w:szCs w:val="24"/>
        </w:rPr>
        <w:t xml:space="preserve"> T</w:t>
      </w:r>
      <w:r>
        <w:rPr>
          <w:sz w:val="24"/>
          <w:szCs w:val="24"/>
        </w:rPr>
        <w:t>ârgu</w:t>
      </w:r>
      <w:r w:rsidRPr="00CC5397">
        <w:rPr>
          <w:sz w:val="24"/>
          <w:szCs w:val="24"/>
        </w:rPr>
        <w:t xml:space="preserve"> M</w:t>
      </w:r>
      <w:r>
        <w:rPr>
          <w:sz w:val="24"/>
          <w:szCs w:val="24"/>
        </w:rPr>
        <w:t>ureș</w:t>
      </w:r>
      <w:r w:rsidRPr="00CC5397">
        <w:rPr>
          <w:sz w:val="24"/>
          <w:szCs w:val="24"/>
        </w:rPr>
        <w:t xml:space="preserve"> şi </w:t>
      </w:r>
      <w:r>
        <w:rPr>
          <w:sz w:val="24"/>
          <w:szCs w:val="24"/>
        </w:rPr>
        <w:t xml:space="preserve">Uniunea Organizațiilor Studențești maghiare din </w:t>
      </w:r>
      <w:proofErr w:type="spellStart"/>
      <w:r>
        <w:rPr>
          <w:sz w:val="24"/>
          <w:szCs w:val="24"/>
        </w:rPr>
        <w:t>România</w:t>
      </w:r>
      <w:r w:rsidRPr="00CC5397">
        <w:rPr>
          <w:sz w:val="24"/>
          <w:szCs w:val="24"/>
        </w:rPr>
        <w:t>,în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vederea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organizării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evenimentului</w:t>
      </w:r>
      <w:proofErr w:type="spellEnd"/>
      <w:r w:rsidRPr="00CC5397">
        <w:rPr>
          <w:sz w:val="24"/>
          <w:szCs w:val="24"/>
        </w:rPr>
        <w:t xml:space="preserve"> de </w:t>
      </w:r>
      <w:proofErr w:type="spellStart"/>
      <w:r w:rsidRPr="00CC5397">
        <w:rPr>
          <w:sz w:val="24"/>
          <w:szCs w:val="24"/>
        </w:rPr>
        <w:t>interes</w:t>
      </w:r>
      <w:proofErr w:type="spellEnd"/>
      <w:r w:rsidRPr="00CC5397">
        <w:rPr>
          <w:sz w:val="24"/>
          <w:szCs w:val="24"/>
        </w:rPr>
        <w:t xml:space="preserve"> public </w:t>
      </w:r>
      <w:r>
        <w:rPr>
          <w:sz w:val="24"/>
          <w:szCs w:val="24"/>
        </w:rPr>
        <w:t>local</w:t>
      </w:r>
    </w:p>
    <w:p w14:paraId="747BE395" w14:textId="46C0216D" w:rsidR="00824383" w:rsidRPr="00CC5397" w:rsidRDefault="00824383" w:rsidP="00824383">
      <w:pPr>
        <w:pStyle w:val="BodyTextIndent"/>
        <w:ind w:left="851" w:firstLine="0"/>
        <w:jc w:val="center"/>
        <w:rPr>
          <w:sz w:val="24"/>
          <w:szCs w:val="24"/>
        </w:rPr>
      </w:pPr>
      <w:r w:rsidRPr="00CC5397">
        <w:rPr>
          <w:sz w:val="24"/>
          <w:szCs w:val="24"/>
        </w:rPr>
        <w:t xml:space="preserve">,, </w:t>
      </w:r>
      <w:r>
        <w:rPr>
          <w:sz w:val="24"/>
          <w:szCs w:val="24"/>
        </w:rPr>
        <w:t xml:space="preserve">Festivalul și Universitatea de vară Vibe – Vibe : The City Edition </w:t>
      </w:r>
      <w:r w:rsidRPr="00CC5397">
        <w:rPr>
          <w:sz w:val="24"/>
          <w:szCs w:val="24"/>
        </w:rPr>
        <w:t>”</w:t>
      </w:r>
    </w:p>
    <w:p w14:paraId="4FD6C290" w14:textId="77777777" w:rsidR="00824383" w:rsidRPr="00CC5397" w:rsidRDefault="00824383" w:rsidP="00824383">
      <w:pPr>
        <w:pStyle w:val="BodyTextIndent"/>
        <w:ind w:left="851" w:firstLine="0"/>
        <w:jc w:val="center"/>
        <w:rPr>
          <w:b w:val="0"/>
          <w:sz w:val="24"/>
          <w:szCs w:val="24"/>
        </w:rPr>
      </w:pPr>
    </w:p>
    <w:p w14:paraId="7CF2FCD4" w14:textId="77777777" w:rsidR="00824383" w:rsidRPr="00CC5397" w:rsidRDefault="00824383" w:rsidP="00824383">
      <w:pPr>
        <w:pStyle w:val="BodyTextIndent"/>
        <w:ind w:left="851" w:firstLine="0"/>
        <w:rPr>
          <w:sz w:val="24"/>
          <w:szCs w:val="24"/>
        </w:rPr>
      </w:pPr>
    </w:p>
    <w:p w14:paraId="10DA4E26" w14:textId="5053461B" w:rsidR="00824383" w:rsidRDefault="00824383" w:rsidP="00664333">
      <w:pPr>
        <w:pStyle w:val="BodyTextIndent"/>
        <w:ind w:left="0"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Uniunea Organizațiilor Studențești Maghiare din România</w:t>
      </w:r>
      <w:r w:rsidRPr="00CC5397">
        <w:rPr>
          <w:b w:val="0"/>
          <w:sz w:val="24"/>
          <w:szCs w:val="24"/>
        </w:rPr>
        <w:t xml:space="preserve"> prin adres</w:t>
      </w:r>
      <w:r>
        <w:rPr>
          <w:b w:val="0"/>
          <w:sz w:val="24"/>
          <w:szCs w:val="24"/>
        </w:rPr>
        <w:t>ele</w:t>
      </w:r>
      <w:r w:rsidRPr="00CC5397">
        <w:rPr>
          <w:b w:val="0"/>
          <w:sz w:val="24"/>
          <w:szCs w:val="24"/>
        </w:rPr>
        <w:t xml:space="preserve"> nr. </w:t>
      </w:r>
      <w:r>
        <w:rPr>
          <w:b w:val="0"/>
          <w:sz w:val="24"/>
          <w:szCs w:val="24"/>
        </w:rPr>
        <w:t>21.876 din 19.03.</w:t>
      </w:r>
      <w:r w:rsidRPr="00CC5397">
        <w:rPr>
          <w:b w:val="0"/>
          <w:sz w:val="24"/>
          <w:szCs w:val="24"/>
        </w:rPr>
        <w:t>202</w:t>
      </w:r>
      <w:r>
        <w:rPr>
          <w:b w:val="0"/>
          <w:sz w:val="24"/>
          <w:szCs w:val="24"/>
        </w:rPr>
        <w:t>1 și 49.737 din 07.07.2021</w:t>
      </w:r>
      <w:proofErr w:type="gramStart"/>
      <w:r w:rsidRPr="00CC5397">
        <w:rPr>
          <w:b w:val="0"/>
          <w:sz w:val="24"/>
          <w:szCs w:val="24"/>
        </w:rPr>
        <w:t>,  şi</w:t>
      </w:r>
      <w:proofErr w:type="gramEnd"/>
      <w:r w:rsidRPr="00CC5397">
        <w:rPr>
          <w:b w:val="0"/>
          <w:sz w:val="24"/>
          <w:szCs w:val="24"/>
        </w:rPr>
        <w:t xml:space="preserve">-a exprimat dorinţa de a organiza,  în parteneriat cu </w:t>
      </w:r>
      <w:proofErr w:type="spellStart"/>
      <w:r w:rsidRPr="00CC5397">
        <w:rPr>
          <w:b w:val="0"/>
          <w:sz w:val="24"/>
          <w:szCs w:val="24"/>
        </w:rPr>
        <w:t>Municipiul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Târgu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Mureş</w:t>
      </w:r>
      <w:proofErr w:type="spellEnd"/>
      <w:r w:rsidRPr="00CC5397">
        <w:rPr>
          <w:b w:val="0"/>
          <w:sz w:val="24"/>
          <w:szCs w:val="24"/>
        </w:rPr>
        <w:t xml:space="preserve">, </w:t>
      </w:r>
      <w:proofErr w:type="spellStart"/>
      <w:r w:rsidRPr="00CC5397">
        <w:rPr>
          <w:b w:val="0"/>
          <w:sz w:val="24"/>
          <w:szCs w:val="24"/>
        </w:rPr>
        <w:t>evenimentul</w:t>
      </w:r>
      <w:proofErr w:type="spellEnd"/>
      <w:r w:rsidRPr="00CC5397">
        <w:rPr>
          <w:b w:val="0"/>
          <w:sz w:val="24"/>
          <w:szCs w:val="24"/>
        </w:rPr>
        <w:t xml:space="preserve">  de </w:t>
      </w:r>
      <w:proofErr w:type="spellStart"/>
      <w:r w:rsidRPr="00CC5397">
        <w:rPr>
          <w:b w:val="0"/>
          <w:sz w:val="24"/>
          <w:szCs w:val="24"/>
        </w:rPr>
        <w:t>interes</w:t>
      </w:r>
      <w:proofErr w:type="spellEnd"/>
      <w:r w:rsidRPr="00CC5397">
        <w:rPr>
          <w:b w:val="0"/>
          <w:sz w:val="24"/>
          <w:szCs w:val="24"/>
        </w:rPr>
        <w:t xml:space="preserve"> public municipal</w:t>
      </w:r>
      <w:r>
        <w:rPr>
          <w:b w:val="0"/>
          <w:sz w:val="24"/>
          <w:szCs w:val="24"/>
        </w:rPr>
        <w:t xml:space="preserve"> ,,</w:t>
      </w:r>
      <w:proofErr w:type="spellStart"/>
      <w:r>
        <w:rPr>
          <w:b w:val="0"/>
          <w:sz w:val="24"/>
          <w:szCs w:val="24"/>
        </w:rPr>
        <w:t>Festivalul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și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Universitatea</w:t>
      </w:r>
      <w:proofErr w:type="spellEnd"/>
      <w:r>
        <w:rPr>
          <w:b w:val="0"/>
          <w:sz w:val="24"/>
          <w:szCs w:val="24"/>
        </w:rPr>
        <w:t xml:space="preserve"> de </w:t>
      </w:r>
      <w:proofErr w:type="spellStart"/>
      <w:r>
        <w:rPr>
          <w:b w:val="0"/>
          <w:sz w:val="24"/>
          <w:szCs w:val="24"/>
        </w:rPr>
        <w:t>vară</w:t>
      </w:r>
      <w:proofErr w:type="spellEnd"/>
      <w:r>
        <w:rPr>
          <w:b w:val="0"/>
          <w:sz w:val="24"/>
          <w:szCs w:val="24"/>
        </w:rPr>
        <w:t xml:space="preserve"> Vibe – Vibe: The City Edition,,</w:t>
      </w:r>
      <w:r w:rsidR="00D67813">
        <w:rPr>
          <w:b w:val="0"/>
          <w:sz w:val="24"/>
          <w:szCs w:val="24"/>
        </w:rPr>
        <w:t xml:space="preserve"> , 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în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Cetatea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medieval</w:t>
      </w:r>
      <w:r w:rsidR="008A57CB">
        <w:rPr>
          <w:b w:val="0"/>
          <w:sz w:val="24"/>
          <w:szCs w:val="24"/>
        </w:rPr>
        <w:t>ă</w:t>
      </w:r>
      <w:proofErr w:type="spellEnd"/>
      <w:r w:rsidR="008A57C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în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perioada</w:t>
      </w:r>
      <w:proofErr w:type="spellEnd"/>
      <w:r>
        <w:rPr>
          <w:b w:val="0"/>
          <w:sz w:val="24"/>
          <w:szCs w:val="24"/>
        </w:rPr>
        <w:t xml:space="preserve"> 2-5 </w:t>
      </w:r>
      <w:proofErr w:type="spellStart"/>
      <w:r>
        <w:rPr>
          <w:b w:val="0"/>
          <w:sz w:val="24"/>
          <w:szCs w:val="24"/>
        </w:rPr>
        <w:t>septembrie</w:t>
      </w:r>
      <w:proofErr w:type="spellEnd"/>
      <w:r>
        <w:rPr>
          <w:b w:val="0"/>
          <w:sz w:val="24"/>
          <w:szCs w:val="24"/>
        </w:rPr>
        <w:t xml:space="preserve"> 2021. </w:t>
      </w:r>
    </w:p>
    <w:p w14:paraId="5669FA13" w14:textId="56B02369" w:rsidR="008A57CB" w:rsidRPr="003123C7" w:rsidRDefault="00824383" w:rsidP="006643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Programul evenimentului include programe educaționale, care vor cuprinde discuții despre inovații în tehnologie și educație, discuții despre efectele </w:t>
      </w:r>
      <w:proofErr w:type="spellStart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pandemiei</w:t>
      </w:r>
      <w:proofErr w:type="spellEnd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discuții</w:t>
      </w:r>
      <w:proofErr w:type="spellEnd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antreprenori</w:t>
      </w:r>
      <w:proofErr w:type="spellEnd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succes</w:t>
      </w:r>
      <w:proofErr w:type="spellEnd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prezentări</w:t>
      </w:r>
      <w:proofErr w:type="spellEnd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7813">
        <w:rPr>
          <w:rFonts w:ascii="Times New Roman" w:eastAsia="Times New Roman" w:hAnsi="Times New Roman" w:cs="Times New Roman"/>
          <w:color w:val="000000"/>
          <w:sz w:val="24"/>
          <w:szCs w:val="24"/>
        </w:rPr>
        <w:t>despre</w:t>
      </w:r>
      <w:proofErr w:type="spellEnd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moduri</w:t>
      </w:r>
      <w:proofErr w:type="spellEnd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fi mai eco conștienți, discuții cu autori, bloggeri și vloggeri de succes etc. Programele </w:t>
      </w:r>
      <w:proofErr w:type="spellStart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educaționale</w:t>
      </w:r>
      <w:proofErr w:type="spellEnd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organizate</w:t>
      </w:r>
      <w:proofErr w:type="spellEnd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parteneriat</w:t>
      </w:r>
      <w:proofErr w:type="spellEnd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Universitatea</w:t>
      </w:r>
      <w:proofErr w:type="spellEnd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Babeș-Bolyai</w:t>
      </w:r>
      <w:proofErr w:type="spellEnd"/>
      <w:r w:rsidR="00664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64333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664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Universitatea</w:t>
      </w:r>
      <w:proofErr w:type="spellEnd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Sapientia</w:t>
      </w:r>
      <w:proofErr w:type="spellEnd"/>
      <w:r w:rsidR="008A57CB"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AB8498" w14:textId="70A0FA91" w:rsidR="008A57CB" w:rsidRPr="003123C7" w:rsidRDefault="008A57CB" w:rsidP="0066433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evenimentului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susținute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numeroase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concerte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D856BB">
        <w:rPr>
          <w:rFonts w:ascii="Times New Roman" w:eastAsia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D856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artiști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Transilvania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străinătate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programul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muzical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56BB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="00D856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D856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 </w:t>
      </w:r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prezent</w:t>
      </w:r>
      <w:r w:rsidR="00D856BB">
        <w:rPr>
          <w:rFonts w:ascii="Times New Roman" w:eastAsia="Times New Roman" w:hAnsi="Times New Roman" w:cs="Times New Roman"/>
          <w:color w:val="000000"/>
          <w:sz w:val="24"/>
          <w:szCs w:val="24"/>
        </w:rPr>
        <w:t>ați</w:t>
      </w:r>
      <w:proofErr w:type="spellEnd"/>
      <w:proofErr w:type="gramEnd"/>
      <w:r w:rsidR="00D856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participanților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trupe</w:t>
      </w:r>
      <w:proofErr w:type="spellEnd"/>
      <w:r w:rsidR="00D856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tineri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talentați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Transilvania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dar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vo</w:t>
      </w:r>
      <w:r w:rsidR="00D856BB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spellEnd"/>
      <w:r w:rsidR="00D856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="00D856BB">
        <w:rPr>
          <w:rFonts w:ascii="Times New Roman" w:eastAsia="Times New Roman" w:hAnsi="Times New Roman" w:cs="Times New Roman"/>
          <w:color w:val="000000"/>
          <w:sz w:val="24"/>
          <w:szCs w:val="24"/>
        </w:rPr>
        <w:t>prezenți</w:t>
      </w:r>
      <w:proofErr w:type="spellEnd"/>
      <w:r w:rsidR="00D856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artiști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renume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străinătate. Programul cultural pe lângă concerte se va completa cu o producție de Experijam, unde creatorii de renume de slam poetry din Transilvania își vor prezenta creațiile literare cu un acompaniament muzical live. Vor fi susținute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prezentări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teatru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iar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seara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creat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show video mapping. </w:t>
      </w:r>
    </w:p>
    <w:p w14:paraId="20608D2A" w14:textId="72F495B5" w:rsidR="00824383" w:rsidRDefault="008A57CB" w:rsidP="00D856BB">
      <w:pPr>
        <w:jc w:val="both"/>
        <w:rPr>
          <w:b/>
          <w:sz w:val="24"/>
          <w:szCs w:val="24"/>
        </w:rPr>
      </w:pPr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Programul va cuprinde și prezentări de modă și o expoziție de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creații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modă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asemenea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vo</w:t>
      </w:r>
      <w:r w:rsidR="00D856BB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56BB"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discuții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despre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self care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moda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sustenabilă</w:t>
      </w:r>
      <w:proofErr w:type="spellEnd"/>
      <w:r w:rsidRPr="003123C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1447B2" w14:textId="08323B3A" w:rsidR="00824383" w:rsidRPr="00CC5397" w:rsidRDefault="00824383" w:rsidP="00824383">
      <w:pPr>
        <w:pStyle w:val="BodyTextIndent"/>
        <w:tabs>
          <w:tab w:val="left" w:pos="709"/>
        </w:tabs>
        <w:ind w:lef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Pentru acest eveniment este </w:t>
      </w:r>
      <w:proofErr w:type="spellStart"/>
      <w:proofErr w:type="gramStart"/>
      <w:r>
        <w:rPr>
          <w:b w:val="0"/>
          <w:sz w:val="24"/>
          <w:szCs w:val="24"/>
        </w:rPr>
        <w:t>prevăzută</w:t>
      </w:r>
      <w:proofErr w:type="spellEnd"/>
      <w:r>
        <w:rPr>
          <w:b w:val="0"/>
          <w:sz w:val="24"/>
          <w:szCs w:val="24"/>
        </w:rPr>
        <w:t xml:space="preserve"> ,</w:t>
      </w:r>
      <w:proofErr w:type="gramEnd"/>
      <w:r>
        <w:rPr>
          <w:b w:val="0"/>
          <w:sz w:val="24"/>
          <w:szCs w:val="24"/>
        </w:rPr>
        <w:t xml:space="preserve"> la </w:t>
      </w:r>
      <w:proofErr w:type="spellStart"/>
      <w:r>
        <w:rPr>
          <w:b w:val="0"/>
          <w:sz w:val="24"/>
          <w:szCs w:val="24"/>
        </w:rPr>
        <w:t>rectificarea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bugetară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suma</w:t>
      </w:r>
      <w:proofErr w:type="spellEnd"/>
      <w:r>
        <w:rPr>
          <w:b w:val="0"/>
          <w:sz w:val="24"/>
          <w:szCs w:val="24"/>
        </w:rPr>
        <w:t xml:space="preserve"> de </w:t>
      </w:r>
      <w:r w:rsidR="00D856BB">
        <w:rPr>
          <w:b w:val="0"/>
          <w:sz w:val="24"/>
          <w:szCs w:val="24"/>
        </w:rPr>
        <w:t>150</w:t>
      </w:r>
      <w:r>
        <w:rPr>
          <w:b w:val="0"/>
          <w:sz w:val="24"/>
          <w:szCs w:val="24"/>
        </w:rPr>
        <w:t>.000 lei</w:t>
      </w:r>
      <w:r w:rsidR="00381191">
        <w:rPr>
          <w:b w:val="0"/>
          <w:sz w:val="24"/>
          <w:szCs w:val="24"/>
        </w:rPr>
        <w:t xml:space="preserve"> ( HCL 201/2021).</w:t>
      </w:r>
    </w:p>
    <w:p w14:paraId="09872DA0" w14:textId="053DC2EE" w:rsidR="00D856BB" w:rsidRDefault="00824383" w:rsidP="0082438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Municipiul </w:t>
      </w:r>
      <w:proofErr w:type="spellStart"/>
      <w:r w:rsidRPr="00CC5397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Pr="00CC5397">
        <w:rPr>
          <w:rFonts w:ascii="Times New Roman" w:hAnsi="Times New Roman" w:cs="Times New Roman"/>
          <w:sz w:val="24"/>
          <w:szCs w:val="24"/>
          <w:lang w:val="ro-RO"/>
        </w:rPr>
        <w:t>, prin primarul municipiului Târgu Mureş, va încheia un acord de colaborare cu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856BB">
        <w:rPr>
          <w:rFonts w:ascii="Times New Roman" w:hAnsi="Times New Roman" w:cs="Times New Roman"/>
          <w:sz w:val="24"/>
          <w:szCs w:val="24"/>
          <w:lang w:val="ro-RO"/>
        </w:rPr>
        <w:t xml:space="preserve"> Uniunea </w:t>
      </w:r>
      <w:proofErr w:type="spellStart"/>
      <w:r w:rsidR="00D856BB" w:rsidRPr="00D856BB">
        <w:rPr>
          <w:rFonts w:ascii="Times New Roman" w:hAnsi="Times New Roman" w:cs="Times New Roman"/>
          <w:bCs/>
          <w:sz w:val="24"/>
          <w:szCs w:val="24"/>
        </w:rPr>
        <w:t>Organizațiilor</w:t>
      </w:r>
      <w:proofErr w:type="spellEnd"/>
      <w:r w:rsidR="00D856BB" w:rsidRPr="00D856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856BB" w:rsidRPr="00D856BB">
        <w:rPr>
          <w:rFonts w:ascii="Times New Roman" w:hAnsi="Times New Roman" w:cs="Times New Roman"/>
          <w:bCs/>
          <w:sz w:val="24"/>
          <w:szCs w:val="24"/>
        </w:rPr>
        <w:t>Studențești</w:t>
      </w:r>
      <w:proofErr w:type="spellEnd"/>
      <w:r w:rsidR="00D856BB" w:rsidRPr="00D856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856BB" w:rsidRPr="00D856BB">
        <w:rPr>
          <w:rFonts w:ascii="Times New Roman" w:hAnsi="Times New Roman" w:cs="Times New Roman"/>
          <w:bCs/>
          <w:sz w:val="24"/>
          <w:szCs w:val="24"/>
        </w:rPr>
        <w:t>Maghiare</w:t>
      </w:r>
      <w:proofErr w:type="spellEnd"/>
      <w:r w:rsidR="00D856BB" w:rsidRPr="00D856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="00D856BB" w:rsidRPr="00D856BB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="00D856BB">
        <w:rPr>
          <w:rFonts w:ascii="Times New Roman" w:hAnsi="Times New Roman" w:cs="Times New Roman"/>
          <w:sz w:val="24"/>
          <w:szCs w:val="24"/>
          <w:lang w:val="ro-RO"/>
        </w:rPr>
        <w:t xml:space="preserve"> în vederea organizării în parteneriat a acestui eveniment de interes pubblic municipal.</w:t>
      </w:r>
    </w:p>
    <w:p w14:paraId="5FB43631" w14:textId="0A16C889" w:rsidR="00824383" w:rsidRPr="00CC5397" w:rsidRDefault="00824383" w:rsidP="0082438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CC5397">
        <w:rPr>
          <w:rFonts w:ascii="Times New Roman" w:hAnsi="Times New Roman" w:cs="Times New Roman"/>
          <w:sz w:val="24"/>
          <w:szCs w:val="24"/>
          <w:lang w:val="ro-RO"/>
        </w:rPr>
        <w:t>Acordul de colaborare va cuprinde drepturile şi obligaţiile ambelor părţi, precum şi obligaţia municipalităţii de a susţine financiar organizarea acest</w:t>
      </w:r>
      <w:r>
        <w:rPr>
          <w:rFonts w:ascii="Times New Roman" w:hAnsi="Times New Roman" w:cs="Times New Roman"/>
          <w:sz w:val="24"/>
          <w:szCs w:val="24"/>
          <w:lang w:val="ro-RO"/>
        </w:rPr>
        <w:t>ui eveniment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>, conform unui centralizator de cheltuieli. ( buget detaliat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softHyphen/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F8FED77" w14:textId="77777777" w:rsidR="00824383" w:rsidRDefault="00824383" w:rsidP="0082438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În conformitate cu prevederile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OUG nr. 57/2019 </w:t>
      </w:r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privind Codul administrativ cu modificările și completările ulterioare</w:t>
      </w:r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,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 art. 129 </w:t>
      </w:r>
      <w:r>
        <w:rPr>
          <w:rFonts w:ascii="Times New Roman" w:hAnsi="Times New Roman"/>
          <w:sz w:val="24"/>
          <w:szCs w:val="24"/>
          <w:lang w:eastAsia="ro-RO"/>
        </w:rPr>
        <w:t xml:space="preserve">: </w:t>
      </w:r>
    </w:p>
    <w:p w14:paraId="5ADF491F" w14:textId="4E461373" w:rsidR="00824383" w:rsidRPr="00D856BB" w:rsidRDefault="00824383" w:rsidP="0082438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D856BB">
        <w:rPr>
          <w:rFonts w:ascii="Times New Roman" w:hAnsi="Times New Roman"/>
          <w:sz w:val="24"/>
          <w:szCs w:val="24"/>
          <w:lang w:eastAsia="ro-RO"/>
        </w:rPr>
        <w:t xml:space="preserve">alin. (2) lit. „d” </w:t>
      </w:r>
      <w:proofErr w:type="gramStart"/>
      <w:r w:rsidRPr="00D856BB">
        <w:rPr>
          <w:rFonts w:ascii="Times New Roman" w:hAnsi="Times New Roman"/>
          <w:sz w:val="24"/>
          <w:szCs w:val="24"/>
          <w:lang w:eastAsia="ro-RO"/>
        </w:rPr>
        <w:t>- ,</w:t>
      </w:r>
      <w:proofErr w:type="gramEnd"/>
      <w:r w:rsidRPr="00D856BB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exercită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următoarele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categorii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>:…..</w:t>
      </w:r>
      <w:r w:rsidRPr="00D856BB">
        <w:rPr>
          <w:rFonts w:ascii="Times New Roman" w:eastAsiaTheme="minorHAnsi" w:hAnsi="Times New Roman"/>
          <w:sz w:val="28"/>
          <w:szCs w:val="28"/>
        </w:rPr>
        <w:t xml:space="preserve"> </w:t>
      </w:r>
      <w:r w:rsidRPr="00D856BB">
        <w:rPr>
          <w:rFonts w:ascii="Times New Roman" w:eastAsiaTheme="minorHAnsi" w:hAnsi="Times New Roman"/>
          <w:sz w:val="24"/>
          <w:szCs w:val="24"/>
        </w:rPr>
        <w:t xml:space="preserve">d)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gestionarea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D856BB">
        <w:rPr>
          <w:rFonts w:ascii="Times New Roman" w:eastAsiaTheme="minorHAnsi" w:hAnsi="Times New Roman"/>
          <w:sz w:val="24"/>
          <w:szCs w:val="24"/>
        </w:rPr>
        <w:t>local</w:t>
      </w:r>
      <w:r w:rsidRPr="00D856BB">
        <w:rPr>
          <w:rFonts w:ascii="Times New Roman" w:eastAsiaTheme="minorHAnsi" w:hAnsi="Times New Roman"/>
          <w:sz w:val="28"/>
          <w:szCs w:val="28"/>
        </w:rPr>
        <w:t>,,</w:t>
      </w:r>
      <w:proofErr w:type="gramEnd"/>
      <w:r w:rsidRPr="00D856BB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35D98452" w14:textId="7383C468" w:rsidR="00824383" w:rsidRDefault="00824383" w:rsidP="00824383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      -   alin. (7) </w:t>
      </w:r>
      <w:proofErr w:type="gramStart"/>
      <w:r>
        <w:rPr>
          <w:rFonts w:ascii="Times New Roman" w:hAnsi="Times New Roman"/>
          <w:sz w:val="24"/>
          <w:szCs w:val="24"/>
          <w:lang w:eastAsia="ro-RO"/>
        </w:rPr>
        <w:t>lit. ,,d,,</w:t>
      </w:r>
      <w:proofErr w:type="gramEnd"/>
      <w:r>
        <w:rPr>
          <w:rFonts w:ascii="Times New Roman" w:hAnsi="Times New Roman"/>
          <w:sz w:val="24"/>
          <w:szCs w:val="24"/>
          <w:lang w:eastAsia="ro-RO"/>
        </w:rPr>
        <w:t xml:space="preserve"> : ,,</w:t>
      </w:r>
      <w:r w:rsidRPr="003A437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exercitarea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atribuţiilor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prevăzute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alin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. (2) lit. d),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asigură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potrivit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competenţei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sale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condiţiile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legii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cadrul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necesar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furnizarea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publice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proofErr w:type="gramStart"/>
      <w:r w:rsidRPr="003A4374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>:</w:t>
      </w:r>
      <w:r w:rsidR="00D856BB">
        <w:rPr>
          <w:rFonts w:ascii="Times New Roman" w:eastAsiaTheme="minorHAnsi" w:hAnsi="Times New Roman"/>
          <w:sz w:val="24"/>
          <w:szCs w:val="24"/>
        </w:rPr>
        <w:t>…</w:t>
      </w:r>
      <w:proofErr w:type="gramEnd"/>
      <w:r w:rsidR="00D856BB">
        <w:rPr>
          <w:rFonts w:ascii="Times New Roman" w:eastAsiaTheme="minorHAnsi" w:hAnsi="Times New Roman"/>
          <w:sz w:val="24"/>
          <w:szCs w:val="24"/>
        </w:rPr>
        <w:t xml:space="preserve">  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3A4374">
        <w:rPr>
          <w:rFonts w:ascii="Times New Roman" w:eastAsiaTheme="minorHAnsi" w:hAnsi="Times New Roman"/>
          <w:sz w:val="24"/>
          <w:szCs w:val="24"/>
        </w:rPr>
        <w:t xml:space="preserve">d)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cultura</w:t>
      </w:r>
      <w:proofErr w:type="spellEnd"/>
      <w:proofErr w:type="gramStart"/>
      <w:r>
        <w:rPr>
          <w:rFonts w:ascii="Times New Roman" w:eastAsiaTheme="minorHAnsi" w:hAnsi="Times New Roman"/>
          <w:sz w:val="28"/>
          <w:szCs w:val="28"/>
        </w:rPr>
        <w:t>; ,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, ; </w:t>
      </w:r>
    </w:p>
    <w:p w14:paraId="53864102" w14:textId="77777777" w:rsidR="00824383" w:rsidRDefault="00824383" w:rsidP="00824383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Categoriile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cheltuieli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eligibile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vor fi în conformitate cu prevederile OG.51/</w:t>
      </w:r>
      <w:proofErr w:type="gramStart"/>
      <w:r>
        <w:rPr>
          <w:rFonts w:ascii="Times New Roman" w:hAnsi="Times New Roman"/>
          <w:sz w:val="24"/>
          <w:szCs w:val="24"/>
          <w:lang w:eastAsia="ro-RO"/>
        </w:rPr>
        <w:t xml:space="preserve">1998  </w:t>
      </w:r>
      <w:r w:rsidRPr="008B7A17">
        <w:rPr>
          <w:rFonts w:ascii="Times New Roman" w:hAnsi="Times New Roman"/>
          <w:sz w:val="24"/>
          <w:szCs w:val="24"/>
        </w:rPr>
        <w:t>privind</w:t>
      </w:r>
      <w:proofErr w:type="gramEnd"/>
      <w:r w:rsidRPr="008B7A17">
        <w:rPr>
          <w:rFonts w:ascii="Times New Roman" w:hAnsi="Times New Roman"/>
          <w:sz w:val="24"/>
          <w:szCs w:val="24"/>
        </w:rPr>
        <w:t xml:space="preserve"> îmbunătăţirea sistemului de finanţare a programelor, proiectelor şi acţiunilor culturale</w:t>
      </w:r>
      <w:r>
        <w:rPr>
          <w:rFonts w:ascii="Times New Roman" w:hAnsi="Times New Roman"/>
          <w:sz w:val="24"/>
          <w:szCs w:val="24"/>
        </w:rPr>
        <w:t>.</w:t>
      </w:r>
    </w:p>
    <w:p w14:paraId="12FC2E79" w14:textId="69F4CFCB" w:rsidR="00824383" w:rsidRPr="00BA5E2A" w:rsidRDefault="00824383" w:rsidP="00D67813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Având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vedere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cele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menționate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mai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sus, </w:t>
      </w: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propunem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spre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aprobare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Consiliului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local</w:t>
      </w:r>
      <w:r w:rsidR="00D856BB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proiectul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hotărâre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privind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</w:rPr>
        <w:t>încheierea</w:t>
      </w:r>
      <w:proofErr w:type="spellEnd"/>
      <w:r w:rsidRPr="00BA5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</w:rPr>
        <w:t>unui</w:t>
      </w:r>
      <w:proofErr w:type="spellEnd"/>
      <w:r w:rsidRPr="00BA5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</w:rPr>
        <w:t>acord</w:t>
      </w:r>
      <w:proofErr w:type="spellEnd"/>
      <w:r w:rsidRPr="00BA5E2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A5E2A">
        <w:rPr>
          <w:rFonts w:ascii="Times New Roman" w:hAnsi="Times New Roman"/>
          <w:sz w:val="24"/>
          <w:szCs w:val="24"/>
        </w:rPr>
        <w:t>colaborare</w:t>
      </w:r>
      <w:proofErr w:type="spellEnd"/>
      <w:r w:rsidRPr="00BA5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</w:rPr>
        <w:t>între</w:t>
      </w:r>
      <w:proofErr w:type="spellEnd"/>
      <w:r w:rsidRPr="00BA5E2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A5E2A">
        <w:rPr>
          <w:rFonts w:ascii="Times New Roman" w:hAnsi="Times New Roman"/>
          <w:sz w:val="24"/>
          <w:szCs w:val="24"/>
        </w:rPr>
        <w:t>M</w:t>
      </w:r>
      <w:r w:rsidR="00764A4F">
        <w:rPr>
          <w:rFonts w:ascii="Times New Roman" w:hAnsi="Times New Roman"/>
          <w:sz w:val="24"/>
          <w:szCs w:val="24"/>
        </w:rPr>
        <w:t>unicipiul</w:t>
      </w:r>
      <w:proofErr w:type="spellEnd"/>
      <w:r w:rsidR="00764A4F">
        <w:rPr>
          <w:rFonts w:ascii="Times New Roman" w:hAnsi="Times New Roman"/>
          <w:sz w:val="24"/>
          <w:szCs w:val="24"/>
        </w:rPr>
        <w:t xml:space="preserve"> </w:t>
      </w:r>
      <w:r w:rsidRPr="00BA5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4A4F">
        <w:rPr>
          <w:rFonts w:ascii="Times New Roman" w:hAnsi="Times New Roman"/>
          <w:sz w:val="24"/>
          <w:szCs w:val="24"/>
        </w:rPr>
        <w:t>Târgu</w:t>
      </w:r>
      <w:proofErr w:type="spellEnd"/>
      <w:proofErr w:type="gramEnd"/>
      <w:r w:rsidR="00764A4F">
        <w:rPr>
          <w:rFonts w:ascii="Times New Roman" w:hAnsi="Times New Roman"/>
          <w:sz w:val="24"/>
          <w:szCs w:val="24"/>
        </w:rPr>
        <w:t xml:space="preserve"> Mureș</w:t>
      </w:r>
      <w:r w:rsidRPr="00BA5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</w:rPr>
        <w:t>şi</w:t>
      </w:r>
      <w:proofErr w:type="spellEnd"/>
      <w:r w:rsidRPr="00BA5E2A">
        <w:rPr>
          <w:rFonts w:ascii="Times New Roman" w:hAnsi="Times New Roman"/>
          <w:sz w:val="24"/>
          <w:szCs w:val="24"/>
        </w:rPr>
        <w:t>,</w:t>
      </w:r>
      <w:r w:rsidR="00D856BB">
        <w:rPr>
          <w:rFonts w:ascii="Times New Roman" w:hAnsi="Times New Roman"/>
          <w:sz w:val="24"/>
          <w:szCs w:val="24"/>
        </w:rPr>
        <w:t xml:space="preserve"> </w:t>
      </w:r>
      <w:r w:rsidR="00D856BB">
        <w:rPr>
          <w:rFonts w:ascii="Times New Roman" w:hAnsi="Times New Roman" w:cs="Times New Roman"/>
          <w:sz w:val="24"/>
          <w:szCs w:val="24"/>
          <w:lang w:val="ro-RO"/>
        </w:rPr>
        <w:t xml:space="preserve">Uniunea </w:t>
      </w:r>
      <w:proofErr w:type="spellStart"/>
      <w:r w:rsidR="00D856BB" w:rsidRPr="00D856BB">
        <w:rPr>
          <w:rFonts w:ascii="Times New Roman" w:hAnsi="Times New Roman" w:cs="Times New Roman"/>
          <w:bCs/>
          <w:sz w:val="24"/>
          <w:szCs w:val="24"/>
        </w:rPr>
        <w:t>Organizațiilor</w:t>
      </w:r>
      <w:proofErr w:type="spellEnd"/>
      <w:r w:rsidR="00D856BB" w:rsidRPr="00D856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856BB" w:rsidRPr="00D856BB">
        <w:rPr>
          <w:rFonts w:ascii="Times New Roman" w:hAnsi="Times New Roman" w:cs="Times New Roman"/>
          <w:bCs/>
          <w:sz w:val="24"/>
          <w:szCs w:val="24"/>
        </w:rPr>
        <w:t>Studențești</w:t>
      </w:r>
      <w:proofErr w:type="spellEnd"/>
      <w:r w:rsidR="00D856BB" w:rsidRPr="00D856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856BB" w:rsidRPr="00D856BB">
        <w:rPr>
          <w:rFonts w:ascii="Times New Roman" w:hAnsi="Times New Roman" w:cs="Times New Roman"/>
          <w:bCs/>
          <w:sz w:val="24"/>
          <w:szCs w:val="24"/>
        </w:rPr>
        <w:t>Maghiare</w:t>
      </w:r>
      <w:proofErr w:type="spellEnd"/>
      <w:r w:rsidR="00D856BB" w:rsidRPr="00D856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="00D856BB" w:rsidRPr="00D856BB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BA5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</w:rPr>
        <w:t>în</w:t>
      </w:r>
      <w:proofErr w:type="spellEnd"/>
      <w:r w:rsidRPr="00BA5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</w:rPr>
        <w:t>vederea</w:t>
      </w:r>
      <w:proofErr w:type="spellEnd"/>
      <w:r w:rsidRPr="00BA5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</w:rPr>
        <w:t>organizării</w:t>
      </w:r>
      <w:proofErr w:type="spellEnd"/>
      <w:r w:rsidRPr="00BA5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</w:rPr>
        <w:t>evenimentului</w:t>
      </w:r>
      <w:proofErr w:type="spellEnd"/>
      <w:r w:rsidRPr="00BA5E2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A5E2A">
        <w:rPr>
          <w:rFonts w:ascii="Times New Roman" w:hAnsi="Times New Roman"/>
          <w:sz w:val="24"/>
          <w:szCs w:val="24"/>
        </w:rPr>
        <w:lastRenderedPageBreak/>
        <w:t>interes</w:t>
      </w:r>
      <w:proofErr w:type="spellEnd"/>
      <w:r w:rsidRPr="00BA5E2A">
        <w:rPr>
          <w:rFonts w:ascii="Times New Roman" w:hAnsi="Times New Roman"/>
          <w:sz w:val="24"/>
          <w:szCs w:val="24"/>
        </w:rPr>
        <w:t xml:space="preserve"> public </w:t>
      </w:r>
      <w:r>
        <w:rPr>
          <w:rFonts w:ascii="Times New Roman" w:hAnsi="Times New Roman"/>
          <w:sz w:val="24"/>
          <w:szCs w:val="24"/>
        </w:rPr>
        <w:t>local</w:t>
      </w:r>
      <w:r w:rsidRPr="00BA5E2A">
        <w:rPr>
          <w:rFonts w:ascii="Times New Roman" w:hAnsi="Times New Roman"/>
          <w:sz w:val="24"/>
          <w:szCs w:val="24"/>
        </w:rPr>
        <w:t xml:space="preserve"> </w:t>
      </w:r>
      <w:r w:rsidR="00D856BB" w:rsidRPr="00D856BB">
        <w:rPr>
          <w:rFonts w:ascii="Times New Roman" w:hAnsi="Times New Roman" w:cs="Times New Roman"/>
          <w:bCs/>
          <w:sz w:val="24"/>
          <w:szCs w:val="24"/>
        </w:rPr>
        <w:t>,,</w:t>
      </w:r>
      <w:proofErr w:type="spellStart"/>
      <w:r w:rsidR="00D856BB" w:rsidRPr="00D856BB">
        <w:rPr>
          <w:rFonts w:ascii="Times New Roman" w:hAnsi="Times New Roman" w:cs="Times New Roman"/>
          <w:bCs/>
          <w:sz w:val="24"/>
          <w:szCs w:val="24"/>
        </w:rPr>
        <w:t>Festivalul</w:t>
      </w:r>
      <w:proofErr w:type="spellEnd"/>
      <w:r w:rsidR="00D856BB" w:rsidRPr="00D856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856BB" w:rsidRPr="00D856BB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D856BB" w:rsidRPr="00D856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856BB" w:rsidRPr="00D856BB">
        <w:rPr>
          <w:rFonts w:ascii="Times New Roman" w:hAnsi="Times New Roman" w:cs="Times New Roman"/>
          <w:bCs/>
          <w:sz w:val="24"/>
          <w:szCs w:val="24"/>
        </w:rPr>
        <w:t>Universitatea</w:t>
      </w:r>
      <w:proofErr w:type="spellEnd"/>
      <w:r w:rsidR="00D856BB" w:rsidRPr="00D856B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D856BB" w:rsidRPr="00D856BB">
        <w:rPr>
          <w:rFonts w:ascii="Times New Roman" w:hAnsi="Times New Roman" w:cs="Times New Roman"/>
          <w:bCs/>
          <w:sz w:val="24"/>
          <w:szCs w:val="24"/>
        </w:rPr>
        <w:t>vară</w:t>
      </w:r>
      <w:proofErr w:type="spellEnd"/>
      <w:r w:rsidR="00D856BB" w:rsidRPr="00D856BB">
        <w:rPr>
          <w:rFonts w:ascii="Times New Roman" w:hAnsi="Times New Roman" w:cs="Times New Roman"/>
          <w:bCs/>
          <w:sz w:val="24"/>
          <w:szCs w:val="24"/>
        </w:rPr>
        <w:t xml:space="preserve"> Vibe – Vibe:</w:t>
      </w:r>
      <w:r w:rsidR="00D678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6BB" w:rsidRPr="00D856BB">
        <w:rPr>
          <w:rFonts w:ascii="Times New Roman" w:hAnsi="Times New Roman" w:cs="Times New Roman"/>
          <w:bCs/>
          <w:sz w:val="24"/>
          <w:szCs w:val="24"/>
        </w:rPr>
        <w:t>The City Edition,,</w:t>
      </w:r>
      <w:r w:rsidR="00764A4F">
        <w:rPr>
          <w:rFonts w:ascii="Times New Roman" w:hAnsi="Times New Roman"/>
          <w:sz w:val="24"/>
          <w:szCs w:val="24"/>
        </w:rPr>
        <w:t xml:space="preserve"> </w:t>
      </w:r>
      <w:r w:rsidR="00292B9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/>
          <w:sz w:val="24"/>
          <w:szCs w:val="24"/>
        </w:rPr>
        <w:t>acordului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colaborare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prezentat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anexă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F8F941F" w14:textId="77777777" w:rsidR="00824383" w:rsidRPr="00BA5E2A" w:rsidRDefault="00824383" w:rsidP="0082438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723263FE" w14:textId="77777777" w:rsidR="00824383" w:rsidRPr="00BA5E2A" w:rsidRDefault="00824383" w:rsidP="00824383">
      <w:pPr>
        <w:autoSpaceDE w:val="0"/>
        <w:autoSpaceDN w:val="0"/>
        <w:adjustRightInd w:val="0"/>
        <w:ind w:firstLine="1560"/>
        <w:jc w:val="both"/>
        <w:rPr>
          <w:rFonts w:ascii="Times New Roman" w:eastAsia="Times New Roman" w:hAnsi="Times New Roman"/>
          <w:sz w:val="24"/>
          <w:szCs w:val="24"/>
        </w:rPr>
      </w:pPr>
    </w:p>
    <w:p w14:paraId="1232F57F" w14:textId="77777777" w:rsidR="00824383" w:rsidRPr="00CC5397" w:rsidRDefault="00824383" w:rsidP="00824383">
      <w:pPr>
        <w:ind w:firstLine="851"/>
        <w:jc w:val="both"/>
        <w:rPr>
          <w:rFonts w:ascii="Times New Roman" w:hAnsi="Times New Roman"/>
        </w:rPr>
      </w:pPr>
    </w:p>
    <w:p w14:paraId="4800C41B" w14:textId="77777777" w:rsidR="00824383" w:rsidRPr="00CC5397" w:rsidRDefault="00824383" w:rsidP="00824383">
      <w:pPr>
        <w:jc w:val="center"/>
        <w:rPr>
          <w:rFonts w:ascii="Times New Roman" w:hAnsi="Times New Roman"/>
          <w:b/>
        </w:rPr>
      </w:pPr>
      <w:r w:rsidRPr="00CC5397">
        <w:rPr>
          <w:rFonts w:ascii="Times New Roman" w:hAnsi="Times New Roman"/>
          <w:b/>
        </w:rPr>
        <w:t>AVIZ FAVORABIL AL</w:t>
      </w:r>
    </w:p>
    <w:p w14:paraId="607017C6" w14:textId="77777777" w:rsidR="00824383" w:rsidRPr="00CC5397" w:rsidRDefault="00824383" w:rsidP="00824383">
      <w:pPr>
        <w:jc w:val="center"/>
        <w:rPr>
          <w:rFonts w:ascii="Times New Roman" w:hAnsi="Times New Roman"/>
          <w:b/>
        </w:rPr>
      </w:pPr>
      <w:r w:rsidRPr="00CC5397">
        <w:rPr>
          <w:rFonts w:ascii="Times New Roman" w:hAnsi="Times New Roman"/>
          <w:b/>
        </w:rPr>
        <w:t>DIRECŢIEI Activităţi Social-Culturale,Patrimoniale și Comerciale</w:t>
      </w:r>
    </w:p>
    <w:p w14:paraId="474CEA36" w14:textId="77777777" w:rsidR="00824383" w:rsidRPr="00CC5397" w:rsidRDefault="00824383" w:rsidP="00824383">
      <w:pPr>
        <w:jc w:val="center"/>
        <w:rPr>
          <w:rFonts w:ascii="Times New Roman" w:hAnsi="Times New Roman"/>
          <w:b/>
        </w:rPr>
      </w:pPr>
      <w:r w:rsidRPr="00CC5397">
        <w:rPr>
          <w:rFonts w:ascii="Times New Roman" w:hAnsi="Times New Roman"/>
          <w:b/>
        </w:rPr>
        <w:t>SERVICIUL Activităţi Culturale, Sportive şi Tineret</w:t>
      </w:r>
    </w:p>
    <w:p w14:paraId="6CC1E6F1" w14:textId="6FD49787" w:rsidR="00824383" w:rsidRDefault="00824383" w:rsidP="00824383">
      <w:pPr>
        <w:rPr>
          <w:rFonts w:ascii="Times New Roman" w:hAnsi="Times New Roman"/>
          <w:b/>
        </w:rPr>
      </w:pPr>
    </w:p>
    <w:p w14:paraId="49C60EC1" w14:textId="4E30CD91" w:rsidR="00D67813" w:rsidRDefault="00D67813" w:rsidP="00824383">
      <w:pPr>
        <w:rPr>
          <w:rFonts w:ascii="Times New Roman" w:hAnsi="Times New Roman"/>
          <w:b/>
        </w:rPr>
      </w:pPr>
    </w:p>
    <w:p w14:paraId="414B0A25" w14:textId="76D0F871" w:rsidR="00D67813" w:rsidRDefault="00D67813" w:rsidP="00824383">
      <w:pPr>
        <w:rPr>
          <w:rFonts w:ascii="Times New Roman" w:hAnsi="Times New Roman"/>
          <w:b/>
        </w:rPr>
      </w:pPr>
    </w:p>
    <w:p w14:paraId="49D8006F" w14:textId="77777777" w:rsidR="00D67813" w:rsidRPr="00CC5397" w:rsidRDefault="00D67813" w:rsidP="00824383">
      <w:pPr>
        <w:rPr>
          <w:rFonts w:ascii="Times New Roman" w:hAnsi="Times New Roman"/>
          <w:b/>
        </w:rPr>
      </w:pPr>
    </w:p>
    <w:p w14:paraId="65C596C5" w14:textId="77777777" w:rsidR="00824383" w:rsidRPr="00CC5397" w:rsidRDefault="00824383" w:rsidP="00824383">
      <w:pPr>
        <w:jc w:val="center"/>
        <w:rPr>
          <w:rFonts w:ascii="Times New Roman" w:hAnsi="Times New Roman"/>
          <w:b/>
        </w:rPr>
      </w:pPr>
      <w:r w:rsidRPr="00CC5397">
        <w:rPr>
          <w:rFonts w:ascii="Times New Roman" w:hAnsi="Times New Roman"/>
          <w:b/>
        </w:rPr>
        <w:t>Direcor executiv</w:t>
      </w:r>
    </w:p>
    <w:p w14:paraId="68360112" w14:textId="77777777" w:rsidR="00824383" w:rsidRPr="00CC5397" w:rsidRDefault="00824383" w:rsidP="00824383">
      <w:pPr>
        <w:jc w:val="center"/>
        <w:rPr>
          <w:rFonts w:ascii="Times New Roman" w:hAnsi="Times New Roman"/>
          <w:b/>
        </w:rPr>
      </w:pPr>
      <w:r w:rsidRPr="00CC5397">
        <w:rPr>
          <w:rFonts w:ascii="Times New Roman" w:hAnsi="Times New Roman"/>
          <w:b/>
        </w:rPr>
        <w:t>Korpadi Gyorgy</w:t>
      </w:r>
    </w:p>
    <w:p w14:paraId="7AD3F2E4" w14:textId="77777777" w:rsidR="00824383" w:rsidRPr="00CC5397" w:rsidRDefault="00824383" w:rsidP="00824383">
      <w:pPr>
        <w:jc w:val="both"/>
        <w:rPr>
          <w:rFonts w:ascii="Times New Roman" w:hAnsi="Times New Roman"/>
          <w:b/>
        </w:rPr>
      </w:pPr>
      <w:r w:rsidRPr="00CC5397">
        <w:rPr>
          <w:rFonts w:ascii="Times New Roman" w:hAnsi="Times New Roman"/>
          <w:b/>
        </w:rPr>
        <w:t xml:space="preserve">    Director ex. adj</w:t>
      </w:r>
      <w:r w:rsidRPr="00CC5397">
        <w:rPr>
          <w:rFonts w:ascii="Times New Roman" w:hAnsi="Times New Roman"/>
          <w:b/>
        </w:rPr>
        <w:tab/>
      </w:r>
      <w:r w:rsidRPr="00CC5397">
        <w:rPr>
          <w:rFonts w:ascii="Times New Roman" w:hAnsi="Times New Roman"/>
          <w:b/>
        </w:rPr>
        <w:tab/>
      </w:r>
      <w:r w:rsidRPr="00CC5397">
        <w:rPr>
          <w:rFonts w:ascii="Times New Roman" w:hAnsi="Times New Roman"/>
          <w:b/>
        </w:rPr>
        <w:tab/>
      </w:r>
      <w:r w:rsidRPr="00CC5397">
        <w:rPr>
          <w:rFonts w:ascii="Times New Roman" w:hAnsi="Times New Roman"/>
          <w:b/>
        </w:rPr>
        <w:tab/>
      </w:r>
      <w:r w:rsidRPr="00CC5397">
        <w:rPr>
          <w:rFonts w:ascii="Times New Roman" w:hAnsi="Times New Roman"/>
          <w:b/>
        </w:rPr>
        <w:tab/>
      </w:r>
      <w:r w:rsidRPr="00CC5397">
        <w:rPr>
          <w:rFonts w:ascii="Times New Roman" w:hAnsi="Times New Roman"/>
          <w:b/>
        </w:rPr>
        <w:tab/>
        <w:t xml:space="preserve">        Șef serviciu</w:t>
      </w:r>
    </w:p>
    <w:p w14:paraId="301A0F7D" w14:textId="77777777" w:rsidR="00824383" w:rsidRPr="00CC5397" w:rsidRDefault="00824383" w:rsidP="00824383">
      <w:pPr>
        <w:jc w:val="both"/>
        <w:rPr>
          <w:rFonts w:ascii="Times New Roman" w:hAnsi="Times New Roman"/>
          <w:b/>
          <w:lang w:val="hu-HU"/>
        </w:rPr>
      </w:pPr>
      <w:r w:rsidRPr="00CC5397">
        <w:rPr>
          <w:rFonts w:ascii="Times New Roman" w:hAnsi="Times New Roman"/>
          <w:b/>
          <w:lang w:val="hu-HU"/>
        </w:rPr>
        <w:t>Blaga Zătreanu Cosmin</w:t>
      </w:r>
      <w:r w:rsidRPr="00CC5397">
        <w:rPr>
          <w:rFonts w:ascii="Times New Roman" w:hAnsi="Times New Roman"/>
          <w:b/>
          <w:lang w:val="hu-HU"/>
        </w:rPr>
        <w:tab/>
      </w:r>
      <w:r w:rsidRPr="00CC5397">
        <w:rPr>
          <w:rFonts w:ascii="Times New Roman" w:hAnsi="Times New Roman"/>
          <w:b/>
          <w:lang w:val="hu-HU"/>
        </w:rPr>
        <w:tab/>
      </w:r>
      <w:r w:rsidRPr="00CC5397">
        <w:rPr>
          <w:rFonts w:ascii="Times New Roman" w:hAnsi="Times New Roman"/>
          <w:b/>
          <w:lang w:val="hu-HU"/>
        </w:rPr>
        <w:tab/>
      </w:r>
      <w:r w:rsidRPr="00CC5397">
        <w:rPr>
          <w:rFonts w:ascii="Times New Roman" w:hAnsi="Times New Roman"/>
          <w:b/>
          <w:lang w:val="hu-HU"/>
        </w:rPr>
        <w:tab/>
      </w:r>
      <w:r w:rsidRPr="00CC5397">
        <w:rPr>
          <w:rFonts w:ascii="Times New Roman" w:hAnsi="Times New Roman"/>
          <w:b/>
          <w:lang w:val="hu-HU"/>
        </w:rPr>
        <w:tab/>
        <w:t xml:space="preserve">    Marina Ciugudean</w:t>
      </w:r>
    </w:p>
    <w:p w14:paraId="72D0EF38" w14:textId="7E95860D" w:rsidR="00824383" w:rsidRDefault="00824383" w:rsidP="00824383">
      <w:pPr>
        <w:jc w:val="both"/>
        <w:rPr>
          <w:rFonts w:ascii="Times New Roman" w:hAnsi="Times New Roman"/>
          <w:lang w:val="hu-HU"/>
        </w:rPr>
      </w:pPr>
    </w:p>
    <w:p w14:paraId="494497DC" w14:textId="6782A591" w:rsidR="00D67813" w:rsidRDefault="00D67813" w:rsidP="00824383">
      <w:pPr>
        <w:jc w:val="both"/>
        <w:rPr>
          <w:rFonts w:ascii="Times New Roman" w:hAnsi="Times New Roman"/>
          <w:lang w:val="hu-HU"/>
        </w:rPr>
      </w:pPr>
    </w:p>
    <w:p w14:paraId="1A1692EE" w14:textId="6F0F7379" w:rsidR="00D67813" w:rsidRDefault="00D67813" w:rsidP="00824383">
      <w:pPr>
        <w:jc w:val="both"/>
        <w:rPr>
          <w:rFonts w:ascii="Times New Roman" w:hAnsi="Times New Roman"/>
          <w:lang w:val="hu-HU"/>
        </w:rPr>
      </w:pPr>
    </w:p>
    <w:p w14:paraId="3ECDDFF2" w14:textId="7B150B78" w:rsidR="00D67813" w:rsidRDefault="00D67813" w:rsidP="00824383">
      <w:pPr>
        <w:jc w:val="both"/>
        <w:rPr>
          <w:rFonts w:ascii="Times New Roman" w:hAnsi="Times New Roman"/>
          <w:lang w:val="hu-HU"/>
        </w:rPr>
      </w:pPr>
    </w:p>
    <w:p w14:paraId="71660283" w14:textId="717B489C" w:rsidR="00D67813" w:rsidRDefault="00D67813" w:rsidP="00824383">
      <w:pPr>
        <w:jc w:val="both"/>
        <w:rPr>
          <w:rFonts w:ascii="Times New Roman" w:hAnsi="Times New Roman"/>
          <w:lang w:val="hu-HU"/>
        </w:rPr>
      </w:pPr>
    </w:p>
    <w:p w14:paraId="219D6D9A" w14:textId="77777777" w:rsidR="00D67813" w:rsidRPr="00CC5397" w:rsidRDefault="00D67813" w:rsidP="00824383">
      <w:pPr>
        <w:jc w:val="both"/>
        <w:rPr>
          <w:rFonts w:ascii="Times New Roman" w:hAnsi="Times New Roman"/>
          <w:lang w:val="hu-HU"/>
        </w:rPr>
      </w:pPr>
    </w:p>
    <w:p w14:paraId="54763C1E" w14:textId="77777777" w:rsidR="00824383" w:rsidRPr="00CC5397" w:rsidRDefault="00824383" w:rsidP="00824383">
      <w:pPr>
        <w:jc w:val="both"/>
        <w:rPr>
          <w:rFonts w:ascii="Times New Roman" w:hAnsi="Times New Roman"/>
          <w:b/>
          <w:lang w:val="hu-HU"/>
        </w:rPr>
      </w:pPr>
    </w:p>
    <w:p w14:paraId="56ED1FA4" w14:textId="77777777" w:rsidR="00824383" w:rsidRPr="00CC5397" w:rsidRDefault="00824383" w:rsidP="00824383">
      <w:pPr>
        <w:jc w:val="center"/>
        <w:rPr>
          <w:rFonts w:ascii="Times New Roman" w:hAnsi="Times New Roman"/>
          <w:b/>
          <w:lang w:val="hu-HU"/>
        </w:rPr>
      </w:pPr>
      <w:r w:rsidRPr="00CC5397">
        <w:rPr>
          <w:rFonts w:ascii="Times New Roman" w:hAnsi="Times New Roman"/>
          <w:b/>
          <w:lang w:val="hu-HU"/>
        </w:rPr>
        <w:t>Aviz favorabil al Direcţiei economice</w:t>
      </w:r>
    </w:p>
    <w:p w14:paraId="61E3C120" w14:textId="77777777" w:rsidR="00824383" w:rsidRPr="00CC5397" w:rsidRDefault="00824383" w:rsidP="00824383">
      <w:pPr>
        <w:jc w:val="both"/>
        <w:rPr>
          <w:rFonts w:ascii="Times New Roman" w:hAnsi="Times New Roman"/>
          <w:b/>
          <w:lang w:val="hu-HU"/>
        </w:rPr>
      </w:pPr>
      <w:r w:rsidRPr="00CC5397">
        <w:rPr>
          <w:rFonts w:ascii="Times New Roman" w:hAnsi="Times New Roman"/>
          <w:b/>
          <w:lang w:val="hu-HU"/>
        </w:rPr>
        <w:t xml:space="preserve"> </w:t>
      </w:r>
      <w:r>
        <w:rPr>
          <w:rFonts w:ascii="Times New Roman" w:hAnsi="Times New Roman"/>
          <w:b/>
          <w:lang w:val="hu-HU"/>
        </w:rPr>
        <w:t xml:space="preserve">                                                                     </w:t>
      </w:r>
      <w:r w:rsidRPr="00CC5397">
        <w:rPr>
          <w:rFonts w:ascii="Times New Roman" w:hAnsi="Times New Roman"/>
          <w:b/>
          <w:lang w:val="hu-HU"/>
        </w:rPr>
        <w:t>Director Economic</w:t>
      </w:r>
    </w:p>
    <w:p w14:paraId="7974CDB3" w14:textId="0BCD9833" w:rsidR="00824383" w:rsidRDefault="00824383" w:rsidP="00824383">
      <w:pPr>
        <w:jc w:val="both"/>
        <w:rPr>
          <w:rFonts w:ascii="Times New Roman" w:hAnsi="Times New Roman"/>
          <w:b/>
          <w:lang w:val="hu-HU"/>
        </w:rPr>
      </w:pPr>
      <w:r w:rsidRPr="00CC5397">
        <w:rPr>
          <w:rFonts w:ascii="Times New Roman" w:hAnsi="Times New Roman"/>
          <w:b/>
          <w:lang w:val="hu-HU"/>
        </w:rPr>
        <w:t xml:space="preserve">     </w:t>
      </w:r>
      <w:r>
        <w:rPr>
          <w:rFonts w:ascii="Times New Roman" w:hAnsi="Times New Roman"/>
          <w:b/>
          <w:lang w:val="hu-HU"/>
        </w:rPr>
        <w:t xml:space="preserve">                                                                       </w:t>
      </w:r>
      <w:r w:rsidRPr="00CC5397">
        <w:rPr>
          <w:rFonts w:ascii="Times New Roman" w:hAnsi="Times New Roman"/>
          <w:b/>
          <w:lang w:val="hu-HU"/>
        </w:rPr>
        <w:t xml:space="preserve"> Ana Năznean        </w:t>
      </w:r>
    </w:p>
    <w:p w14:paraId="69549B9D" w14:textId="6DE2D3FD" w:rsidR="00D856BB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31EB77B7" w14:textId="315C630D" w:rsidR="00D856BB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4050ACB5" w14:textId="71FE846D" w:rsidR="00D856BB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4C2B4049" w14:textId="324DFF92" w:rsidR="00D856BB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75524FB7" w14:textId="71C90ADA" w:rsidR="00D856BB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48B23246" w14:textId="773F829D" w:rsidR="00D856BB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5A82C369" w14:textId="658F6F14" w:rsidR="00D856BB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4AA54D99" w14:textId="429EBFAC" w:rsidR="00D856BB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5F2C0233" w14:textId="365D3AC4" w:rsidR="00D856BB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31A43BAF" w14:textId="0492712F" w:rsidR="00D856BB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010CCBEE" w14:textId="62F8113F" w:rsidR="00D856BB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61BA8909" w14:textId="4C27F9D5" w:rsidR="00D856BB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34A838DF" w14:textId="349A8A58" w:rsidR="00D856BB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27BA28D0" w14:textId="2BBC7B0C" w:rsidR="00D856BB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78C939C6" w14:textId="5ABA4688" w:rsidR="00D856BB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3730B4EF" w14:textId="629A1362" w:rsidR="00D856BB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4BE67948" w14:textId="63C7A176" w:rsidR="00D856BB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7C8A11B1" w14:textId="57D5ADBC" w:rsidR="00D856BB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3B76D7A5" w14:textId="593BA051" w:rsidR="00D856BB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5F823949" w14:textId="21DC9B02" w:rsidR="00D856BB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27336E60" w14:textId="7B1E19C2" w:rsidR="00D856BB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4CCF3338" w14:textId="43ECBC0B" w:rsidR="00D856BB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6BF6BD85" w14:textId="73D19B1D" w:rsidR="00D856BB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4B3894DB" w14:textId="54B36FFF" w:rsidR="00D856BB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02DC6CB2" w14:textId="5D42A115" w:rsidR="00D856BB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5F7A5DCE" w14:textId="77777777" w:rsidR="00D856BB" w:rsidRPr="00CC5397" w:rsidRDefault="00D856BB" w:rsidP="00824383">
      <w:pPr>
        <w:jc w:val="both"/>
        <w:rPr>
          <w:rFonts w:ascii="Times New Roman" w:hAnsi="Times New Roman"/>
          <w:b/>
          <w:lang w:val="hu-HU"/>
        </w:rPr>
      </w:pPr>
    </w:p>
    <w:p w14:paraId="11044D82" w14:textId="77777777" w:rsidR="00824383" w:rsidRPr="00CC5397" w:rsidRDefault="00824383" w:rsidP="00824383">
      <w:pPr>
        <w:jc w:val="both"/>
        <w:rPr>
          <w:rFonts w:ascii="Times New Roman" w:hAnsi="Times New Roman"/>
          <w:lang w:val="hu-HU"/>
        </w:rPr>
      </w:pPr>
    </w:p>
    <w:p w14:paraId="6D1E22E8" w14:textId="77777777" w:rsidR="00824383" w:rsidRPr="00CC5397" w:rsidRDefault="00824383" w:rsidP="00824383">
      <w:pPr>
        <w:rPr>
          <w:rFonts w:ascii="Times New Roman" w:hAnsi="Times New Roman"/>
          <w:sz w:val="16"/>
          <w:szCs w:val="16"/>
          <w:lang w:val="hu-HU"/>
        </w:rPr>
      </w:pPr>
      <w:r w:rsidRPr="00CC5397">
        <w:rPr>
          <w:rFonts w:ascii="Times New Roman" w:hAnsi="Times New Roman"/>
          <w:sz w:val="16"/>
          <w:szCs w:val="16"/>
          <w:lang w:val="hu-HU"/>
        </w:rPr>
        <w:t xml:space="preserve">                                                                                                                                                                          Întocmit/scris: </w:t>
      </w:r>
      <w:r>
        <w:rPr>
          <w:rFonts w:ascii="Times New Roman" w:hAnsi="Times New Roman"/>
          <w:sz w:val="16"/>
          <w:szCs w:val="16"/>
          <w:lang w:val="hu-HU"/>
        </w:rPr>
        <w:t>Marina Ciugudean</w:t>
      </w:r>
    </w:p>
    <w:p w14:paraId="382DFE57" w14:textId="66F4323F" w:rsidR="00824383" w:rsidRPr="00CC5397" w:rsidRDefault="00824383" w:rsidP="00824383">
      <w:pPr>
        <w:rPr>
          <w:rFonts w:ascii="Times New Roman" w:hAnsi="Times New Roman"/>
          <w:sz w:val="16"/>
          <w:szCs w:val="16"/>
          <w:lang w:val="hu-HU"/>
        </w:rPr>
      </w:pPr>
      <w:r w:rsidRPr="00CC5397">
        <w:rPr>
          <w:rFonts w:ascii="Times New Roman" w:hAnsi="Times New Roman"/>
          <w:sz w:val="16"/>
          <w:szCs w:val="16"/>
          <w:lang w:val="hu-HU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hu-HU"/>
        </w:rPr>
        <w:t>Șef Serviciu</w:t>
      </w:r>
      <w:r w:rsidRPr="00CC5397">
        <w:rPr>
          <w:rFonts w:ascii="Times New Roman" w:hAnsi="Times New Roman"/>
          <w:sz w:val="16"/>
          <w:szCs w:val="16"/>
          <w:lang w:val="hu-HU"/>
        </w:rPr>
        <w:t xml:space="preserve"> /.2021</w:t>
      </w:r>
    </w:p>
    <w:p w14:paraId="57832459" w14:textId="77777777" w:rsidR="00824383" w:rsidRPr="00CC5397" w:rsidRDefault="00824383" w:rsidP="00824383">
      <w:pPr>
        <w:rPr>
          <w:rFonts w:ascii="Times New Roman" w:hAnsi="Times New Roman"/>
          <w:sz w:val="16"/>
          <w:szCs w:val="16"/>
          <w:lang w:val="hu-HU"/>
        </w:rPr>
      </w:pPr>
    </w:p>
    <w:p w14:paraId="5D1654E1" w14:textId="77777777" w:rsidR="00824383" w:rsidRPr="00CC5397" w:rsidRDefault="00824383" w:rsidP="00824383">
      <w:pPr>
        <w:rPr>
          <w:rFonts w:ascii="Times New Roman" w:hAnsi="Times New Roman"/>
          <w:sz w:val="16"/>
          <w:szCs w:val="16"/>
          <w:lang w:val="hu-HU"/>
        </w:rPr>
      </w:pPr>
    </w:p>
    <w:p w14:paraId="3CC320D1" w14:textId="77777777" w:rsidR="00824383" w:rsidRPr="00CC5397" w:rsidRDefault="00824383" w:rsidP="00824383">
      <w:pPr>
        <w:rPr>
          <w:rFonts w:ascii="Times New Roman" w:hAnsi="Times New Roman"/>
          <w:sz w:val="16"/>
          <w:szCs w:val="16"/>
          <w:lang w:val="hu-HU"/>
        </w:rPr>
      </w:pPr>
    </w:p>
    <w:p w14:paraId="24CECD0A" w14:textId="77777777" w:rsidR="00824383" w:rsidRPr="00CC5397" w:rsidRDefault="00824383" w:rsidP="00824383">
      <w:pPr>
        <w:rPr>
          <w:rFonts w:ascii="Times New Roman" w:hAnsi="Times New Roman"/>
          <w:sz w:val="16"/>
          <w:szCs w:val="16"/>
          <w:lang w:val="hu-HU"/>
        </w:rPr>
      </w:pPr>
    </w:p>
    <w:p w14:paraId="2C9CCDAE" w14:textId="77777777" w:rsidR="00824383" w:rsidRPr="00CC5397" w:rsidRDefault="00824383" w:rsidP="00824383">
      <w:pPr>
        <w:rPr>
          <w:rFonts w:ascii="Times New Roman" w:hAnsi="Times New Roman"/>
          <w:sz w:val="16"/>
          <w:szCs w:val="16"/>
          <w:lang w:val="hu-HU"/>
        </w:rPr>
      </w:pPr>
    </w:p>
    <w:p w14:paraId="168B45E9" w14:textId="77777777" w:rsidR="00824383" w:rsidRPr="00CC5397" w:rsidRDefault="00824383" w:rsidP="00824383">
      <w:pPr>
        <w:rPr>
          <w:rFonts w:ascii="Times New Roman" w:hAnsi="Times New Roman"/>
          <w:sz w:val="16"/>
          <w:szCs w:val="16"/>
          <w:lang w:val="hu-HU"/>
        </w:rPr>
      </w:pPr>
    </w:p>
    <w:p w14:paraId="7805A9DF" w14:textId="77777777" w:rsidR="00824383" w:rsidRPr="00CC5397" w:rsidRDefault="00824383" w:rsidP="00824383">
      <w:pPr>
        <w:rPr>
          <w:rFonts w:ascii="Times New Roman" w:hAnsi="Times New Roman"/>
          <w:sz w:val="16"/>
          <w:szCs w:val="16"/>
          <w:lang w:val="hu-HU"/>
        </w:rPr>
      </w:pPr>
    </w:p>
    <w:p w14:paraId="0C52D2FD" w14:textId="77777777" w:rsidR="00824383" w:rsidRPr="00CC5397" w:rsidRDefault="00824383" w:rsidP="00824383">
      <w:pPr>
        <w:rPr>
          <w:rFonts w:ascii="Times New Roman" w:hAnsi="Times New Roman"/>
          <w:sz w:val="16"/>
          <w:szCs w:val="16"/>
        </w:rPr>
      </w:pPr>
      <w:r w:rsidRPr="00CC5397">
        <w:rPr>
          <w:rFonts w:ascii="Times New Roman" w:hAnsi="Times New Roman"/>
          <w:sz w:val="16"/>
          <w:szCs w:val="16"/>
        </w:rPr>
        <w:t>Actele administrative sunt hotărarile de consiliu local care intra in vigoare si produc efecte juridice dupa îndeplinirea condițiilor prevăzute de art.129 si 139 din OUG 57/2019 privind Codul administrativ.</w:t>
      </w:r>
    </w:p>
    <w:p w14:paraId="6074FADE" w14:textId="77777777" w:rsidR="00824383" w:rsidRDefault="00824383" w:rsidP="0082438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o-RO"/>
        </w:rPr>
      </w:pPr>
    </w:p>
    <w:p w14:paraId="02C8F104" w14:textId="77777777" w:rsidR="00824383" w:rsidRDefault="00824383" w:rsidP="0082438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o-RO"/>
        </w:rPr>
      </w:pPr>
    </w:p>
    <w:p w14:paraId="71D2DC2D" w14:textId="77777777" w:rsidR="00824383" w:rsidRPr="00CC5397" w:rsidRDefault="00824383" w:rsidP="00824383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1558D41" w14:textId="77777777" w:rsidR="00824383" w:rsidRPr="00CC5397" w:rsidRDefault="00824383" w:rsidP="00824383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0A18DE8B" w14:textId="77777777" w:rsidR="00824383" w:rsidRPr="00CC5397" w:rsidRDefault="00383A47" w:rsidP="00824383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object w:dxaOrig="1440" w:dyaOrig="1440" w14:anchorId="1798F67C">
          <v:shape id="_x0000_s1026" type="#_x0000_t75" style="position:absolute;left:0;text-align:left;margin-left:1pt;margin-top:-24.35pt;width:38.4pt;height:57.6pt;z-index:-251657728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688375242" r:id="rId9"/>
        </w:object>
      </w:r>
      <w:r w:rsidR="00824383"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771E2B7F" w14:textId="77777777" w:rsidR="00824383" w:rsidRPr="00CC5397" w:rsidRDefault="00824383" w:rsidP="00824383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14:paraId="26C552CD" w14:textId="66AFA873" w:rsidR="00D67813" w:rsidRDefault="009D4BD7" w:rsidP="00D67813">
      <w:pPr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</w:t>
      </w:r>
      <w:r w:rsidR="00D67813">
        <w:rPr>
          <w:rFonts w:ascii="Times New Roman" w:eastAsia="Umbra BT" w:hAnsi="Times New Roman"/>
          <w:lang w:val="ro-RO" w:eastAsia="ro-RO"/>
        </w:rPr>
        <w:t>Proiect</w:t>
      </w:r>
    </w:p>
    <w:p w14:paraId="7B064CF3" w14:textId="633D13DE" w:rsidR="00D67813" w:rsidRDefault="00D67813" w:rsidP="00D67813">
      <w:pPr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</w:t>
      </w:r>
      <w:r w:rsidR="009D4BD7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(nu produce efecte juridice) * </w:t>
      </w:r>
    </w:p>
    <w:p w14:paraId="3BC2F53F" w14:textId="77777777" w:rsidR="00D67813" w:rsidRDefault="00D67813" w:rsidP="00D67813">
      <w:pPr>
        <w:jc w:val="both"/>
        <w:rPr>
          <w:rFonts w:ascii="Times New Roman" w:eastAsia="Times New Roman" w:hAnsi="Times New Roman"/>
          <w:b/>
          <w:sz w:val="24"/>
          <w:szCs w:val="24"/>
          <w:lang w:val="en-ID" w:eastAsia="ro-RO"/>
        </w:rPr>
      </w:pPr>
    </w:p>
    <w:p w14:paraId="41474C2D" w14:textId="77777777" w:rsidR="00D67813" w:rsidRDefault="00D67813" w:rsidP="00D67813">
      <w:pPr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Iniţiator</w:t>
      </w:r>
      <w:proofErr w:type="spellEnd"/>
    </w:p>
    <w:p w14:paraId="172AD410" w14:textId="017B96BF" w:rsidR="00824383" w:rsidRPr="00CC5397" w:rsidRDefault="00D67813" w:rsidP="00824383">
      <w:pPr>
        <w:ind w:left="6372" w:firstLine="70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proofErr w:type="spellStart"/>
      <w:r w:rsidR="00824383" w:rsidRPr="00CC5397">
        <w:rPr>
          <w:rFonts w:ascii="Times New Roman" w:eastAsia="Times New Roman" w:hAnsi="Times New Roman"/>
          <w:b/>
          <w:sz w:val="24"/>
          <w:szCs w:val="24"/>
        </w:rPr>
        <w:t>P</w:t>
      </w:r>
      <w:r w:rsidR="00824383" w:rsidRPr="00CC5397">
        <w:rPr>
          <w:rFonts w:ascii="Times New Roman" w:eastAsia="Times New Roman" w:hAnsi="Times New Roman"/>
          <w:b/>
        </w:rPr>
        <w:t>rimar</w:t>
      </w:r>
      <w:proofErr w:type="spellEnd"/>
      <w:r w:rsidR="00824383" w:rsidRPr="00CC5397">
        <w:rPr>
          <w:rFonts w:ascii="Times New Roman" w:eastAsia="Times New Roman" w:hAnsi="Times New Roman"/>
          <w:b/>
        </w:rPr>
        <w:t xml:space="preserve">, </w:t>
      </w:r>
    </w:p>
    <w:p w14:paraId="611632A4" w14:textId="136F92D1" w:rsidR="00824383" w:rsidRPr="00CC5397" w:rsidRDefault="00824383" w:rsidP="00824383">
      <w:pPr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 xml:space="preserve">     </w:t>
      </w:r>
      <w:r w:rsidR="00D67813">
        <w:rPr>
          <w:rFonts w:ascii="Times New Roman" w:eastAsia="Times New Roman" w:hAnsi="Times New Roman"/>
          <w:b/>
        </w:rPr>
        <w:t xml:space="preserve">            </w:t>
      </w:r>
      <w:proofErr w:type="spellStart"/>
      <w:r w:rsidRPr="00CC5397">
        <w:rPr>
          <w:rFonts w:ascii="Times New Roman" w:hAnsi="Times New Roman"/>
          <w:b/>
          <w:sz w:val="28"/>
          <w:szCs w:val="28"/>
          <w:lang w:eastAsia="ro-RO"/>
        </w:rPr>
        <w:t>Soós</w:t>
      </w:r>
      <w:proofErr w:type="spellEnd"/>
      <w:r w:rsidRPr="00CC5397">
        <w:rPr>
          <w:rFonts w:ascii="Times New Roman" w:hAnsi="Times New Roman"/>
          <w:b/>
          <w:sz w:val="28"/>
          <w:szCs w:val="28"/>
          <w:lang w:eastAsia="ro-RO"/>
        </w:rPr>
        <w:t xml:space="preserve"> Zoltán</w:t>
      </w:r>
    </w:p>
    <w:p w14:paraId="2BA1ACB3" w14:textId="3B94C380" w:rsidR="00824383" w:rsidRDefault="00824383" w:rsidP="00824383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51CCEC7" w14:textId="4D359ADC" w:rsidR="00D67813" w:rsidRDefault="00D67813" w:rsidP="00824383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C82B959" w14:textId="77777777" w:rsidR="00D67813" w:rsidRPr="00CC5397" w:rsidRDefault="00D67813" w:rsidP="00824383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46B10D0" w14:textId="77777777" w:rsidR="00824383" w:rsidRPr="00CC5397" w:rsidRDefault="00824383" w:rsidP="00824383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14:paraId="4A70E7D5" w14:textId="77777777" w:rsidR="00824383" w:rsidRPr="00CC5397" w:rsidRDefault="00824383" w:rsidP="00824383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687AC259" w14:textId="77777777" w:rsidR="00824383" w:rsidRPr="00CC5397" w:rsidRDefault="00824383" w:rsidP="00824383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_____________________ 2021</w:t>
      </w:r>
    </w:p>
    <w:p w14:paraId="487EC6B8" w14:textId="77777777" w:rsidR="00824383" w:rsidRPr="00CC5397" w:rsidRDefault="00824383" w:rsidP="00824383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3A33F394" w14:textId="51177031" w:rsidR="00226F0E" w:rsidRPr="00CC5397" w:rsidRDefault="00226F0E" w:rsidP="00226F0E">
      <w:pPr>
        <w:pStyle w:val="BodyTextIndent"/>
        <w:ind w:left="851" w:firstLine="0"/>
        <w:jc w:val="center"/>
        <w:rPr>
          <w:sz w:val="24"/>
          <w:szCs w:val="24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încheierii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unui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acord</w:t>
      </w:r>
      <w:proofErr w:type="spellEnd"/>
      <w:r w:rsidRPr="00CC5397">
        <w:rPr>
          <w:sz w:val="24"/>
          <w:szCs w:val="24"/>
        </w:rPr>
        <w:t xml:space="preserve"> de </w:t>
      </w:r>
      <w:proofErr w:type="spellStart"/>
      <w:r w:rsidRPr="00CC5397">
        <w:rPr>
          <w:sz w:val="24"/>
          <w:szCs w:val="24"/>
        </w:rPr>
        <w:t>colaborare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între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M</w:t>
      </w:r>
      <w:r>
        <w:rPr>
          <w:sz w:val="24"/>
          <w:szCs w:val="24"/>
        </w:rPr>
        <w:t>unicipiul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T</w:t>
      </w:r>
      <w:r>
        <w:rPr>
          <w:sz w:val="24"/>
          <w:szCs w:val="24"/>
        </w:rPr>
        <w:t>ârgu</w:t>
      </w:r>
      <w:proofErr w:type="spellEnd"/>
      <w:r w:rsidRPr="00CC5397">
        <w:rPr>
          <w:sz w:val="24"/>
          <w:szCs w:val="24"/>
        </w:rPr>
        <w:t xml:space="preserve"> M</w:t>
      </w:r>
      <w:r>
        <w:rPr>
          <w:sz w:val="24"/>
          <w:szCs w:val="24"/>
        </w:rPr>
        <w:t>ureș</w:t>
      </w:r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şi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Uniunea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Organizațiilor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Studențești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83A47">
        <w:rPr>
          <w:sz w:val="24"/>
          <w:szCs w:val="24"/>
        </w:rPr>
        <w:t>M</w:t>
      </w:r>
      <w:r>
        <w:rPr>
          <w:sz w:val="24"/>
          <w:szCs w:val="24"/>
        </w:rPr>
        <w:t>aghiare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România</w:t>
      </w:r>
      <w:r w:rsidRPr="00CC5397">
        <w:rPr>
          <w:sz w:val="24"/>
          <w:szCs w:val="24"/>
        </w:rPr>
        <w:t>,în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vederea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organizării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evenimentului</w:t>
      </w:r>
      <w:proofErr w:type="spellEnd"/>
      <w:r w:rsidRPr="00CC5397">
        <w:rPr>
          <w:sz w:val="24"/>
          <w:szCs w:val="24"/>
        </w:rPr>
        <w:t xml:space="preserve"> de </w:t>
      </w:r>
      <w:proofErr w:type="spellStart"/>
      <w:r w:rsidRPr="00CC5397">
        <w:rPr>
          <w:sz w:val="24"/>
          <w:szCs w:val="24"/>
        </w:rPr>
        <w:t>interes</w:t>
      </w:r>
      <w:proofErr w:type="spellEnd"/>
      <w:r w:rsidRPr="00CC5397">
        <w:rPr>
          <w:sz w:val="24"/>
          <w:szCs w:val="24"/>
        </w:rPr>
        <w:t xml:space="preserve"> public </w:t>
      </w:r>
      <w:r>
        <w:rPr>
          <w:sz w:val="24"/>
          <w:szCs w:val="24"/>
        </w:rPr>
        <w:t>local</w:t>
      </w:r>
    </w:p>
    <w:p w14:paraId="76143833" w14:textId="77777777" w:rsidR="00226F0E" w:rsidRPr="00CC5397" w:rsidRDefault="00226F0E" w:rsidP="00226F0E">
      <w:pPr>
        <w:pStyle w:val="BodyTextIndent"/>
        <w:ind w:left="851" w:firstLine="0"/>
        <w:jc w:val="center"/>
        <w:rPr>
          <w:sz w:val="24"/>
          <w:szCs w:val="24"/>
        </w:rPr>
      </w:pPr>
      <w:proofErr w:type="gramStart"/>
      <w:r w:rsidRPr="00CC5397">
        <w:rPr>
          <w:sz w:val="24"/>
          <w:szCs w:val="24"/>
        </w:rPr>
        <w:t>,,</w:t>
      </w:r>
      <w:proofErr w:type="gramEnd"/>
      <w:r w:rsidRPr="00CC539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Festivalul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Universitatea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vară</w:t>
      </w:r>
      <w:proofErr w:type="spellEnd"/>
      <w:r>
        <w:rPr>
          <w:sz w:val="24"/>
          <w:szCs w:val="24"/>
        </w:rPr>
        <w:t xml:space="preserve"> Vibe – Vibe : The City Edition </w:t>
      </w:r>
      <w:r w:rsidRPr="00CC5397">
        <w:rPr>
          <w:sz w:val="24"/>
          <w:szCs w:val="24"/>
        </w:rPr>
        <w:t>”</w:t>
      </w:r>
    </w:p>
    <w:p w14:paraId="70704BB6" w14:textId="77777777" w:rsidR="00824383" w:rsidRPr="00CC5397" w:rsidRDefault="00824383" w:rsidP="00824383">
      <w:pPr>
        <w:pStyle w:val="BodyTextIndent"/>
        <w:ind w:left="851" w:firstLine="0"/>
        <w:jc w:val="center"/>
        <w:rPr>
          <w:sz w:val="24"/>
          <w:szCs w:val="24"/>
        </w:rPr>
      </w:pPr>
    </w:p>
    <w:p w14:paraId="1F157836" w14:textId="77777777" w:rsidR="00824383" w:rsidRPr="00CC5397" w:rsidRDefault="00824383" w:rsidP="00824383">
      <w:pPr>
        <w:pStyle w:val="BodyTextIndent"/>
        <w:ind w:left="0" w:firstLine="284"/>
        <w:jc w:val="both"/>
        <w:rPr>
          <w:bCs/>
          <w:i/>
          <w:sz w:val="24"/>
          <w:szCs w:val="24"/>
          <w:lang w:eastAsia="ro-RO"/>
        </w:rPr>
      </w:pPr>
      <w:r w:rsidRPr="00CC5397">
        <w:rPr>
          <w:sz w:val="24"/>
          <w:szCs w:val="24"/>
        </w:rPr>
        <w:tab/>
      </w:r>
      <w:r w:rsidRPr="00CC5397">
        <w:rPr>
          <w:bCs/>
          <w:i/>
          <w:sz w:val="24"/>
          <w:szCs w:val="24"/>
          <w:lang w:eastAsia="ro-RO"/>
        </w:rPr>
        <w:t>Consiliul local municipal Târgu Mureş, întrunit în şedinţă</w:t>
      </w:r>
      <w:r>
        <w:rPr>
          <w:bCs/>
          <w:i/>
          <w:sz w:val="24"/>
          <w:szCs w:val="24"/>
          <w:lang w:eastAsia="ro-RO"/>
        </w:rPr>
        <w:t xml:space="preserve"> </w:t>
      </w:r>
      <w:r w:rsidRPr="00CC5397">
        <w:rPr>
          <w:bCs/>
          <w:i/>
          <w:color w:val="000000"/>
          <w:sz w:val="24"/>
          <w:szCs w:val="24"/>
          <w:lang w:eastAsia="ro-RO"/>
        </w:rPr>
        <w:t xml:space="preserve">ordinară </w:t>
      </w:r>
      <w:r w:rsidRPr="00CC5397">
        <w:rPr>
          <w:bCs/>
          <w:i/>
          <w:sz w:val="24"/>
          <w:szCs w:val="24"/>
          <w:lang w:eastAsia="ro-RO"/>
        </w:rPr>
        <w:t>de lucru,</w:t>
      </w:r>
    </w:p>
    <w:p w14:paraId="15B16319" w14:textId="77777777" w:rsidR="00824383" w:rsidRPr="00CC5397" w:rsidRDefault="00824383" w:rsidP="00824383">
      <w:pPr>
        <w:widowControl w:val="0"/>
        <w:shd w:val="clear" w:color="auto" w:fill="FFFFFF"/>
        <w:autoSpaceDE w:val="0"/>
        <w:autoSpaceDN w:val="0"/>
        <w:adjustRightInd w:val="0"/>
        <w:spacing w:before="14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</w:p>
    <w:p w14:paraId="51336164" w14:textId="77777777" w:rsidR="00824383" w:rsidRPr="00CC5397" w:rsidRDefault="00824383" w:rsidP="00824383">
      <w:pPr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 Având în vedere</w:t>
      </w:r>
      <w:r w:rsidRPr="00CC5397">
        <w:rPr>
          <w:rFonts w:ascii="Times New Roman" w:eastAsia="Times New Roman" w:hAnsi="Times New Roman"/>
          <w:sz w:val="24"/>
          <w:szCs w:val="24"/>
        </w:rPr>
        <w:t>:</w:t>
      </w:r>
    </w:p>
    <w:p w14:paraId="3B2C12B8" w14:textId="77777777" w:rsidR="00824383" w:rsidRPr="00CC5397" w:rsidRDefault="00824383" w:rsidP="00824383">
      <w:pPr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24D6EB12" w14:textId="7DAF3604" w:rsidR="00824383" w:rsidRPr="00193708" w:rsidRDefault="00824383" w:rsidP="00824383">
      <w:pPr>
        <w:pStyle w:val="BodyTextIndent"/>
        <w:numPr>
          <w:ilvl w:val="0"/>
          <w:numId w:val="1"/>
        </w:numPr>
        <w:rPr>
          <w:sz w:val="24"/>
          <w:szCs w:val="24"/>
        </w:rPr>
      </w:pPr>
      <w:proofErr w:type="spellStart"/>
      <w:r w:rsidRPr="00193708">
        <w:rPr>
          <w:b w:val="0"/>
          <w:sz w:val="24"/>
          <w:szCs w:val="24"/>
        </w:rPr>
        <w:t>Referatul</w:t>
      </w:r>
      <w:proofErr w:type="spellEnd"/>
      <w:r w:rsidRPr="00193708">
        <w:rPr>
          <w:b w:val="0"/>
          <w:sz w:val="24"/>
          <w:szCs w:val="24"/>
        </w:rPr>
        <w:t xml:space="preserve"> de </w:t>
      </w:r>
      <w:proofErr w:type="spellStart"/>
      <w:r w:rsidRPr="00193708">
        <w:rPr>
          <w:b w:val="0"/>
          <w:sz w:val="24"/>
          <w:szCs w:val="24"/>
        </w:rPr>
        <w:t>aprobare</w:t>
      </w:r>
      <w:proofErr w:type="spellEnd"/>
      <w:r w:rsidRPr="00193708">
        <w:rPr>
          <w:b w:val="0"/>
          <w:sz w:val="24"/>
          <w:szCs w:val="24"/>
        </w:rPr>
        <w:t xml:space="preserve"> nr. </w:t>
      </w:r>
      <w:r w:rsidR="00D67813">
        <w:rPr>
          <w:b w:val="0"/>
          <w:sz w:val="24"/>
          <w:szCs w:val="24"/>
        </w:rPr>
        <w:t>52.182 din 19</w:t>
      </w:r>
      <w:r w:rsidRPr="00193708">
        <w:rPr>
          <w:b w:val="0"/>
          <w:sz w:val="24"/>
          <w:szCs w:val="24"/>
        </w:rPr>
        <w:t>.0</w:t>
      </w:r>
      <w:r w:rsidR="00226F0E">
        <w:rPr>
          <w:b w:val="0"/>
          <w:sz w:val="24"/>
          <w:szCs w:val="24"/>
        </w:rPr>
        <w:t>7</w:t>
      </w:r>
      <w:r w:rsidRPr="00193708">
        <w:rPr>
          <w:b w:val="0"/>
          <w:sz w:val="24"/>
          <w:szCs w:val="24"/>
        </w:rPr>
        <w:t>.2021,</w:t>
      </w:r>
      <w:r w:rsidR="00D67813">
        <w:rPr>
          <w:b w:val="0"/>
          <w:sz w:val="24"/>
          <w:szCs w:val="24"/>
        </w:rPr>
        <w:t xml:space="preserve"> </w:t>
      </w:r>
      <w:proofErr w:type="spellStart"/>
      <w:r w:rsidRPr="00193708">
        <w:rPr>
          <w:b w:val="0"/>
          <w:sz w:val="24"/>
          <w:szCs w:val="24"/>
        </w:rPr>
        <w:t>inițiat</w:t>
      </w:r>
      <w:proofErr w:type="spellEnd"/>
      <w:r w:rsidRPr="00193708">
        <w:rPr>
          <w:b w:val="0"/>
          <w:sz w:val="24"/>
          <w:szCs w:val="24"/>
        </w:rPr>
        <w:t xml:space="preserve"> de </w:t>
      </w:r>
      <w:proofErr w:type="spellStart"/>
      <w:r w:rsidRPr="00193708">
        <w:rPr>
          <w:b w:val="0"/>
          <w:sz w:val="24"/>
          <w:szCs w:val="24"/>
        </w:rPr>
        <w:t>Primar</w:t>
      </w:r>
      <w:proofErr w:type="spellEnd"/>
      <w:r w:rsidRPr="00193708">
        <w:rPr>
          <w:b w:val="0"/>
          <w:sz w:val="24"/>
          <w:szCs w:val="24"/>
        </w:rPr>
        <w:t xml:space="preserve"> </w:t>
      </w:r>
      <w:proofErr w:type="spellStart"/>
      <w:r w:rsidRPr="00193708">
        <w:rPr>
          <w:b w:val="0"/>
          <w:sz w:val="24"/>
          <w:szCs w:val="24"/>
        </w:rPr>
        <w:t>prin</w:t>
      </w:r>
      <w:proofErr w:type="spellEnd"/>
      <w:r w:rsidRPr="00193708">
        <w:rPr>
          <w:b w:val="0"/>
          <w:sz w:val="24"/>
          <w:szCs w:val="24"/>
        </w:rPr>
        <w:t xml:space="preserve"> </w:t>
      </w:r>
      <w:proofErr w:type="spellStart"/>
      <w:r w:rsidRPr="00193708">
        <w:rPr>
          <w:b w:val="0"/>
          <w:sz w:val="24"/>
          <w:szCs w:val="24"/>
        </w:rPr>
        <w:t>Direcția</w:t>
      </w:r>
      <w:proofErr w:type="spellEnd"/>
      <w:r w:rsidRPr="00193708">
        <w:rPr>
          <w:b w:val="0"/>
          <w:sz w:val="24"/>
          <w:szCs w:val="24"/>
        </w:rPr>
        <w:t xml:space="preserve"> </w:t>
      </w:r>
      <w:proofErr w:type="spellStart"/>
      <w:r w:rsidRPr="00193708">
        <w:rPr>
          <w:b w:val="0"/>
          <w:sz w:val="24"/>
          <w:szCs w:val="24"/>
        </w:rPr>
        <w:t>Activităţi</w:t>
      </w:r>
      <w:proofErr w:type="spellEnd"/>
      <w:r w:rsidRPr="00193708">
        <w:rPr>
          <w:b w:val="0"/>
          <w:sz w:val="24"/>
          <w:szCs w:val="24"/>
        </w:rPr>
        <w:t xml:space="preserve"> Social-</w:t>
      </w:r>
      <w:proofErr w:type="spellStart"/>
      <w:r w:rsidRPr="00193708">
        <w:rPr>
          <w:b w:val="0"/>
          <w:sz w:val="24"/>
          <w:szCs w:val="24"/>
        </w:rPr>
        <w:t>Culturale</w:t>
      </w:r>
      <w:proofErr w:type="spellEnd"/>
      <w:r w:rsidR="00383A47">
        <w:rPr>
          <w:b w:val="0"/>
          <w:sz w:val="24"/>
          <w:szCs w:val="24"/>
        </w:rPr>
        <w:t xml:space="preserve">, </w:t>
      </w:r>
      <w:proofErr w:type="spellStart"/>
      <w:r w:rsidRPr="00193708">
        <w:rPr>
          <w:b w:val="0"/>
          <w:sz w:val="24"/>
          <w:szCs w:val="24"/>
        </w:rPr>
        <w:t>Patrimoniale</w:t>
      </w:r>
      <w:proofErr w:type="spellEnd"/>
      <w:r w:rsidRPr="00193708">
        <w:rPr>
          <w:b w:val="0"/>
          <w:sz w:val="24"/>
          <w:szCs w:val="24"/>
        </w:rPr>
        <w:t xml:space="preserve"> </w:t>
      </w:r>
      <w:proofErr w:type="spellStart"/>
      <w:r w:rsidRPr="00193708">
        <w:rPr>
          <w:b w:val="0"/>
          <w:sz w:val="24"/>
          <w:szCs w:val="24"/>
        </w:rPr>
        <w:t>şi</w:t>
      </w:r>
      <w:proofErr w:type="spellEnd"/>
      <w:r w:rsidRPr="00193708">
        <w:rPr>
          <w:b w:val="0"/>
          <w:sz w:val="24"/>
          <w:szCs w:val="24"/>
        </w:rPr>
        <w:t xml:space="preserve"> </w:t>
      </w:r>
      <w:proofErr w:type="spellStart"/>
      <w:r w:rsidRPr="00193708">
        <w:rPr>
          <w:b w:val="0"/>
          <w:sz w:val="24"/>
          <w:szCs w:val="24"/>
        </w:rPr>
        <w:t>Comerciale</w:t>
      </w:r>
      <w:proofErr w:type="spellEnd"/>
      <w:r w:rsidRPr="00193708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193708">
        <w:rPr>
          <w:b w:val="0"/>
          <w:sz w:val="24"/>
          <w:szCs w:val="24"/>
        </w:rPr>
        <w:t>privind</w:t>
      </w:r>
      <w:proofErr w:type="spellEnd"/>
      <w:r w:rsidRPr="00193708">
        <w:rPr>
          <w:b w:val="0"/>
          <w:sz w:val="24"/>
          <w:szCs w:val="24"/>
        </w:rPr>
        <w:t xml:space="preserve">  </w:t>
      </w:r>
      <w:proofErr w:type="spellStart"/>
      <w:r w:rsidRPr="00193708">
        <w:rPr>
          <w:b w:val="0"/>
          <w:sz w:val="24"/>
          <w:szCs w:val="24"/>
        </w:rPr>
        <w:t>aprobarea</w:t>
      </w:r>
      <w:proofErr w:type="spellEnd"/>
      <w:proofErr w:type="gramEnd"/>
      <w:r w:rsidRPr="00193708">
        <w:rPr>
          <w:b w:val="0"/>
          <w:sz w:val="24"/>
          <w:szCs w:val="24"/>
        </w:rPr>
        <w:t xml:space="preserve"> </w:t>
      </w:r>
      <w:proofErr w:type="spellStart"/>
      <w:r w:rsidRPr="00193708">
        <w:rPr>
          <w:b w:val="0"/>
          <w:sz w:val="24"/>
          <w:szCs w:val="24"/>
        </w:rPr>
        <w:t>încheierii</w:t>
      </w:r>
      <w:proofErr w:type="spellEnd"/>
      <w:r w:rsidRPr="00193708">
        <w:rPr>
          <w:b w:val="0"/>
          <w:sz w:val="24"/>
          <w:szCs w:val="24"/>
        </w:rPr>
        <w:t xml:space="preserve"> </w:t>
      </w:r>
      <w:proofErr w:type="spellStart"/>
      <w:r w:rsidRPr="00193708">
        <w:rPr>
          <w:b w:val="0"/>
          <w:sz w:val="24"/>
          <w:szCs w:val="24"/>
        </w:rPr>
        <w:t>unui</w:t>
      </w:r>
      <w:proofErr w:type="spellEnd"/>
      <w:r w:rsidRPr="00193708">
        <w:rPr>
          <w:b w:val="0"/>
          <w:sz w:val="24"/>
          <w:szCs w:val="24"/>
        </w:rPr>
        <w:t xml:space="preserve"> </w:t>
      </w:r>
      <w:proofErr w:type="spellStart"/>
      <w:r w:rsidRPr="00193708">
        <w:rPr>
          <w:b w:val="0"/>
          <w:sz w:val="24"/>
          <w:szCs w:val="24"/>
        </w:rPr>
        <w:t>acord</w:t>
      </w:r>
      <w:proofErr w:type="spellEnd"/>
      <w:r w:rsidRPr="00193708">
        <w:rPr>
          <w:b w:val="0"/>
          <w:sz w:val="24"/>
          <w:szCs w:val="24"/>
        </w:rPr>
        <w:t xml:space="preserve"> de </w:t>
      </w:r>
      <w:proofErr w:type="spellStart"/>
      <w:r w:rsidRPr="00193708">
        <w:rPr>
          <w:b w:val="0"/>
          <w:sz w:val="24"/>
          <w:szCs w:val="24"/>
        </w:rPr>
        <w:t>colaborare</w:t>
      </w:r>
      <w:proofErr w:type="spellEnd"/>
      <w:r w:rsidRPr="00193708">
        <w:rPr>
          <w:b w:val="0"/>
          <w:sz w:val="24"/>
          <w:szCs w:val="24"/>
        </w:rPr>
        <w:t xml:space="preserve"> </w:t>
      </w:r>
      <w:proofErr w:type="spellStart"/>
      <w:r w:rsidRPr="00193708">
        <w:rPr>
          <w:b w:val="0"/>
          <w:sz w:val="24"/>
          <w:szCs w:val="24"/>
        </w:rPr>
        <w:t>între</w:t>
      </w:r>
      <w:proofErr w:type="spellEnd"/>
      <w:r w:rsidRPr="00193708">
        <w:rPr>
          <w:b w:val="0"/>
          <w:sz w:val="24"/>
          <w:szCs w:val="24"/>
        </w:rPr>
        <w:t xml:space="preserve"> </w:t>
      </w:r>
      <w:proofErr w:type="spellStart"/>
      <w:r w:rsidRPr="00193708">
        <w:rPr>
          <w:b w:val="0"/>
          <w:sz w:val="24"/>
          <w:szCs w:val="24"/>
        </w:rPr>
        <w:t>M</w:t>
      </w:r>
      <w:r>
        <w:rPr>
          <w:b w:val="0"/>
          <w:sz w:val="24"/>
          <w:szCs w:val="24"/>
        </w:rPr>
        <w:t>unicipiul</w:t>
      </w:r>
      <w:proofErr w:type="spellEnd"/>
      <w:r>
        <w:rPr>
          <w:b w:val="0"/>
          <w:sz w:val="24"/>
          <w:szCs w:val="24"/>
        </w:rPr>
        <w:t xml:space="preserve"> </w:t>
      </w:r>
      <w:r w:rsidRPr="00193708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Târgu</w:t>
      </w:r>
      <w:proofErr w:type="spellEnd"/>
      <w:r>
        <w:rPr>
          <w:b w:val="0"/>
          <w:sz w:val="24"/>
          <w:szCs w:val="24"/>
        </w:rPr>
        <w:t xml:space="preserve"> Mureș</w:t>
      </w:r>
      <w:r w:rsidRPr="00193708">
        <w:rPr>
          <w:b w:val="0"/>
          <w:sz w:val="24"/>
          <w:szCs w:val="24"/>
        </w:rPr>
        <w:t xml:space="preserve"> </w:t>
      </w:r>
      <w:proofErr w:type="spellStart"/>
      <w:r w:rsidRPr="00193708">
        <w:rPr>
          <w:b w:val="0"/>
          <w:sz w:val="24"/>
          <w:szCs w:val="24"/>
        </w:rPr>
        <w:t>şi</w:t>
      </w:r>
      <w:proofErr w:type="spellEnd"/>
      <w:r w:rsidRPr="00193708">
        <w:rPr>
          <w:b w:val="0"/>
          <w:sz w:val="24"/>
          <w:szCs w:val="24"/>
        </w:rPr>
        <w:t xml:space="preserve"> </w:t>
      </w:r>
      <w:r w:rsidR="00226F0E" w:rsidRPr="00226F0E">
        <w:rPr>
          <w:rFonts w:cs="Times New Roman"/>
          <w:b w:val="0"/>
          <w:bCs/>
          <w:sz w:val="24"/>
          <w:szCs w:val="24"/>
          <w:lang w:val="ro-RO"/>
        </w:rPr>
        <w:t xml:space="preserve">Uniunea </w:t>
      </w:r>
      <w:proofErr w:type="spellStart"/>
      <w:r w:rsidR="00226F0E" w:rsidRPr="00226F0E">
        <w:rPr>
          <w:rFonts w:cs="Times New Roman"/>
          <w:b w:val="0"/>
          <w:bCs/>
          <w:sz w:val="24"/>
          <w:szCs w:val="24"/>
        </w:rPr>
        <w:t>Organizațiilor</w:t>
      </w:r>
      <w:proofErr w:type="spellEnd"/>
      <w:r w:rsidR="00226F0E" w:rsidRPr="00226F0E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226F0E" w:rsidRPr="00226F0E">
        <w:rPr>
          <w:rFonts w:cs="Times New Roman"/>
          <w:b w:val="0"/>
          <w:bCs/>
          <w:sz w:val="24"/>
          <w:szCs w:val="24"/>
        </w:rPr>
        <w:t>Studențești</w:t>
      </w:r>
      <w:proofErr w:type="spellEnd"/>
      <w:r w:rsidR="00226F0E" w:rsidRPr="00226F0E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226F0E" w:rsidRPr="00226F0E">
        <w:rPr>
          <w:rFonts w:cs="Times New Roman"/>
          <w:b w:val="0"/>
          <w:bCs/>
          <w:sz w:val="24"/>
          <w:szCs w:val="24"/>
        </w:rPr>
        <w:t>Maghiare</w:t>
      </w:r>
      <w:proofErr w:type="spellEnd"/>
      <w:r w:rsidR="00226F0E" w:rsidRPr="00226F0E">
        <w:rPr>
          <w:rFonts w:cs="Times New Roman"/>
          <w:b w:val="0"/>
          <w:bCs/>
          <w:sz w:val="24"/>
          <w:szCs w:val="24"/>
        </w:rPr>
        <w:t xml:space="preserve"> din </w:t>
      </w:r>
      <w:proofErr w:type="spellStart"/>
      <w:r w:rsidR="00226F0E" w:rsidRPr="00226F0E">
        <w:rPr>
          <w:rFonts w:cs="Times New Roman"/>
          <w:b w:val="0"/>
          <w:bCs/>
          <w:sz w:val="24"/>
          <w:szCs w:val="24"/>
        </w:rPr>
        <w:t>România</w:t>
      </w:r>
      <w:proofErr w:type="spellEnd"/>
      <w:r w:rsidR="00226F0E" w:rsidRPr="00226F0E">
        <w:rPr>
          <w:b w:val="0"/>
          <w:bCs/>
          <w:sz w:val="24"/>
          <w:szCs w:val="24"/>
        </w:rPr>
        <w:t xml:space="preserve"> </w:t>
      </w:r>
      <w:proofErr w:type="spellStart"/>
      <w:r w:rsidR="00226F0E" w:rsidRPr="00226F0E">
        <w:rPr>
          <w:b w:val="0"/>
          <w:bCs/>
          <w:sz w:val="24"/>
          <w:szCs w:val="24"/>
        </w:rPr>
        <w:t>în</w:t>
      </w:r>
      <w:proofErr w:type="spellEnd"/>
      <w:r w:rsidR="00226F0E" w:rsidRPr="00226F0E">
        <w:rPr>
          <w:b w:val="0"/>
          <w:bCs/>
          <w:sz w:val="24"/>
          <w:szCs w:val="24"/>
        </w:rPr>
        <w:t xml:space="preserve"> </w:t>
      </w:r>
      <w:proofErr w:type="spellStart"/>
      <w:r w:rsidR="00226F0E" w:rsidRPr="00226F0E">
        <w:rPr>
          <w:b w:val="0"/>
          <w:bCs/>
          <w:sz w:val="24"/>
          <w:szCs w:val="24"/>
        </w:rPr>
        <w:t>vederea</w:t>
      </w:r>
      <w:proofErr w:type="spellEnd"/>
      <w:r w:rsidR="00226F0E" w:rsidRPr="00226F0E">
        <w:rPr>
          <w:b w:val="0"/>
          <w:bCs/>
          <w:sz w:val="24"/>
          <w:szCs w:val="24"/>
        </w:rPr>
        <w:t xml:space="preserve"> </w:t>
      </w:r>
      <w:proofErr w:type="spellStart"/>
      <w:r w:rsidR="00226F0E" w:rsidRPr="00226F0E">
        <w:rPr>
          <w:b w:val="0"/>
          <w:bCs/>
          <w:sz w:val="24"/>
          <w:szCs w:val="24"/>
        </w:rPr>
        <w:t>organizării</w:t>
      </w:r>
      <w:proofErr w:type="spellEnd"/>
      <w:r w:rsidR="00226F0E" w:rsidRPr="00226F0E">
        <w:rPr>
          <w:b w:val="0"/>
          <w:bCs/>
          <w:sz w:val="24"/>
          <w:szCs w:val="24"/>
        </w:rPr>
        <w:t xml:space="preserve"> </w:t>
      </w:r>
      <w:proofErr w:type="spellStart"/>
      <w:r w:rsidR="00226F0E" w:rsidRPr="00226F0E">
        <w:rPr>
          <w:b w:val="0"/>
          <w:bCs/>
          <w:sz w:val="24"/>
          <w:szCs w:val="24"/>
        </w:rPr>
        <w:t>evenimentului</w:t>
      </w:r>
      <w:proofErr w:type="spellEnd"/>
      <w:r w:rsidR="00226F0E" w:rsidRPr="00226F0E">
        <w:rPr>
          <w:b w:val="0"/>
          <w:bCs/>
          <w:sz w:val="24"/>
          <w:szCs w:val="24"/>
        </w:rPr>
        <w:t xml:space="preserve"> de </w:t>
      </w:r>
      <w:proofErr w:type="spellStart"/>
      <w:r w:rsidR="00226F0E" w:rsidRPr="00226F0E">
        <w:rPr>
          <w:b w:val="0"/>
          <w:bCs/>
          <w:sz w:val="24"/>
          <w:szCs w:val="24"/>
        </w:rPr>
        <w:t>interes</w:t>
      </w:r>
      <w:proofErr w:type="spellEnd"/>
      <w:r w:rsidR="00226F0E" w:rsidRPr="00226F0E">
        <w:rPr>
          <w:b w:val="0"/>
          <w:bCs/>
          <w:sz w:val="24"/>
          <w:szCs w:val="24"/>
        </w:rPr>
        <w:t xml:space="preserve"> public local </w:t>
      </w:r>
      <w:r w:rsidR="00226F0E" w:rsidRPr="00226F0E">
        <w:rPr>
          <w:rFonts w:cs="Times New Roman"/>
          <w:b w:val="0"/>
          <w:bCs/>
          <w:sz w:val="24"/>
          <w:szCs w:val="24"/>
        </w:rPr>
        <w:t>,,</w:t>
      </w:r>
      <w:proofErr w:type="spellStart"/>
      <w:r w:rsidR="00226F0E" w:rsidRPr="00226F0E">
        <w:rPr>
          <w:rFonts w:cs="Times New Roman"/>
          <w:b w:val="0"/>
          <w:bCs/>
          <w:sz w:val="24"/>
          <w:szCs w:val="24"/>
        </w:rPr>
        <w:t>Festivalul</w:t>
      </w:r>
      <w:proofErr w:type="spellEnd"/>
      <w:r w:rsidR="00226F0E" w:rsidRPr="00226F0E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226F0E" w:rsidRPr="00226F0E">
        <w:rPr>
          <w:rFonts w:cs="Times New Roman"/>
          <w:b w:val="0"/>
          <w:bCs/>
          <w:sz w:val="24"/>
          <w:szCs w:val="24"/>
        </w:rPr>
        <w:t>și</w:t>
      </w:r>
      <w:proofErr w:type="spellEnd"/>
      <w:r w:rsidR="00226F0E" w:rsidRPr="00226F0E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226F0E" w:rsidRPr="00226F0E">
        <w:rPr>
          <w:rFonts w:cs="Times New Roman"/>
          <w:b w:val="0"/>
          <w:bCs/>
          <w:sz w:val="24"/>
          <w:szCs w:val="24"/>
        </w:rPr>
        <w:t>Universitatea</w:t>
      </w:r>
      <w:proofErr w:type="spellEnd"/>
      <w:r w:rsidR="00226F0E" w:rsidRPr="00226F0E">
        <w:rPr>
          <w:rFonts w:cs="Times New Roman"/>
          <w:b w:val="0"/>
          <w:bCs/>
          <w:sz w:val="24"/>
          <w:szCs w:val="24"/>
        </w:rPr>
        <w:t xml:space="preserve"> de </w:t>
      </w:r>
      <w:proofErr w:type="spellStart"/>
      <w:r w:rsidR="00226F0E" w:rsidRPr="00226F0E">
        <w:rPr>
          <w:rFonts w:cs="Times New Roman"/>
          <w:b w:val="0"/>
          <w:bCs/>
          <w:sz w:val="24"/>
          <w:szCs w:val="24"/>
        </w:rPr>
        <w:t>vară</w:t>
      </w:r>
      <w:proofErr w:type="spellEnd"/>
      <w:r w:rsidR="00226F0E" w:rsidRPr="00226F0E">
        <w:rPr>
          <w:rFonts w:cs="Times New Roman"/>
          <w:b w:val="0"/>
          <w:bCs/>
          <w:sz w:val="24"/>
          <w:szCs w:val="24"/>
        </w:rPr>
        <w:t xml:space="preserve"> Vibe – Vibe: The City Edition,,</w:t>
      </w:r>
      <w:r w:rsidR="00226F0E">
        <w:rPr>
          <w:rFonts w:cs="Times New Roman"/>
          <w:b w:val="0"/>
          <w:bCs/>
          <w:sz w:val="24"/>
          <w:szCs w:val="24"/>
        </w:rPr>
        <w:t>.</w:t>
      </w:r>
    </w:p>
    <w:p w14:paraId="6404DD4A" w14:textId="77777777" w:rsidR="00824383" w:rsidRPr="00CC5397" w:rsidRDefault="00824383" w:rsidP="00824383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C5397">
        <w:rPr>
          <w:rFonts w:ascii="Times New Roman" w:eastAsia="Times New Roman" w:hAnsi="Times New Roman"/>
          <w:sz w:val="24"/>
          <w:szCs w:val="24"/>
        </w:rPr>
        <w:t>Avizul  Direcţiei</w:t>
      </w:r>
      <w:proofErr w:type="gramEnd"/>
      <w:r w:rsidRPr="00CC5397">
        <w:rPr>
          <w:rFonts w:ascii="Times New Roman" w:eastAsia="Times New Roman" w:hAnsi="Times New Roman"/>
          <w:sz w:val="24"/>
          <w:szCs w:val="24"/>
        </w:rPr>
        <w:t xml:space="preserve"> economice </w:t>
      </w:r>
    </w:p>
    <w:p w14:paraId="29AA523A" w14:textId="77777777" w:rsidR="00824383" w:rsidRPr="00CC5397" w:rsidRDefault="00824383" w:rsidP="00824383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 xml:space="preserve">Raportul de specialitate nr. ________al Direcţiei juridice contencios administrativ şi administraţie publică locală  </w:t>
      </w:r>
    </w:p>
    <w:p w14:paraId="06213598" w14:textId="77777777" w:rsidR="00824383" w:rsidRPr="00CC5397" w:rsidRDefault="00824383" w:rsidP="00824383">
      <w:pPr>
        <w:rPr>
          <w:rFonts w:ascii="Times New Roman" w:eastAsia="Times New Roman" w:hAnsi="Times New Roman"/>
          <w:b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În conformitate cu prevederile:</w:t>
      </w:r>
    </w:p>
    <w:p w14:paraId="4311B660" w14:textId="77777777" w:rsidR="00824383" w:rsidRPr="00CC5397" w:rsidRDefault="00824383" w:rsidP="00824383">
      <w:pPr>
        <w:ind w:left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198E5685" w14:textId="02CB4C22" w:rsidR="00824383" w:rsidRDefault="00824383" w:rsidP="00824383">
      <w:pPr>
        <w:numPr>
          <w:ilvl w:val="0"/>
          <w:numId w:val="2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sz w:val="24"/>
          <w:szCs w:val="24"/>
        </w:rPr>
        <w:t xml:space="preserve">Hotărârea Consiliului local municipal Târgu Mureş nr. </w:t>
      </w:r>
      <w:r w:rsidR="0010512B">
        <w:rPr>
          <w:rFonts w:ascii="Times New Roman" w:eastAsia="Times New Roman" w:hAnsi="Times New Roman"/>
          <w:sz w:val="24"/>
          <w:szCs w:val="24"/>
        </w:rPr>
        <w:t>201/22.06.2021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rectificarea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bugetului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Administrativ Teritoriale - Municipiul Târgu Mureş pe anul 2021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0499F766" w14:textId="77777777" w:rsidR="00824383" w:rsidRPr="00CC5397" w:rsidRDefault="00824383" w:rsidP="00824383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21B4B7AF" w14:textId="77777777" w:rsidR="00824383" w:rsidRDefault="00824383" w:rsidP="00824383">
      <w:pPr>
        <w:numPr>
          <w:ilvl w:val="0"/>
          <w:numId w:val="2"/>
        </w:numPr>
        <w:ind w:left="0" w:firstLine="1134"/>
        <w:jc w:val="both"/>
        <w:rPr>
          <w:rFonts w:ascii="Times New Roman" w:hAnsi="Times New Roman"/>
          <w:sz w:val="24"/>
          <w:szCs w:val="24"/>
          <w:lang w:eastAsia="ro-RO"/>
        </w:rPr>
      </w:pPr>
      <w:r w:rsidRPr="00CC5397">
        <w:rPr>
          <w:rFonts w:ascii="Times New Roman" w:hAnsi="Times New Roman"/>
          <w:sz w:val="24"/>
          <w:szCs w:val="24"/>
          <w:lang w:eastAsia="ro-RO"/>
        </w:rPr>
        <w:t>Legea nr. 273/2006 privind finanţele publice locale, cu modificările şi completările ulterioare</w:t>
      </w:r>
      <w:r>
        <w:rPr>
          <w:rFonts w:ascii="Times New Roman" w:hAnsi="Times New Roman"/>
          <w:sz w:val="24"/>
          <w:szCs w:val="24"/>
          <w:lang w:eastAsia="ro-RO"/>
        </w:rPr>
        <w:t>;</w:t>
      </w:r>
    </w:p>
    <w:p w14:paraId="2CF76DD2" w14:textId="77777777" w:rsidR="00824383" w:rsidRPr="005840C7" w:rsidRDefault="00824383" w:rsidP="00824383">
      <w:pPr>
        <w:pStyle w:val="ListParagraph"/>
        <w:autoSpaceDE w:val="0"/>
        <w:autoSpaceDN w:val="0"/>
        <w:adjustRightInd w:val="0"/>
        <w:ind w:left="1418"/>
        <w:rPr>
          <w:rFonts w:ascii="Times New Roman" w:hAnsi="Times New Roman"/>
          <w:i/>
          <w:iCs/>
          <w:sz w:val="28"/>
          <w:szCs w:val="28"/>
        </w:rPr>
      </w:pPr>
    </w:p>
    <w:p w14:paraId="2B3CE270" w14:textId="445C7EA7" w:rsidR="00824383" w:rsidRPr="005840C7" w:rsidRDefault="00824383" w:rsidP="00824383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temeiul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prevederilor</w:t>
      </w:r>
      <w:proofErr w:type="spellEnd"/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art.129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(1),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. (2) lit. “d</w:t>
      </w:r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”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>,</w:t>
      </w:r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(7) </w:t>
      </w:r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lit. </w:t>
      </w:r>
      <w:r>
        <w:rPr>
          <w:rFonts w:ascii="Times New Roman" w:eastAsia="Times New Roman" w:hAnsi="Times New Roman"/>
          <w:sz w:val="24"/>
          <w:szCs w:val="24"/>
          <w:lang w:bidi="en-US"/>
        </w:rPr>
        <w:t>,,d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”, 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 196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 din lit. “a”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şi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ale art. 243 </w:t>
      </w:r>
      <w:proofErr w:type="spellStart"/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.(</w:t>
      </w:r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1)lit. “a” din OUG nr.57/2019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, cu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modificările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completările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ulterioare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;</w:t>
      </w:r>
    </w:p>
    <w:p w14:paraId="59C7B1A9" w14:textId="77777777" w:rsidR="00824383" w:rsidRPr="00CC5397" w:rsidRDefault="00824383" w:rsidP="00824383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lang w:bidi="en-US"/>
        </w:rPr>
      </w:pPr>
    </w:p>
    <w:p w14:paraId="5CF78B77" w14:textId="77777777" w:rsidR="00824383" w:rsidRPr="00CC5397" w:rsidRDefault="00824383" w:rsidP="00824383">
      <w:pPr>
        <w:widowControl w:val="0"/>
        <w:autoSpaceDE w:val="0"/>
        <w:autoSpaceDN w:val="0"/>
        <w:spacing w:before="2"/>
        <w:rPr>
          <w:rFonts w:ascii="Times New Roman" w:eastAsia="Times New Roman" w:hAnsi="Times New Roman"/>
          <w:lang w:bidi="en-US"/>
        </w:rPr>
      </w:pPr>
    </w:p>
    <w:p w14:paraId="1FAE43BA" w14:textId="77777777" w:rsidR="00824383" w:rsidRPr="00193708" w:rsidRDefault="00824383" w:rsidP="00824383">
      <w:pPr>
        <w:widowControl w:val="0"/>
        <w:autoSpaceDE w:val="0"/>
        <w:autoSpaceDN w:val="0"/>
        <w:ind w:right="55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H o t ă r ă ş t </w:t>
      </w:r>
      <w:proofErr w:type="gramStart"/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>e :</w:t>
      </w:r>
      <w:proofErr w:type="gramEnd"/>
    </w:p>
    <w:p w14:paraId="7B68F4D5" w14:textId="77777777" w:rsidR="00824383" w:rsidRPr="00CC5397" w:rsidRDefault="00824383" w:rsidP="00824383">
      <w:pPr>
        <w:widowControl w:val="0"/>
        <w:shd w:val="clear" w:color="auto" w:fill="FFFFFF"/>
        <w:autoSpaceDE w:val="0"/>
        <w:autoSpaceDN w:val="0"/>
        <w:adjustRightInd w:val="0"/>
        <w:spacing w:before="283"/>
        <w:rPr>
          <w:rFonts w:ascii="Times New Roman" w:eastAsia="Times New Roman" w:hAnsi="Times New Roman"/>
          <w:b/>
          <w:bCs/>
          <w:color w:val="000000"/>
          <w:spacing w:val="-9"/>
          <w:sz w:val="24"/>
          <w:szCs w:val="24"/>
        </w:rPr>
      </w:pPr>
    </w:p>
    <w:p w14:paraId="04858D6A" w14:textId="634C9E46" w:rsidR="00824383" w:rsidRPr="00CC5397" w:rsidRDefault="00824383" w:rsidP="00824383">
      <w:pPr>
        <w:pStyle w:val="BodyTextIndent"/>
        <w:ind w:left="0" w:firstLine="720"/>
        <w:jc w:val="both"/>
        <w:rPr>
          <w:b w:val="0"/>
          <w:sz w:val="24"/>
          <w:szCs w:val="24"/>
        </w:rPr>
      </w:pPr>
      <w:r w:rsidRPr="00CC5397">
        <w:rPr>
          <w:sz w:val="24"/>
          <w:szCs w:val="24"/>
        </w:rPr>
        <w:t xml:space="preserve">Art.1 </w:t>
      </w:r>
      <w:r w:rsidRPr="00CC5397">
        <w:rPr>
          <w:b w:val="0"/>
          <w:sz w:val="24"/>
          <w:szCs w:val="24"/>
        </w:rPr>
        <w:t xml:space="preserve">Se </w:t>
      </w:r>
      <w:proofErr w:type="spellStart"/>
      <w:r w:rsidRPr="00CC5397">
        <w:rPr>
          <w:b w:val="0"/>
          <w:sz w:val="24"/>
          <w:szCs w:val="24"/>
        </w:rPr>
        <w:t>aprobă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încheierea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unui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acord</w:t>
      </w:r>
      <w:proofErr w:type="spellEnd"/>
      <w:r w:rsidRPr="00CC5397">
        <w:rPr>
          <w:b w:val="0"/>
          <w:sz w:val="24"/>
          <w:szCs w:val="24"/>
        </w:rPr>
        <w:t xml:space="preserve"> de </w:t>
      </w:r>
      <w:proofErr w:type="spellStart"/>
      <w:r w:rsidRPr="00CC5397">
        <w:rPr>
          <w:b w:val="0"/>
          <w:sz w:val="24"/>
          <w:szCs w:val="24"/>
        </w:rPr>
        <w:t>colaborare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între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CC5397">
        <w:rPr>
          <w:b w:val="0"/>
          <w:sz w:val="24"/>
          <w:szCs w:val="24"/>
        </w:rPr>
        <w:t>M</w:t>
      </w:r>
      <w:r>
        <w:rPr>
          <w:b w:val="0"/>
          <w:sz w:val="24"/>
          <w:szCs w:val="24"/>
        </w:rPr>
        <w:t>unicipiul</w:t>
      </w:r>
      <w:proofErr w:type="spellEnd"/>
      <w:r>
        <w:rPr>
          <w:b w:val="0"/>
          <w:sz w:val="24"/>
          <w:szCs w:val="24"/>
        </w:rPr>
        <w:t xml:space="preserve"> </w:t>
      </w:r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T</w:t>
      </w:r>
      <w:r>
        <w:rPr>
          <w:b w:val="0"/>
          <w:sz w:val="24"/>
          <w:szCs w:val="24"/>
        </w:rPr>
        <w:t>ârgu</w:t>
      </w:r>
      <w:proofErr w:type="spellEnd"/>
      <w:proofErr w:type="gramEnd"/>
      <w:r>
        <w:rPr>
          <w:b w:val="0"/>
          <w:sz w:val="24"/>
          <w:szCs w:val="24"/>
        </w:rPr>
        <w:t xml:space="preserve"> Mureș</w:t>
      </w:r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şi</w:t>
      </w:r>
      <w:proofErr w:type="spellEnd"/>
      <w:r w:rsidRPr="00CC5397">
        <w:rPr>
          <w:b w:val="0"/>
          <w:sz w:val="24"/>
          <w:szCs w:val="24"/>
        </w:rPr>
        <w:t xml:space="preserve"> </w:t>
      </w:r>
      <w:r w:rsidR="001020A3" w:rsidRPr="001020A3">
        <w:rPr>
          <w:rFonts w:cs="Times New Roman"/>
          <w:b w:val="0"/>
          <w:bCs/>
          <w:sz w:val="24"/>
          <w:szCs w:val="24"/>
          <w:lang w:val="ro-RO"/>
        </w:rPr>
        <w:t xml:space="preserve">Uniunea </w:t>
      </w:r>
      <w:proofErr w:type="spellStart"/>
      <w:r w:rsidR="001020A3" w:rsidRPr="001020A3">
        <w:rPr>
          <w:rFonts w:cs="Times New Roman"/>
          <w:b w:val="0"/>
          <w:bCs/>
          <w:sz w:val="24"/>
          <w:szCs w:val="24"/>
        </w:rPr>
        <w:t>Organizațiilor</w:t>
      </w:r>
      <w:proofErr w:type="spellEnd"/>
      <w:r w:rsidR="001020A3" w:rsidRPr="001020A3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1020A3" w:rsidRPr="001020A3">
        <w:rPr>
          <w:rFonts w:cs="Times New Roman"/>
          <w:b w:val="0"/>
          <w:bCs/>
          <w:sz w:val="24"/>
          <w:szCs w:val="24"/>
        </w:rPr>
        <w:t>Studențești</w:t>
      </w:r>
      <w:proofErr w:type="spellEnd"/>
      <w:r w:rsidR="001020A3" w:rsidRPr="001020A3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1020A3" w:rsidRPr="001020A3">
        <w:rPr>
          <w:rFonts w:cs="Times New Roman"/>
          <w:b w:val="0"/>
          <w:bCs/>
          <w:sz w:val="24"/>
          <w:szCs w:val="24"/>
        </w:rPr>
        <w:t>Maghiare</w:t>
      </w:r>
      <w:proofErr w:type="spellEnd"/>
      <w:r w:rsidR="001020A3" w:rsidRPr="001020A3">
        <w:rPr>
          <w:rFonts w:cs="Times New Roman"/>
          <w:b w:val="0"/>
          <w:bCs/>
          <w:sz w:val="24"/>
          <w:szCs w:val="24"/>
        </w:rPr>
        <w:t xml:space="preserve"> din </w:t>
      </w:r>
      <w:proofErr w:type="spellStart"/>
      <w:r w:rsidR="001020A3" w:rsidRPr="001020A3">
        <w:rPr>
          <w:rFonts w:cs="Times New Roman"/>
          <w:b w:val="0"/>
          <w:bCs/>
          <w:sz w:val="24"/>
          <w:szCs w:val="24"/>
        </w:rPr>
        <w:t>România</w:t>
      </w:r>
      <w:proofErr w:type="spellEnd"/>
      <w:r w:rsidR="001020A3" w:rsidRPr="001020A3">
        <w:rPr>
          <w:b w:val="0"/>
          <w:bCs/>
          <w:sz w:val="24"/>
          <w:szCs w:val="24"/>
        </w:rPr>
        <w:t xml:space="preserve"> </w:t>
      </w:r>
      <w:proofErr w:type="spellStart"/>
      <w:r w:rsidR="001020A3" w:rsidRPr="001020A3">
        <w:rPr>
          <w:b w:val="0"/>
          <w:bCs/>
          <w:sz w:val="24"/>
          <w:szCs w:val="24"/>
        </w:rPr>
        <w:t>în</w:t>
      </w:r>
      <w:proofErr w:type="spellEnd"/>
      <w:r w:rsidR="001020A3" w:rsidRPr="001020A3">
        <w:rPr>
          <w:b w:val="0"/>
          <w:bCs/>
          <w:sz w:val="24"/>
          <w:szCs w:val="24"/>
        </w:rPr>
        <w:t xml:space="preserve"> </w:t>
      </w:r>
      <w:proofErr w:type="spellStart"/>
      <w:r w:rsidR="001020A3" w:rsidRPr="001020A3">
        <w:rPr>
          <w:b w:val="0"/>
          <w:bCs/>
          <w:sz w:val="24"/>
          <w:szCs w:val="24"/>
        </w:rPr>
        <w:t>vederea</w:t>
      </w:r>
      <w:proofErr w:type="spellEnd"/>
      <w:r w:rsidR="001020A3" w:rsidRPr="001020A3">
        <w:rPr>
          <w:b w:val="0"/>
          <w:bCs/>
          <w:sz w:val="24"/>
          <w:szCs w:val="24"/>
        </w:rPr>
        <w:t xml:space="preserve"> </w:t>
      </w:r>
      <w:proofErr w:type="spellStart"/>
      <w:r w:rsidR="001020A3" w:rsidRPr="001020A3">
        <w:rPr>
          <w:b w:val="0"/>
          <w:bCs/>
          <w:sz w:val="24"/>
          <w:szCs w:val="24"/>
        </w:rPr>
        <w:t>organizării</w:t>
      </w:r>
      <w:proofErr w:type="spellEnd"/>
      <w:r w:rsidR="001020A3" w:rsidRPr="001020A3">
        <w:rPr>
          <w:b w:val="0"/>
          <w:bCs/>
          <w:sz w:val="24"/>
          <w:szCs w:val="24"/>
        </w:rPr>
        <w:t xml:space="preserve"> </w:t>
      </w:r>
      <w:proofErr w:type="spellStart"/>
      <w:r w:rsidR="001020A3" w:rsidRPr="001020A3">
        <w:rPr>
          <w:b w:val="0"/>
          <w:bCs/>
          <w:sz w:val="24"/>
          <w:szCs w:val="24"/>
        </w:rPr>
        <w:t>evenimentului</w:t>
      </w:r>
      <w:proofErr w:type="spellEnd"/>
      <w:r w:rsidR="001020A3" w:rsidRPr="001020A3">
        <w:rPr>
          <w:b w:val="0"/>
          <w:bCs/>
          <w:sz w:val="24"/>
          <w:szCs w:val="24"/>
        </w:rPr>
        <w:t xml:space="preserve"> de </w:t>
      </w:r>
      <w:proofErr w:type="spellStart"/>
      <w:r w:rsidR="001020A3" w:rsidRPr="001020A3">
        <w:rPr>
          <w:b w:val="0"/>
          <w:bCs/>
          <w:sz w:val="24"/>
          <w:szCs w:val="24"/>
        </w:rPr>
        <w:lastRenderedPageBreak/>
        <w:t>interes</w:t>
      </w:r>
      <w:proofErr w:type="spellEnd"/>
      <w:r w:rsidR="001020A3" w:rsidRPr="001020A3">
        <w:rPr>
          <w:b w:val="0"/>
          <w:bCs/>
          <w:sz w:val="24"/>
          <w:szCs w:val="24"/>
        </w:rPr>
        <w:t xml:space="preserve"> public local </w:t>
      </w:r>
      <w:r w:rsidR="001020A3" w:rsidRPr="001020A3">
        <w:rPr>
          <w:rFonts w:cs="Times New Roman"/>
          <w:b w:val="0"/>
          <w:bCs/>
          <w:sz w:val="24"/>
          <w:szCs w:val="24"/>
        </w:rPr>
        <w:t>,,</w:t>
      </w:r>
      <w:proofErr w:type="spellStart"/>
      <w:r w:rsidR="001020A3" w:rsidRPr="001020A3">
        <w:rPr>
          <w:rFonts w:cs="Times New Roman"/>
          <w:b w:val="0"/>
          <w:bCs/>
          <w:sz w:val="24"/>
          <w:szCs w:val="24"/>
        </w:rPr>
        <w:t>Festivalul</w:t>
      </w:r>
      <w:proofErr w:type="spellEnd"/>
      <w:r w:rsidR="001020A3" w:rsidRPr="001020A3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1020A3" w:rsidRPr="001020A3">
        <w:rPr>
          <w:rFonts w:cs="Times New Roman"/>
          <w:b w:val="0"/>
          <w:bCs/>
          <w:sz w:val="24"/>
          <w:szCs w:val="24"/>
        </w:rPr>
        <w:t>și</w:t>
      </w:r>
      <w:proofErr w:type="spellEnd"/>
      <w:r w:rsidR="001020A3" w:rsidRPr="001020A3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1020A3" w:rsidRPr="001020A3">
        <w:rPr>
          <w:rFonts w:cs="Times New Roman"/>
          <w:b w:val="0"/>
          <w:bCs/>
          <w:sz w:val="24"/>
          <w:szCs w:val="24"/>
        </w:rPr>
        <w:t>Universitatea</w:t>
      </w:r>
      <w:proofErr w:type="spellEnd"/>
      <w:r w:rsidR="001020A3" w:rsidRPr="001020A3">
        <w:rPr>
          <w:rFonts w:cs="Times New Roman"/>
          <w:b w:val="0"/>
          <w:bCs/>
          <w:sz w:val="24"/>
          <w:szCs w:val="24"/>
        </w:rPr>
        <w:t xml:space="preserve"> de </w:t>
      </w:r>
      <w:proofErr w:type="spellStart"/>
      <w:r w:rsidR="001020A3" w:rsidRPr="001020A3">
        <w:rPr>
          <w:rFonts w:cs="Times New Roman"/>
          <w:b w:val="0"/>
          <w:bCs/>
          <w:sz w:val="24"/>
          <w:szCs w:val="24"/>
        </w:rPr>
        <w:t>vară</w:t>
      </w:r>
      <w:proofErr w:type="spellEnd"/>
      <w:r w:rsidR="001020A3" w:rsidRPr="001020A3">
        <w:rPr>
          <w:rFonts w:cs="Times New Roman"/>
          <w:b w:val="0"/>
          <w:bCs/>
          <w:sz w:val="24"/>
          <w:szCs w:val="24"/>
        </w:rPr>
        <w:t xml:space="preserve"> Vibe – Vibe: The City Edition</w:t>
      </w:r>
      <w:r w:rsidRPr="00CC5397">
        <w:rPr>
          <w:b w:val="0"/>
          <w:sz w:val="24"/>
          <w:szCs w:val="24"/>
        </w:rPr>
        <w:t xml:space="preserve">” conform </w:t>
      </w:r>
      <w:proofErr w:type="spellStart"/>
      <w:r w:rsidRPr="00CC5397">
        <w:rPr>
          <w:b w:val="0"/>
          <w:sz w:val="24"/>
          <w:szCs w:val="24"/>
        </w:rPr>
        <w:t>Acordului</w:t>
      </w:r>
      <w:proofErr w:type="spellEnd"/>
      <w:r w:rsidRPr="00CC5397">
        <w:rPr>
          <w:b w:val="0"/>
          <w:sz w:val="24"/>
          <w:szCs w:val="24"/>
        </w:rPr>
        <w:t xml:space="preserve"> de </w:t>
      </w:r>
      <w:proofErr w:type="spellStart"/>
      <w:r w:rsidRPr="00CC5397">
        <w:rPr>
          <w:b w:val="0"/>
          <w:sz w:val="24"/>
          <w:szCs w:val="24"/>
        </w:rPr>
        <w:t>Colaborare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cuprins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în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anexă</w:t>
      </w:r>
      <w:proofErr w:type="spellEnd"/>
      <w:r w:rsidRPr="00CC5397">
        <w:rPr>
          <w:b w:val="0"/>
          <w:sz w:val="24"/>
          <w:szCs w:val="24"/>
        </w:rPr>
        <w:t xml:space="preserve">, care face </w:t>
      </w:r>
      <w:proofErr w:type="spellStart"/>
      <w:r w:rsidRPr="00CC5397">
        <w:rPr>
          <w:b w:val="0"/>
          <w:sz w:val="24"/>
          <w:szCs w:val="24"/>
        </w:rPr>
        <w:t>parte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integrantă</w:t>
      </w:r>
      <w:proofErr w:type="spellEnd"/>
      <w:r w:rsidRPr="00CC5397">
        <w:rPr>
          <w:b w:val="0"/>
          <w:sz w:val="24"/>
          <w:szCs w:val="24"/>
        </w:rPr>
        <w:t xml:space="preserve"> din </w:t>
      </w:r>
      <w:proofErr w:type="spellStart"/>
      <w:r w:rsidRPr="00CC5397">
        <w:rPr>
          <w:b w:val="0"/>
          <w:sz w:val="24"/>
          <w:szCs w:val="24"/>
        </w:rPr>
        <w:t>prezenta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hotărâre</w:t>
      </w:r>
      <w:proofErr w:type="spellEnd"/>
      <w:r w:rsidRPr="00CC5397">
        <w:rPr>
          <w:b w:val="0"/>
          <w:sz w:val="24"/>
          <w:szCs w:val="24"/>
        </w:rPr>
        <w:t xml:space="preserve">.   </w:t>
      </w:r>
    </w:p>
    <w:p w14:paraId="128EBCB4" w14:textId="77777777" w:rsidR="00824383" w:rsidRPr="00CC5397" w:rsidRDefault="00824383" w:rsidP="00824383">
      <w:pPr>
        <w:rPr>
          <w:rFonts w:ascii="Times New Roman" w:hAnsi="Times New Roman"/>
          <w:sz w:val="24"/>
          <w:szCs w:val="24"/>
        </w:rPr>
      </w:pPr>
    </w:p>
    <w:p w14:paraId="08EA0AC7" w14:textId="2AC0F544" w:rsidR="00824383" w:rsidRPr="00CC5397" w:rsidRDefault="00824383" w:rsidP="00824383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Art.2 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Cu aducerea la îndeplinire a prevederilor prezentei hotărâri se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încredințează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Executivul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C5397">
        <w:rPr>
          <w:rFonts w:ascii="Times New Roman" w:eastAsia="Times New Roman" w:hAnsi="Times New Roman"/>
          <w:sz w:val="24"/>
          <w:szCs w:val="24"/>
        </w:rPr>
        <w:t>Municipiului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proofErr w:type="gram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Direcția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</w:t>
      </w:r>
      <w:r w:rsidRPr="00CC5397">
        <w:rPr>
          <w:rFonts w:ascii="Times New Roman" w:hAnsi="Times New Roman"/>
          <w:sz w:val="24"/>
          <w:szCs w:val="24"/>
        </w:rPr>
        <w:t>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 w:rsidR="007E74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7443">
        <w:rPr>
          <w:rFonts w:ascii="Times New Roman" w:hAnsi="Times New Roman"/>
          <w:sz w:val="24"/>
          <w:szCs w:val="24"/>
        </w:rPr>
        <w:t>și</w:t>
      </w:r>
      <w:proofErr w:type="spellEnd"/>
      <w:r w:rsidR="007E74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7443">
        <w:rPr>
          <w:rFonts w:ascii="Times New Roman" w:hAnsi="Times New Roman"/>
          <w:sz w:val="24"/>
          <w:szCs w:val="24"/>
        </w:rPr>
        <w:t>Direcția</w:t>
      </w:r>
      <w:proofErr w:type="spellEnd"/>
      <w:r w:rsidR="007E74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7443">
        <w:rPr>
          <w:rFonts w:ascii="Times New Roman" w:hAnsi="Times New Roman"/>
          <w:sz w:val="24"/>
          <w:szCs w:val="24"/>
        </w:rPr>
        <w:t>economică</w:t>
      </w:r>
      <w:proofErr w:type="spellEnd"/>
      <w:r w:rsidR="007E7443">
        <w:rPr>
          <w:rFonts w:ascii="Times New Roman" w:hAnsi="Times New Roman"/>
          <w:sz w:val="24"/>
          <w:szCs w:val="24"/>
        </w:rPr>
        <w:t>.</w:t>
      </w:r>
    </w:p>
    <w:p w14:paraId="15AC2F6A" w14:textId="77777777" w:rsidR="00824383" w:rsidRPr="00CC5397" w:rsidRDefault="00824383" w:rsidP="00824383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9A3B50D" w14:textId="77777777" w:rsidR="00824383" w:rsidRPr="00CC5397" w:rsidRDefault="00824383" w:rsidP="00824383">
      <w:pPr>
        <w:widowControl w:val="0"/>
        <w:shd w:val="clear" w:color="auto" w:fill="FFFFFF"/>
        <w:autoSpaceDE w:val="0"/>
        <w:autoSpaceDN w:val="0"/>
        <w:adjustRightInd w:val="0"/>
        <w:ind w:right="19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Art.3 </w:t>
      </w:r>
      <w:r w:rsidRPr="00CC5397">
        <w:rPr>
          <w:rFonts w:ascii="Times New Roman" w:eastAsia="Times New Roman" w:hAnsi="Times New Roman"/>
          <w:lang w:bidi="en-US"/>
        </w:rPr>
        <w:t>În conformitate cu prevederile art. 252, alin. 1, lit.</w:t>
      </w:r>
      <w:r>
        <w:rPr>
          <w:rFonts w:ascii="Times New Roman" w:eastAsia="Times New Roman" w:hAnsi="Times New Roman"/>
          <w:lang w:bidi="en-US"/>
        </w:rPr>
        <w:t>,,</w:t>
      </w:r>
      <w:r w:rsidRPr="00CC5397">
        <w:rPr>
          <w:rFonts w:ascii="Times New Roman" w:eastAsia="Times New Roman" w:hAnsi="Times New Roman"/>
          <w:lang w:bidi="en-US"/>
        </w:rPr>
        <w:t xml:space="preserve"> c</w:t>
      </w:r>
      <w:r>
        <w:rPr>
          <w:rFonts w:ascii="Times New Roman" w:eastAsia="Times New Roman" w:hAnsi="Times New Roman"/>
          <w:lang w:bidi="en-US"/>
        </w:rPr>
        <w:t>”</w:t>
      </w:r>
      <w:r w:rsidRPr="00CC5397">
        <w:rPr>
          <w:rFonts w:ascii="Times New Roman" w:eastAsia="Times New Roman" w:hAnsi="Times New Roman"/>
          <w:lang w:bidi="en-US"/>
        </w:rPr>
        <w:t xml:space="preserve">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CC5397">
        <w:rPr>
          <w:rFonts w:ascii="Times New Roman" w:eastAsia="Times New Roman" w:hAnsi="Times New Roman"/>
          <w:b/>
          <w:lang w:bidi="en-US"/>
        </w:rPr>
        <w:tab/>
      </w:r>
    </w:p>
    <w:p w14:paraId="68656865" w14:textId="77777777" w:rsidR="00824383" w:rsidRPr="00CC5397" w:rsidRDefault="00824383" w:rsidP="00824383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1562DF22" w14:textId="77777777" w:rsidR="00824383" w:rsidRPr="00CC5397" w:rsidRDefault="00824383" w:rsidP="00824383">
      <w:pPr>
        <w:widowControl w:val="0"/>
        <w:shd w:val="clear" w:color="auto" w:fill="FFFFFF"/>
        <w:autoSpaceDE w:val="0"/>
        <w:autoSpaceDN w:val="0"/>
        <w:adjustRightInd w:val="0"/>
        <w:ind w:right="19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Art.4 </w:t>
      </w:r>
      <w:r w:rsidRPr="00CC5397">
        <w:rPr>
          <w:rFonts w:ascii="Times New Roman" w:eastAsia="Times New Roman" w:hAnsi="Times New Roman"/>
          <w:sz w:val="24"/>
          <w:szCs w:val="24"/>
        </w:rPr>
        <w:t>Prezenta hotărâre se comunică:</w:t>
      </w:r>
    </w:p>
    <w:p w14:paraId="0D16D92C" w14:textId="77777777" w:rsidR="00824383" w:rsidRPr="00CC5397" w:rsidRDefault="00824383" w:rsidP="0082438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Direcței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</w:t>
      </w:r>
      <w:r w:rsidRPr="00CC5397">
        <w:rPr>
          <w:rFonts w:ascii="Times New Roman" w:hAnsi="Times New Roman"/>
          <w:sz w:val="24"/>
          <w:szCs w:val="24"/>
        </w:rPr>
        <w:t>ctivităţiSocial-Culturale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Comerciale.</w:t>
      </w:r>
    </w:p>
    <w:p w14:paraId="40961AD7" w14:textId="44CAF2C7" w:rsidR="00824383" w:rsidRPr="001020A3" w:rsidRDefault="00824383" w:rsidP="0082438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C5397">
        <w:rPr>
          <w:rFonts w:ascii="Times New Roman" w:hAnsi="Times New Roman"/>
          <w:sz w:val="24"/>
          <w:szCs w:val="24"/>
        </w:rPr>
        <w:t>Direcției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Economice</w:t>
      </w:r>
      <w:proofErr w:type="spellEnd"/>
    </w:p>
    <w:p w14:paraId="191421BA" w14:textId="392AE407" w:rsidR="00824383" w:rsidRPr="001020A3" w:rsidRDefault="001020A3" w:rsidP="0082438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hAnsi="Times New Roman"/>
          <w:sz w:val="24"/>
          <w:szCs w:val="24"/>
        </w:rPr>
      </w:pPr>
      <w:r w:rsidRPr="001020A3">
        <w:rPr>
          <w:rFonts w:ascii="Times New Roman" w:hAnsi="Times New Roman" w:cs="Times New Roman"/>
          <w:sz w:val="24"/>
          <w:szCs w:val="24"/>
          <w:lang w:val="ro-RO"/>
        </w:rPr>
        <w:t xml:space="preserve">Uniunii </w:t>
      </w:r>
      <w:proofErr w:type="spellStart"/>
      <w:r w:rsidRPr="001020A3">
        <w:rPr>
          <w:rFonts w:ascii="Times New Roman" w:hAnsi="Times New Roman" w:cs="Times New Roman"/>
          <w:bCs/>
          <w:sz w:val="24"/>
          <w:szCs w:val="24"/>
        </w:rPr>
        <w:t>Organizațiilor</w:t>
      </w:r>
      <w:proofErr w:type="spellEnd"/>
      <w:r w:rsidRPr="001020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20A3">
        <w:rPr>
          <w:rFonts w:ascii="Times New Roman" w:hAnsi="Times New Roman" w:cs="Times New Roman"/>
          <w:bCs/>
          <w:sz w:val="24"/>
          <w:szCs w:val="24"/>
        </w:rPr>
        <w:t>Studențești</w:t>
      </w:r>
      <w:proofErr w:type="spellEnd"/>
      <w:r w:rsidRPr="001020A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20A3">
        <w:rPr>
          <w:rFonts w:ascii="Times New Roman" w:hAnsi="Times New Roman" w:cs="Times New Roman"/>
          <w:bCs/>
          <w:sz w:val="24"/>
          <w:szCs w:val="24"/>
        </w:rPr>
        <w:t>Maghiare</w:t>
      </w:r>
      <w:proofErr w:type="spellEnd"/>
      <w:r w:rsidRPr="001020A3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1020A3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1020A3">
        <w:rPr>
          <w:rFonts w:ascii="Times New Roman" w:hAnsi="Times New Roman"/>
          <w:sz w:val="24"/>
          <w:szCs w:val="24"/>
        </w:rPr>
        <w:t xml:space="preserve"> </w:t>
      </w:r>
    </w:p>
    <w:p w14:paraId="345E8EB3" w14:textId="77777777" w:rsidR="00824383" w:rsidRPr="00CC5397" w:rsidRDefault="00824383" w:rsidP="00824383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F0B89C5" w14:textId="77777777" w:rsidR="00824383" w:rsidRPr="00CC5397" w:rsidRDefault="00824383" w:rsidP="0010512B">
      <w:pPr>
        <w:jc w:val="center"/>
        <w:rPr>
          <w:rFonts w:ascii="Times New Roman" w:hAnsi="Times New Roman"/>
          <w:sz w:val="24"/>
          <w:szCs w:val="24"/>
        </w:rPr>
      </w:pPr>
    </w:p>
    <w:p w14:paraId="78B1539B" w14:textId="77777777" w:rsidR="00824383" w:rsidRPr="00CC5397" w:rsidRDefault="00824383" w:rsidP="00824383">
      <w:pPr>
        <w:rPr>
          <w:rFonts w:ascii="Times New Roman" w:hAnsi="Times New Roman"/>
          <w:sz w:val="24"/>
          <w:szCs w:val="24"/>
        </w:rPr>
      </w:pPr>
    </w:p>
    <w:p w14:paraId="45E16A0D" w14:textId="77777777" w:rsidR="00824383" w:rsidRPr="00CC5397" w:rsidRDefault="00824383" w:rsidP="00824383">
      <w:pPr>
        <w:rPr>
          <w:rFonts w:ascii="Times New Roman" w:hAnsi="Times New Roman"/>
          <w:sz w:val="24"/>
          <w:szCs w:val="24"/>
        </w:rPr>
      </w:pPr>
    </w:p>
    <w:p w14:paraId="31AFCA9E" w14:textId="77777777" w:rsidR="0010512B" w:rsidRDefault="0010512B" w:rsidP="0010512B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Viză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legalitate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3FFCD11C" w14:textId="77777777" w:rsidR="0010512B" w:rsidRDefault="0010512B" w:rsidP="0010512B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Secretar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general</w:t>
      </w:r>
      <w:proofErr w:type="gram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al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Municipiului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Mureș,</w:t>
      </w:r>
    </w:p>
    <w:p w14:paraId="0C5CD7EB" w14:textId="241A5D8C" w:rsidR="00824383" w:rsidRPr="0010512B" w:rsidRDefault="0010512B" w:rsidP="0010512B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0512B">
        <w:rPr>
          <w:rFonts w:ascii="Times New Roman" w:hAnsi="Times New Roman"/>
          <w:b/>
          <w:bCs/>
          <w:sz w:val="24"/>
          <w:szCs w:val="24"/>
        </w:rPr>
        <w:t>Bâta</w:t>
      </w:r>
      <w:proofErr w:type="spellEnd"/>
      <w:r w:rsidRPr="0010512B">
        <w:rPr>
          <w:rFonts w:ascii="Times New Roman" w:hAnsi="Times New Roman"/>
          <w:b/>
          <w:bCs/>
          <w:sz w:val="24"/>
          <w:szCs w:val="24"/>
        </w:rPr>
        <w:t xml:space="preserve"> Anca </w:t>
      </w:r>
      <w:proofErr w:type="spellStart"/>
      <w:r w:rsidRPr="0010512B">
        <w:rPr>
          <w:rFonts w:ascii="Times New Roman" w:hAnsi="Times New Roman"/>
          <w:b/>
          <w:bCs/>
          <w:sz w:val="24"/>
          <w:szCs w:val="24"/>
        </w:rPr>
        <w:t>Voichița</w:t>
      </w:r>
      <w:proofErr w:type="spellEnd"/>
    </w:p>
    <w:p w14:paraId="60D411FC" w14:textId="77777777" w:rsidR="00824383" w:rsidRPr="00CC5397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2C2D28E" w14:textId="77777777" w:rsidR="00824383" w:rsidRPr="00CC5397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7145B8A" w14:textId="77777777" w:rsidR="00824383" w:rsidRPr="00CC5397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308A1AF" w14:textId="77777777" w:rsidR="00824383" w:rsidRPr="00CC5397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D2FADA3" w14:textId="77777777" w:rsidR="00824383" w:rsidRPr="00CC5397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92511D2" w14:textId="77777777" w:rsidR="00824383" w:rsidRPr="00CC5397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E296355" w14:textId="77777777" w:rsidR="00824383" w:rsidRPr="00CC5397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4D476A4" w14:textId="77777777" w:rsidR="00824383" w:rsidRPr="00CC5397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5D84558" w14:textId="77777777" w:rsidR="00824383" w:rsidRPr="00CC5397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4E94406" w14:textId="77777777" w:rsidR="00824383" w:rsidRPr="00CC5397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3E341D2" w14:textId="77777777" w:rsidR="00824383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060CC23" w14:textId="77777777" w:rsidR="00824383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C84330E" w14:textId="77777777" w:rsidR="00824383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6A77FD8" w14:textId="77777777" w:rsidR="00824383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2E0608D" w14:textId="77777777" w:rsidR="00824383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4E4EE52" w14:textId="77777777" w:rsidR="00824383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D97853F" w14:textId="77777777" w:rsidR="00824383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8DFAA56" w14:textId="77777777" w:rsidR="00824383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796872C" w14:textId="77777777" w:rsidR="00824383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4CC8C55" w14:textId="77777777" w:rsidR="00824383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63081B5" w14:textId="77777777" w:rsidR="00824383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DECB4A6" w14:textId="77777777" w:rsidR="00824383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CDB3179" w14:textId="77777777" w:rsidR="00824383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005E1BF" w14:textId="77777777" w:rsidR="00824383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CB240B7" w14:textId="77777777" w:rsidR="00824383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D698EA3" w14:textId="77777777" w:rsidR="00824383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591DB1C" w14:textId="77777777" w:rsidR="00824383" w:rsidRPr="00CC5397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78F771F" w14:textId="77777777" w:rsidR="00824383" w:rsidRPr="00CC5397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5D9B1B5" w14:textId="77777777" w:rsidR="00824383" w:rsidRPr="00CC5397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B83579A" w14:textId="77777777" w:rsidR="00824383" w:rsidRPr="00CC5397" w:rsidRDefault="00824383" w:rsidP="00824383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8C489AF" w14:textId="77777777" w:rsidR="00824383" w:rsidRPr="00CC5397" w:rsidRDefault="00824383" w:rsidP="00824383">
      <w:pPr>
        <w:rPr>
          <w:rFonts w:ascii="Times New Roman" w:hAnsi="Times New Roman"/>
        </w:rPr>
      </w:pPr>
      <w:r w:rsidRPr="00CC5397">
        <w:rPr>
          <w:rFonts w:ascii="Times New Roman" w:hAnsi="Times New Roman"/>
          <w:sz w:val="16"/>
          <w:szCs w:val="16"/>
        </w:rPr>
        <w:t>Actele administrative sunt hotărarile de consiliu local care intra in vigoare si produc efecte juridice dupa îndeplinirea condițiilor prevăzute de art.129 si 139 din OUG 57/2019 privind Codul administrativ</w:t>
      </w:r>
    </w:p>
    <w:p w14:paraId="07108233" w14:textId="77777777" w:rsidR="00D9790D" w:rsidRDefault="00D9790D"/>
    <w:sectPr w:rsidR="00D9790D" w:rsidSect="00542480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39E8"/>
    <w:multiLevelType w:val="hybridMultilevel"/>
    <w:tmpl w:val="89227A76"/>
    <w:lvl w:ilvl="0" w:tplc="EB5A96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441EE7"/>
    <w:multiLevelType w:val="hybridMultilevel"/>
    <w:tmpl w:val="8B48E054"/>
    <w:lvl w:ilvl="0" w:tplc="BA3E78FA">
      <w:start w:val="1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72D2857"/>
    <w:multiLevelType w:val="hybridMultilevel"/>
    <w:tmpl w:val="DA58EA5E"/>
    <w:lvl w:ilvl="0" w:tplc="98821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61B79"/>
    <w:multiLevelType w:val="hybridMultilevel"/>
    <w:tmpl w:val="03064888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83"/>
    <w:rsid w:val="001020A3"/>
    <w:rsid w:val="0010512B"/>
    <w:rsid w:val="00226F0E"/>
    <w:rsid w:val="00292B9C"/>
    <w:rsid w:val="00381191"/>
    <w:rsid w:val="00383A47"/>
    <w:rsid w:val="00640C31"/>
    <w:rsid w:val="00664333"/>
    <w:rsid w:val="00764A4F"/>
    <w:rsid w:val="007E7443"/>
    <w:rsid w:val="00824383"/>
    <w:rsid w:val="008A57CB"/>
    <w:rsid w:val="009D4BD7"/>
    <w:rsid w:val="00B968BE"/>
    <w:rsid w:val="00D67813"/>
    <w:rsid w:val="00D856BB"/>
    <w:rsid w:val="00D9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E1B1CF0"/>
  <w15:chartTrackingRefBased/>
  <w15:docId w15:val="{2372A1A3-3C8B-435E-874B-3E547B13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333"/>
  </w:style>
  <w:style w:type="paragraph" w:styleId="Heading1">
    <w:name w:val="heading 1"/>
    <w:basedOn w:val="Normal"/>
    <w:next w:val="Normal"/>
    <w:link w:val="Heading1Char"/>
    <w:uiPriority w:val="9"/>
    <w:qFormat/>
    <w:rsid w:val="00664333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3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3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3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33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33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33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33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333"/>
  </w:style>
  <w:style w:type="paragraph" w:styleId="BodyTextIndent">
    <w:name w:val="Body Text Indent"/>
    <w:basedOn w:val="Normal"/>
    <w:link w:val="BodyTextIndentChar"/>
    <w:unhideWhenUsed/>
    <w:rsid w:val="00824383"/>
    <w:pPr>
      <w:ind w:left="2880" w:hanging="1179"/>
    </w:pPr>
    <w:rPr>
      <w:rFonts w:ascii="Times New Roman" w:eastAsia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24383"/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8243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433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3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33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33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33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33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33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33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4333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64333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6433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333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3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64333"/>
    <w:rPr>
      <w:b/>
      <w:bCs/>
    </w:rPr>
  </w:style>
  <w:style w:type="character" w:styleId="Emphasis">
    <w:name w:val="Emphasis"/>
    <w:basedOn w:val="DefaultParagraphFont"/>
    <w:uiPriority w:val="20"/>
    <w:qFormat/>
    <w:rsid w:val="0066433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6433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6433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333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33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6433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643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6433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6433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6433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3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A83D1-2EDB-498F-BC0E-777C02D2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2021-07-21T09:19:00Z</cp:lastPrinted>
  <dcterms:created xsi:type="dcterms:W3CDTF">2021-07-19T07:08:00Z</dcterms:created>
  <dcterms:modified xsi:type="dcterms:W3CDTF">2021-07-21T09:21:00Z</dcterms:modified>
</cp:coreProperties>
</file>