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49" w:rsidRDefault="00790349" w:rsidP="00790349">
      <w:pPr>
        <w:pStyle w:val="Titlu1"/>
        <w:spacing w:before="78"/>
        <w:ind w:left="4169"/>
      </w:pPr>
      <w:r>
        <w:t xml:space="preserve">                                 Anexa la H.C.L. nr. </w:t>
      </w:r>
    </w:p>
    <w:p w:rsidR="00790349" w:rsidRDefault="00790349" w:rsidP="00143CA6">
      <w:pPr>
        <w:pStyle w:val="Corptext"/>
        <w:ind w:left="0"/>
        <w:jc w:val="center"/>
        <w:rPr>
          <w:b/>
          <w:sz w:val="28"/>
        </w:rPr>
      </w:pPr>
    </w:p>
    <w:p w:rsidR="00143CA6" w:rsidRDefault="00143CA6" w:rsidP="00143CA6">
      <w:pPr>
        <w:spacing w:line="276" w:lineRule="auto"/>
        <w:ind w:right="20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90349" w:rsidRDefault="00790349" w:rsidP="00143CA6">
      <w:pPr>
        <w:spacing w:line="276" w:lineRule="auto"/>
        <w:ind w:left="1416" w:right="2058"/>
        <w:jc w:val="center"/>
        <w:rPr>
          <w:b/>
          <w:sz w:val="24"/>
          <w:szCs w:val="24"/>
        </w:rPr>
      </w:pPr>
      <w:r w:rsidRPr="00790349">
        <w:rPr>
          <w:b/>
          <w:sz w:val="24"/>
          <w:szCs w:val="24"/>
        </w:rPr>
        <w:t>CONTRACT   DE</w:t>
      </w:r>
      <w:r w:rsidR="00143CA6">
        <w:rPr>
          <w:b/>
          <w:sz w:val="24"/>
          <w:szCs w:val="24"/>
        </w:rPr>
        <w:t xml:space="preserve"> </w:t>
      </w:r>
      <w:r w:rsidR="00E573D4">
        <w:rPr>
          <w:b/>
          <w:sz w:val="24"/>
          <w:szCs w:val="24"/>
        </w:rPr>
        <w:t xml:space="preserve"> </w:t>
      </w:r>
      <w:r w:rsidRPr="00790349">
        <w:rPr>
          <w:b/>
          <w:sz w:val="24"/>
          <w:szCs w:val="24"/>
        </w:rPr>
        <w:t xml:space="preserve"> DARE</w:t>
      </w:r>
      <w:r w:rsidR="00E573D4">
        <w:rPr>
          <w:b/>
          <w:sz w:val="24"/>
          <w:szCs w:val="24"/>
        </w:rPr>
        <w:t xml:space="preserve"> </w:t>
      </w:r>
      <w:r w:rsidRPr="00790349">
        <w:rPr>
          <w:b/>
          <w:sz w:val="24"/>
          <w:szCs w:val="24"/>
        </w:rPr>
        <w:t xml:space="preserve"> ÎN</w:t>
      </w:r>
      <w:r w:rsidR="00E573D4">
        <w:rPr>
          <w:b/>
          <w:sz w:val="24"/>
          <w:szCs w:val="24"/>
        </w:rPr>
        <w:t xml:space="preserve">  </w:t>
      </w:r>
      <w:r w:rsidRPr="00790349">
        <w:rPr>
          <w:b/>
          <w:sz w:val="24"/>
          <w:szCs w:val="24"/>
        </w:rPr>
        <w:t>ADMINISTRARE</w:t>
      </w:r>
    </w:p>
    <w:p w:rsidR="00E573D4" w:rsidRPr="00790349" w:rsidRDefault="00E573D4" w:rsidP="00143CA6">
      <w:pPr>
        <w:spacing w:line="276" w:lineRule="auto"/>
        <w:ind w:left="1416" w:right="20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Nr. __________din _____________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308" w:line="276" w:lineRule="auto"/>
        <w:ind w:left="449" w:right="289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Având în vedere prevederile art. 129 alin. 2 lit. c, și alin. 6, lit. a) din O.U.G. 57/2019 privind Codul administrativ; prevederile H.C.L. nr.</w:t>
      </w:r>
      <w:r w:rsidRPr="00790349">
        <w:rPr>
          <w:sz w:val="24"/>
          <w:szCs w:val="24"/>
          <w:u w:val="single"/>
        </w:rPr>
        <w:t xml:space="preserve"> </w:t>
      </w:r>
      <w:r w:rsidR="00143CA6">
        <w:rPr>
          <w:sz w:val="24"/>
          <w:szCs w:val="24"/>
          <w:u w:val="single"/>
        </w:rPr>
        <w:t>____</w:t>
      </w:r>
      <w:r w:rsidRPr="00790349">
        <w:rPr>
          <w:sz w:val="24"/>
          <w:szCs w:val="24"/>
        </w:rPr>
        <w:t>/ priv</w:t>
      </w:r>
      <w:r w:rsidR="00FA2544">
        <w:rPr>
          <w:sz w:val="24"/>
          <w:szCs w:val="24"/>
        </w:rPr>
        <w:t xml:space="preserve">ind darea în administrare a </w:t>
      </w:r>
      <w:r w:rsidRPr="00790349">
        <w:rPr>
          <w:sz w:val="24"/>
          <w:szCs w:val="24"/>
        </w:rPr>
        <w:t xml:space="preserve"> </w:t>
      </w:r>
      <w:r w:rsidR="007570F8">
        <w:rPr>
          <w:sz w:val="24"/>
          <w:szCs w:val="24"/>
        </w:rPr>
        <w:t>imobilului</w:t>
      </w:r>
      <w:r w:rsidRPr="00790349">
        <w:rPr>
          <w:sz w:val="24"/>
          <w:szCs w:val="24"/>
        </w:rPr>
        <w:t xml:space="preserve"> (cantina), aparţinând domeniului public al Municipiului Târgu Mureș, 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6" w:line="276" w:lineRule="auto"/>
        <w:ind w:left="0"/>
        <w:jc w:val="both"/>
        <w:rPr>
          <w:sz w:val="24"/>
          <w:szCs w:val="24"/>
        </w:rPr>
      </w:pPr>
    </w:p>
    <w:p w:rsidR="00790349" w:rsidRPr="00790349" w:rsidRDefault="00790349" w:rsidP="00143CA6">
      <w:pPr>
        <w:pStyle w:val="Titlu1"/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PĂRŢILE CONTRACTANTE</w:t>
      </w:r>
    </w:p>
    <w:p w:rsidR="00790349" w:rsidRPr="00790349" w:rsidRDefault="00790349" w:rsidP="00143CA6">
      <w:pPr>
        <w:pStyle w:val="Corptext"/>
        <w:tabs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  <w:r w:rsidRPr="00790349">
        <w:rPr>
          <w:sz w:val="24"/>
          <w:szCs w:val="24"/>
        </w:rPr>
        <w:t xml:space="preserve">       </w:t>
      </w:r>
      <w:r w:rsidRPr="00790349">
        <w:rPr>
          <w:b/>
          <w:sz w:val="24"/>
          <w:szCs w:val="24"/>
        </w:rPr>
        <w:t>Municipiul Târgu Mureș</w:t>
      </w:r>
      <w:r w:rsidRPr="00790349">
        <w:rPr>
          <w:sz w:val="24"/>
          <w:szCs w:val="24"/>
        </w:rPr>
        <w:t xml:space="preserve"> cu sediul în municipiul Târgu Mureș. Piața Victoriei nr.3      </w:t>
      </w:r>
    </w:p>
    <w:p w:rsidR="00790349" w:rsidRPr="00790349" w:rsidRDefault="00790349" w:rsidP="00143CA6">
      <w:pPr>
        <w:pStyle w:val="Corptext"/>
        <w:tabs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  <w:r w:rsidRPr="00790349">
        <w:rPr>
          <w:sz w:val="24"/>
          <w:szCs w:val="24"/>
        </w:rPr>
        <w:t xml:space="preserve">       reprezentat legal de </w:t>
      </w:r>
      <w:r w:rsidRPr="00790349">
        <w:rPr>
          <w:b/>
          <w:sz w:val="24"/>
          <w:szCs w:val="24"/>
        </w:rPr>
        <w:t>Primar–Soós Zóltan</w:t>
      </w:r>
      <w:r w:rsidRPr="00790349">
        <w:rPr>
          <w:sz w:val="24"/>
          <w:szCs w:val="24"/>
        </w:rPr>
        <w:t xml:space="preserve">, având calitatea de proprietar, pe de o parte                                                                                   </w:t>
      </w:r>
    </w:p>
    <w:p w:rsidR="00790349" w:rsidRPr="00790349" w:rsidRDefault="00143CA6" w:rsidP="00143CA6">
      <w:pPr>
        <w:pStyle w:val="Corptext"/>
        <w:tabs>
          <w:tab w:val="left" w:pos="9072"/>
        </w:tabs>
        <w:spacing w:before="1" w:line="276" w:lineRule="auto"/>
        <w:ind w:left="516"/>
        <w:jc w:val="both"/>
        <w:rPr>
          <w:sz w:val="24"/>
          <w:szCs w:val="24"/>
        </w:rPr>
      </w:pPr>
      <w:r>
        <w:rPr>
          <w:sz w:val="24"/>
          <w:szCs w:val="24"/>
        </w:rPr>
        <w:t>ș</w:t>
      </w:r>
      <w:r w:rsidR="00790349" w:rsidRPr="00790349">
        <w:rPr>
          <w:sz w:val="24"/>
          <w:szCs w:val="24"/>
        </w:rPr>
        <w:t>i</w:t>
      </w:r>
    </w:p>
    <w:p w:rsidR="00790349" w:rsidRPr="00143CA6" w:rsidRDefault="00790349" w:rsidP="00143CA6">
      <w:pPr>
        <w:tabs>
          <w:tab w:val="left" w:pos="9072"/>
        </w:tabs>
        <w:spacing w:before="3" w:line="276" w:lineRule="auto"/>
        <w:ind w:left="449" w:right="289"/>
        <w:jc w:val="both"/>
        <w:rPr>
          <w:b/>
          <w:sz w:val="24"/>
          <w:szCs w:val="24"/>
        </w:rPr>
      </w:pPr>
      <w:r w:rsidRPr="00790349">
        <w:rPr>
          <w:b/>
          <w:sz w:val="24"/>
          <w:szCs w:val="24"/>
        </w:rPr>
        <w:t>S.C Locativ S.A,</w:t>
      </w:r>
      <w:r w:rsidRPr="00790349">
        <w:rPr>
          <w:sz w:val="24"/>
          <w:szCs w:val="24"/>
        </w:rPr>
        <w:t xml:space="preserve"> cu sediul în municipiul Târgu Mureș, str. Bartok Bela nr. 2/A, reprezentat legal de </w:t>
      </w:r>
      <w:r w:rsidRPr="00790349">
        <w:rPr>
          <w:b/>
          <w:sz w:val="24"/>
          <w:szCs w:val="24"/>
        </w:rPr>
        <w:t>Directorul General Filimon Vasile</w:t>
      </w:r>
      <w:r w:rsidRPr="00790349">
        <w:rPr>
          <w:sz w:val="24"/>
          <w:szCs w:val="24"/>
        </w:rPr>
        <w:t xml:space="preserve">, </w:t>
      </w:r>
      <w:r w:rsidR="00143CA6">
        <w:rPr>
          <w:b/>
          <w:sz w:val="24"/>
          <w:szCs w:val="24"/>
        </w:rPr>
        <w:t>î</w:t>
      </w:r>
      <w:r w:rsidRPr="00790349">
        <w:rPr>
          <w:b/>
          <w:sz w:val="24"/>
          <w:szCs w:val="24"/>
        </w:rPr>
        <w:t>n cali</w:t>
      </w:r>
      <w:r w:rsidR="00143CA6">
        <w:rPr>
          <w:b/>
          <w:sz w:val="24"/>
          <w:szCs w:val="24"/>
        </w:rPr>
        <w:t>tate de administrator pe de altă</w:t>
      </w:r>
      <w:r w:rsidRPr="00790349">
        <w:rPr>
          <w:b/>
          <w:sz w:val="24"/>
          <w:szCs w:val="24"/>
        </w:rPr>
        <w:t xml:space="preserve"> </w:t>
      </w:r>
      <w:r w:rsidRPr="00790349">
        <w:rPr>
          <w:sz w:val="24"/>
          <w:szCs w:val="24"/>
        </w:rPr>
        <w:t>parte.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5" w:line="276" w:lineRule="auto"/>
        <w:ind w:left="0"/>
        <w:jc w:val="both"/>
        <w:rPr>
          <w:sz w:val="24"/>
          <w:szCs w:val="24"/>
        </w:rPr>
      </w:pPr>
    </w:p>
    <w:p w:rsidR="00790349" w:rsidRPr="00790349" w:rsidRDefault="00790349" w:rsidP="00143CA6">
      <w:pPr>
        <w:pStyle w:val="Titlu1"/>
        <w:numPr>
          <w:ilvl w:val="0"/>
          <w:numId w:val="1"/>
        </w:numPr>
        <w:tabs>
          <w:tab w:val="left" w:pos="776"/>
          <w:tab w:val="left" w:pos="9072"/>
        </w:tabs>
        <w:spacing w:line="276" w:lineRule="auto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OBIECTUL CONTRACTULUI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3" w:line="276" w:lineRule="auto"/>
        <w:ind w:left="449" w:right="291"/>
        <w:jc w:val="both"/>
        <w:rPr>
          <w:sz w:val="24"/>
          <w:szCs w:val="24"/>
        </w:rPr>
      </w:pPr>
      <w:r w:rsidRPr="00790349">
        <w:rPr>
          <w:b/>
          <w:sz w:val="24"/>
          <w:szCs w:val="24"/>
        </w:rPr>
        <w:t xml:space="preserve">Art.1. </w:t>
      </w:r>
      <w:r w:rsidR="00143CA6">
        <w:rPr>
          <w:sz w:val="24"/>
          <w:szCs w:val="24"/>
        </w:rPr>
        <w:t>Obiectul contractului îl constituie darea î</w:t>
      </w:r>
      <w:r w:rsidRPr="00790349">
        <w:rPr>
          <w:sz w:val="24"/>
          <w:szCs w:val="24"/>
        </w:rPr>
        <w:t>n administrare a imobilului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3" w:line="276" w:lineRule="auto"/>
        <w:ind w:left="449" w:right="291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( cantina) situat  pe str. Voinicenilor nr. 24,</w:t>
      </w:r>
      <w:r w:rsidR="00143CA6">
        <w:rPr>
          <w:sz w:val="24"/>
          <w:szCs w:val="24"/>
        </w:rPr>
        <w:t xml:space="preserve"> în suprafață de 229,29 mp aparținâ</w:t>
      </w:r>
      <w:r w:rsidRPr="00790349">
        <w:rPr>
          <w:sz w:val="24"/>
          <w:szCs w:val="24"/>
        </w:rPr>
        <w:t>nd domeniului public al municipiului Târgu Mureș,  având  elementele de identificare conform</w:t>
      </w:r>
      <w:r w:rsidRPr="00790349">
        <w:rPr>
          <w:spacing w:val="7"/>
          <w:sz w:val="24"/>
          <w:szCs w:val="24"/>
        </w:rPr>
        <w:t xml:space="preserve"> </w:t>
      </w:r>
      <w:r w:rsidRPr="00790349">
        <w:rPr>
          <w:sz w:val="24"/>
          <w:szCs w:val="24"/>
        </w:rPr>
        <w:t>extrasului de carte funciară nr. 7964 Târgu Mureş, nr. top: 5021/2/3 .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3" w:line="276" w:lineRule="auto"/>
        <w:ind w:left="449" w:right="291"/>
        <w:jc w:val="both"/>
        <w:rPr>
          <w:sz w:val="24"/>
          <w:szCs w:val="24"/>
        </w:rPr>
      </w:pPr>
      <w:r w:rsidRPr="00790349">
        <w:rPr>
          <w:b/>
          <w:sz w:val="24"/>
          <w:szCs w:val="24"/>
        </w:rPr>
        <w:t xml:space="preserve">Art.2. </w:t>
      </w:r>
      <w:r w:rsidRPr="00790349">
        <w:rPr>
          <w:sz w:val="24"/>
          <w:szCs w:val="24"/>
        </w:rPr>
        <w:t>Adm</w:t>
      </w:r>
      <w:r w:rsidR="00143CA6">
        <w:rPr>
          <w:sz w:val="24"/>
          <w:szCs w:val="24"/>
        </w:rPr>
        <w:t>inistratorul se obligă să utilizeze bunurile încredintate spre</w:t>
      </w:r>
      <w:r w:rsidRPr="00790349">
        <w:rPr>
          <w:sz w:val="24"/>
          <w:szCs w:val="24"/>
        </w:rPr>
        <w:t xml:space="preserve"> administrare  potrivit destinaţiei acestora.</w:t>
      </w:r>
    </w:p>
    <w:p w:rsidR="00790349" w:rsidRPr="00790349" w:rsidRDefault="00143CA6" w:rsidP="00143CA6">
      <w:pPr>
        <w:pStyle w:val="Corptext"/>
        <w:tabs>
          <w:tab w:val="left" w:pos="9072"/>
        </w:tabs>
        <w:spacing w:before="1" w:line="276" w:lineRule="auto"/>
        <w:ind w:left="449" w:right="286"/>
        <w:jc w:val="both"/>
        <w:rPr>
          <w:sz w:val="24"/>
          <w:szCs w:val="24"/>
        </w:rPr>
      </w:pPr>
      <w:r>
        <w:rPr>
          <w:sz w:val="24"/>
          <w:szCs w:val="24"/>
        </w:rPr>
        <w:t>Predarea-</w:t>
      </w:r>
      <w:r w:rsidR="00790349" w:rsidRPr="00790349">
        <w:rPr>
          <w:sz w:val="24"/>
          <w:szCs w:val="24"/>
        </w:rPr>
        <w:t>pri</w:t>
      </w:r>
      <w:r>
        <w:rPr>
          <w:sz w:val="24"/>
          <w:szCs w:val="24"/>
        </w:rPr>
        <w:t>mirea bunurilor se va consemna î</w:t>
      </w:r>
      <w:r w:rsidR="00790349" w:rsidRPr="00790349">
        <w:rPr>
          <w:sz w:val="24"/>
          <w:szCs w:val="24"/>
        </w:rPr>
        <w:t xml:space="preserve">n procesul verbal </w:t>
      </w:r>
      <w:r>
        <w:rPr>
          <w:sz w:val="24"/>
          <w:szCs w:val="24"/>
        </w:rPr>
        <w:t>de predare -  primire ce va fi încheiat de părți în termen de 15 zile de la data î</w:t>
      </w:r>
      <w:r w:rsidR="00790349" w:rsidRPr="00790349">
        <w:rPr>
          <w:sz w:val="24"/>
          <w:szCs w:val="24"/>
        </w:rPr>
        <w:t>ncheierii contractului.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4" w:line="276" w:lineRule="auto"/>
        <w:ind w:left="0"/>
        <w:jc w:val="both"/>
        <w:rPr>
          <w:sz w:val="24"/>
          <w:szCs w:val="24"/>
        </w:rPr>
      </w:pPr>
    </w:p>
    <w:p w:rsidR="00790349" w:rsidRPr="00790349" w:rsidRDefault="00790349" w:rsidP="00143CA6">
      <w:pPr>
        <w:pStyle w:val="Titlu1"/>
        <w:numPr>
          <w:ilvl w:val="0"/>
          <w:numId w:val="1"/>
        </w:numPr>
        <w:tabs>
          <w:tab w:val="left" w:pos="868"/>
          <w:tab w:val="left" w:pos="9072"/>
        </w:tabs>
        <w:spacing w:line="276" w:lineRule="auto"/>
        <w:ind w:left="867" w:hanging="419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DURATA</w:t>
      </w:r>
      <w:r w:rsidRPr="00790349">
        <w:rPr>
          <w:spacing w:val="5"/>
          <w:sz w:val="24"/>
          <w:szCs w:val="24"/>
        </w:rPr>
        <w:t xml:space="preserve"> </w:t>
      </w:r>
      <w:r w:rsidRPr="00790349">
        <w:rPr>
          <w:sz w:val="24"/>
          <w:szCs w:val="24"/>
        </w:rPr>
        <w:t>CONTRACTULUI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4" w:line="276" w:lineRule="auto"/>
        <w:ind w:left="449" w:right="286"/>
        <w:jc w:val="both"/>
        <w:rPr>
          <w:sz w:val="24"/>
          <w:szCs w:val="24"/>
        </w:rPr>
      </w:pPr>
      <w:r w:rsidRPr="00790349">
        <w:rPr>
          <w:b/>
          <w:sz w:val="24"/>
          <w:szCs w:val="24"/>
        </w:rPr>
        <w:t xml:space="preserve">Art.3. </w:t>
      </w:r>
      <w:r w:rsidRPr="00790349">
        <w:rPr>
          <w:sz w:val="24"/>
          <w:szCs w:val="24"/>
        </w:rPr>
        <w:t>Contractul de dare în administrare începe a</w:t>
      </w:r>
      <w:r w:rsidR="002408F5">
        <w:rPr>
          <w:sz w:val="24"/>
          <w:szCs w:val="24"/>
        </w:rPr>
        <w:t xml:space="preserve"> produce efecte juridice de la </w:t>
      </w:r>
      <w:r w:rsidRPr="00790349">
        <w:rPr>
          <w:sz w:val="24"/>
          <w:szCs w:val="24"/>
        </w:rPr>
        <w:t>data semnării şi încetează odată cu înceterea dreptului de proprietate publică sau prin actul de revocare emis în condiţiile legii, dacă interesul public o impune, de organul care l-a</w:t>
      </w:r>
      <w:r w:rsidRPr="00790349">
        <w:rPr>
          <w:spacing w:val="13"/>
          <w:sz w:val="24"/>
          <w:szCs w:val="24"/>
        </w:rPr>
        <w:t xml:space="preserve"> </w:t>
      </w:r>
      <w:r w:rsidRPr="00790349">
        <w:rPr>
          <w:sz w:val="24"/>
          <w:szCs w:val="24"/>
        </w:rPr>
        <w:t>constituit.</w:t>
      </w:r>
    </w:p>
    <w:p w:rsidR="00790349" w:rsidRPr="00790349" w:rsidRDefault="00790349" w:rsidP="00143CA6">
      <w:pPr>
        <w:pStyle w:val="Corptext"/>
        <w:tabs>
          <w:tab w:val="left" w:pos="9072"/>
        </w:tabs>
        <w:spacing w:line="276" w:lineRule="auto"/>
        <w:ind w:left="0"/>
        <w:jc w:val="both"/>
        <w:rPr>
          <w:sz w:val="24"/>
          <w:szCs w:val="24"/>
        </w:rPr>
      </w:pPr>
    </w:p>
    <w:p w:rsidR="00790349" w:rsidRPr="00790349" w:rsidRDefault="00790349" w:rsidP="00143CA6">
      <w:pPr>
        <w:pStyle w:val="Titlu1"/>
        <w:numPr>
          <w:ilvl w:val="0"/>
          <w:numId w:val="1"/>
        </w:numPr>
        <w:tabs>
          <w:tab w:val="left" w:pos="954"/>
          <w:tab w:val="left" w:pos="9072"/>
        </w:tabs>
        <w:spacing w:line="276" w:lineRule="auto"/>
        <w:ind w:left="953" w:hanging="505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OBLIGAŢIILE</w:t>
      </w:r>
      <w:r w:rsidRPr="00790349">
        <w:rPr>
          <w:spacing w:val="8"/>
          <w:sz w:val="24"/>
          <w:szCs w:val="24"/>
        </w:rPr>
        <w:t xml:space="preserve"> </w:t>
      </w:r>
      <w:r w:rsidRPr="00790349">
        <w:rPr>
          <w:sz w:val="24"/>
          <w:szCs w:val="24"/>
        </w:rPr>
        <w:t>PROPRIETARULUI:</w:t>
      </w:r>
    </w:p>
    <w:p w:rsidR="00790349" w:rsidRPr="00790349" w:rsidRDefault="002408F5" w:rsidP="00143CA6">
      <w:pPr>
        <w:tabs>
          <w:tab w:val="left" w:pos="9072"/>
        </w:tabs>
        <w:spacing w:before="4" w:line="276" w:lineRule="auto"/>
        <w:ind w:left="4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Art.4. Proprietarul se obligă</w:t>
      </w:r>
      <w:r w:rsidR="00790349" w:rsidRPr="00790349">
        <w:rPr>
          <w:b/>
          <w:sz w:val="24"/>
          <w:szCs w:val="24"/>
        </w:rPr>
        <w:t>:</w:t>
      </w:r>
    </w:p>
    <w:p w:rsidR="00790349" w:rsidRP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8" w:line="276" w:lineRule="auto"/>
        <w:ind w:right="296" w:hanging="336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predea spre </w:t>
      </w:r>
      <w:r>
        <w:rPr>
          <w:sz w:val="24"/>
          <w:szCs w:val="24"/>
        </w:rPr>
        <w:t>administrare bunurile imobile, î</w:t>
      </w:r>
      <w:r w:rsidR="00790349" w:rsidRPr="00790349">
        <w:rPr>
          <w:sz w:val="24"/>
          <w:szCs w:val="24"/>
        </w:rPr>
        <w:t>n baza unui proc</w:t>
      </w:r>
      <w:r>
        <w:rPr>
          <w:sz w:val="24"/>
          <w:szCs w:val="24"/>
        </w:rPr>
        <w:t>es verbal de predare - primire î</w:t>
      </w:r>
      <w:r w:rsidR="00790349" w:rsidRPr="00790349">
        <w:rPr>
          <w:sz w:val="24"/>
          <w:szCs w:val="24"/>
        </w:rPr>
        <w:t xml:space="preserve">n termen de 15 zile de la data </w:t>
      </w:r>
      <w:r>
        <w:rPr>
          <w:sz w:val="24"/>
          <w:szCs w:val="24"/>
        </w:rPr>
        <w:t>î</w:t>
      </w:r>
      <w:r w:rsidR="00790349" w:rsidRPr="00790349">
        <w:rPr>
          <w:sz w:val="24"/>
          <w:szCs w:val="24"/>
        </w:rPr>
        <w:t>ncheierii</w:t>
      </w:r>
      <w:r w:rsidR="00790349" w:rsidRPr="00790349">
        <w:rPr>
          <w:spacing w:val="51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contractului;</w:t>
      </w:r>
    </w:p>
    <w:p w:rsidR="00790349" w:rsidRP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hanging="336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stabilească destinaţia bunurilor date spre administrare;</w:t>
      </w:r>
    </w:p>
    <w:p w:rsid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controleze </w:t>
      </w:r>
      <w:r>
        <w:rPr>
          <w:sz w:val="24"/>
          <w:szCs w:val="24"/>
        </w:rPr>
        <w:t>lunar, modul cum sunt folosite și întreț</w:t>
      </w:r>
      <w:r w:rsidR="00790349" w:rsidRPr="00790349">
        <w:rPr>
          <w:sz w:val="24"/>
          <w:szCs w:val="24"/>
        </w:rPr>
        <w:t>inute bunurile cu respectarea destinaţiei stabilite de către</w:t>
      </w:r>
      <w:r w:rsidR="00790349" w:rsidRPr="00790349">
        <w:rPr>
          <w:spacing w:val="16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proprietar;</w:t>
      </w:r>
    </w:p>
    <w:p w:rsid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aprobe lucră</w:t>
      </w:r>
      <w:r w:rsidR="00790349" w:rsidRPr="00790349">
        <w:rPr>
          <w:sz w:val="24"/>
          <w:szCs w:val="24"/>
        </w:rPr>
        <w:t>rile de investiții, să organizeze procedurile de a</w:t>
      </w:r>
      <w:r>
        <w:rPr>
          <w:sz w:val="24"/>
          <w:szCs w:val="24"/>
        </w:rPr>
        <w:t>tribuire a contractelor de lucră</w:t>
      </w:r>
      <w:r w:rsidR="00790349" w:rsidRPr="00790349">
        <w:rPr>
          <w:sz w:val="24"/>
          <w:szCs w:val="24"/>
        </w:rPr>
        <w:t>ri, să participe la recepţia lucrărilor de</w:t>
      </w:r>
      <w:r>
        <w:rPr>
          <w:sz w:val="24"/>
          <w:szCs w:val="24"/>
        </w:rPr>
        <w:t xml:space="preserve"> investiţii, reparaţii curente ș</w:t>
      </w:r>
      <w:r w:rsidR="00790349" w:rsidRPr="00790349">
        <w:rPr>
          <w:sz w:val="24"/>
          <w:szCs w:val="24"/>
        </w:rPr>
        <w:t>i capital c</w:t>
      </w:r>
      <w:r>
        <w:rPr>
          <w:sz w:val="24"/>
          <w:szCs w:val="24"/>
        </w:rPr>
        <w:t>onsemnând finalizarea acestora î</w:t>
      </w:r>
      <w:r w:rsidR="00790349" w:rsidRPr="00790349">
        <w:rPr>
          <w:sz w:val="24"/>
          <w:szCs w:val="24"/>
        </w:rPr>
        <w:t>n procese verbale de</w:t>
      </w:r>
      <w:r w:rsidR="00790349" w:rsidRPr="00790349">
        <w:rPr>
          <w:spacing w:val="7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lastRenderedPageBreak/>
        <w:t>recepţie;</w:t>
      </w:r>
    </w:p>
    <w:p w:rsid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la încetarea contractului să</w:t>
      </w:r>
      <w:r w:rsidR="00790349" w:rsidRPr="00790349">
        <w:rPr>
          <w:sz w:val="24"/>
          <w:szCs w:val="24"/>
        </w:rPr>
        <w:t xml:space="preserve"> p</w:t>
      </w:r>
      <w:r>
        <w:rPr>
          <w:sz w:val="24"/>
          <w:szCs w:val="24"/>
        </w:rPr>
        <w:t>reia bunurile în starea în care a fost transmise  și, după caz, cu îmbunătăț</w:t>
      </w:r>
      <w:r w:rsidR="00790349" w:rsidRPr="00790349">
        <w:rPr>
          <w:sz w:val="24"/>
          <w:szCs w:val="24"/>
        </w:rPr>
        <w:t>irile</w:t>
      </w:r>
      <w:r w:rsidR="00790349" w:rsidRPr="00790349">
        <w:rPr>
          <w:spacing w:val="14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aduse;</w:t>
      </w:r>
    </w:p>
    <w:p w:rsidR="00790349" w:rsidRPr="00790349" w:rsidRDefault="002408F5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sprijine administratorul î</w:t>
      </w:r>
      <w:r w:rsidR="00790349" w:rsidRPr="00790349">
        <w:rPr>
          <w:sz w:val="24"/>
          <w:szCs w:val="24"/>
        </w:rPr>
        <w:t>n veder</w:t>
      </w:r>
      <w:r>
        <w:rPr>
          <w:sz w:val="24"/>
          <w:szCs w:val="24"/>
        </w:rPr>
        <w:t>ea obţinerii avizelor legale de</w:t>
      </w:r>
      <w:r w:rsidR="00790349" w:rsidRPr="00790349">
        <w:rPr>
          <w:sz w:val="24"/>
          <w:szCs w:val="24"/>
        </w:rPr>
        <w:t xml:space="preserve"> funcţionare, pentru activitatea</w:t>
      </w:r>
      <w:r w:rsidR="00790349" w:rsidRPr="00790349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desfășurată.</w:t>
      </w:r>
    </w:p>
    <w:p w:rsidR="00790349" w:rsidRPr="00790349" w:rsidRDefault="00790349" w:rsidP="00143CA6">
      <w:pPr>
        <w:pStyle w:val="Corptext"/>
        <w:tabs>
          <w:tab w:val="left" w:pos="9072"/>
        </w:tabs>
        <w:spacing w:before="2" w:line="276" w:lineRule="auto"/>
        <w:ind w:left="0"/>
        <w:jc w:val="both"/>
        <w:rPr>
          <w:sz w:val="24"/>
          <w:szCs w:val="24"/>
        </w:rPr>
      </w:pPr>
    </w:p>
    <w:p w:rsidR="00790349" w:rsidRPr="00790349" w:rsidRDefault="00790349" w:rsidP="00143CA6">
      <w:pPr>
        <w:pStyle w:val="Titlu1"/>
        <w:numPr>
          <w:ilvl w:val="0"/>
          <w:numId w:val="1"/>
        </w:numPr>
        <w:tabs>
          <w:tab w:val="left" w:pos="930"/>
          <w:tab w:val="left" w:pos="9072"/>
        </w:tabs>
        <w:spacing w:line="276" w:lineRule="auto"/>
        <w:ind w:left="449" w:right="3684" w:firstLine="0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OBLIGAŢIILE ADMINISTRATORULUI Art.5. Administratorul se</w:t>
      </w:r>
      <w:r w:rsidRPr="00790349">
        <w:rPr>
          <w:spacing w:val="7"/>
          <w:sz w:val="24"/>
          <w:szCs w:val="24"/>
        </w:rPr>
        <w:t xml:space="preserve"> </w:t>
      </w:r>
      <w:r w:rsidR="002408F5">
        <w:rPr>
          <w:sz w:val="24"/>
          <w:szCs w:val="24"/>
        </w:rPr>
        <w:t>obligă</w:t>
      </w:r>
      <w:r w:rsidRPr="00790349">
        <w:rPr>
          <w:sz w:val="24"/>
          <w:szCs w:val="24"/>
        </w:rPr>
        <w:t>:</w:t>
      </w:r>
    </w:p>
    <w:p w:rsidR="00790349" w:rsidRPr="00790349" w:rsidRDefault="008C4E91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preia î</w:t>
      </w:r>
      <w:r w:rsidR="00790349" w:rsidRPr="00790349">
        <w:rPr>
          <w:sz w:val="24"/>
          <w:szCs w:val="24"/>
        </w:rPr>
        <w:t>n administrare bunurile ce fac obiec</w:t>
      </w:r>
      <w:r>
        <w:rPr>
          <w:sz w:val="24"/>
          <w:szCs w:val="24"/>
        </w:rPr>
        <w:t>tul prezentului contract pe bază</w:t>
      </w:r>
      <w:r w:rsidR="00790349" w:rsidRPr="00790349">
        <w:rPr>
          <w:sz w:val="24"/>
          <w:szCs w:val="24"/>
        </w:rPr>
        <w:t xml:space="preserve"> de proces verbal de predare -</w:t>
      </w:r>
      <w:r w:rsidR="00790349" w:rsidRPr="00790349">
        <w:rPr>
          <w:spacing w:val="19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primire;</w:t>
      </w:r>
    </w:p>
    <w:p w:rsidR="00790349" w:rsidRPr="00790349" w:rsidRDefault="008C4E91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right="0" w:hanging="337"/>
        <w:jc w:val="both"/>
        <w:rPr>
          <w:sz w:val="24"/>
          <w:szCs w:val="24"/>
        </w:rPr>
      </w:pPr>
      <w:r>
        <w:rPr>
          <w:sz w:val="24"/>
          <w:szCs w:val="24"/>
        </w:rPr>
        <w:t>să asigure administrarea ș</w:t>
      </w:r>
      <w:r w:rsidR="00790349" w:rsidRPr="00790349">
        <w:rPr>
          <w:sz w:val="24"/>
          <w:szCs w:val="24"/>
        </w:rPr>
        <w:t>i paza bunurilor preluate ca un bun</w:t>
      </w:r>
      <w:r w:rsidR="00790349" w:rsidRPr="00790349">
        <w:rPr>
          <w:spacing w:val="44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administrator;</w:t>
      </w:r>
    </w:p>
    <w:p w:rsidR="00790349" w:rsidRPr="00790349" w:rsidRDefault="008C4E91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8" w:line="276" w:lineRule="auto"/>
        <w:ind w:left="1126" w:right="0" w:hanging="337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asigure avizele legale de funcţionare, pentru activitatea</w:t>
      </w:r>
      <w:r w:rsidR="00790349" w:rsidRPr="00790349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desfăș</w:t>
      </w:r>
      <w:r w:rsidR="00790349" w:rsidRPr="00790349">
        <w:rPr>
          <w:sz w:val="24"/>
          <w:szCs w:val="24"/>
        </w:rPr>
        <w:t>urata;</w:t>
      </w:r>
    </w:p>
    <w:p w:rsidR="00790349" w:rsidRPr="00790349" w:rsidRDefault="008C4E91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3" w:line="276" w:lineRule="auto"/>
        <w:ind w:left="1126" w:hanging="336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stabilească anual lista investiţiilor, l</w:t>
      </w:r>
      <w:r>
        <w:rPr>
          <w:sz w:val="24"/>
          <w:szCs w:val="24"/>
        </w:rPr>
        <w:t>ucrărilor de reparaţii curente și capital care va fi înaintată</w:t>
      </w:r>
      <w:r w:rsidR="00790349" w:rsidRPr="00790349">
        <w:rPr>
          <w:sz w:val="24"/>
          <w:szCs w:val="24"/>
        </w:rPr>
        <w:t xml:space="preserve"> spre aprobare</w:t>
      </w:r>
      <w:r w:rsidR="00790349" w:rsidRPr="00790349">
        <w:rPr>
          <w:spacing w:val="13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proprietarului;</w:t>
      </w:r>
    </w:p>
    <w:p w:rsidR="00790349" w:rsidRPr="00790349" w:rsidRDefault="008C4E91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menţină în siguranţă bunurile și să aducă</w:t>
      </w:r>
      <w:r w:rsidR="00790349" w:rsidRPr="00790349">
        <w:rPr>
          <w:sz w:val="24"/>
          <w:szCs w:val="24"/>
        </w:rPr>
        <w:t xml:space="preserve"> la  cunoştinţa  proprietarului orice tulburare pro</w:t>
      </w:r>
      <w:r>
        <w:rPr>
          <w:sz w:val="24"/>
          <w:szCs w:val="24"/>
        </w:rPr>
        <w:t>dusă de o terță persoană</w:t>
      </w:r>
      <w:r w:rsidR="00790349" w:rsidRPr="00790349">
        <w:rPr>
          <w:sz w:val="24"/>
          <w:szCs w:val="24"/>
        </w:rPr>
        <w:t xml:space="preserve"> sau ca urmare a stării tehnice a bunurilor din p</w:t>
      </w:r>
      <w:r>
        <w:rPr>
          <w:sz w:val="24"/>
          <w:szCs w:val="24"/>
        </w:rPr>
        <w:t>unctul de vedere al siguranţei î</w:t>
      </w:r>
      <w:r w:rsidR="00790349" w:rsidRPr="00790349">
        <w:rPr>
          <w:sz w:val="24"/>
          <w:szCs w:val="24"/>
        </w:rPr>
        <w:t>n</w:t>
      </w:r>
      <w:r w:rsidR="00790349" w:rsidRPr="00790349">
        <w:rPr>
          <w:spacing w:val="14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exploatare;</w:t>
      </w:r>
    </w:p>
    <w:p w:rsidR="00790349" w:rsidRDefault="00822753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întocmească fiș</w:t>
      </w:r>
      <w:r w:rsidR="00790349" w:rsidRPr="00790349">
        <w:rPr>
          <w:sz w:val="24"/>
          <w:szCs w:val="24"/>
        </w:rPr>
        <w:t>ele tehnice periodice (jurnalul evenimentelor) cu priv</w:t>
      </w:r>
      <w:r>
        <w:rPr>
          <w:sz w:val="24"/>
          <w:szCs w:val="24"/>
        </w:rPr>
        <w:t>ire la starea bunurilor mobile ș</w:t>
      </w:r>
      <w:r w:rsidR="00790349" w:rsidRPr="00790349">
        <w:rPr>
          <w:sz w:val="24"/>
          <w:szCs w:val="24"/>
        </w:rPr>
        <w:t>i</w:t>
      </w:r>
      <w:r>
        <w:rPr>
          <w:sz w:val="24"/>
          <w:szCs w:val="24"/>
        </w:rPr>
        <w:t xml:space="preserve"> imobile date spre administare ș</w:t>
      </w:r>
      <w:r w:rsidR="00790349" w:rsidRPr="00790349">
        <w:rPr>
          <w:sz w:val="24"/>
          <w:szCs w:val="24"/>
        </w:rPr>
        <w:t>i a instalaţi</w:t>
      </w:r>
      <w:r>
        <w:rPr>
          <w:sz w:val="24"/>
          <w:szCs w:val="24"/>
        </w:rPr>
        <w:t>ilor aferente acesteia, precum ș</w:t>
      </w:r>
      <w:r w:rsidR="00790349" w:rsidRPr="00790349">
        <w:rPr>
          <w:sz w:val="24"/>
          <w:szCs w:val="24"/>
        </w:rPr>
        <w:t>i a tuturo</w:t>
      </w:r>
      <w:r>
        <w:rPr>
          <w:sz w:val="24"/>
          <w:szCs w:val="24"/>
        </w:rPr>
        <w:t>r modificărilor aduse acestora î</w:t>
      </w:r>
      <w:r w:rsidR="00790349" w:rsidRPr="00790349">
        <w:rPr>
          <w:sz w:val="24"/>
          <w:szCs w:val="24"/>
        </w:rPr>
        <w:t>n condiţiile stabilite conform</w:t>
      </w:r>
      <w:r w:rsidR="00790349" w:rsidRPr="00790349">
        <w:rPr>
          <w:spacing w:val="7"/>
          <w:sz w:val="24"/>
          <w:szCs w:val="24"/>
        </w:rPr>
        <w:t xml:space="preserve"> </w:t>
      </w:r>
      <w:r w:rsidR="00790349">
        <w:rPr>
          <w:sz w:val="24"/>
          <w:szCs w:val="24"/>
        </w:rPr>
        <w:t>legii,</w:t>
      </w:r>
    </w:p>
    <w:p w:rsidR="00790349" w:rsidRDefault="00822753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folosească bunurile încredințate î</w:t>
      </w:r>
      <w:r w:rsidR="00790349" w:rsidRPr="00790349">
        <w:rPr>
          <w:sz w:val="24"/>
          <w:szCs w:val="24"/>
        </w:rPr>
        <w:t xml:space="preserve">n administrare </w:t>
      </w:r>
      <w:r>
        <w:rPr>
          <w:sz w:val="24"/>
          <w:szCs w:val="24"/>
        </w:rPr>
        <w:t>potrivit destinaţiei prevăzute î</w:t>
      </w:r>
      <w:r w:rsidR="00790349" w:rsidRPr="00790349">
        <w:rPr>
          <w:sz w:val="24"/>
          <w:szCs w:val="24"/>
        </w:rPr>
        <w:t>n</w:t>
      </w:r>
      <w:r w:rsidR="00790349" w:rsidRPr="00790349">
        <w:rPr>
          <w:spacing w:val="6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art.1.;</w:t>
      </w:r>
    </w:p>
    <w:p w:rsidR="005D5A98" w:rsidRPr="00790349" w:rsidRDefault="00822753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obligă ca pe toată</w:t>
      </w:r>
      <w:r w:rsidR="00790349" w:rsidRPr="00790349">
        <w:rPr>
          <w:sz w:val="24"/>
          <w:szCs w:val="24"/>
        </w:rPr>
        <w:t xml:space="preserve"> durata adminis</w:t>
      </w:r>
      <w:r>
        <w:rPr>
          <w:sz w:val="24"/>
          <w:szCs w:val="24"/>
        </w:rPr>
        <w:t>trării să păstreze î</w:t>
      </w:r>
      <w:r w:rsidR="00790349" w:rsidRPr="00790349">
        <w:rPr>
          <w:sz w:val="24"/>
          <w:szCs w:val="24"/>
        </w:rPr>
        <w:t>n bune condiţii  bunurile</w:t>
      </w:r>
    </w:p>
    <w:p w:rsidR="00790349" w:rsidRPr="00790349" w:rsidRDefault="00822753" w:rsidP="00143CA6">
      <w:pPr>
        <w:pStyle w:val="Listparagraf"/>
        <w:tabs>
          <w:tab w:val="left" w:pos="1127"/>
          <w:tab w:val="left" w:pos="9072"/>
        </w:tabs>
        <w:spacing w:line="276" w:lineRule="auto"/>
        <w:ind w:right="286" w:firstLine="0"/>
        <w:jc w:val="both"/>
        <w:rPr>
          <w:sz w:val="24"/>
          <w:szCs w:val="24"/>
        </w:rPr>
      </w:pPr>
      <w:r>
        <w:rPr>
          <w:sz w:val="24"/>
          <w:szCs w:val="24"/>
        </w:rPr>
        <w:t>încredințate, precum și accesoriile acestora, să</w:t>
      </w:r>
      <w:r w:rsidR="00790349" w:rsidRPr="00790349">
        <w:rPr>
          <w:sz w:val="24"/>
          <w:szCs w:val="24"/>
        </w:rPr>
        <w:t xml:space="preserve"> nu le degradeze sau deterioreze;</w:t>
      </w:r>
    </w:p>
    <w:p w:rsidR="00790349" w:rsidRPr="00790349" w:rsidRDefault="00790349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6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administratoru</w:t>
      </w:r>
      <w:r w:rsidR="00822753">
        <w:rPr>
          <w:sz w:val="24"/>
          <w:szCs w:val="24"/>
        </w:rPr>
        <w:t>l răspunde de distrugerea totală sau parţială a bunurilor încredinț</w:t>
      </w:r>
      <w:r w:rsidRPr="00790349">
        <w:rPr>
          <w:sz w:val="24"/>
          <w:szCs w:val="24"/>
        </w:rPr>
        <w:t>ate care s-ar datora culpei</w:t>
      </w:r>
      <w:r w:rsidRPr="00790349">
        <w:rPr>
          <w:spacing w:val="16"/>
          <w:sz w:val="24"/>
          <w:szCs w:val="24"/>
        </w:rPr>
        <w:t xml:space="preserve"> </w:t>
      </w:r>
      <w:r w:rsidRPr="00790349">
        <w:rPr>
          <w:sz w:val="24"/>
          <w:szCs w:val="24"/>
        </w:rPr>
        <w:t>sale;</w:t>
      </w:r>
    </w:p>
    <w:p w:rsidR="00790349" w:rsidRPr="00790349" w:rsidRDefault="00822753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hanging="337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răspundă de pagubele pricinuite d</w:t>
      </w:r>
      <w:r>
        <w:rPr>
          <w:sz w:val="24"/>
          <w:szCs w:val="24"/>
        </w:rPr>
        <w:t>e incendii, daca nu va dovedi că</w:t>
      </w:r>
      <w:r w:rsidR="00790349" w:rsidRPr="00790349">
        <w:rPr>
          <w:sz w:val="24"/>
          <w:szCs w:val="24"/>
        </w:rPr>
        <w:t xml:space="preserve"> incendiul a provenit </w:t>
      </w:r>
      <w:r w:rsidR="00790349" w:rsidRPr="00790349">
        <w:rPr>
          <w:spacing w:val="2"/>
          <w:sz w:val="24"/>
          <w:szCs w:val="24"/>
        </w:rPr>
        <w:t xml:space="preserve">din </w:t>
      </w:r>
      <w:r>
        <w:rPr>
          <w:sz w:val="24"/>
          <w:szCs w:val="24"/>
        </w:rPr>
        <w:t>caz fortuit, forţă majoră</w:t>
      </w:r>
      <w:r w:rsidR="00790349" w:rsidRPr="00790349">
        <w:rPr>
          <w:sz w:val="24"/>
          <w:szCs w:val="24"/>
        </w:rPr>
        <w:t xml:space="preserve"> sau defect de construcţie, ori prin comunicarea focului de la o clădire</w:t>
      </w:r>
      <w:r w:rsidR="00790349" w:rsidRPr="00790349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vecină</w:t>
      </w:r>
      <w:r w:rsidR="00790349" w:rsidRPr="00790349">
        <w:rPr>
          <w:sz w:val="24"/>
          <w:szCs w:val="24"/>
        </w:rPr>
        <w:t>;</w:t>
      </w:r>
    </w:p>
    <w:p w:rsidR="00790349" w:rsidRPr="00790349" w:rsidRDefault="00822753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2" w:line="276" w:lineRule="auto"/>
        <w:ind w:left="1126"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are obligaţia să</w:t>
      </w:r>
      <w:r w:rsidR="00790349" w:rsidRPr="00790349">
        <w:rPr>
          <w:sz w:val="24"/>
          <w:szCs w:val="24"/>
        </w:rPr>
        <w:t xml:space="preserve"> permită </w:t>
      </w:r>
      <w:r>
        <w:rPr>
          <w:sz w:val="24"/>
          <w:szCs w:val="24"/>
        </w:rPr>
        <w:t>accesul proprietarului ori de câ</w:t>
      </w:r>
      <w:r w:rsidR="00790349" w:rsidRPr="00790349">
        <w:rPr>
          <w:sz w:val="24"/>
          <w:szCs w:val="24"/>
        </w:rPr>
        <w:t>te ori acest lucru este nece</w:t>
      </w:r>
      <w:r w:rsidR="0055111E">
        <w:rPr>
          <w:sz w:val="24"/>
          <w:szCs w:val="24"/>
        </w:rPr>
        <w:t>sar pentru a controla bunurile încredințate ș</w:t>
      </w:r>
      <w:r w:rsidR="00790349" w:rsidRPr="00790349">
        <w:rPr>
          <w:sz w:val="24"/>
          <w:szCs w:val="24"/>
        </w:rPr>
        <w:t>i starea</w:t>
      </w:r>
      <w:r w:rsidR="00790349" w:rsidRPr="00790349">
        <w:rPr>
          <w:spacing w:val="28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acestora;</w:t>
      </w:r>
    </w:p>
    <w:p w:rsidR="00790349" w:rsidRPr="00790349" w:rsidRDefault="0055111E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0" w:line="276" w:lineRule="auto"/>
        <w:ind w:left="1126"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la încetarea dării î</w:t>
      </w:r>
      <w:r w:rsidR="00790349" w:rsidRPr="00790349">
        <w:rPr>
          <w:sz w:val="24"/>
          <w:szCs w:val="24"/>
        </w:rPr>
        <w:t>n administrare,</w:t>
      </w:r>
      <w:r>
        <w:rPr>
          <w:sz w:val="24"/>
          <w:szCs w:val="24"/>
        </w:rPr>
        <w:t xml:space="preserve"> administratorul este obligat să restituie bunul cel puţin î</w:t>
      </w:r>
      <w:r w:rsidR="00790349" w:rsidRPr="00790349">
        <w:rPr>
          <w:sz w:val="24"/>
          <w:szCs w:val="24"/>
        </w:rPr>
        <w:t>n aceeaşi st</w:t>
      </w:r>
      <w:r>
        <w:rPr>
          <w:sz w:val="24"/>
          <w:szCs w:val="24"/>
        </w:rPr>
        <w:t>are î</w:t>
      </w:r>
      <w:r w:rsidR="00790349" w:rsidRPr="00790349">
        <w:rPr>
          <w:sz w:val="24"/>
          <w:szCs w:val="24"/>
        </w:rPr>
        <w:t xml:space="preserve">n </w:t>
      </w:r>
      <w:r w:rsidR="00790349" w:rsidRPr="00790349">
        <w:rPr>
          <w:spacing w:val="-3"/>
          <w:sz w:val="24"/>
          <w:szCs w:val="24"/>
        </w:rPr>
        <w:t xml:space="preserve">care </w:t>
      </w:r>
      <w:r w:rsidR="00790349" w:rsidRPr="00790349">
        <w:rPr>
          <w:sz w:val="24"/>
          <w:szCs w:val="24"/>
        </w:rPr>
        <w:t xml:space="preserve">l-a primit conform celor descrise </w:t>
      </w:r>
      <w:r>
        <w:rPr>
          <w:sz w:val="24"/>
          <w:szCs w:val="24"/>
        </w:rPr>
        <w:t>î</w:t>
      </w:r>
      <w:r w:rsidR="00790349" w:rsidRPr="00790349">
        <w:rPr>
          <w:sz w:val="24"/>
          <w:szCs w:val="24"/>
        </w:rPr>
        <w:t>n procesul verbal de predare - primire încheiat la data perfectării contractul</w:t>
      </w:r>
      <w:r>
        <w:rPr>
          <w:sz w:val="24"/>
          <w:szCs w:val="24"/>
        </w:rPr>
        <w:t>ui, situaţie ce va fi consemnată î</w:t>
      </w:r>
      <w:r w:rsidR="00790349" w:rsidRPr="00790349">
        <w:rPr>
          <w:sz w:val="24"/>
          <w:szCs w:val="24"/>
        </w:rPr>
        <w:t>ntr-un proces</w:t>
      </w:r>
      <w:r w:rsidR="00790349" w:rsidRPr="00790349">
        <w:rPr>
          <w:spacing w:val="18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verbal;</w:t>
      </w:r>
    </w:p>
    <w:p w:rsidR="00790349" w:rsidRPr="00790349" w:rsidRDefault="0055111E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2" w:line="276" w:lineRule="auto"/>
        <w:ind w:left="1126" w:right="0" w:hanging="337"/>
        <w:jc w:val="both"/>
        <w:rPr>
          <w:sz w:val="24"/>
          <w:szCs w:val="24"/>
        </w:rPr>
      </w:pPr>
      <w:r>
        <w:rPr>
          <w:sz w:val="24"/>
          <w:szCs w:val="24"/>
        </w:rPr>
        <w:t>să achite impozitele și taxele prevăzute de lege, dacă</w:t>
      </w:r>
      <w:r w:rsidR="00790349" w:rsidRPr="00790349">
        <w:rPr>
          <w:sz w:val="24"/>
          <w:szCs w:val="24"/>
        </w:rPr>
        <w:t xml:space="preserve"> este</w:t>
      </w:r>
      <w:r w:rsidR="00790349" w:rsidRPr="00790349">
        <w:rPr>
          <w:spacing w:val="47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cazul;</w:t>
      </w:r>
    </w:p>
    <w:p w:rsidR="00790349" w:rsidRPr="00790349" w:rsidRDefault="0055111E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4" w:line="276" w:lineRule="auto"/>
        <w:ind w:left="1126" w:right="296" w:hanging="336"/>
        <w:jc w:val="both"/>
        <w:rPr>
          <w:sz w:val="24"/>
          <w:szCs w:val="24"/>
        </w:rPr>
      </w:pPr>
      <w:r>
        <w:rPr>
          <w:sz w:val="24"/>
          <w:szCs w:val="24"/>
        </w:rPr>
        <w:t>să</w:t>
      </w:r>
      <w:r w:rsidR="00790349" w:rsidRPr="00790349">
        <w:rPr>
          <w:sz w:val="24"/>
          <w:szCs w:val="24"/>
        </w:rPr>
        <w:t xml:space="preserve"> încheie contract</w:t>
      </w:r>
      <w:r>
        <w:rPr>
          <w:sz w:val="24"/>
          <w:szCs w:val="24"/>
        </w:rPr>
        <w:t>e ferme cu furnizorii de utilități și să</w:t>
      </w:r>
      <w:r w:rsidR="00790349" w:rsidRPr="00790349">
        <w:rPr>
          <w:sz w:val="24"/>
          <w:szCs w:val="24"/>
        </w:rPr>
        <w:t xml:space="preserve"> respecte obligaţiile asumate prin</w:t>
      </w:r>
      <w:r w:rsidR="00790349" w:rsidRPr="00790349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contracte;</w:t>
      </w:r>
    </w:p>
    <w:p w:rsidR="00790349" w:rsidRPr="00790349" w:rsidRDefault="00790349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before="0" w:line="276" w:lineRule="auto"/>
        <w:ind w:left="1126" w:hanging="336"/>
        <w:jc w:val="both"/>
        <w:rPr>
          <w:sz w:val="24"/>
          <w:szCs w:val="24"/>
        </w:rPr>
      </w:pPr>
      <w:r w:rsidRPr="00790349">
        <w:rPr>
          <w:sz w:val="24"/>
          <w:szCs w:val="24"/>
        </w:rPr>
        <w:t>repararea oricărui prej</w:t>
      </w:r>
      <w:r w:rsidR="0055111E">
        <w:rPr>
          <w:sz w:val="24"/>
          <w:szCs w:val="24"/>
        </w:rPr>
        <w:t>udiciu pe care administratorul îl va cauza acestora revine î</w:t>
      </w:r>
      <w:r w:rsidRPr="00790349">
        <w:rPr>
          <w:sz w:val="24"/>
          <w:szCs w:val="24"/>
        </w:rPr>
        <w:t>n exclusivitate</w:t>
      </w:r>
      <w:r w:rsidRPr="00790349">
        <w:rPr>
          <w:spacing w:val="3"/>
          <w:sz w:val="24"/>
          <w:szCs w:val="24"/>
        </w:rPr>
        <w:t xml:space="preserve"> </w:t>
      </w:r>
      <w:r w:rsidRPr="00790349">
        <w:rPr>
          <w:sz w:val="24"/>
          <w:szCs w:val="24"/>
        </w:rPr>
        <w:t>administratorului;</w:t>
      </w:r>
    </w:p>
    <w:p w:rsidR="00790349" w:rsidRPr="0055111E" w:rsidRDefault="0055111E" w:rsidP="00143CA6">
      <w:pPr>
        <w:pStyle w:val="Listparagraf"/>
        <w:numPr>
          <w:ilvl w:val="1"/>
          <w:numId w:val="1"/>
        </w:numPr>
        <w:tabs>
          <w:tab w:val="left" w:pos="1127"/>
          <w:tab w:val="left" w:pos="9072"/>
        </w:tabs>
        <w:spacing w:line="276" w:lineRule="auto"/>
        <w:ind w:left="1126" w:right="286" w:hanging="336"/>
        <w:jc w:val="both"/>
        <w:rPr>
          <w:sz w:val="24"/>
          <w:szCs w:val="24"/>
        </w:rPr>
      </w:pPr>
      <w:r>
        <w:rPr>
          <w:sz w:val="24"/>
          <w:szCs w:val="24"/>
        </w:rPr>
        <w:t>să înregistreze și să urmărească</w:t>
      </w:r>
      <w:r w:rsidR="00790349" w:rsidRPr="00790349">
        <w:rPr>
          <w:sz w:val="24"/>
          <w:szCs w:val="24"/>
        </w:rPr>
        <w:t xml:space="preserve"> c</w:t>
      </w:r>
      <w:r>
        <w:rPr>
          <w:sz w:val="24"/>
          <w:szCs w:val="24"/>
        </w:rPr>
        <w:t>onsumurile privind utilităţile și să sesizeze proprietarul î</w:t>
      </w:r>
      <w:r w:rsidR="00790349" w:rsidRPr="00790349">
        <w:rPr>
          <w:sz w:val="24"/>
          <w:szCs w:val="24"/>
        </w:rPr>
        <w:t>n cazul depistării unor</w:t>
      </w:r>
      <w:r w:rsidR="00790349" w:rsidRPr="00790349">
        <w:rPr>
          <w:spacing w:val="7"/>
          <w:sz w:val="24"/>
          <w:szCs w:val="24"/>
        </w:rPr>
        <w:t xml:space="preserve"> </w:t>
      </w:r>
      <w:r w:rsidR="00790349" w:rsidRPr="00790349">
        <w:rPr>
          <w:sz w:val="24"/>
          <w:szCs w:val="24"/>
        </w:rPr>
        <w:t>nereguli;</w:t>
      </w:r>
    </w:p>
    <w:p w:rsidR="00790349" w:rsidRPr="00790349" w:rsidRDefault="0055111E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r)  să răspundă în nume propriu î</w:t>
      </w:r>
      <w:r w:rsidR="00790349" w:rsidRPr="00790349">
        <w:rPr>
          <w:rFonts w:eastAsiaTheme="minorHAnsi"/>
          <w:sz w:val="24"/>
          <w:szCs w:val="24"/>
          <w:lang w:eastAsia="en-US" w:bidi="ar-SA"/>
        </w:rPr>
        <w:t>n litigiile referitoare la dreptul de administrare;</w:t>
      </w:r>
    </w:p>
    <w:p w:rsidR="00790349" w:rsidRPr="00790349" w:rsidRDefault="0055111E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s)  să arate în faț</w:t>
      </w:r>
      <w:r w:rsidR="00790349" w:rsidRPr="00790349">
        <w:rPr>
          <w:rFonts w:eastAsiaTheme="minorHAnsi"/>
          <w:sz w:val="24"/>
          <w:szCs w:val="24"/>
          <w:lang w:eastAsia="en-US" w:bidi="ar-SA"/>
        </w:rPr>
        <w:t>a instanţei titu</w:t>
      </w:r>
      <w:r>
        <w:rPr>
          <w:rFonts w:eastAsiaTheme="minorHAnsi"/>
          <w:sz w:val="24"/>
          <w:szCs w:val="24"/>
          <w:lang w:eastAsia="en-US" w:bidi="ar-SA"/>
        </w:rPr>
        <w:t>larul dreptului de proprietate î</w:t>
      </w:r>
      <w:r w:rsidR="00790349" w:rsidRPr="00790349">
        <w:rPr>
          <w:rFonts w:eastAsiaTheme="minorHAnsi"/>
          <w:sz w:val="24"/>
          <w:szCs w:val="24"/>
          <w:lang w:eastAsia="en-US" w:bidi="ar-SA"/>
        </w:rPr>
        <w:t>n litigiile ce au ca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sz w:val="24"/>
          <w:szCs w:val="24"/>
          <w:lang w:eastAsia="en-US" w:bidi="ar-SA"/>
        </w:rPr>
        <w:lastRenderedPageBreak/>
        <w:t xml:space="preserve">                 obiect dreptul de proprietate,</w:t>
      </w:r>
      <w:r w:rsidR="0055111E">
        <w:rPr>
          <w:rFonts w:eastAsiaTheme="minorHAnsi"/>
          <w:sz w:val="24"/>
          <w:szCs w:val="24"/>
          <w:lang w:eastAsia="en-US" w:bidi="ar-SA"/>
        </w:rPr>
        <w:t xml:space="preserve"> î</w:t>
      </w:r>
      <w:r w:rsidRPr="00790349">
        <w:rPr>
          <w:rFonts w:eastAsiaTheme="minorHAnsi"/>
          <w:sz w:val="24"/>
          <w:szCs w:val="24"/>
          <w:lang w:eastAsia="en-US" w:bidi="ar-SA"/>
        </w:rPr>
        <w:t>n caz contrar purtând răspunderea pentru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sz w:val="24"/>
          <w:szCs w:val="24"/>
          <w:lang w:eastAsia="en-US" w:bidi="ar-SA"/>
        </w:rPr>
        <w:t xml:space="preserve">           prej</w:t>
      </w:r>
      <w:r w:rsidR="0055111E">
        <w:rPr>
          <w:rFonts w:eastAsiaTheme="minorHAnsi"/>
          <w:sz w:val="24"/>
          <w:szCs w:val="24"/>
          <w:lang w:eastAsia="en-US" w:bidi="ar-SA"/>
        </w:rPr>
        <w:t>udiciile cauzate ca urmare a neî</w:t>
      </w:r>
      <w:r w:rsidRPr="00790349">
        <w:rPr>
          <w:rFonts w:eastAsiaTheme="minorHAnsi"/>
          <w:sz w:val="24"/>
          <w:szCs w:val="24"/>
          <w:lang w:eastAsia="en-US" w:bidi="ar-SA"/>
        </w:rPr>
        <w:t>ndeplinirii acestei obligaţii.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V. ÎNCETAREA ADMINISTRĂRII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    Art.6. </w:t>
      </w:r>
      <w:r w:rsidR="0055111E">
        <w:rPr>
          <w:rFonts w:eastAsiaTheme="minorHAnsi"/>
          <w:sz w:val="24"/>
          <w:szCs w:val="24"/>
          <w:lang w:eastAsia="en-US" w:bidi="ar-SA"/>
        </w:rPr>
        <w:t>Contractul î</w:t>
      </w:r>
      <w:r w:rsidRPr="00790349">
        <w:rPr>
          <w:rFonts w:eastAsiaTheme="minorHAnsi"/>
          <w:sz w:val="24"/>
          <w:szCs w:val="24"/>
          <w:lang w:eastAsia="en-US" w:bidi="ar-SA"/>
        </w:rPr>
        <w:t>nceteaza prin: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sz w:val="24"/>
          <w:szCs w:val="24"/>
          <w:lang w:eastAsia="en-US" w:bidi="ar-SA"/>
        </w:rPr>
        <w:t xml:space="preserve">         a) Desfiinţarea titlului proprietarului; proprietarul nu este răspunzător de schimbarea regimului juridic al imobilului ca urmare a unor</w:t>
      </w:r>
      <w:r w:rsidR="006D2DA9">
        <w:rPr>
          <w:rFonts w:eastAsiaTheme="minorHAnsi"/>
          <w:sz w:val="24"/>
          <w:szCs w:val="24"/>
          <w:lang w:eastAsia="en-US" w:bidi="ar-SA"/>
        </w:rPr>
        <w:t xml:space="preserve">  </w:t>
      </w:r>
      <w:r w:rsidR="00EA01AE">
        <w:rPr>
          <w:rFonts w:eastAsiaTheme="minorHAnsi"/>
          <w:sz w:val="24"/>
          <w:szCs w:val="24"/>
          <w:lang w:eastAsia="en-US" w:bidi="ar-SA"/>
        </w:rPr>
        <w:t>reglementă</w:t>
      </w:r>
      <w:r w:rsidRPr="00790349">
        <w:rPr>
          <w:rFonts w:eastAsiaTheme="minorHAnsi"/>
          <w:sz w:val="24"/>
          <w:szCs w:val="24"/>
          <w:lang w:eastAsia="en-US" w:bidi="ar-SA"/>
        </w:rPr>
        <w:t>ri legale adoptate după semnarea prezentului contract sau caurmare a unor procese de revend</w:t>
      </w:r>
      <w:r w:rsidR="00EA01AE">
        <w:rPr>
          <w:rFonts w:eastAsiaTheme="minorHAnsi"/>
          <w:sz w:val="24"/>
          <w:szCs w:val="24"/>
          <w:lang w:eastAsia="en-US" w:bidi="ar-SA"/>
        </w:rPr>
        <w:t>icare, administratorul nefiind î</w:t>
      </w:r>
      <w:r w:rsidR="006D2DA9">
        <w:rPr>
          <w:rFonts w:eastAsiaTheme="minorHAnsi"/>
          <w:sz w:val="24"/>
          <w:szCs w:val="24"/>
          <w:lang w:eastAsia="en-US" w:bidi="ar-SA"/>
        </w:rPr>
        <w:t xml:space="preserve">n drept să </w:t>
      </w:r>
      <w:r w:rsidRPr="00790349">
        <w:rPr>
          <w:rFonts w:eastAsiaTheme="minorHAnsi"/>
          <w:sz w:val="24"/>
          <w:szCs w:val="24"/>
          <w:lang w:eastAsia="en-US" w:bidi="ar-SA"/>
        </w:rPr>
        <w:t>pretindă nici un fel de despăgubiri de la proprietar;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sz w:val="24"/>
          <w:szCs w:val="24"/>
          <w:lang w:eastAsia="en-US" w:bidi="ar-SA"/>
        </w:rPr>
        <w:t xml:space="preserve">        b) Prin revocare.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790349" w:rsidRPr="00790349" w:rsidRDefault="00EA01AE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   VI. RĂSPUNDEREA CONTRACTUALĂ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    Art.7. </w:t>
      </w:r>
      <w:r w:rsidRPr="00790349">
        <w:rPr>
          <w:rFonts w:eastAsiaTheme="minorHAnsi"/>
          <w:sz w:val="24"/>
          <w:szCs w:val="24"/>
          <w:lang w:eastAsia="en-US" w:bidi="ar-SA"/>
        </w:rPr>
        <w:t>Pentru nerespectarea obligaţiilor asumate prin prezentul contract, partea</w:t>
      </w:r>
      <w:r w:rsidR="00EA01AE">
        <w:rPr>
          <w:rFonts w:eastAsiaTheme="minorHAnsi"/>
          <w:sz w:val="24"/>
          <w:szCs w:val="24"/>
          <w:lang w:eastAsia="en-US" w:bidi="ar-SA"/>
        </w:rPr>
        <w:t xml:space="preserve"> în culpă datorează celeilalte părț</w:t>
      </w:r>
      <w:r w:rsidRPr="00790349">
        <w:rPr>
          <w:rFonts w:eastAsiaTheme="minorHAnsi"/>
          <w:sz w:val="24"/>
          <w:szCs w:val="24"/>
          <w:lang w:eastAsia="en-US" w:bidi="ar-SA"/>
        </w:rPr>
        <w:t>i d</w:t>
      </w:r>
      <w:r w:rsidR="00EA01AE">
        <w:rPr>
          <w:rFonts w:eastAsiaTheme="minorHAnsi"/>
          <w:sz w:val="24"/>
          <w:szCs w:val="24"/>
          <w:lang w:eastAsia="en-US" w:bidi="ar-SA"/>
        </w:rPr>
        <w:t>aune. Daunele se vor determina î</w:t>
      </w:r>
      <w:r w:rsidRPr="00790349">
        <w:rPr>
          <w:rFonts w:eastAsiaTheme="minorHAnsi"/>
          <w:sz w:val="24"/>
          <w:szCs w:val="24"/>
          <w:lang w:eastAsia="en-US" w:bidi="ar-SA"/>
        </w:rPr>
        <w:t>n funcţie</w:t>
      </w:r>
      <w:r w:rsidR="00EA01AE">
        <w:rPr>
          <w:rFonts w:eastAsiaTheme="minorHAnsi"/>
          <w:sz w:val="24"/>
          <w:szCs w:val="24"/>
          <w:lang w:eastAsia="en-US" w:bidi="ar-SA"/>
        </w:rPr>
        <w:t>de prejudiciu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l produs. Prejudiciul </w:t>
      </w:r>
      <w:r w:rsidR="00EA01AE">
        <w:rPr>
          <w:rFonts w:eastAsiaTheme="minorHAnsi"/>
          <w:sz w:val="24"/>
          <w:szCs w:val="24"/>
          <w:lang w:eastAsia="en-US" w:bidi="ar-SA"/>
        </w:rPr>
        <w:t>va fi evaluat printr-o expertiză tehnică</w:t>
      </w:r>
      <w:r w:rsidRPr="00790349">
        <w:rPr>
          <w:rFonts w:eastAsiaTheme="minorHAnsi"/>
          <w:sz w:val="24"/>
          <w:szCs w:val="24"/>
          <w:lang w:eastAsia="en-US" w:bidi="ar-SA"/>
        </w:rPr>
        <w:t>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    Art.8. </w:t>
      </w:r>
      <w:r w:rsidRPr="00790349">
        <w:rPr>
          <w:rFonts w:eastAsiaTheme="minorHAnsi"/>
          <w:sz w:val="24"/>
          <w:szCs w:val="24"/>
          <w:lang w:eastAsia="en-US" w:bidi="ar-SA"/>
        </w:rPr>
        <w:t>Nici una din părţile contractante nu răspunde de neexecutarea la termen</w:t>
      </w:r>
      <w:r w:rsidR="00EA01AE">
        <w:rPr>
          <w:rFonts w:eastAsiaTheme="minorHAnsi"/>
          <w:sz w:val="24"/>
          <w:szCs w:val="24"/>
          <w:lang w:eastAsia="en-US" w:bidi="ar-SA"/>
        </w:rPr>
        <w:t xml:space="preserve"> sau de executarea necorespunză</w:t>
      </w:r>
      <w:r w:rsidRPr="00790349">
        <w:rPr>
          <w:rFonts w:eastAsiaTheme="minorHAnsi"/>
          <w:sz w:val="24"/>
          <w:szCs w:val="24"/>
          <w:lang w:eastAsia="en-US" w:bidi="ar-SA"/>
        </w:rPr>
        <w:t>toare, total sau parţi</w:t>
      </w:r>
      <w:r w:rsidR="00EA01AE">
        <w:rPr>
          <w:rFonts w:eastAsiaTheme="minorHAnsi"/>
          <w:sz w:val="24"/>
          <w:szCs w:val="24"/>
          <w:lang w:eastAsia="en-US" w:bidi="ar-SA"/>
        </w:rPr>
        <w:t>al, a oricărei obligaţii, care î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i revine </w:t>
      </w:r>
      <w:r w:rsidR="00EA01AE">
        <w:rPr>
          <w:rFonts w:eastAsiaTheme="minorHAnsi"/>
          <w:sz w:val="24"/>
          <w:szCs w:val="24"/>
          <w:lang w:eastAsia="en-US" w:bidi="ar-SA"/>
        </w:rPr>
        <w:t xml:space="preserve"> în baza acestui contract, dacă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 neexecutarea sau executarea</w:t>
      </w:r>
      <w:r w:rsidR="00EA01AE">
        <w:rPr>
          <w:rFonts w:eastAsiaTheme="minorHAnsi"/>
          <w:sz w:val="24"/>
          <w:szCs w:val="24"/>
          <w:lang w:eastAsia="en-US" w:bidi="ar-SA"/>
        </w:rPr>
        <w:t>necorespunză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toare a </w:t>
      </w:r>
      <w:r w:rsidR="00EA01AE">
        <w:rPr>
          <w:rFonts w:eastAsiaTheme="minorHAnsi"/>
          <w:sz w:val="24"/>
          <w:szCs w:val="24"/>
          <w:lang w:eastAsia="en-US" w:bidi="ar-SA"/>
        </w:rPr>
        <w:t>obligaţiei a fost cauza de forţă majoră, aș</w:t>
      </w:r>
      <w:r w:rsidRPr="00790349">
        <w:rPr>
          <w:rFonts w:eastAsiaTheme="minorHAnsi"/>
          <w:sz w:val="24"/>
          <w:szCs w:val="24"/>
          <w:lang w:eastAsia="en-US" w:bidi="ar-SA"/>
        </w:rPr>
        <w:t>a cum este</w:t>
      </w:r>
      <w:r w:rsidR="00EA01AE">
        <w:rPr>
          <w:rFonts w:eastAsiaTheme="minorHAnsi"/>
          <w:sz w:val="24"/>
          <w:szCs w:val="24"/>
          <w:lang w:eastAsia="en-US" w:bidi="ar-SA"/>
        </w:rPr>
        <w:t xml:space="preserve"> definită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 de</w:t>
      </w:r>
      <w:r w:rsidR="00EA01AE">
        <w:rPr>
          <w:rFonts w:eastAsiaTheme="minorHAnsi"/>
          <w:sz w:val="24"/>
          <w:szCs w:val="24"/>
          <w:lang w:eastAsia="en-US" w:bidi="ar-SA"/>
        </w:rPr>
        <w:t xml:space="preserve"> lege, cu condiţia notificării î</w:t>
      </w:r>
      <w:r w:rsidRPr="00790349">
        <w:rPr>
          <w:rFonts w:eastAsiaTheme="minorHAnsi"/>
          <w:sz w:val="24"/>
          <w:szCs w:val="24"/>
          <w:lang w:eastAsia="en-US" w:bidi="ar-SA"/>
        </w:rPr>
        <w:t>n termen de 10 zile de la producerea</w:t>
      </w:r>
      <w:r w:rsidR="006D2DA9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90349">
        <w:rPr>
          <w:rFonts w:eastAsiaTheme="minorHAnsi"/>
          <w:sz w:val="24"/>
          <w:szCs w:val="24"/>
          <w:lang w:eastAsia="en-US" w:bidi="ar-SA"/>
        </w:rPr>
        <w:t>evenimentului.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>VII. DISPOZIŢII FINALE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   Art.9. </w:t>
      </w:r>
      <w:r w:rsidRPr="00790349">
        <w:rPr>
          <w:rFonts w:eastAsiaTheme="minorHAnsi"/>
          <w:sz w:val="24"/>
          <w:szCs w:val="24"/>
          <w:lang w:eastAsia="en-US" w:bidi="ar-SA"/>
        </w:rPr>
        <w:t>Modifica</w:t>
      </w:r>
      <w:r w:rsidR="00267BDD">
        <w:rPr>
          <w:rFonts w:eastAsiaTheme="minorHAnsi"/>
          <w:sz w:val="24"/>
          <w:szCs w:val="24"/>
          <w:lang w:eastAsia="en-US" w:bidi="ar-SA"/>
        </w:rPr>
        <w:t>rea contractului se poate face î</w:t>
      </w:r>
      <w:r w:rsidRPr="00790349">
        <w:rPr>
          <w:rFonts w:eastAsiaTheme="minorHAnsi"/>
          <w:sz w:val="24"/>
          <w:szCs w:val="24"/>
          <w:lang w:eastAsia="en-US" w:bidi="ar-SA"/>
        </w:rPr>
        <w:t>n limitele legislaţiei romane, cu</w:t>
      </w:r>
      <w:r w:rsidR="00267BDD">
        <w:rPr>
          <w:rFonts w:eastAsiaTheme="minorHAnsi"/>
          <w:sz w:val="24"/>
          <w:szCs w:val="24"/>
          <w:lang w:eastAsia="en-US" w:bidi="ar-SA"/>
        </w:rPr>
        <w:t xml:space="preserve"> acordul părț</w:t>
      </w:r>
      <w:r w:rsidRPr="00790349">
        <w:rPr>
          <w:rFonts w:eastAsiaTheme="minorHAnsi"/>
          <w:sz w:val="24"/>
          <w:szCs w:val="24"/>
          <w:lang w:eastAsia="en-US" w:bidi="ar-SA"/>
        </w:rPr>
        <w:t>ilor, prin act adiţional, care face parte integranta din prezentul</w:t>
      </w:r>
      <w:r w:rsidR="00267BDD">
        <w:rPr>
          <w:rFonts w:eastAsiaTheme="minorHAnsi"/>
          <w:sz w:val="24"/>
          <w:szCs w:val="24"/>
          <w:lang w:eastAsia="en-US" w:bidi="ar-SA"/>
        </w:rPr>
        <w:t xml:space="preserve">  contract, excepţie făcâ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nd hotărârile Consiliului Local al municipiului Târgu Mureș sau </w:t>
      </w:r>
      <w:r w:rsidR="00267BDD">
        <w:rPr>
          <w:rFonts w:eastAsiaTheme="minorHAnsi"/>
          <w:sz w:val="24"/>
          <w:szCs w:val="24"/>
          <w:lang w:eastAsia="en-US" w:bidi="ar-SA"/>
        </w:rPr>
        <w:t>alte acte normative - legi, hotărâ</w:t>
      </w:r>
      <w:r w:rsidRPr="00790349">
        <w:rPr>
          <w:rFonts w:eastAsiaTheme="minorHAnsi"/>
          <w:sz w:val="24"/>
          <w:szCs w:val="24"/>
          <w:lang w:eastAsia="en-US" w:bidi="ar-SA"/>
        </w:rPr>
        <w:t>ri de Guvern, ordonanţe, ale căror</w:t>
      </w:r>
      <w:r w:rsidR="006D2DA9">
        <w:rPr>
          <w:rFonts w:eastAsiaTheme="minorHAnsi"/>
          <w:sz w:val="24"/>
          <w:szCs w:val="24"/>
          <w:lang w:eastAsia="en-US" w:bidi="ar-SA"/>
        </w:rPr>
        <w:t xml:space="preserve"> </w:t>
      </w:r>
      <w:r w:rsidR="00267BDD">
        <w:rPr>
          <w:rFonts w:eastAsiaTheme="minorHAnsi"/>
          <w:sz w:val="24"/>
          <w:szCs w:val="24"/>
          <w:lang w:eastAsia="en-US" w:bidi="ar-SA"/>
        </w:rPr>
        <w:t xml:space="preserve"> prevederi sunt imperative ș</w:t>
      </w:r>
      <w:r w:rsidRPr="00790349">
        <w:rPr>
          <w:rFonts w:eastAsiaTheme="minorHAnsi"/>
          <w:sz w:val="24"/>
          <w:szCs w:val="24"/>
          <w:lang w:eastAsia="en-US" w:bidi="ar-SA"/>
        </w:rPr>
        <w:t>i nu fac obiectul unui act adiţional.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   </w:t>
      </w: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Art.10. </w:t>
      </w:r>
      <w:r w:rsidRPr="00790349">
        <w:rPr>
          <w:rFonts w:eastAsiaTheme="minorHAnsi"/>
          <w:sz w:val="24"/>
          <w:szCs w:val="24"/>
          <w:lang w:eastAsia="en-US" w:bidi="ar-SA"/>
        </w:rPr>
        <w:t>Eventuale</w:t>
      </w:r>
      <w:r w:rsidR="00267BDD">
        <w:rPr>
          <w:rFonts w:eastAsiaTheme="minorHAnsi"/>
          <w:sz w:val="24"/>
          <w:szCs w:val="24"/>
          <w:lang w:eastAsia="en-US" w:bidi="ar-SA"/>
        </w:rPr>
        <w:t>le litigii care s-ar putea ivi î</w:t>
      </w:r>
      <w:r w:rsidRPr="00790349">
        <w:rPr>
          <w:rFonts w:eastAsiaTheme="minorHAnsi"/>
          <w:sz w:val="24"/>
          <w:szCs w:val="24"/>
          <w:lang w:eastAsia="en-US" w:bidi="ar-SA"/>
        </w:rPr>
        <w:t>n legătură cu acest contract vor fi</w:t>
      </w:r>
      <w:r w:rsidR="00915BD5">
        <w:rPr>
          <w:rFonts w:eastAsiaTheme="minorHAnsi"/>
          <w:sz w:val="24"/>
          <w:szCs w:val="24"/>
          <w:lang w:eastAsia="en-US" w:bidi="ar-SA"/>
        </w:rPr>
        <w:t xml:space="preserve"> soluţionate pe cale amiabilă, iar dacă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 părţile nu cad de acord, vor fi soluţionate</w:t>
      </w:r>
      <w:r w:rsidR="00915BD5">
        <w:rPr>
          <w:rFonts w:eastAsiaTheme="minorHAnsi"/>
          <w:sz w:val="24"/>
          <w:szCs w:val="24"/>
          <w:lang w:eastAsia="en-US" w:bidi="ar-SA"/>
        </w:rPr>
        <w:t xml:space="preserve"> de către instanţele de judecată</w:t>
      </w:r>
      <w:r w:rsidRPr="00790349">
        <w:rPr>
          <w:rFonts w:eastAsiaTheme="minorHAnsi"/>
          <w:sz w:val="24"/>
          <w:szCs w:val="24"/>
          <w:lang w:eastAsia="en-US" w:bidi="ar-SA"/>
        </w:rPr>
        <w:t xml:space="preserve"> competente.</w:t>
      </w:r>
    </w:p>
    <w:p w:rsidR="00790349" w:rsidRPr="0079034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   </w:t>
      </w: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Art.11. </w:t>
      </w:r>
      <w:r w:rsidRPr="00790349">
        <w:rPr>
          <w:rFonts w:eastAsiaTheme="minorHAnsi"/>
          <w:sz w:val="24"/>
          <w:szCs w:val="24"/>
          <w:lang w:eastAsia="en-US" w:bidi="ar-SA"/>
        </w:rPr>
        <w:t>Prezentul cont</w:t>
      </w:r>
      <w:r w:rsidR="00915BD5">
        <w:rPr>
          <w:rFonts w:eastAsiaTheme="minorHAnsi"/>
          <w:sz w:val="24"/>
          <w:szCs w:val="24"/>
          <w:lang w:eastAsia="en-US" w:bidi="ar-SA"/>
        </w:rPr>
        <w:t>ract produce efecte de la data î</w:t>
      </w:r>
      <w:r w:rsidRPr="00790349">
        <w:rPr>
          <w:rFonts w:eastAsiaTheme="minorHAnsi"/>
          <w:sz w:val="24"/>
          <w:szCs w:val="24"/>
          <w:lang w:eastAsia="en-US" w:bidi="ar-SA"/>
        </w:rPr>
        <w:t>ncheierii acestuia.</w:t>
      </w:r>
    </w:p>
    <w:p w:rsidR="00790349" w:rsidRPr="006D2DA9" w:rsidRDefault="00790349" w:rsidP="006D2DA9">
      <w:pPr>
        <w:widowControl/>
        <w:tabs>
          <w:tab w:val="left" w:pos="9072"/>
        </w:tabs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    </w:t>
      </w: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Art.12. </w:t>
      </w:r>
      <w:r w:rsidRPr="00790349">
        <w:rPr>
          <w:rFonts w:eastAsiaTheme="minorHAnsi"/>
          <w:sz w:val="24"/>
          <w:szCs w:val="24"/>
          <w:lang w:eastAsia="en-US" w:bidi="ar-SA"/>
        </w:rPr>
        <w:t>Prezentu</w:t>
      </w:r>
      <w:r w:rsidR="00915BD5">
        <w:rPr>
          <w:rFonts w:eastAsiaTheme="minorHAnsi"/>
          <w:sz w:val="24"/>
          <w:szCs w:val="24"/>
          <w:lang w:eastAsia="en-US" w:bidi="ar-SA"/>
        </w:rPr>
        <w:t>l contract de administrare s-a încheiat în 2 (două</w:t>
      </w:r>
      <w:r w:rsidRPr="00790349">
        <w:rPr>
          <w:rFonts w:eastAsiaTheme="minorHAnsi"/>
          <w:sz w:val="24"/>
          <w:szCs w:val="24"/>
          <w:lang w:eastAsia="en-US" w:bidi="ar-SA"/>
        </w:rPr>
        <w:t>) exemplare,</w:t>
      </w:r>
      <w:bookmarkStart w:id="0" w:name="_GoBack"/>
      <w:bookmarkEnd w:id="0"/>
      <w:r>
        <w:rPr>
          <w:rFonts w:eastAsiaTheme="minorHAnsi"/>
          <w:sz w:val="24"/>
          <w:szCs w:val="24"/>
          <w:lang w:eastAsia="en-US" w:bidi="ar-SA"/>
        </w:rPr>
        <w:t xml:space="preserve">  </w:t>
      </w:r>
      <w:r w:rsidR="00915BD5">
        <w:rPr>
          <w:rFonts w:eastAsiaTheme="minorHAnsi"/>
          <w:sz w:val="24"/>
          <w:szCs w:val="24"/>
          <w:lang w:eastAsia="en-US" w:bidi="ar-SA"/>
        </w:rPr>
        <w:t>câ</w:t>
      </w:r>
      <w:r w:rsidRPr="00790349">
        <w:rPr>
          <w:rFonts w:eastAsiaTheme="minorHAnsi"/>
          <w:sz w:val="24"/>
          <w:szCs w:val="24"/>
          <w:lang w:eastAsia="en-US" w:bidi="ar-SA"/>
        </w:rPr>
        <w:t>te</w:t>
      </w:r>
      <w:r w:rsidR="00915BD5">
        <w:rPr>
          <w:rFonts w:eastAsiaTheme="minorHAnsi"/>
          <w:sz w:val="24"/>
          <w:szCs w:val="24"/>
          <w:lang w:eastAsia="en-US" w:bidi="ar-SA"/>
        </w:rPr>
        <w:t xml:space="preserve"> unul pentru fiecare parte, astă</w:t>
      </w:r>
      <w:r w:rsidRPr="00790349">
        <w:rPr>
          <w:rFonts w:eastAsiaTheme="minorHAnsi"/>
          <w:sz w:val="24"/>
          <w:szCs w:val="24"/>
          <w:lang w:eastAsia="en-US" w:bidi="ar-SA"/>
        </w:rPr>
        <w:t>zi ............................................</w:t>
      </w:r>
    </w:p>
    <w:p w:rsidR="00790349" w:rsidRDefault="00790349" w:rsidP="00790349">
      <w:pPr>
        <w:tabs>
          <w:tab w:val="left" w:pos="1127"/>
        </w:tabs>
        <w:spacing w:line="276" w:lineRule="auto"/>
        <w:ind w:right="286"/>
        <w:rPr>
          <w:sz w:val="24"/>
          <w:szCs w:val="24"/>
        </w:rPr>
      </w:pPr>
    </w:p>
    <w:p w:rsidR="00915BD5" w:rsidRPr="00790349" w:rsidRDefault="00915BD5" w:rsidP="00790349">
      <w:pPr>
        <w:tabs>
          <w:tab w:val="left" w:pos="1127"/>
        </w:tabs>
        <w:spacing w:line="276" w:lineRule="auto"/>
        <w:ind w:right="286"/>
        <w:rPr>
          <w:sz w:val="24"/>
          <w:szCs w:val="24"/>
        </w:rPr>
      </w:pPr>
    </w:p>
    <w:p w:rsidR="00790349" w:rsidRPr="00790349" w:rsidRDefault="00790349" w:rsidP="00790349">
      <w:pPr>
        <w:tabs>
          <w:tab w:val="left" w:pos="1127"/>
        </w:tabs>
        <w:spacing w:line="276" w:lineRule="auto"/>
        <w:ind w:right="286"/>
        <w:rPr>
          <w:rFonts w:eastAsiaTheme="minorHAnsi"/>
          <w:b/>
          <w:bCs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  PROPRIETAR,                                                                 ADMINISTRATOR,</w:t>
      </w:r>
    </w:p>
    <w:p w:rsidR="00790349" w:rsidRPr="00790349" w:rsidRDefault="00790349" w:rsidP="00790349">
      <w:pPr>
        <w:tabs>
          <w:tab w:val="left" w:pos="1127"/>
        </w:tabs>
        <w:spacing w:line="276" w:lineRule="auto"/>
        <w:ind w:right="286"/>
        <w:rPr>
          <w:rFonts w:eastAsiaTheme="minorHAnsi"/>
          <w:b/>
          <w:bCs/>
          <w:sz w:val="24"/>
          <w:szCs w:val="24"/>
          <w:lang w:eastAsia="en-US" w:bidi="ar-SA"/>
        </w:rPr>
      </w:pPr>
      <w:r w:rsidRPr="00790349">
        <w:rPr>
          <w:rFonts w:eastAsiaTheme="minorHAnsi"/>
          <w:b/>
          <w:bCs/>
          <w:sz w:val="24"/>
          <w:szCs w:val="24"/>
          <w:lang w:eastAsia="en-US" w:bidi="ar-SA"/>
        </w:rPr>
        <w:t xml:space="preserve">Municipiul  prin primar                                                             </w:t>
      </w:r>
      <w:r w:rsidRPr="00790349">
        <w:rPr>
          <w:b/>
          <w:sz w:val="24"/>
          <w:szCs w:val="24"/>
        </w:rPr>
        <w:t>S.C Locativ S.A</w:t>
      </w:r>
    </w:p>
    <w:p w:rsidR="00790349" w:rsidRPr="00790349" w:rsidRDefault="00790349" w:rsidP="00790349">
      <w:pPr>
        <w:tabs>
          <w:tab w:val="left" w:pos="1127"/>
        </w:tabs>
        <w:spacing w:line="276" w:lineRule="auto"/>
        <w:ind w:right="286"/>
        <w:rPr>
          <w:b/>
          <w:sz w:val="24"/>
          <w:szCs w:val="24"/>
        </w:rPr>
      </w:pPr>
      <w:r w:rsidRPr="00790349">
        <w:rPr>
          <w:b/>
          <w:sz w:val="24"/>
          <w:szCs w:val="24"/>
        </w:rPr>
        <w:t xml:space="preserve">      Soós Zóltan                                                                          prin Director General</w:t>
      </w:r>
    </w:p>
    <w:p w:rsidR="00790349" w:rsidRPr="00790349" w:rsidRDefault="00790349" w:rsidP="00790349">
      <w:pPr>
        <w:tabs>
          <w:tab w:val="left" w:pos="1127"/>
        </w:tabs>
        <w:spacing w:line="276" w:lineRule="auto"/>
        <w:ind w:right="286"/>
        <w:rPr>
          <w:b/>
          <w:sz w:val="24"/>
          <w:szCs w:val="24"/>
        </w:rPr>
      </w:pPr>
      <w:r w:rsidRPr="00790349">
        <w:rPr>
          <w:b/>
          <w:sz w:val="24"/>
          <w:szCs w:val="24"/>
        </w:rPr>
        <w:t xml:space="preserve">                                                                                                      Filimon Vasile</w:t>
      </w:r>
    </w:p>
    <w:p w:rsidR="00790349" w:rsidRPr="00790349" w:rsidRDefault="00790349" w:rsidP="0079034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:rsidR="00790349" w:rsidRPr="00790349" w:rsidRDefault="00790349" w:rsidP="00790349">
      <w:pPr>
        <w:pStyle w:val="Listparagraf"/>
        <w:tabs>
          <w:tab w:val="left" w:pos="1127"/>
        </w:tabs>
        <w:spacing w:before="2" w:line="276" w:lineRule="auto"/>
        <w:ind w:firstLine="0"/>
        <w:jc w:val="both"/>
        <w:rPr>
          <w:sz w:val="24"/>
          <w:szCs w:val="24"/>
        </w:rPr>
      </w:pPr>
    </w:p>
    <w:sectPr w:rsidR="00790349" w:rsidRPr="00790349" w:rsidSect="007903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620"/>
    <w:multiLevelType w:val="hybridMultilevel"/>
    <w:tmpl w:val="38A21254"/>
    <w:lvl w:ilvl="0" w:tplc="8DA80234">
      <w:start w:val="1"/>
      <w:numFmt w:val="upperRoman"/>
      <w:lvlText w:val="%1."/>
      <w:lvlJc w:val="left"/>
      <w:pPr>
        <w:ind w:left="776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o-RO" w:eastAsia="ro-RO" w:bidi="ro-RO"/>
      </w:rPr>
    </w:lvl>
    <w:lvl w:ilvl="1" w:tplc="C8C6EDAE">
      <w:start w:val="1"/>
      <w:numFmt w:val="lowerLetter"/>
      <w:lvlText w:val="%2)"/>
      <w:lvlJc w:val="left"/>
      <w:pPr>
        <w:ind w:left="1188" w:hanging="27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o-RO" w:eastAsia="ro-RO" w:bidi="ro-RO"/>
      </w:rPr>
    </w:lvl>
    <w:lvl w:ilvl="2" w:tplc="AC605210">
      <w:numFmt w:val="bullet"/>
      <w:lvlText w:val="•"/>
      <w:lvlJc w:val="left"/>
      <w:pPr>
        <w:ind w:left="1180" w:hanging="274"/>
      </w:pPr>
      <w:rPr>
        <w:rFonts w:hint="default"/>
        <w:lang w:val="ro-RO" w:eastAsia="ro-RO" w:bidi="ro-RO"/>
      </w:rPr>
    </w:lvl>
    <w:lvl w:ilvl="3" w:tplc="99EEB97A">
      <w:numFmt w:val="bullet"/>
      <w:lvlText w:val="•"/>
      <w:lvlJc w:val="left"/>
      <w:pPr>
        <w:ind w:left="2217" w:hanging="274"/>
      </w:pPr>
      <w:rPr>
        <w:rFonts w:hint="default"/>
        <w:lang w:val="ro-RO" w:eastAsia="ro-RO" w:bidi="ro-RO"/>
      </w:rPr>
    </w:lvl>
    <w:lvl w:ilvl="4" w:tplc="02B07694">
      <w:numFmt w:val="bullet"/>
      <w:lvlText w:val="•"/>
      <w:lvlJc w:val="left"/>
      <w:pPr>
        <w:ind w:left="3255" w:hanging="274"/>
      </w:pPr>
      <w:rPr>
        <w:rFonts w:hint="default"/>
        <w:lang w:val="ro-RO" w:eastAsia="ro-RO" w:bidi="ro-RO"/>
      </w:rPr>
    </w:lvl>
    <w:lvl w:ilvl="5" w:tplc="9BCE9DD6">
      <w:numFmt w:val="bullet"/>
      <w:lvlText w:val="•"/>
      <w:lvlJc w:val="left"/>
      <w:pPr>
        <w:ind w:left="4292" w:hanging="274"/>
      </w:pPr>
      <w:rPr>
        <w:rFonts w:hint="default"/>
        <w:lang w:val="ro-RO" w:eastAsia="ro-RO" w:bidi="ro-RO"/>
      </w:rPr>
    </w:lvl>
    <w:lvl w:ilvl="6" w:tplc="8FE837A2">
      <w:numFmt w:val="bullet"/>
      <w:lvlText w:val="•"/>
      <w:lvlJc w:val="left"/>
      <w:pPr>
        <w:ind w:left="5330" w:hanging="274"/>
      </w:pPr>
      <w:rPr>
        <w:rFonts w:hint="default"/>
        <w:lang w:val="ro-RO" w:eastAsia="ro-RO" w:bidi="ro-RO"/>
      </w:rPr>
    </w:lvl>
    <w:lvl w:ilvl="7" w:tplc="C1789974">
      <w:numFmt w:val="bullet"/>
      <w:lvlText w:val="•"/>
      <w:lvlJc w:val="left"/>
      <w:pPr>
        <w:ind w:left="6367" w:hanging="274"/>
      </w:pPr>
      <w:rPr>
        <w:rFonts w:hint="default"/>
        <w:lang w:val="ro-RO" w:eastAsia="ro-RO" w:bidi="ro-RO"/>
      </w:rPr>
    </w:lvl>
    <w:lvl w:ilvl="8" w:tplc="92229EF4">
      <w:numFmt w:val="bullet"/>
      <w:lvlText w:val="•"/>
      <w:lvlJc w:val="left"/>
      <w:pPr>
        <w:ind w:left="7405" w:hanging="274"/>
      </w:pPr>
      <w:rPr>
        <w:rFonts w:hint="default"/>
        <w:lang w:val="ro-RO" w:eastAsia="ro-RO" w:bidi="ro-RO"/>
      </w:rPr>
    </w:lvl>
  </w:abstractNum>
  <w:abstractNum w:abstractNumId="1">
    <w:nsid w:val="79B1610C"/>
    <w:multiLevelType w:val="hybridMultilevel"/>
    <w:tmpl w:val="9294CB90"/>
    <w:lvl w:ilvl="0" w:tplc="C8C6EDAE">
      <w:start w:val="1"/>
      <w:numFmt w:val="lowerLetter"/>
      <w:lvlText w:val="%1)"/>
      <w:lvlJc w:val="left"/>
      <w:pPr>
        <w:ind w:left="1188" w:hanging="27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o-RO" w:eastAsia="ro-RO" w:bidi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349"/>
    <w:rsid w:val="00143CA6"/>
    <w:rsid w:val="002408F5"/>
    <w:rsid w:val="00267BDD"/>
    <w:rsid w:val="0055111E"/>
    <w:rsid w:val="005D5A98"/>
    <w:rsid w:val="00687867"/>
    <w:rsid w:val="006D2DA9"/>
    <w:rsid w:val="007570F8"/>
    <w:rsid w:val="00790349"/>
    <w:rsid w:val="00822753"/>
    <w:rsid w:val="008C4E91"/>
    <w:rsid w:val="00915BD5"/>
    <w:rsid w:val="00E573D4"/>
    <w:rsid w:val="00EA01AE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3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1">
    <w:name w:val="heading 1"/>
    <w:basedOn w:val="Normal"/>
    <w:link w:val="Titlu1Caracter"/>
    <w:uiPriority w:val="1"/>
    <w:qFormat/>
    <w:rsid w:val="00790349"/>
    <w:pPr>
      <w:ind w:left="449"/>
      <w:outlineLvl w:val="0"/>
    </w:pPr>
    <w:rPr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790349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90349"/>
    <w:pPr>
      <w:ind w:left="1126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90349"/>
    <w:rPr>
      <w:rFonts w:ascii="Times New Roman" w:eastAsia="Times New Roman" w:hAnsi="Times New Roman" w:cs="Times New Roman"/>
      <w:sz w:val="26"/>
      <w:szCs w:val="26"/>
      <w:lang w:eastAsia="ro-RO" w:bidi="ro-RO"/>
    </w:rPr>
  </w:style>
  <w:style w:type="paragraph" w:styleId="Listparagraf">
    <w:name w:val="List Paragraph"/>
    <w:basedOn w:val="Normal"/>
    <w:uiPriority w:val="1"/>
    <w:qFormat/>
    <w:rsid w:val="00790349"/>
    <w:pPr>
      <w:spacing w:before="1"/>
      <w:ind w:left="1126" w:right="291" w:hanging="3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Admin</cp:lastModifiedBy>
  <cp:revision>12</cp:revision>
  <dcterms:created xsi:type="dcterms:W3CDTF">2021-07-19T07:39:00Z</dcterms:created>
  <dcterms:modified xsi:type="dcterms:W3CDTF">2021-07-19T08:39:00Z</dcterms:modified>
</cp:coreProperties>
</file>