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9F2" w14:textId="5658A64F" w:rsidR="00351C66" w:rsidRDefault="00351C66" w:rsidP="00764E00">
      <w:pPr>
        <w:pStyle w:val="Footer"/>
        <w:tabs>
          <w:tab w:val="clear" w:pos="4680"/>
          <w:tab w:val="clear" w:pos="9360"/>
        </w:tabs>
        <w:spacing w:line="276" w:lineRule="auto"/>
        <w:jc w:val="both"/>
        <w:rPr>
          <w:rFonts w:ascii="Times New Roman" w:hAnsi="Times New Roman"/>
          <w:b/>
          <w:noProof/>
          <w:sz w:val="24"/>
          <w:szCs w:val="24"/>
        </w:rPr>
      </w:pPr>
      <w:r>
        <w:rPr>
          <w:rFonts w:ascii="Times New Roman" w:hAnsi="Times New Roman"/>
          <w:b/>
          <w:noProof/>
          <w:sz w:val="24"/>
          <w:szCs w:val="24"/>
          <w:lang w:val="fr-CH"/>
        </w:rPr>
        <w:t>ROM</w:t>
      </w:r>
      <w:r>
        <w:rPr>
          <w:rFonts w:ascii="Times New Roman" w:hAnsi="Times New Roman"/>
          <w:b/>
          <w:noProof/>
          <w:sz w:val="24"/>
          <w:szCs w:val="24"/>
        </w:rPr>
        <w:t>ÂNIA</w:t>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r>
      <w:r w:rsidR="00BC75C4">
        <w:rPr>
          <w:rFonts w:ascii="Times New Roman" w:hAnsi="Times New Roman"/>
          <w:b/>
          <w:noProof/>
          <w:sz w:val="24"/>
          <w:szCs w:val="24"/>
        </w:rPr>
        <w:tab/>
        <w:t>Anexa nr. 1</w:t>
      </w:r>
    </w:p>
    <w:p w14:paraId="294D2317" w14:textId="6460B976" w:rsidR="00351C66" w:rsidRPr="00351C66" w:rsidRDefault="00351C66" w:rsidP="00764E00">
      <w:pPr>
        <w:pStyle w:val="Footer"/>
        <w:tabs>
          <w:tab w:val="clear" w:pos="4680"/>
          <w:tab w:val="clear" w:pos="9360"/>
        </w:tabs>
        <w:spacing w:line="276" w:lineRule="auto"/>
        <w:jc w:val="both"/>
        <w:rPr>
          <w:rFonts w:ascii="Times New Roman" w:hAnsi="Times New Roman"/>
          <w:b/>
          <w:noProof/>
          <w:sz w:val="24"/>
          <w:szCs w:val="24"/>
        </w:rPr>
      </w:pPr>
      <w:r>
        <w:rPr>
          <w:rFonts w:ascii="Times New Roman" w:hAnsi="Times New Roman"/>
          <w:b/>
          <w:noProof/>
          <w:sz w:val="24"/>
          <w:szCs w:val="24"/>
        </w:rPr>
        <w:t>JUDEȚUL MUREȘ</w:t>
      </w:r>
    </w:p>
    <w:p w14:paraId="51EE6F0C" w14:textId="267C5404" w:rsidR="001417E9" w:rsidRPr="009B5479" w:rsidRDefault="009B5479" w:rsidP="00764E00">
      <w:pPr>
        <w:pStyle w:val="Footer"/>
        <w:tabs>
          <w:tab w:val="clear" w:pos="4680"/>
          <w:tab w:val="clear" w:pos="9360"/>
        </w:tabs>
        <w:spacing w:line="276" w:lineRule="auto"/>
        <w:jc w:val="both"/>
        <w:rPr>
          <w:rFonts w:ascii="Times New Roman" w:hAnsi="Times New Roman"/>
          <w:b/>
          <w:sz w:val="24"/>
          <w:szCs w:val="24"/>
        </w:rPr>
      </w:pPr>
      <w:r w:rsidRPr="00AA7459">
        <w:rPr>
          <w:rFonts w:ascii="Times New Roman" w:hAnsi="Times New Roman"/>
          <w:b/>
          <w:noProof/>
          <w:sz w:val="24"/>
          <w:szCs w:val="24"/>
          <w:lang w:val="fr-CH"/>
        </w:rPr>
        <w:t>PRIMĂRIA MUN</w:t>
      </w:r>
      <w:r w:rsidR="00351C66">
        <w:rPr>
          <w:rFonts w:ascii="Times New Roman" w:hAnsi="Times New Roman"/>
          <w:b/>
          <w:noProof/>
          <w:sz w:val="24"/>
          <w:szCs w:val="24"/>
          <w:lang w:val="fr-CH"/>
        </w:rPr>
        <w:t>ICIPIULUI</w:t>
      </w:r>
      <w:r w:rsidRPr="00AA7459">
        <w:rPr>
          <w:rFonts w:ascii="Times New Roman" w:hAnsi="Times New Roman"/>
          <w:b/>
          <w:noProof/>
          <w:sz w:val="24"/>
          <w:szCs w:val="24"/>
          <w:lang w:val="fr-CH"/>
        </w:rPr>
        <w:t xml:space="preserve"> TÂRGU MURE</w:t>
      </w:r>
      <w:r w:rsidR="00351C66">
        <w:rPr>
          <w:rFonts w:ascii="Times New Roman" w:hAnsi="Times New Roman"/>
          <w:b/>
          <w:noProof/>
          <w:sz w:val="24"/>
          <w:szCs w:val="24"/>
          <w:lang w:val="fr-CH"/>
        </w:rPr>
        <w:t>Ș</w:t>
      </w:r>
    </w:p>
    <w:p w14:paraId="4327136C" w14:textId="5DF73FA2" w:rsidR="006111DD" w:rsidRPr="006C6F2C" w:rsidRDefault="006111DD" w:rsidP="00764E00">
      <w:pPr>
        <w:pStyle w:val="Footer"/>
        <w:tabs>
          <w:tab w:val="clear" w:pos="4680"/>
          <w:tab w:val="clear" w:pos="9360"/>
        </w:tabs>
        <w:spacing w:line="276" w:lineRule="auto"/>
        <w:jc w:val="both"/>
        <w:rPr>
          <w:rFonts w:ascii="Trebuchet MS" w:hAnsi="Trebuchet MS"/>
        </w:rPr>
      </w:pPr>
    </w:p>
    <w:p w14:paraId="4D20FDEF" w14:textId="6019C955" w:rsidR="006E206E" w:rsidRPr="006C6F2C" w:rsidRDefault="006E206E" w:rsidP="00764E00">
      <w:pPr>
        <w:spacing w:after="0"/>
        <w:jc w:val="both"/>
        <w:rPr>
          <w:rFonts w:ascii="Trebuchet MS" w:hAnsi="Trebuchet MS"/>
          <w:b/>
        </w:rPr>
      </w:pPr>
    </w:p>
    <w:p w14:paraId="02894724" w14:textId="77777777" w:rsidR="00C60C29" w:rsidRPr="009B5479" w:rsidRDefault="00C60C29" w:rsidP="00764E00">
      <w:pPr>
        <w:spacing w:after="0"/>
        <w:jc w:val="both"/>
        <w:rPr>
          <w:rFonts w:ascii="Times New Roman" w:hAnsi="Times New Roman"/>
          <w:b/>
          <w:color w:val="FF0000"/>
          <w:sz w:val="24"/>
          <w:szCs w:val="24"/>
        </w:rPr>
      </w:pPr>
    </w:p>
    <w:p w14:paraId="76EB9679" w14:textId="27830891" w:rsidR="006E206E" w:rsidRPr="00AA7459" w:rsidRDefault="00097BE1" w:rsidP="00A56494">
      <w:pPr>
        <w:pStyle w:val="xl35"/>
        <w:pBdr>
          <w:top w:val="none" w:sz="0" w:space="0" w:color="auto"/>
          <w:left w:val="none" w:sz="0" w:space="0" w:color="auto"/>
          <w:bottom w:val="none" w:sz="0" w:space="0" w:color="auto"/>
          <w:right w:val="none" w:sz="0" w:space="0" w:color="auto"/>
        </w:pBdr>
        <w:spacing w:before="0" w:beforeAutospacing="0" w:after="0" w:afterAutospacing="0" w:line="276" w:lineRule="auto"/>
        <w:jc w:val="center"/>
        <w:rPr>
          <w:b/>
          <w:sz w:val="24"/>
          <w:szCs w:val="24"/>
          <w:lang w:eastAsia="en-US"/>
        </w:rPr>
      </w:pPr>
      <w:r w:rsidRPr="00AA7459">
        <w:rPr>
          <w:b/>
          <w:sz w:val="24"/>
          <w:szCs w:val="24"/>
          <w:lang w:eastAsia="en-US"/>
        </w:rPr>
        <w:t>CONTRACT DE FINANŢARE</w:t>
      </w:r>
    </w:p>
    <w:p w14:paraId="46F88449" w14:textId="5A2CB567" w:rsidR="006E206E" w:rsidRPr="00AA7459" w:rsidRDefault="009B5479" w:rsidP="009C0540">
      <w:pPr>
        <w:pStyle w:val="xl35"/>
        <w:pBdr>
          <w:top w:val="none" w:sz="0" w:space="0" w:color="auto"/>
          <w:left w:val="none" w:sz="0" w:space="0" w:color="auto"/>
          <w:bottom w:val="none" w:sz="0" w:space="0" w:color="auto"/>
          <w:right w:val="none" w:sz="0" w:space="0" w:color="auto"/>
        </w:pBdr>
        <w:spacing w:before="0" w:beforeAutospacing="0" w:after="0" w:afterAutospacing="0" w:line="276" w:lineRule="auto"/>
        <w:jc w:val="center"/>
        <w:rPr>
          <w:b/>
          <w:sz w:val="24"/>
          <w:szCs w:val="24"/>
          <w:lang w:eastAsia="en-US"/>
        </w:rPr>
      </w:pPr>
      <w:r w:rsidRPr="00AA7459">
        <w:rPr>
          <w:b/>
          <w:sz w:val="24"/>
          <w:szCs w:val="24"/>
          <w:lang w:eastAsia="en-US"/>
        </w:rPr>
        <w:t>c</w:t>
      </w:r>
      <w:r w:rsidR="002410FE" w:rsidRPr="00AA7459">
        <w:rPr>
          <w:b/>
          <w:sz w:val="24"/>
          <w:szCs w:val="24"/>
          <w:lang w:eastAsia="en-US"/>
        </w:rPr>
        <w:t xml:space="preserve">onform </w:t>
      </w:r>
      <w:r w:rsidR="00AA7459" w:rsidRPr="00AA7459">
        <w:rPr>
          <w:b/>
          <w:sz w:val="24"/>
          <w:szCs w:val="24"/>
          <w:lang w:eastAsia="en-US"/>
        </w:rPr>
        <w:t>ofertei, acordului inițiale</w:t>
      </w:r>
      <w:r w:rsidR="002410FE" w:rsidRPr="00AA7459">
        <w:rPr>
          <w:b/>
          <w:sz w:val="24"/>
          <w:szCs w:val="24"/>
          <w:lang w:eastAsia="en-US"/>
        </w:rPr>
        <w:t xml:space="preserve"> din data 28.02.2021</w:t>
      </w:r>
    </w:p>
    <w:p w14:paraId="46F7C6C0" w14:textId="77777777" w:rsidR="006111DD" w:rsidRPr="00AA7459" w:rsidRDefault="00097BE1" w:rsidP="00E27DF6">
      <w:pPr>
        <w:pStyle w:val="Heading2"/>
        <w:spacing w:line="276" w:lineRule="auto"/>
        <w:jc w:val="center"/>
        <w:rPr>
          <w:rFonts w:ascii="Times New Roman" w:hAnsi="Times New Roman"/>
          <w:bCs w:val="0"/>
          <w:color w:val="auto"/>
          <w:sz w:val="24"/>
          <w:szCs w:val="24"/>
          <w:lang w:val="ro-RO"/>
        </w:rPr>
      </w:pPr>
      <w:bookmarkStart w:id="0" w:name="_Toc88562554"/>
      <w:r w:rsidRPr="00AA7459">
        <w:rPr>
          <w:rFonts w:ascii="Times New Roman" w:hAnsi="Times New Roman"/>
          <w:bCs w:val="0"/>
          <w:color w:val="auto"/>
          <w:sz w:val="24"/>
          <w:szCs w:val="24"/>
          <w:lang w:val="ro-RO"/>
        </w:rPr>
        <w:t xml:space="preserve">Nr._____ din </w:t>
      </w:r>
      <w:bookmarkEnd w:id="0"/>
      <w:r w:rsidRPr="00AA7459">
        <w:rPr>
          <w:rFonts w:ascii="Times New Roman" w:hAnsi="Times New Roman"/>
          <w:bCs w:val="0"/>
          <w:color w:val="auto"/>
          <w:sz w:val="24"/>
          <w:szCs w:val="24"/>
          <w:lang w:val="ro-RO"/>
        </w:rPr>
        <w:t>________</w:t>
      </w:r>
    </w:p>
    <w:p w14:paraId="2A90929C" w14:textId="72795D6B" w:rsidR="006E206E" w:rsidRPr="009B5479" w:rsidRDefault="006E206E" w:rsidP="00764E00">
      <w:pPr>
        <w:spacing w:after="0"/>
        <w:jc w:val="both"/>
        <w:rPr>
          <w:rFonts w:ascii="Times New Roman" w:hAnsi="Times New Roman"/>
          <w:b/>
          <w:color w:val="FF0000"/>
          <w:sz w:val="24"/>
          <w:szCs w:val="24"/>
        </w:rPr>
      </w:pPr>
    </w:p>
    <w:p w14:paraId="45ECBA90" w14:textId="77777777" w:rsidR="00C60C29" w:rsidRPr="009B5479" w:rsidRDefault="00C60C29" w:rsidP="00764E00">
      <w:pPr>
        <w:spacing w:after="0"/>
        <w:jc w:val="both"/>
        <w:rPr>
          <w:rFonts w:ascii="Times New Roman" w:hAnsi="Times New Roman"/>
          <w:b/>
          <w:sz w:val="24"/>
          <w:szCs w:val="24"/>
        </w:rPr>
      </w:pPr>
    </w:p>
    <w:p w14:paraId="6CF2EA1B" w14:textId="7A9887B4" w:rsidR="006E206E" w:rsidRPr="009B5479" w:rsidRDefault="004050C9" w:rsidP="00A55B71">
      <w:pPr>
        <w:autoSpaceDE w:val="0"/>
        <w:autoSpaceDN w:val="0"/>
        <w:adjustRightInd w:val="0"/>
        <w:spacing w:after="0"/>
        <w:jc w:val="both"/>
        <w:rPr>
          <w:rFonts w:ascii="Times New Roman" w:hAnsi="Times New Roman"/>
          <w:b/>
          <w:sz w:val="24"/>
          <w:szCs w:val="24"/>
        </w:rPr>
      </w:pPr>
      <w:bookmarkStart w:id="1" w:name="_Toc88562556"/>
      <w:r w:rsidRPr="009B5479">
        <w:rPr>
          <w:rFonts w:ascii="Times New Roman" w:hAnsi="Times New Roman"/>
          <w:b/>
          <w:sz w:val="24"/>
          <w:szCs w:val="24"/>
        </w:rPr>
        <w:t>Părțile:</w:t>
      </w:r>
    </w:p>
    <w:p w14:paraId="5199CE10" w14:textId="45366D3A" w:rsidR="00BB694D" w:rsidRDefault="00911539" w:rsidP="00A55B71">
      <w:pPr>
        <w:spacing w:after="0" w:line="259" w:lineRule="auto"/>
        <w:jc w:val="both"/>
        <w:rPr>
          <w:rFonts w:ascii="Times New Roman" w:hAnsi="Times New Roman"/>
          <w:bCs/>
          <w:sz w:val="24"/>
          <w:szCs w:val="24"/>
        </w:rPr>
      </w:pPr>
      <w:r w:rsidRPr="009B5479">
        <w:rPr>
          <w:rFonts w:ascii="Times New Roman" w:hAnsi="Times New Roman"/>
          <w:b/>
          <w:bCs/>
          <w:sz w:val="24"/>
          <w:szCs w:val="24"/>
        </w:rPr>
        <w:t xml:space="preserve">EON </w:t>
      </w:r>
      <w:r w:rsidRPr="009B5479">
        <w:rPr>
          <w:rFonts w:ascii="Times New Roman" w:hAnsi="Times New Roman"/>
          <w:b/>
          <w:bCs/>
          <w:sz w:val="24"/>
          <w:szCs w:val="24"/>
          <w:lang w:val="en-US"/>
        </w:rPr>
        <w:t>Reality</w:t>
      </w:r>
      <w:r w:rsidRPr="009B5479">
        <w:rPr>
          <w:rFonts w:ascii="Times New Roman" w:hAnsi="Times New Roman"/>
          <w:b/>
          <w:bCs/>
          <w:sz w:val="24"/>
          <w:szCs w:val="24"/>
        </w:rPr>
        <w:t xml:space="preserve"> Inc. </w:t>
      </w:r>
      <w:r w:rsidRPr="009B5479">
        <w:rPr>
          <w:rFonts w:ascii="Times New Roman" w:hAnsi="Times New Roman"/>
          <w:sz w:val="24"/>
          <w:szCs w:val="24"/>
        </w:rPr>
        <w:t>o</w:t>
      </w:r>
      <w:r w:rsidR="009B5479">
        <w:rPr>
          <w:rFonts w:ascii="Times New Roman" w:hAnsi="Times New Roman"/>
          <w:sz w:val="24"/>
          <w:szCs w:val="24"/>
        </w:rPr>
        <w:t xml:space="preserve"> corporație din California cu</w:t>
      </w:r>
      <w:r w:rsidRPr="009B5479">
        <w:rPr>
          <w:rFonts w:ascii="Times New Roman" w:hAnsi="Times New Roman"/>
          <w:sz w:val="24"/>
          <w:szCs w:val="24"/>
        </w:rPr>
        <w:t xml:space="preserve"> sediu social la 39 Parker, Irvin</w:t>
      </w:r>
      <w:r w:rsidR="009B5479">
        <w:rPr>
          <w:rFonts w:ascii="Times New Roman" w:hAnsi="Times New Roman"/>
          <w:sz w:val="24"/>
          <w:szCs w:val="24"/>
        </w:rPr>
        <w:t>e, California 92618 Statele Unit</w:t>
      </w:r>
      <w:r w:rsidRPr="009B5479">
        <w:rPr>
          <w:rFonts w:ascii="Times New Roman" w:hAnsi="Times New Roman"/>
          <w:sz w:val="24"/>
          <w:szCs w:val="24"/>
        </w:rPr>
        <w:t>e ale Americii</w:t>
      </w:r>
      <w:r w:rsidR="00BB694D" w:rsidRPr="009B5479">
        <w:rPr>
          <w:rFonts w:ascii="Times New Roman" w:hAnsi="Times New Roman"/>
          <w:bCs/>
          <w:sz w:val="24"/>
          <w:szCs w:val="24"/>
        </w:rPr>
        <w:t xml:space="preserve">, în calitate de </w:t>
      </w:r>
      <w:r w:rsidR="002410FE" w:rsidRPr="006B544A">
        <w:rPr>
          <w:rFonts w:ascii="Times New Roman" w:hAnsi="Times New Roman"/>
          <w:bCs/>
          <w:sz w:val="24"/>
          <w:szCs w:val="24"/>
        </w:rPr>
        <w:t>Finanțator</w:t>
      </w:r>
      <w:r w:rsidRPr="006B544A">
        <w:rPr>
          <w:rFonts w:ascii="Times New Roman" w:hAnsi="Times New Roman"/>
          <w:bCs/>
          <w:sz w:val="24"/>
          <w:szCs w:val="24"/>
        </w:rPr>
        <w:t xml:space="preserve"> denumit </w:t>
      </w:r>
      <w:r w:rsidRPr="009B5479">
        <w:rPr>
          <w:rFonts w:ascii="Times New Roman" w:hAnsi="Times New Roman"/>
          <w:bCs/>
          <w:sz w:val="24"/>
          <w:szCs w:val="24"/>
        </w:rPr>
        <w:t>în continuare „EON”</w:t>
      </w:r>
    </w:p>
    <w:p w14:paraId="7D636934" w14:textId="77777777" w:rsidR="00A55B71" w:rsidRPr="009B5479" w:rsidRDefault="00A55B71" w:rsidP="00A55B71">
      <w:pPr>
        <w:spacing w:after="0" w:line="259" w:lineRule="auto"/>
        <w:jc w:val="both"/>
        <w:rPr>
          <w:rFonts w:ascii="Times New Roman" w:hAnsi="Times New Roman"/>
          <w:bCs/>
          <w:sz w:val="24"/>
          <w:szCs w:val="24"/>
        </w:rPr>
      </w:pPr>
    </w:p>
    <w:p w14:paraId="73925066" w14:textId="792B4205" w:rsidR="006E206E" w:rsidRDefault="00A55B71" w:rsidP="00A55B71">
      <w:pPr>
        <w:spacing w:after="0"/>
        <w:jc w:val="both"/>
        <w:rPr>
          <w:rFonts w:ascii="Times New Roman" w:hAnsi="Times New Roman"/>
          <w:b/>
          <w:iCs/>
          <w:sz w:val="24"/>
          <w:szCs w:val="24"/>
        </w:rPr>
      </w:pPr>
      <w:r>
        <w:rPr>
          <w:rFonts w:ascii="Times New Roman" w:hAnsi="Times New Roman"/>
          <w:b/>
          <w:iCs/>
          <w:sz w:val="24"/>
          <w:szCs w:val="24"/>
        </w:rPr>
        <w:t>ș</w:t>
      </w:r>
      <w:r w:rsidR="00097BE1" w:rsidRPr="009B5479">
        <w:rPr>
          <w:rFonts w:ascii="Times New Roman" w:hAnsi="Times New Roman"/>
          <w:b/>
          <w:iCs/>
          <w:sz w:val="24"/>
          <w:szCs w:val="24"/>
        </w:rPr>
        <w:t>i</w:t>
      </w:r>
    </w:p>
    <w:p w14:paraId="69C7E97F" w14:textId="77777777" w:rsidR="00A55B71" w:rsidRPr="009B5479" w:rsidRDefault="00A55B71" w:rsidP="00A55B71">
      <w:pPr>
        <w:spacing w:after="0"/>
        <w:jc w:val="both"/>
        <w:rPr>
          <w:rFonts w:ascii="Times New Roman" w:hAnsi="Times New Roman"/>
          <w:b/>
          <w:iCs/>
          <w:sz w:val="24"/>
          <w:szCs w:val="24"/>
        </w:rPr>
      </w:pPr>
    </w:p>
    <w:p w14:paraId="1669B5AA" w14:textId="1622AA21" w:rsidR="00760EDE" w:rsidRPr="009B5479" w:rsidRDefault="009C053C" w:rsidP="009B5479">
      <w:pPr>
        <w:spacing w:after="0"/>
        <w:jc w:val="both"/>
        <w:rPr>
          <w:rFonts w:ascii="Times New Roman" w:hAnsi="Times New Roman"/>
          <w:sz w:val="24"/>
          <w:szCs w:val="24"/>
        </w:rPr>
      </w:pPr>
      <w:r w:rsidRPr="009C053C">
        <w:rPr>
          <w:rFonts w:ascii="Times New Roman" w:hAnsi="Times New Roman"/>
          <w:b/>
          <w:bCs/>
          <w:iCs/>
          <w:sz w:val="24"/>
          <w:szCs w:val="24"/>
        </w:rPr>
        <w:t>M</w:t>
      </w:r>
      <w:r>
        <w:rPr>
          <w:rFonts w:ascii="Times New Roman" w:hAnsi="Times New Roman"/>
          <w:b/>
          <w:bCs/>
          <w:iCs/>
          <w:sz w:val="24"/>
          <w:szCs w:val="24"/>
        </w:rPr>
        <w:t>unicipiul</w:t>
      </w:r>
      <w:r w:rsidRPr="009C053C">
        <w:rPr>
          <w:rFonts w:ascii="Times New Roman" w:hAnsi="Times New Roman"/>
          <w:b/>
          <w:bCs/>
          <w:iCs/>
          <w:sz w:val="24"/>
          <w:szCs w:val="24"/>
        </w:rPr>
        <w:t xml:space="preserve"> T</w:t>
      </w:r>
      <w:r>
        <w:rPr>
          <w:rFonts w:ascii="Times New Roman" w:hAnsi="Times New Roman"/>
          <w:b/>
          <w:bCs/>
          <w:iCs/>
          <w:sz w:val="24"/>
          <w:szCs w:val="24"/>
        </w:rPr>
        <w:t>ârgu</w:t>
      </w:r>
      <w:r w:rsidRPr="009C053C">
        <w:rPr>
          <w:rFonts w:ascii="Times New Roman" w:hAnsi="Times New Roman"/>
          <w:b/>
          <w:bCs/>
          <w:iCs/>
          <w:sz w:val="24"/>
          <w:szCs w:val="24"/>
        </w:rPr>
        <w:t xml:space="preserve"> M</w:t>
      </w:r>
      <w:r>
        <w:rPr>
          <w:rFonts w:ascii="Times New Roman" w:hAnsi="Times New Roman"/>
          <w:b/>
          <w:bCs/>
          <w:iCs/>
          <w:sz w:val="24"/>
          <w:szCs w:val="24"/>
        </w:rPr>
        <w:t>ureș</w:t>
      </w:r>
      <w:r w:rsidR="00CF1267" w:rsidRPr="009B5479">
        <w:rPr>
          <w:rFonts w:ascii="Times New Roman" w:hAnsi="Times New Roman"/>
          <w:b/>
          <w:bCs/>
          <w:sz w:val="24"/>
          <w:szCs w:val="24"/>
        </w:rPr>
        <w:t xml:space="preserve">, </w:t>
      </w:r>
      <w:r w:rsidR="00097BE1" w:rsidRPr="009B5479">
        <w:rPr>
          <w:rFonts w:ascii="Times New Roman" w:hAnsi="Times New Roman"/>
          <w:bCs/>
          <w:sz w:val="24"/>
          <w:szCs w:val="24"/>
        </w:rPr>
        <w:t>persoană juridică de drept public</w:t>
      </w:r>
      <w:r w:rsidR="00097BE1" w:rsidRPr="009B5479">
        <w:rPr>
          <w:rFonts w:ascii="Times New Roman" w:hAnsi="Times New Roman"/>
          <w:sz w:val="24"/>
          <w:szCs w:val="24"/>
        </w:rPr>
        <w:t xml:space="preserve">, cod de înregistrare fiscală </w:t>
      </w:r>
      <w:r>
        <w:rPr>
          <w:rFonts w:ascii="Times New Roman" w:hAnsi="Times New Roman"/>
          <w:sz w:val="24"/>
          <w:szCs w:val="24"/>
        </w:rPr>
        <w:t>4322826</w:t>
      </w:r>
      <w:r w:rsidR="00097BE1" w:rsidRPr="009B5479">
        <w:rPr>
          <w:rFonts w:ascii="Times New Roman" w:hAnsi="Times New Roman"/>
          <w:sz w:val="24"/>
          <w:szCs w:val="24"/>
        </w:rPr>
        <w:t xml:space="preserve">, </w:t>
      </w:r>
      <w:r w:rsidR="00097BE1" w:rsidRPr="009B5479">
        <w:rPr>
          <w:rFonts w:ascii="Times New Roman" w:hAnsi="Times New Roman"/>
          <w:iCs/>
          <w:sz w:val="24"/>
          <w:szCs w:val="24"/>
        </w:rPr>
        <w:t>cu sediul</w:t>
      </w:r>
      <w:r w:rsidR="00097BE1" w:rsidRPr="009B5479">
        <w:rPr>
          <w:rFonts w:ascii="Times New Roman" w:hAnsi="Times New Roman"/>
          <w:i/>
          <w:iCs/>
          <w:sz w:val="24"/>
          <w:szCs w:val="24"/>
        </w:rPr>
        <w:t xml:space="preserve"> </w:t>
      </w:r>
      <w:r w:rsidR="00097BE1" w:rsidRPr="009B5479">
        <w:rPr>
          <w:rFonts w:ascii="Times New Roman" w:hAnsi="Times New Roman"/>
          <w:iCs/>
          <w:sz w:val="24"/>
          <w:szCs w:val="24"/>
        </w:rPr>
        <w:t xml:space="preserve">în </w:t>
      </w:r>
      <w:r>
        <w:rPr>
          <w:rFonts w:ascii="Times New Roman" w:hAnsi="Times New Roman"/>
          <w:iCs/>
          <w:sz w:val="24"/>
          <w:szCs w:val="24"/>
        </w:rPr>
        <w:t>România, județul Mureș, Mun. Târgu Mureș, Piața Victoriei nr. 3</w:t>
      </w:r>
      <w:r w:rsidR="00AA7459">
        <w:rPr>
          <w:rFonts w:ascii="Times New Roman" w:hAnsi="Times New Roman"/>
          <w:sz w:val="24"/>
          <w:szCs w:val="24"/>
        </w:rPr>
        <w:t>, cod poș</w:t>
      </w:r>
      <w:r w:rsidR="00097BE1" w:rsidRPr="009B5479">
        <w:rPr>
          <w:rFonts w:ascii="Times New Roman" w:hAnsi="Times New Roman"/>
          <w:sz w:val="24"/>
          <w:szCs w:val="24"/>
        </w:rPr>
        <w:t xml:space="preserve">tal </w:t>
      </w:r>
      <w:r>
        <w:rPr>
          <w:rFonts w:ascii="Times New Roman" w:hAnsi="Times New Roman"/>
          <w:sz w:val="24"/>
          <w:szCs w:val="24"/>
        </w:rPr>
        <w:t>540026</w:t>
      </w:r>
      <w:r w:rsidR="00097BE1" w:rsidRPr="009B5479">
        <w:rPr>
          <w:rFonts w:ascii="Times New Roman" w:hAnsi="Times New Roman"/>
          <w:sz w:val="24"/>
          <w:szCs w:val="24"/>
        </w:rPr>
        <w:t xml:space="preserve">, telefon </w:t>
      </w:r>
      <w:r>
        <w:rPr>
          <w:rFonts w:ascii="Times New Roman" w:hAnsi="Times New Roman"/>
          <w:sz w:val="24"/>
          <w:szCs w:val="24"/>
        </w:rPr>
        <w:t>+4.0265-268.330</w:t>
      </w:r>
      <w:r w:rsidR="00097BE1" w:rsidRPr="009B5479">
        <w:rPr>
          <w:rFonts w:ascii="Times New Roman" w:hAnsi="Times New Roman"/>
          <w:sz w:val="24"/>
          <w:szCs w:val="24"/>
        </w:rPr>
        <w:t xml:space="preserve">, </w:t>
      </w:r>
      <w:r w:rsidR="00097BE1" w:rsidRPr="009C053C">
        <w:rPr>
          <w:rFonts w:ascii="Times New Roman" w:hAnsi="Times New Roman"/>
          <w:sz w:val="24"/>
          <w:szCs w:val="24"/>
        </w:rPr>
        <w:t>fax</w:t>
      </w:r>
      <w:r w:rsidRPr="009C053C">
        <w:rPr>
          <w:rFonts w:ascii="Times New Roman" w:hAnsi="Times New Roman"/>
          <w:sz w:val="24"/>
          <w:szCs w:val="24"/>
        </w:rPr>
        <w:t xml:space="preserve"> </w:t>
      </w:r>
      <w:r w:rsidR="00116FD7">
        <w:rPr>
          <w:rFonts w:ascii="Times New Roman" w:hAnsi="Times New Roman"/>
          <w:sz w:val="24"/>
          <w:szCs w:val="24"/>
        </w:rPr>
        <w:t>+4.</w:t>
      </w:r>
      <w:r w:rsidRPr="009C053C">
        <w:rPr>
          <w:rFonts w:ascii="Times New Roman" w:hAnsi="Times New Roman"/>
          <w:sz w:val="24"/>
          <w:szCs w:val="24"/>
        </w:rPr>
        <w:t>0265-264</w:t>
      </w:r>
      <w:r w:rsidR="00116FD7">
        <w:rPr>
          <w:rFonts w:ascii="Times New Roman" w:hAnsi="Times New Roman"/>
          <w:sz w:val="24"/>
          <w:szCs w:val="24"/>
        </w:rPr>
        <w:t>.</w:t>
      </w:r>
      <w:r w:rsidRPr="009C053C">
        <w:rPr>
          <w:rFonts w:ascii="Times New Roman" w:hAnsi="Times New Roman"/>
          <w:sz w:val="24"/>
          <w:szCs w:val="24"/>
        </w:rPr>
        <w:t xml:space="preserve">830, </w:t>
      </w:r>
      <w:r w:rsidR="00A87619">
        <w:t xml:space="preserve">e-mail </w:t>
      </w:r>
      <w:hyperlink r:id="rId8" w:history="1">
        <w:r w:rsidR="00A87619" w:rsidRPr="00C228D4">
          <w:rPr>
            <w:rStyle w:val="Hyperlink"/>
            <w:lang w:val="it-IT"/>
          </w:rPr>
          <w:t>primaria@tirgumures.ro</w:t>
        </w:r>
      </w:hyperlink>
      <w:r w:rsidR="00A87619">
        <w:rPr>
          <w:rStyle w:val="Hyperlink"/>
          <w:lang w:val="it-IT"/>
        </w:rPr>
        <w:t xml:space="preserve">, </w:t>
      </w:r>
      <w:r w:rsidR="00A87619" w:rsidRPr="007902A0">
        <w:t>cod fiscal 4322823, cont trezorerie RO</w:t>
      </w:r>
      <w:r w:rsidR="00A87619">
        <w:t>81</w:t>
      </w:r>
      <w:r w:rsidR="00A87619" w:rsidRPr="007902A0">
        <w:t>TREZ</w:t>
      </w:r>
      <w:r w:rsidR="00A87619">
        <w:t>24A650402580103X</w:t>
      </w:r>
      <w:r w:rsidRPr="009C053C">
        <w:rPr>
          <w:rFonts w:ascii="Times New Roman" w:hAnsi="Times New Roman"/>
          <w:sz w:val="24"/>
          <w:szCs w:val="24"/>
        </w:rPr>
        <w:t>,</w:t>
      </w:r>
      <w:r w:rsidR="00097BE1" w:rsidRPr="009C053C">
        <w:rPr>
          <w:rFonts w:ascii="Times New Roman" w:hAnsi="Times New Roman"/>
          <w:sz w:val="24"/>
          <w:szCs w:val="24"/>
        </w:rPr>
        <w:t xml:space="preserve"> </w:t>
      </w:r>
      <w:r w:rsidR="00097BE1" w:rsidRPr="009B5479">
        <w:rPr>
          <w:rFonts w:ascii="Times New Roman" w:hAnsi="Times New Roman"/>
          <w:sz w:val="24"/>
          <w:szCs w:val="24"/>
        </w:rPr>
        <w:t xml:space="preserve">reprezentată </w:t>
      </w:r>
      <w:r w:rsidR="00A4386F" w:rsidRPr="009B5479">
        <w:rPr>
          <w:rFonts w:ascii="Times New Roman" w:hAnsi="Times New Roman"/>
          <w:sz w:val="24"/>
          <w:szCs w:val="24"/>
        </w:rPr>
        <w:t xml:space="preserve">legal </w:t>
      </w:r>
      <w:r w:rsidR="00097BE1" w:rsidRPr="009B5479">
        <w:rPr>
          <w:rFonts w:ascii="Times New Roman" w:hAnsi="Times New Roman"/>
          <w:sz w:val="24"/>
          <w:szCs w:val="24"/>
        </w:rPr>
        <w:t xml:space="preserve">de </w:t>
      </w:r>
      <w:r w:rsidRPr="009C053C">
        <w:rPr>
          <w:rFonts w:ascii="Times New Roman" w:hAnsi="Times New Roman"/>
          <w:sz w:val="24"/>
          <w:szCs w:val="24"/>
          <w:lang w:val="hu-HU"/>
        </w:rPr>
        <w:t>Soós</w:t>
      </w:r>
      <w:r>
        <w:rPr>
          <w:rFonts w:ascii="Times New Roman" w:hAnsi="Times New Roman"/>
          <w:sz w:val="24"/>
          <w:szCs w:val="24"/>
          <w:lang w:val="hu-HU"/>
        </w:rPr>
        <w:t xml:space="preserve"> Zoltán</w:t>
      </w:r>
      <w:r w:rsidR="00097BE1" w:rsidRPr="009B5479">
        <w:rPr>
          <w:rFonts w:ascii="Times New Roman" w:hAnsi="Times New Roman"/>
          <w:b/>
          <w:sz w:val="24"/>
          <w:szCs w:val="24"/>
        </w:rPr>
        <w:t>,</w:t>
      </w:r>
      <w:r w:rsidR="00097BE1" w:rsidRPr="009B5479">
        <w:rPr>
          <w:rFonts w:ascii="Times New Roman" w:hAnsi="Times New Roman"/>
          <w:sz w:val="24"/>
          <w:szCs w:val="24"/>
        </w:rPr>
        <w:t xml:space="preserve"> </w:t>
      </w:r>
      <w:r w:rsidR="00CE7ADA" w:rsidRPr="009B5479">
        <w:rPr>
          <w:rFonts w:ascii="Times New Roman" w:hAnsi="Times New Roman"/>
          <w:sz w:val="24"/>
          <w:szCs w:val="24"/>
        </w:rPr>
        <w:t xml:space="preserve">având </w:t>
      </w:r>
      <w:r w:rsidR="00AA7459">
        <w:rPr>
          <w:rFonts w:ascii="Times New Roman" w:hAnsi="Times New Roman"/>
          <w:sz w:val="24"/>
          <w:szCs w:val="24"/>
        </w:rPr>
        <w:t>funcț</w:t>
      </w:r>
      <w:r w:rsidR="00097BE1" w:rsidRPr="009B5479">
        <w:rPr>
          <w:rFonts w:ascii="Times New Roman" w:hAnsi="Times New Roman"/>
          <w:sz w:val="24"/>
          <w:szCs w:val="24"/>
        </w:rPr>
        <w:t>ia de</w:t>
      </w:r>
      <w:r>
        <w:rPr>
          <w:rFonts w:ascii="Times New Roman" w:hAnsi="Times New Roman"/>
          <w:sz w:val="24"/>
          <w:szCs w:val="24"/>
        </w:rPr>
        <w:t xml:space="preserve"> Primar</w:t>
      </w:r>
      <w:r w:rsidR="00097BE1" w:rsidRPr="009B5479">
        <w:rPr>
          <w:rFonts w:ascii="Times New Roman" w:hAnsi="Times New Roman"/>
          <w:sz w:val="24"/>
          <w:szCs w:val="24"/>
        </w:rPr>
        <w:t xml:space="preserve">, în calitate de </w:t>
      </w:r>
      <w:r w:rsidR="00D37FC4" w:rsidRPr="009B5479">
        <w:rPr>
          <w:rFonts w:ascii="Times New Roman" w:hAnsi="Times New Roman"/>
          <w:sz w:val="24"/>
          <w:szCs w:val="24"/>
        </w:rPr>
        <w:t>Partener local</w:t>
      </w:r>
      <w:r w:rsidR="001432F8" w:rsidRPr="009B5479">
        <w:rPr>
          <w:rFonts w:ascii="Times New Roman" w:hAnsi="Times New Roman"/>
          <w:sz w:val="24"/>
          <w:szCs w:val="24"/>
        </w:rPr>
        <w:t xml:space="preserve"> </w:t>
      </w:r>
      <w:r w:rsidR="008517A3">
        <w:rPr>
          <w:rFonts w:ascii="Times New Roman" w:hAnsi="Times New Roman"/>
          <w:sz w:val="24"/>
          <w:szCs w:val="24"/>
        </w:rPr>
        <w:t>-</w:t>
      </w:r>
      <w:r w:rsidR="001432F8" w:rsidRPr="009B5479">
        <w:rPr>
          <w:rFonts w:ascii="Times New Roman" w:hAnsi="Times New Roman"/>
          <w:sz w:val="24"/>
          <w:szCs w:val="24"/>
        </w:rPr>
        <w:t xml:space="preserve"> dup</w:t>
      </w:r>
      <w:r w:rsidR="009A5557" w:rsidRPr="009B5479">
        <w:rPr>
          <w:rFonts w:ascii="Times New Roman" w:hAnsi="Times New Roman"/>
          <w:sz w:val="24"/>
          <w:szCs w:val="24"/>
        </w:rPr>
        <w:t>ă</w:t>
      </w:r>
      <w:r w:rsidR="009B5479">
        <w:rPr>
          <w:rFonts w:ascii="Times New Roman" w:hAnsi="Times New Roman"/>
          <w:sz w:val="24"/>
          <w:szCs w:val="24"/>
        </w:rPr>
        <w:t xml:space="preserve"> caz,</w:t>
      </w:r>
    </w:p>
    <w:p w14:paraId="706AE7DD" w14:textId="62D4B5B9" w:rsidR="006E206E" w:rsidRPr="009B5479" w:rsidRDefault="00097BE1" w:rsidP="009B5479">
      <w:pPr>
        <w:spacing w:after="0"/>
        <w:jc w:val="both"/>
        <w:rPr>
          <w:rFonts w:ascii="Times New Roman" w:hAnsi="Times New Roman"/>
          <w:bCs/>
          <w:sz w:val="24"/>
          <w:szCs w:val="24"/>
        </w:rPr>
      </w:pPr>
      <w:r w:rsidRPr="009B5479">
        <w:rPr>
          <w:rFonts w:ascii="Times New Roman" w:hAnsi="Times New Roman"/>
          <w:bCs/>
          <w:sz w:val="24"/>
          <w:szCs w:val="24"/>
        </w:rPr>
        <w:t xml:space="preserve">au convenit încheierea prezentului </w:t>
      </w:r>
      <w:r w:rsidR="009B5479">
        <w:rPr>
          <w:rFonts w:ascii="Times New Roman" w:hAnsi="Times New Roman"/>
          <w:b/>
          <w:i/>
          <w:iCs/>
          <w:sz w:val="24"/>
          <w:szCs w:val="24"/>
        </w:rPr>
        <w:t>Contract de finanț</w:t>
      </w:r>
      <w:r w:rsidRPr="009B5479">
        <w:rPr>
          <w:rFonts w:ascii="Times New Roman" w:hAnsi="Times New Roman"/>
          <w:b/>
          <w:i/>
          <w:iCs/>
          <w:sz w:val="24"/>
          <w:szCs w:val="24"/>
        </w:rPr>
        <w:t xml:space="preserve">are </w:t>
      </w:r>
      <w:r w:rsidRPr="009B5479">
        <w:rPr>
          <w:rFonts w:ascii="Times New Roman" w:hAnsi="Times New Roman"/>
          <w:sz w:val="24"/>
          <w:szCs w:val="24"/>
        </w:rPr>
        <w:t>î</w:t>
      </w:r>
      <w:r w:rsidR="009B5479">
        <w:rPr>
          <w:rFonts w:ascii="Times New Roman" w:hAnsi="Times New Roman"/>
          <w:bCs/>
          <w:sz w:val="24"/>
          <w:szCs w:val="24"/>
        </w:rPr>
        <w:t>n următoarele condiț</w:t>
      </w:r>
      <w:r w:rsidRPr="009B5479">
        <w:rPr>
          <w:rFonts w:ascii="Times New Roman" w:hAnsi="Times New Roman"/>
          <w:bCs/>
          <w:sz w:val="24"/>
          <w:szCs w:val="24"/>
        </w:rPr>
        <w:t>ii:</w:t>
      </w:r>
    </w:p>
    <w:p w14:paraId="504DF076" w14:textId="77777777" w:rsidR="00760EDE" w:rsidRPr="009B5479" w:rsidRDefault="00760EDE" w:rsidP="00764E00">
      <w:pPr>
        <w:spacing w:after="0"/>
        <w:jc w:val="both"/>
        <w:rPr>
          <w:rFonts w:ascii="Times New Roman" w:hAnsi="Times New Roman"/>
          <w:bCs/>
          <w:sz w:val="24"/>
          <w:szCs w:val="24"/>
        </w:rPr>
      </w:pPr>
    </w:p>
    <w:p w14:paraId="1448D62F" w14:textId="77777777" w:rsidR="00CC5702" w:rsidRPr="009B5479" w:rsidRDefault="00CC5702" w:rsidP="00764E00">
      <w:pPr>
        <w:pStyle w:val="ListParagraph"/>
        <w:spacing w:after="0"/>
        <w:ind w:left="0"/>
        <w:contextualSpacing w:val="0"/>
        <w:jc w:val="both"/>
        <w:rPr>
          <w:rFonts w:ascii="Times New Roman" w:hAnsi="Times New Roman"/>
          <w:b/>
          <w:bCs/>
          <w:color w:val="FF0000"/>
          <w:sz w:val="24"/>
          <w:szCs w:val="24"/>
        </w:rPr>
      </w:pPr>
    </w:p>
    <w:p w14:paraId="3F50A0A2" w14:textId="63D4C7A2" w:rsidR="006E206E" w:rsidRPr="009B5479" w:rsidRDefault="004E1556" w:rsidP="00764E00">
      <w:pPr>
        <w:pStyle w:val="ListParagraph"/>
        <w:spacing w:after="0"/>
        <w:ind w:left="0"/>
        <w:contextualSpacing w:val="0"/>
        <w:jc w:val="both"/>
        <w:rPr>
          <w:rFonts w:ascii="Times New Roman" w:hAnsi="Times New Roman"/>
          <w:b/>
          <w:bCs/>
          <w:sz w:val="24"/>
          <w:szCs w:val="24"/>
        </w:rPr>
      </w:pPr>
      <w:r w:rsidRPr="009B5479">
        <w:rPr>
          <w:rFonts w:ascii="Times New Roman" w:hAnsi="Times New Roman"/>
          <w:b/>
          <w:bCs/>
          <w:sz w:val="24"/>
          <w:szCs w:val="24"/>
        </w:rPr>
        <w:t>CLAUZE CONTRACTUALE</w:t>
      </w:r>
    </w:p>
    <w:bookmarkEnd w:id="1"/>
    <w:p w14:paraId="132F3B00" w14:textId="63E75B49" w:rsidR="00AE680D" w:rsidRPr="009B5479" w:rsidRDefault="00070C06" w:rsidP="00764E00">
      <w:pPr>
        <w:pStyle w:val="Heading2"/>
        <w:spacing w:line="276" w:lineRule="auto"/>
        <w:jc w:val="both"/>
        <w:rPr>
          <w:rFonts w:ascii="Times New Roman" w:hAnsi="Times New Roman"/>
          <w:color w:val="auto"/>
          <w:sz w:val="24"/>
          <w:szCs w:val="24"/>
          <w:lang w:val="ro-RO"/>
        </w:rPr>
      </w:pPr>
      <w:r w:rsidRPr="009B5479">
        <w:rPr>
          <w:rFonts w:ascii="Times New Roman" w:hAnsi="Times New Roman"/>
          <w:color w:val="auto"/>
          <w:sz w:val="24"/>
          <w:szCs w:val="24"/>
          <w:lang w:val="ro-RO"/>
        </w:rPr>
        <w:t>A</w:t>
      </w:r>
      <w:r w:rsidR="00465FA9" w:rsidRPr="009B5479">
        <w:rPr>
          <w:rFonts w:ascii="Times New Roman" w:hAnsi="Times New Roman"/>
          <w:color w:val="auto"/>
          <w:sz w:val="24"/>
          <w:szCs w:val="24"/>
          <w:lang w:val="ro-RO"/>
        </w:rPr>
        <w:t>rt</w:t>
      </w:r>
      <w:r w:rsidRPr="009B5479">
        <w:rPr>
          <w:rFonts w:ascii="Times New Roman" w:hAnsi="Times New Roman"/>
          <w:color w:val="auto"/>
          <w:sz w:val="24"/>
          <w:szCs w:val="24"/>
          <w:lang w:val="ro-RO"/>
        </w:rPr>
        <w:t>. 1</w:t>
      </w:r>
      <w:r w:rsidR="009B5479">
        <w:rPr>
          <w:rFonts w:ascii="Times New Roman" w:hAnsi="Times New Roman"/>
          <w:color w:val="auto"/>
          <w:sz w:val="24"/>
          <w:szCs w:val="24"/>
          <w:lang w:val="ro-RO"/>
        </w:rPr>
        <w:t xml:space="preserve">  </w:t>
      </w:r>
      <w:r w:rsidR="007E5E43" w:rsidRPr="009B5479">
        <w:rPr>
          <w:rFonts w:ascii="Times New Roman" w:hAnsi="Times New Roman"/>
          <w:color w:val="auto"/>
          <w:sz w:val="24"/>
          <w:szCs w:val="24"/>
          <w:lang w:val="ro-RO"/>
        </w:rPr>
        <w:t xml:space="preserve">Obiectul </w:t>
      </w:r>
      <w:r w:rsidR="00CE7ADA" w:rsidRPr="009B5479">
        <w:rPr>
          <w:rFonts w:ascii="Times New Roman" w:hAnsi="Times New Roman"/>
          <w:color w:val="auto"/>
          <w:sz w:val="24"/>
          <w:szCs w:val="24"/>
          <w:lang w:val="ro-RO"/>
        </w:rPr>
        <w:t xml:space="preserve">Contractului </w:t>
      </w:r>
      <w:r w:rsidR="007E5E43" w:rsidRPr="009B5479">
        <w:rPr>
          <w:rFonts w:ascii="Times New Roman" w:hAnsi="Times New Roman"/>
          <w:color w:val="auto"/>
          <w:sz w:val="24"/>
          <w:szCs w:val="24"/>
          <w:lang w:val="ro-RO"/>
        </w:rPr>
        <w:t>de finanțare</w:t>
      </w:r>
    </w:p>
    <w:p w14:paraId="2D566747" w14:textId="0D07699D" w:rsidR="00691858" w:rsidRPr="007D5BD7" w:rsidRDefault="007D5BD7" w:rsidP="00C7587B">
      <w:pPr>
        <w:pStyle w:val="ListParagraph"/>
        <w:numPr>
          <w:ilvl w:val="1"/>
          <w:numId w:val="65"/>
        </w:numPr>
        <w:spacing w:after="0"/>
        <w:contextualSpacing w:val="0"/>
        <w:jc w:val="both"/>
        <w:rPr>
          <w:rFonts w:ascii="Times New Roman" w:hAnsi="Times New Roman"/>
          <w:color w:val="C00000"/>
          <w:sz w:val="24"/>
          <w:szCs w:val="24"/>
        </w:rPr>
      </w:pPr>
      <w:r w:rsidRPr="007D5BD7">
        <w:rPr>
          <w:rFonts w:ascii="Times New Roman" w:hAnsi="Times New Roman"/>
          <w:color w:val="000000"/>
          <w:sz w:val="24"/>
          <w:szCs w:val="24"/>
        </w:rPr>
        <w:t xml:space="preserve">Contractul se încheie între cele două părți în vederea finanțării și </w:t>
      </w:r>
      <w:r w:rsidRPr="007D5BD7">
        <w:rPr>
          <w:rFonts w:ascii="Times New Roman" w:hAnsi="Times New Roman"/>
          <w:color w:val="000000"/>
          <w:sz w:val="24"/>
          <w:szCs w:val="24"/>
          <w:shd w:val="clear" w:color="auto" w:fill="FFFFFF"/>
        </w:rPr>
        <w:t>implementării proiectului “Educație în realitatea augmentată în Municipiul Târgu Mureș”, depus în cadrul programului EON Grant Guarantee</w:t>
      </w:r>
      <w:r w:rsidR="00A71B9F">
        <w:rPr>
          <w:rFonts w:ascii="Times New Roman" w:hAnsi="Times New Roman"/>
          <w:color w:val="000000"/>
          <w:sz w:val="24"/>
          <w:szCs w:val="24"/>
          <w:shd w:val="clear" w:color="auto" w:fill="FFFFFF"/>
          <w:lang w:val="hu-HU"/>
        </w:rPr>
        <w:t>;</w:t>
      </w:r>
    </w:p>
    <w:p w14:paraId="15F721CE" w14:textId="199968CE" w:rsidR="006E206E" w:rsidRPr="009B5479" w:rsidRDefault="00911539" w:rsidP="00C7587B">
      <w:pPr>
        <w:pStyle w:val="ListParagraph"/>
        <w:numPr>
          <w:ilvl w:val="1"/>
          <w:numId w:val="65"/>
        </w:numPr>
        <w:spacing w:after="0"/>
        <w:contextualSpacing w:val="0"/>
        <w:jc w:val="both"/>
        <w:rPr>
          <w:rFonts w:ascii="Times New Roman" w:hAnsi="Times New Roman"/>
          <w:sz w:val="24"/>
          <w:szCs w:val="24"/>
        </w:rPr>
      </w:pPr>
      <w:r w:rsidRPr="009B5479">
        <w:rPr>
          <w:rFonts w:ascii="Times New Roman" w:hAnsi="Times New Roman"/>
          <w:sz w:val="24"/>
          <w:szCs w:val="24"/>
        </w:rPr>
        <w:t>Părțile încheie acest Acord în baza importanței educației digitale de înaltă calitate, o parte din care XR</w:t>
      </w:r>
      <w:r w:rsidR="002410FE" w:rsidRPr="009B5479">
        <w:rPr>
          <w:rFonts w:ascii="Times New Roman" w:hAnsi="Times New Roman"/>
          <w:sz w:val="24"/>
          <w:szCs w:val="24"/>
        </w:rPr>
        <w:t xml:space="preserve"> (</w:t>
      </w:r>
      <w:r w:rsidRPr="009B5479">
        <w:rPr>
          <w:rFonts w:ascii="Times New Roman" w:hAnsi="Times New Roman"/>
          <w:sz w:val="24"/>
          <w:szCs w:val="24"/>
        </w:rPr>
        <w:t>realitatea virtuală și realitatea augmentată) a fost identificată ca o cheie pentru construirea compet</w:t>
      </w:r>
      <w:r w:rsidR="009B5479">
        <w:rPr>
          <w:rFonts w:ascii="Times New Roman" w:hAnsi="Times New Roman"/>
          <w:sz w:val="24"/>
          <w:szCs w:val="24"/>
        </w:rPr>
        <w:t>itivității digitale în educație;</w:t>
      </w:r>
    </w:p>
    <w:p w14:paraId="63CEF943" w14:textId="2FC4B92A" w:rsidR="00911539" w:rsidRPr="009B5479" w:rsidRDefault="00911539" w:rsidP="00C7587B">
      <w:pPr>
        <w:pStyle w:val="ListParagraph"/>
        <w:numPr>
          <w:ilvl w:val="1"/>
          <w:numId w:val="65"/>
        </w:numPr>
        <w:spacing w:after="0"/>
        <w:contextualSpacing w:val="0"/>
        <w:jc w:val="both"/>
        <w:rPr>
          <w:rFonts w:ascii="Times New Roman" w:hAnsi="Times New Roman"/>
          <w:sz w:val="24"/>
          <w:szCs w:val="24"/>
        </w:rPr>
      </w:pPr>
      <w:r w:rsidRPr="009B5479">
        <w:rPr>
          <w:rFonts w:ascii="Times New Roman" w:hAnsi="Times New Roman"/>
          <w:sz w:val="24"/>
          <w:szCs w:val="24"/>
        </w:rPr>
        <w:t>Parteneriatul se realizează ca urmare a aplicației spre finanțare a Partenerului Local în cadrul Progra</w:t>
      </w:r>
      <w:r w:rsidR="00B13A86" w:rsidRPr="009B5479">
        <w:rPr>
          <w:rFonts w:ascii="Times New Roman" w:hAnsi="Times New Roman"/>
          <w:sz w:val="24"/>
          <w:szCs w:val="24"/>
        </w:rPr>
        <w:t>mului de garantare a granturilor (GGP) al EON.</w:t>
      </w:r>
      <w:r w:rsidR="0073617A" w:rsidRPr="009B5479">
        <w:rPr>
          <w:rFonts w:ascii="Times New Roman" w:hAnsi="Times New Roman"/>
          <w:sz w:val="24"/>
          <w:szCs w:val="24"/>
        </w:rPr>
        <w:t xml:space="preserve"> </w:t>
      </w:r>
      <w:r w:rsidR="00B13A86" w:rsidRPr="009B5479">
        <w:rPr>
          <w:rFonts w:ascii="Times New Roman" w:hAnsi="Times New Roman"/>
          <w:sz w:val="24"/>
          <w:szCs w:val="24"/>
        </w:rPr>
        <w:t xml:space="preserve">EON </w:t>
      </w:r>
      <w:r w:rsidR="00B13A86" w:rsidRPr="00D64564">
        <w:rPr>
          <w:rFonts w:ascii="Times New Roman" w:hAnsi="Times New Roman"/>
          <w:sz w:val="24"/>
          <w:szCs w:val="24"/>
        </w:rPr>
        <w:t>Reality</w:t>
      </w:r>
      <w:r w:rsidR="00B13A86" w:rsidRPr="009B5479">
        <w:rPr>
          <w:rFonts w:ascii="Times New Roman" w:hAnsi="Times New Roman"/>
          <w:sz w:val="24"/>
          <w:szCs w:val="24"/>
        </w:rPr>
        <w:t xml:space="preserve"> și Partenerul Local sunt de acord să promoveze o colaborare educațională bazată pe educație, cercetare și dezvoltare și să înființeze un centru </w:t>
      </w:r>
      <w:bookmarkStart w:id="2" w:name="_Hlk73692845"/>
      <w:r w:rsidR="00B13A86" w:rsidRPr="009B5479">
        <w:rPr>
          <w:rFonts w:ascii="Times New Roman" w:hAnsi="Times New Roman"/>
          <w:sz w:val="24"/>
          <w:szCs w:val="24"/>
        </w:rPr>
        <w:t>Târgu Mureș-EON-XR</w:t>
      </w:r>
      <w:bookmarkEnd w:id="2"/>
      <w:r w:rsidR="00B13A86" w:rsidRPr="009B5479">
        <w:rPr>
          <w:rFonts w:ascii="Times New Roman" w:hAnsi="Times New Roman"/>
          <w:sz w:val="24"/>
          <w:szCs w:val="24"/>
        </w:rPr>
        <w:t xml:space="preserve">, numit și Centrul, cu o platformă EON-XR pentru 5000 de studenți și 750 </w:t>
      </w:r>
      <w:r w:rsidR="00B13A86" w:rsidRPr="00D64564">
        <w:rPr>
          <w:rFonts w:ascii="Times New Roman" w:hAnsi="Times New Roman"/>
          <w:sz w:val="24"/>
          <w:szCs w:val="24"/>
        </w:rPr>
        <w:t>interships</w:t>
      </w:r>
      <w:r w:rsidR="00B13A86" w:rsidRPr="009B5479">
        <w:rPr>
          <w:rFonts w:ascii="Times New Roman" w:hAnsi="Times New Roman"/>
          <w:sz w:val="24"/>
          <w:szCs w:val="24"/>
        </w:rPr>
        <w:t>/stagii pe an, pentru o perioadă de 5 ani. Componentele Centrului sunt descrise în lista echipamentelor Târgu Mu</w:t>
      </w:r>
      <w:r w:rsidR="009B5479">
        <w:rPr>
          <w:rFonts w:ascii="Times New Roman" w:hAnsi="Times New Roman"/>
          <w:sz w:val="24"/>
          <w:szCs w:val="24"/>
        </w:rPr>
        <w:t>reș-EON-XR atașată în anexa A;</w:t>
      </w:r>
    </w:p>
    <w:p w14:paraId="755FE1CA" w14:textId="3A997755" w:rsidR="006B556F" w:rsidRDefault="00B13A86" w:rsidP="00C7587B">
      <w:pPr>
        <w:pStyle w:val="ListParagraph"/>
        <w:numPr>
          <w:ilvl w:val="1"/>
          <w:numId w:val="65"/>
        </w:numPr>
        <w:spacing w:after="0"/>
        <w:contextualSpacing w:val="0"/>
        <w:jc w:val="both"/>
        <w:rPr>
          <w:rFonts w:ascii="Times New Roman" w:hAnsi="Times New Roman"/>
          <w:color w:val="C00000"/>
          <w:sz w:val="24"/>
          <w:szCs w:val="24"/>
        </w:rPr>
      </w:pPr>
      <w:r w:rsidRPr="006B556F">
        <w:rPr>
          <w:rFonts w:ascii="Times New Roman" w:hAnsi="Times New Roman"/>
          <w:sz w:val="24"/>
          <w:szCs w:val="24"/>
        </w:rPr>
        <w:t>Pe baza experienței EON Reality</w:t>
      </w:r>
      <w:r w:rsidR="006B556F" w:rsidRPr="006B556F">
        <w:rPr>
          <w:rFonts w:ascii="Times New Roman" w:hAnsi="Times New Roman"/>
          <w:sz w:val="24"/>
          <w:szCs w:val="24"/>
        </w:rPr>
        <w:t xml:space="preserve"> privind</w:t>
      </w:r>
      <w:r w:rsidRPr="006B556F">
        <w:rPr>
          <w:rFonts w:ascii="Times New Roman" w:hAnsi="Times New Roman"/>
          <w:sz w:val="24"/>
          <w:szCs w:val="24"/>
        </w:rPr>
        <w:t xml:space="preserve"> obținerea de finanț</w:t>
      </w:r>
      <w:r w:rsidR="006B556F" w:rsidRPr="006B556F">
        <w:rPr>
          <w:rFonts w:ascii="Times New Roman" w:hAnsi="Times New Roman"/>
          <w:sz w:val="24"/>
          <w:szCs w:val="24"/>
        </w:rPr>
        <w:t>ări</w:t>
      </w:r>
      <w:r w:rsidRPr="006B556F">
        <w:rPr>
          <w:rFonts w:ascii="Times New Roman" w:hAnsi="Times New Roman"/>
          <w:sz w:val="24"/>
          <w:szCs w:val="24"/>
        </w:rPr>
        <w:t xml:space="preserve">, părțile se angajează cu potențiali finanțatori pentru a </w:t>
      </w:r>
      <w:r w:rsidR="006B556F" w:rsidRPr="006B556F">
        <w:rPr>
          <w:rFonts w:ascii="Times New Roman" w:hAnsi="Times New Roman"/>
          <w:sz w:val="24"/>
          <w:szCs w:val="24"/>
        </w:rPr>
        <w:t>asigura</w:t>
      </w:r>
      <w:r w:rsidRPr="006B556F">
        <w:rPr>
          <w:rFonts w:ascii="Times New Roman" w:hAnsi="Times New Roman"/>
          <w:sz w:val="24"/>
          <w:szCs w:val="24"/>
        </w:rPr>
        <w:t xml:space="preserve"> un grant. În cazul în care grantul nu este </w:t>
      </w:r>
      <w:r w:rsidR="006B556F" w:rsidRPr="006B556F">
        <w:rPr>
          <w:rFonts w:ascii="Times New Roman" w:hAnsi="Times New Roman"/>
          <w:sz w:val="24"/>
          <w:szCs w:val="24"/>
        </w:rPr>
        <w:t>asigurat</w:t>
      </w:r>
      <w:r w:rsidRPr="006B556F">
        <w:rPr>
          <w:rFonts w:ascii="Times New Roman" w:hAnsi="Times New Roman"/>
          <w:sz w:val="24"/>
          <w:szCs w:val="24"/>
        </w:rPr>
        <w:t xml:space="preserve"> într-o perioadă de 270 de zile, EON Reality va acoperi 95,7% din costurile </w:t>
      </w:r>
      <w:r w:rsidR="006B556F" w:rsidRPr="006B556F">
        <w:rPr>
          <w:rFonts w:ascii="Times New Roman" w:hAnsi="Times New Roman"/>
          <w:sz w:val="24"/>
          <w:szCs w:val="24"/>
        </w:rPr>
        <w:lastRenderedPageBreak/>
        <w:t>echipamentelor ale Centrului atașat</w:t>
      </w:r>
      <w:r w:rsidR="006B556F">
        <w:rPr>
          <w:rFonts w:ascii="Times New Roman" w:hAnsi="Times New Roman"/>
          <w:sz w:val="24"/>
          <w:szCs w:val="24"/>
        </w:rPr>
        <w:t>e în forma tabelară</w:t>
      </w:r>
      <w:r w:rsidR="006B556F" w:rsidRPr="006B556F">
        <w:rPr>
          <w:rFonts w:ascii="Times New Roman" w:hAnsi="Times New Roman"/>
          <w:sz w:val="24"/>
          <w:szCs w:val="24"/>
        </w:rPr>
        <w:t xml:space="preserve"> în Anexa A, sub coloana EON Co Investment and Grand Guarantee</w:t>
      </w:r>
      <w:r w:rsidR="006B556F" w:rsidRPr="006B556F">
        <w:rPr>
          <w:rFonts w:ascii="Times New Roman" w:hAnsi="Times New Roman"/>
          <w:sz w:val="24"/>
          <w:szCs w:val="24"/>
          <w:lang w:val="en-GB"/>
        </w:rPr>
        <w:t>;</w:t>
      </w:r>
    </w:p>
    <w:p w14:paraId="5693CFFA" w14:textId="00065A11" w:rsidR="00B13A86" w:rsidRPr="009B5479" w:rsidRDefault="00B13A86" w:rsidP="00C7587B">
      <w:pPr>
        <w:pStyle w:val="ListParagraph"/>
        <w:numPr>
          <w:ilvl w:val="1"/>
          <w:numId w:val="65"/>
        </w:numPr>
        <w:spacing w:after="0"/>
        <w:contextualSpacing w:val="0"/>
        <w:jc w:val="both"/>
        <w:rPr>
          <w:rFonts w:ascii="Times New Roman" w:hAnsi="Times New Roman"/>
          <w:sz w:val="24"/>
          <w:szCs w:val="24"/>
        </w:rPr>
      </w:pPr>
      <w:r w:rsidRPr="009B5479">
        <w:rPr>
          <w:rFonts w:ascii="Times New Roman" w:hAnsi="Times New Roman"/>
          <w:sz w:val="24"/>
          <w:szCs w:val="24"/>
        </w:rPr>
        <w:t>La livrarea, instalarea și punerea în funcțiune a Centrului, partenerul local va contribui cu o taxă de garantare a grantului de 1% din valoarea centrului Târgu Mureș EON-XR în termen de 30 de zile de la livrare, instalare</w:t>
      </w:r>
      <w:r w:rsidR="009B5479">
        <w:rPr>
          <w:rFonts w:ascii="Times New Roman" w:hAnsi="Times New Roman"/>
          <w:sz w:val="24"/>
          <w:szCs w:val="24"/>
        </w:rPr>
        <w:t xml:space="preserve"> și punere în funcțiune;</w:t>
      </w:r>
    </w:p>
    <w:p w14:paraId="6BFAA8D0" w14:textId="1BE1D77D" w:rsidR="00B13A86" w:rsidRPr="009B5479" w:rsidRDefault="00D37FC4" w:rsidP="00C7587B">
      <w:pPr>
        <w:pStyle w:val="ListParagraph"/>
        <w:numPr>
          <w:ilvl w:val="1"/>
          <w:numId w:val="65"/>
        </w:numPr>
        <w:spacing w:after="0"/>
        <w:contextualSpacing w:val="0"/>
        <w:jc w:val="both"/>
        <w:rPr>
          <w:rFonts w:ascii="Times New Roman" w:hAnsi="Times New Roman"/>
          <w:sz w:val="24"/>
          <w:szCs w:val="24"/>
        </w:rPr>
      </w:pPr>
      <w:r w:rsidRPr="009B5479">
        <w:rPr>
          <w:rFonts w:ascii="Times New Roman" w:hAnsi="Times New Roman"/>
          <w:sz w:val="24"/>
          <w:szCs w:val="24"/>
        </w:rPr>
        <w:t>Părțile sunt de asemenea de acord ca 4,3% din costurile Centrului, reprezentând echipamente și servicii suplimentare opționale, așa cum se specifică în Anexa A, sub coloana Opțiune de finanțare, vor face obiectul unei opțiuni de finanțare suplimentară pentru partenerul local, pe baza deciziei sale, fără dobânzi și fără comisioane</w:t>
      </w:r>
      <w:r w:rsidR="009B5479">
        <w:rPr>
          <w:rFonts w:ascii="Times New Roman" w:hAnsi="Times New Roman"/>
          <w:sz w:val="24"/>
          <w:szCs w:val="24"/>
        </w:rPr>
        <w:t>.</w:t>
      </w:r>
    </w:p>
    <w:p w14:paraId="44D89528" w14:textId="7ADD86D2" w:rsidR="006E206E" w:rsidRPr="009B5479" w:rsidRDefault="00AE33B7" w:rsidP="00764E00">
      <w:pPr>
        <w:spacing w:before="120" w:after="0"/>
        <w:jc w:val="both"/>
        <w:rPr>
          <w:rFonts w:ascii="Times New Roman" w:hAnsi="Times New Roman"/>
          <w:b/>
          <w:sz w:val="24"/>
          <w:szCs w:val="24"/>
        </w:rPr>
      </w:pPr>
      <w:r w:rsidRPr="009B5479">
        <w:rPr>
          <w:rFonts w:ascii="Times New Roman" w:hAnsi="Times New Roman"/>
          <w:b/>
          <w:sz w:val="24"/>
          <w:szCs w:val="24"/>
        </w:rPr>
        <w:t>A</w:t>
      </w:r>
      <w:r w:rsidR="0049446E" w:rsidRPr="009B5479">
        <w:rPr>
          <w:rFonts w:ascii="Times New Roman" w:hAnsi="Times New Roman"/>
          <w:b/>
          <w:sz w:val="24"/>
          <w:szCs w:val="24"/>
        </w:rPr>
        <w:t>rt</w:t>
      </w:r>
      <w:r w:rsidR="00C7587B">
        <w:rPr>
          <w:rFonts w:ascii="Times New Roman" w:hAnsi="Times New Roman"/>
          <w:b/>
          <w:sz w:val="24"/>
          <w:szCs w:val="24"/>
        </w:rPr>
        <w:t xml:space="preserve">. 2 </w:t>
      </w:r>
      <w:r w:rsidR="00050E26" w:rsidRPr="009B5479">
        <w:rPr>
          <w:rFonts w:ascii="Times New Roman" w:hAnsi="Times New Roman"/>
          <w:b/>
          <w:sz w:val="24"/>
          <w:szCs w:val="24"/>
        </w:rPr>
        <w:t xml:space="preserve"> </w:t>
      </w:r>
      <w:r w:rsidR="00B26F19" w:rsidRPr="009B5479">
        <w:rPr>
          <w:rFonts w:ascii="Times New Roman" w:hAnsi="Times New Roman"/>
          <w:b/>
          <w:sz w:val="24"/>
          <w:szCs w:val="24"/>
        </w:rPr>
        <w:t>A</w:t>
      </w:r>
      <w:r w:rsidR="007F5447" w:rsidRPr="009B5479">
        <w:rPr>
          <w:rFonts w:ascii="Times New Roman" w:hAnsi="Times New Roman"/>
          <w:b/>
          <w:sz w:val="24"/>
          <w:szCs w:val="24"/>
        </w:rPr>
        <w:t>nexele C</w:t>
      </w:r>
      <w:r w:rsidR="007E5E43" w:rsidRPr="009B5479">
        <w:rPr>
          <w:rFonts w:ascii="Times New Roman" w:hAnsi="Times New Roman"/>
          <w:b/>
          <w:sz w:val="24"/>
          <w:szCs w:val="24"/>
        </w:rPr>
        <w:t>ontractului de finanțare</w:t>
      </w:r>
    </w:p>
    <w:p w14:paraId="5BCF6628" w14:textId="274EC91F" w:rsidR="006E206E" w:rsidRPr="006025E0" w:rsidRDefault="00A015EE" w:rsidP="006025E0">
      <w:pPr>
        <w:pStyle w:val="ListParagraph"/>
        <w:numPr>
          <w:ilvl w:val="0"/>
          <w:numId w:val="67"/>
        </w:numPr>
        <w:spacing w:after="0"/>
        <w:jc w:val="both"/>
        <w:rPr>
          <w:rFonts w:ascii="Times New Roman" w:hAnsi="Times New Roman"/>
          <w:sz w:val="24"/>
          <w:szCs w:val="24"/>
        </w:rPr>
      </w:pPr>
      <w:r w:rsidRPr="006025E0">
        <w:rPr>
          <w:rFonts w:ascii="Times New Roman" w:hAnsi="Times New Roman"/>
          <w:sz w:val="24"/>
          <w:szCs w:val="24"/>
        </w:rPr>
        <w:t xml:space="preserve">Anexa </w:t>
      </w:r>
      <w:r w:rsidR="00361E2E" w:rsidRPr="006025E0">
        <w:rPr>
          <w:rFonts w:ascii="Times New Roman" w:hAnsi="Times New Roman"/>
          <w:sz w:val="24"/>
          <w:szCs w:val="24"/>
        </w:rPr>
        <w:t>A - Echipament</w:t>
      </w:r>
      <w:r w:rsidR="002D2BA5" w:rsidRPr="006025E0">
        <w:rPr>
          <w:rFonts w:ascii="Times New Roman" w:hAnsi="Times New Roman"/>
          <w:sz w:val="24"/>
          <w:szCs w:val="24"/>
        </w:rPr>
        <w:t>e</w:t>
      </w:r>
      <w:r w:rsidR="00361E2E" w:rsidRPr="006025E0">
        <w:rPr>
          <w:rFonts w:ascii="Times New Roman" w:hAnsi="Times New Roman"/>
          <w:sz w:val="24"/>
          <w:szCs w:val="24"/>
        </w:rPr>
        <w:t xml:space="preserve"> EON-XR</w:t>
      </w:r>
      <w:r w:rsidR="00D37FC4" w:rsidRPr="006025E0">
        <w:rPr>
          <w:rFonts w:ascii="Times New Roman" w:hAnsi="Times New Roman"/>
          <w:sz w:val="24"/>
          <w:szCs w:val="24"/>
        </w:rPr>
        <w:t xml:space="preserve"> Center</w:t>
      </w:r>
      <w:r w:rsidRPr="006025E0">
        <w:rPr>
          <w:rFonts w:ascii="Times New Roman" w:hAnsi="Times New Roman"/>
          <w:sz w:val="24"/>
          <w:szCs w:val="24"/>
        </w:rPr>
        <w:t>;</w:t>
      </w:r>
    </w:p>
    <w:p w14:paraId="3E8EF7FB" w14:textId="405BC0E8" w:rsidR="006E206E" w:rsidRPr="006025E0" w:rsidRDefault="000474F6" w:rsidP="006025E0">
      <w:pPr>
        <w:pStyle w:val="ListParagraph"/>
        <w:numPr>
          <w:ilvl w:val="0"/>
          <w:numId w:val="67"/>
        </w:numPr>
        <w:spacing w:after="0"/>
        <w:jc w:val="both"/>
        <w:rPr>
          <w:rFonts w:ascii="Times New Roman" w:hAnsi="Times New Roman"/>
          <w:sz w:val="24"/>
          <w:szCs w:val="24"/>
        </w:rPr>
      </w:pPr>
      <w:r w:rsidRPr="006025E0">
        <w:rPr>
          <w:rFonts w:ascii="Times New Roman" w:hAnsi="Times New Roman"/>
          <w:sz w:val="24"/>
          <w:szCs w:val="24"/>
        </w:rPr>
        <w:t xml:space="preserve">Anexa </w:t>
      </w:r>
      <w:r w:rsidR="00D37FC4" w:rsidRPr="006025E0">
        <w:rPr>
          <w:rFonts w:ascii="Times New Roman" w:hAnsi="Times New Roman"/>
          <w:sz w:val="24"/>
          <w:szCs w:val="24"/>
        </w:rPr>
        <w:t>B</w:t>
      </w:r>
      <w:r w:rsidRPr="006025E0">
        <w:rPr>
          <w:rFonts w:ascii="Times New Roman" w:hAnsi="Times New Roman"/>
          <w:sz w:val="24"/>
          <w:szCs w:val="24"/>
        </w:rPr>
        <w:t xml:space="preserve"> </w:t>
      </w:r>
      <w:r w:rsidR="00361E2E" w:rsidRPr="006025E0">
        <w:rPr>
          <w:rFonts w:ascii="Times New Roman" w:hAnsi="Times New Roman"/>
          <w:sz w:val="24"/>
          <w:szCs w:val="24"/>
        </w:rPr>
        <w:t>-</w:t>
      </w:r>
      <w:r w:rsidR="00D37FC4" w:rsidRPr="006025E0">
        <w:rPr>
          <w:rFonts w:ascii="Times New Roman" w:hAnsi="Times New Roman"/>
          <w:sz w:val="24"/>
          <w:szCs w:val="24"/>
        </w:rPr>
        <w:t xml:space="preserve"> Garanție de furnizare și service</w:t>
      </w:r>
      <w:r w:rsidR="00050E26" w:rsidRPr="006025E0">
        <w:rPr>
          <w:rFonts w:ascii="Times New Roman" w:hAnsi="Times New Roman"/>
          <w:sz w:val="24"/>
          <w:szCs w:val="24"/>
        </w:rPr>
        <w:t>;</w:t>
      </w:r>
    </w:p>
    <w:p w14:paraId="59505B5C" w14:textId="053CB049" w:rsidR="00361E2E" w:rsidRPr="006025E0" w:rsidRDefault="000070B0" w:rsidP="006025E0">
      <w:pPr>
        <w:pStyle w:val="ListParagraph"/>
        <w:numPr>
          <w:ilvl w:val="0"/>
          <w:numId w:val="67"/>
        </w:numPr>
        <w:spacing w:after="0"/>
        <w:jc w:val="both"/>
        <w:rPr>
          <w:rFonts w:ascii="Times New Roman" w:hAnsi="Times New Roman"/>
          <w:sz w:val="24"/>
          <w:szCs w:val="24"/>
          <w:lang w:val="fr-CH"/>
        </w:rPr>
      </w:pPr>
      <w:r w:rsidRPr="006025E0">
        <w:rPr>
          <w:rFonts w:ascii="Times New Roman" w:hAnsi="Times New Roman"/>
          <w:sz w:val="24"/>
          <w:szCs w:val="24"/>
        </w:rPr>
        <w:t xml:space="preserve">Anexa </w:t>
      </w:r>
      <w:r w:rsidR="0001518F" w:rsidRPr="006025E0">
        <w:rPr>
          <w:rFonts w:ascii="Times New Roman" w:hAnsi="Times New Roman"/>
          <w:sz w:val="24"/>
          <w:szCs w:val="24"/>
        </w:rPr>
        <w:t>C</w:t>
      </w:r>
      <w:r w:rsidR="00361E2E" w:rsidRPr="006025E0">
        <w:rPr>
          <w:rFonts w:ascii="Times New Roman" w:hAnsi="Times New Roman"/>
          <w:sz w:val="24"/>
          <w:szCs w:val="24"/>
        </w:rPr>
        <w:t xml:space="preserve"> -</w:t>
      </w:r>
      <w:r w:rsidR="009B5479" w:rsidRPr="006025E0">
        <w:rPr>
          <w:rFonts w:ascii="Times New Roman" w:hAnsi="Times New Roman"/>
          <w:sz w:val="24"/>
          <w:szCs w:val="24"/>
        </w:rPr>
        <w:t xml:space="preserve"> </w:t>
      </w:r>
      <w:r w:rsidR="0001518F" w:rsidRPr="006025E0">
        <w:rPr>
          <w:rFonts w:ascii="Times New Roman" w:hAnsi="Times New Roman"/>
          <w:sz w:val="24"/>
          <w:szCs w:val="24"/>
        </w:rPr>
        <w:t>Depunere cerere online</w:t>
      </w:r>
      <w:r w:rsidR="00361E2E" w:rsidRPr="006025E0">
        <w:rPr>
          <w:rFonts w:ascii="Times New Roman" w:hAnsi="Times New Roman"/>
          <w:sz w:val="24"/>
          <w:szCs w:val="24"/>
          <w:lang w:val="fr-CH"/>
        </w:rPr>
        <w:t>;</w:t>
      </w:r>
    </w:p>
    <w:p w14:paraId="0161DECF" w14:textId="5DA9D022" w:rsidR="009573B7" w:rsidRPr="006025E0" w:rsidRDefault="009573B7" w:rsidP="006025E0">
      <w:pPr>
        <w:pStyle w:val="ListParagraph"/>
        <w:numPr>
          <w:ilvl w:val="0"/>
          <w:numId w:val="67"/>
        </w:numPr>
        <w:spacing w:after="0"/>
        <w:jc w:val="both"/>
        <w:rPr>
          <w:rFonts w:ascii="Times New Roman" w:hAnsi="Times New Roman"/>
          <w:sz w:val="24"/>
          <w:szCs w:val="24"/>
        </w:rPr>
      </w:pPr>
      <w:r w:rsidRPr="006025E0">
        <w:rPr>
          <w:rFonts w:ascii="Times New Roman" w:hAnsi="Times New Roman"/>
          <w:sz w:val="24"/>
          <w:szCs w:val="24"/>
        </w:rPr>
        <w:t xml:space="preserve">Anexa D </w:t>
      </w:r>
      <w:r w:rsidR="006025E0" w:rsidRPr="006025E0">
        <w:rPr>
          <w:rFonts w:ascii="Times New Roman" w:hAnsi="Times New Roman"/>
          <w:sz w:val="24"/>
          <w:szCs w:val="24"/>
        </w:rPr>
        <w:t>-</w:t>
      </w:r>
      <w:r w:rsidRPr="006025E0">
        <w:rPr>
          <w:rFonts w:ascii="Times New Roman" w:hAnsi="Times New Roman"/>
          <w:sz w:val="24"/>
          <w:szCs w:val="24"/>
        </w:rPr>
        <w:t xml:space="preserve"> </w:t>
      </w:r>
      <w:r w:rsidR="00366FD1" w:rsidRPr="006025E0">
        <w:rPr>
          <w:rFonts w:ascii="Times New Roman" w:hAnsi="Times New Roman"/>
          <w:sz w:val="24"/>
          <w:szCs w:val="24"/>
        </w:rPr>
        <w:t>Certificat de l</w:t>
      </w:r>
      <w:r w:rsidRPr="006025E0">
        <w:rPr>
          <w:rFonts w:ascii="Times New Roman" w:hAnsi="Times New Roman"/>
          <w:sz w:val="24"/>
          <w:szCs w:val="24"/>
        </w:rPr>
        <w:t>icenț</w:t>
      </w:r>
      <w:r w:rsidR="00366FD1" w:rsidRPr="006025E0">
        <w:rPr>
          <w:rFonts w:ascii="Times New Roman" w:hAnsi="Times New Roman"/>
          <w:sz w:val="24"/>
          <w:szCs w:val="24"/>
        </w:rPr>
        <w:t>ă</w:t>
      </w:r>
      <w:r w:rsidRPr="006025E0">
        <w:rPr>
          <w:rFonts w:ascii="Times New Roman" w:hAnsi="Times New Roman"/>
          <w:sz w:val="24"/>
          <w:szCs w:val="24"/>
        </w:rPr>
        <w:t>;</w:t>
      </w:r>
    </w:p>
    <w:p w14:paraId="0DCC1DCC" w14:textId="0B10F891" w:rsidR="006E206E" w:rsidRDefault="00361E2E" w:rsidP="006025E0">
      <w:pPr>
        <w:pStyle w:val="ListParagraph"/>
        <w:numPr>
          <w:ilvl w:val="0"/>
          <w:numId w:val="67"/>
        </w:numPr>
        <w:spacing w:after="0"/>
        <w:jc w:val="both"/>
        <w:rPr>
          <w:rFonts w:ascii="Times New Roman" w:hAnsi="Times New Roman"/>
          <w:sz w:val="24"/>
          <w:szCs w:val="24"/>
        </w:rPr>
      </w:pPr>
      <w:r w:rsidRPr="006025E0">
        <w:rPr>
          <w:rFonts w:ascii="Times New Roman" w:hAnsi="Times New Roman"/>
          <w:sz w:val="24"/>
          <w:szCs w:val="24"/>
        </w:rPr>
        <w:t xml:space="preserve">Anexa </w:t>
      </w:r>
      <w:r w:rsidR="009573B7" w:rsidRPr="006025E0">
        <w:rPr>
          <w:rFonts w:ascii="Times New Roman" w:hAnsi="Times New Roman"/>
          <w:sz w:val="24"/>
          <w:szCs w:val="24"/>
        </w:rPr>
        <w:t>E</w:t>
      </w:r>
      <w:r w:rsidRPr="006025E0">
        <w:rPr>
          <w:rFonts w:ascii="Times New Roman" w:hAnsi="Times New Roman"/>
          <w:sz w:val="24"/>
          <w:szCs w:val="24"/>
        </w:rPr>
        <w:t xml:space="preserve"> </w:t>
      </w:r>
      <w:r w:rsidR="006E6349" w:rsidRPr="006025E0">
        <w:rPr>
          <w:rFonts w:ascii="Times New Roman" w:hAnsi="Times New Roman"/>
          <w:sz w:val="24"/>
          <w:szCs w:val="24"/>
        </w:rPr>
        <w:t>-</w:t>
      </w:r>
      <w:r w:rsidRPr="006025E0">
        <w:rPr>
          <w:rFonts w:ascii="Times New Roman" w:hAnsi="Times New Roman"/>
          <w:sz w:val="24"/>
          <w:szCs w:val="24"/>
        </w:rPr>
        <w:t xml:space="preserve"> Ce</w:t>
      </w:r>
      <w:r w:rsidR="00596AAC">
        <w:rPr>
          <w:rFonts w:ascii="Times New Roman" w:hAnsi="Times New Roman"/>
          <w:sz w:val="24"/>
          <w:szCs w:val="24"/>
        </w:rPr>
        <w:t>i</w:t>
      </w:r>
      <w:r w:rsidRPr="006025E0">
        <w:rPr>
          <w:rFonts w:ascii="Times New Roman" w:hAnsi="Times New Roman"/>
          <w:sz w:val="24"/>
          <w:szCs w:val="24"/>
        </w:rPr>
        <w:t xml:space="preserve"> 5 (cinci) pași cheie pentru implementarea proiectului</w:t>
      </w:r>
      <w:r w:rsidR="00803936">
        <w:rPr>
          <w:rFonts w:ascii="Times New Roman" w:hAnsi="Times New Roman"/>
          <w:sz w:val="24"/>
          <w:szCs w:val="24"/>
        </w:rPr>
        <w:t>;</w:t>
      </w:r>
    </w:p>
    <w:p w14:paraId="251C9271" w14:textId="77777777" w:rsidR="002307F6" w:rsidRDefault="002307F6" w:rsidP="002307F6">
      <w:pPr>
        <w:pStyle w:val="ListParagraph"/>
        <w:spacing w:after="0"/>
        <w:ind w:left="1066"/>
        <w:jc w:val="both"/>
        <w:rPr>
          <w:rFonts w:ascii="Times New Roman" w:hAnsi="Times New Roman"/>
          <w:sz w:val="24"/>
          <w:szCs w:val="24"/>
        </w:rPr>
      </w:pPr>
    </w:p>
    <w:p w14:paraId="62A42120" w14:textId="120D6049" w:rsidR="006E206E" w:rsidRPr="009B5479" w:rsidRDefault="00135975" w:rsidP="00764E00">
      <w:pPr>
        <w:spacing w:before="120" w:after="0"/>
        <w:jc w:val="both"/>
        <w:rPr>
          <w:rFonts w:ascii="Times New Roman" w:hAnsi="Times New Roman"/>
          <w:b/>
          <w:sz w:val="24"/>
          <w:szCs w:val="24"/>
        </w:rPr>
      </w:pPr>
      <w:bookmarkStart w:id="3" w:name="_Toc171401875"/>
      <w:bookmarkStart w:id="4" w:name="_Toc171521641"/>
      <w:bookmarkStart w:id="5" w:name="_Toc171523117"/>
      <w:bookmarkStart w:id="6" w:name="_Toc424285798"/>
      <w:r w:rsidRPr="009B5479">
        <w:rPr>
          <w:rFonts w:ascii="Times New Roman" w:hAnsi="Times New Roman"/>
          <w:b/>
          <w:sz w:val="24"/>
          <w:szCs w:val="24"/>
        </w:rPr>
        <w:t>A</w:t>
      </w:r>
      <w:r w:rsidR="0049446E" w:rsidRPr="009B5479">
        <w:rPr>
          <w:rFonts w:ascii="Times New Roman" w:hAnsi="Times New Roman"/>
          <w:b/>
          <w:sz w:val="24"/>
          <w:szCs w:val="24"/>
        </w:rPr>
        <w:t>rt</w:t>
      </w:r>
      <w:r w:rsidR="0088798D" w:rsidRPr="009B5479">
        <w:rPr>
          <w:rFonts w:ascii="Times New Roman" w:hAnsi="Times New Roman"/>
          <w:b/>
          <w:sz w:val="24"/>
          <w:szCs w:val="24"/>
        </w:rPr>
        <w:t xml:space="preserve">. </w:t>
      </w:r>
      <w:r w:rsidR="00C7587B">
        <w:rPr>
          <w:rFonts w:ascii="Times New Roman" w:hAnsi="Times New Roman"/>
          <w:b/>
          <w:sz w:val="24"/>
          <w:szCs w:val="24"/>
        </w:rPr>
        <w:t xml:space="preserve">3 </w:t>
      </w:r>
      <w:r w:rsidRPr="009B5479">
        <w:rPr>
          <w:rFonts w:ascii="Times New Roman" w:hAnsi="Times New Roman"/>
          <w:b/>
          <w:sz w:val="24"/>
          <w:szCs w:val="24"/>
        </w:rPr>
        <w:t xml:space="preserve"> </w:t>
      </w:r>
      <w:bookmarkEnd w:id="3"/>
      <w:bookmarkEnd w:id="4"/>
      <w:bookmarkEnd w:id="5"/>
      <w:r w:rsidR="00926F73" w:rsidRPr="009B5479">
        <w:rPr>
          <w:rFonts w:ascii="Times New Roman" w:hAnsi="Times New Roman"/>
          <w:b/>
          <w:sz w:val="24"/>
          <w:szCs w:val="24"/>
        </w:rPr>
        <w:t>Durata</w:t>
      </w:r>
      <w:r w:rsidR="006D3F12" w:rsidRPr="009B5479">
        <w:rPr>
          <w:rFonts w:ascii="Times New Roman" w:hAnsi="Times New Roman"/>
          <w:b/>
          <w:sz w:val="24"/>
          <w:szCs w:val="24"/>
        </w:rPr>
        <w:t xml:space="preserve"> Contractului de finanțare</w:t>
      </w:r>
      <w:bookmarkEnd w:id="6"/>
    </w:p>
    <w:p w14:paraId="4D97C0A9" w14:textId="00F33323" w:rsidR="006E206E" w:rsidRPr="009B5479" w:rsidRDefault="004057EE" w:rsidP="00764E00">
      <w:pPr>
        <w:pStyle w:val="Head2-Alin"/>
        <w:numPr>
          <w:ilvl w:val="0"/>
          <w:numId w:val="0"/>
        </w:numPr>
        <w:spacing w:before="0" w:after="0" w:line="276" w:lineRule="auto"/>
        <w:rPr>
          <w:rFonts w:ascii="Times New Roman" w:hAnsi="Times New Roman"/>
          <w:sz w:val="24"/>
        </w:rPr>
      </w:pPr>
      <w:bookmarkStart w:id="7" w:name="_Ref294096840"/>
      <w:r w:rsidRPr="009B5479">
        <w:rPr>
          <w:rFonts w:ascii="Times New Roman" w:hAnsi="Times New Roman"/>
          <w:sz w:val="24"/>
        </w:rPr>
        <w:t xml:space="preserve">(1) </w:t>
      </w:r>
      <w:r w:rsidR="009C30C8" w:rsidRPr="009B5479">
        <w:rPr>
          <w:rFonts w:ascii="Times New Roman" w:hAnsi="Times New Roman"/>
          <w:sz w:val="24"/>
        </w:rPr>
        <w:t>Contractul de finanțare intră în vigoare la data semnării</w:t>
      </w:r>
      <w:r w:rsidR="00A95985" w:rsidRPr="009B5479">
        <w:rPr>
          <w:rFonts w:ascii="Times New Roman" w:hAnsi="Times New Roman"/>
          <w:sz w:val="24"/>
        </w:rPr>
        <w:t xml:space="preserve"> acestuia de către reprezentanții legali </w:t>
      </w:r>
      <w:r w:rsidR="00B9098A" w:rsidRPr="009B5479">
        <w:rPr>
          <w:rFonts w:ascii="Times New Roman" w:hAnsi="Times New Roman"/>
          <w:sz w:val="24"/>
        </w:rPr>
        <w:t>și până la data de 26.02.2026</w:t>
      </w:r>
      <w:r w:rsidR="009C30C8" w:rsidRPr="009B5479">
        <w:rPr>
          <w:rFonts w:ascii="Times New Roman" w:hAnsi="Times New Roman"/>
          <w:sz w:val="24"/>
        </w:rPr>
        <w:t>.</w:t>
      </w:r>
    </w:p>
    <w:p w14:paraId="720ADF05" w14:textId="0D4A92ED" w:rsidR="00FA0727" w:rsidRPr="009B5479" w:rsidRDefault="004057EE" w:rsidP="00764E00">
      <w:pPr>
        <w:pStyle w:val="Head2-Alin"/>
        <w:numPr>
          <w:ilvl w:val="0"/>
          <w:numId w:val="0"/>
        </w:numPr>
        <w:spacing w:before="0" w:after="0" w:line="276" w:lineRule="auto"/>
        <w:rPr>
          <w:rFonts w:ascii="Times New Roman" w:hAnsi="Times New Roman"/>
          <w:sz w:val="24"/>
        </w:rPr>
      </w:pPr>
      <w:r w:rsidRPr="009B5479">
        <w:rPr>
          <w:rFonts w:ascii="Times New Roman" w:hAnsi="Times New Roman"/>
          <w:sz w:val="24"/>
        </w:rPr>
        <w:t xml:space="preserve">(2) </w:t>
      </w:r>
      <w:r w:rsidR="00225C0B" w:rsidRPr="009B5479">
        <w:rPr>
          <w:rFonts w:ascii="Times New Roman" w:hAnsi="Times New Roman"/>
          <w:sz w:val="24"/>
        </w:rPr>
        <w:t>Perioada de implementare a Proiectului</w:t>
      </w:r>
      <w:r w:rsidR="0038791E" w:rsidRPr="009B5479">
        <w:rPr>
          <w:rFonts w:ascii="Times New Roman" w:hAnsi="Times New Roman"/>
          <w:sz w:val="24"/>
        </w:rPr>
        <w:t xml:space="preserve"> </w:t>
      </w:r>
      <w:r w:rsidR="00135975" w:rsidRPr="009B5479">
        <w:rPr>
          <w:rFonts w:ascii="Times New Roman" w:hAnsi="Times New Roman"/>
          <w:sz w:val="24"/>
        </w:rPr>
        <w:t>este de .............</w:t>
      </w:r>
      <w:r w:rsidR="00310468" w:rsidRPr="009B5479">
        <w:rPr>
          <w:rFonts w:ascii="Times New Roman" w:hAnsi="Times New Roman"/>
          <w:sz w:val="24"/>
        </w:rPr>
        <w:t>.</w:t>
      </w:r>
      <w:r w:rsidR="00135975" w:rsidRPr="009B5479">
        <w:rPr>
          <w:rFonts w:ascii="Times New Roman" w:hAnsi="Times New Roman"/>
          <w:sz w:val="24"/>
        </w:rPr>
        <w:t xml:space="preserve">  luni</w:t>
      </w:r>
      <w:bookmarkEnd w:id="7"/>
      <w:r w:rsidR="00135975" w:rsidRPr="009B5479">
        <w:rPr>
          <w:rFonts w:ascii="Times New Roman" w:hAnsi="Times New Roman"/>
          <w:sz w:val="24"/>
        </w:rPr>
        <w:t>.</w:t>
      </w:r>
    </w:p>
    <w:p w14:paraId="2AEA149F" w14:textId="217B3DE3" w:rsidR="006E206E" w:rsidRPr="009B5479" w:rsidRDefault="00326AD4" w:rsidP="00764E00">
      <w:pPr>
        <w:spacing w:before="120" w:after="0"/>
        <w:jc w:val="both"/>
        <w:rPr>
          <w:rFonts w:ascii="Times New Roman" w:hAnsi="Times New Roman"/>
          <w:b/>
          <w:sz w:val="24"/>
          <w:szCs w:val="24"/>
        </w:rPr>
      </w:pPr>
      <w:r w:rsidRPr="009B5479">
        <w:rPr>
          <w:rFonts w:ascii="Times New Roman" w:hAnsi="Times New Roman"/>
          <w:b/>
          <w:sz w:val="24"/>
          <w:szCs w:val="24"/>
        </w:rPr>
        <w:t>A</w:t>
      </w:r>
      <w:r w:rsidR="0049446E" w:rsidRPr="009B5479">
        <w:rPr>
          <w:rFonts w:ascii="Times New Roman" w:hAnsi="Times New Roman"/>
          <w:b/>
          <w:sz w:val="24"/>
          <w:szCs w:val="24"/>
        </w:rPr>
        <w:t>rt</w:t>
      </w:r>
      <w:r w:rsidRPr="009B5479">
        <w:rPr>
          <w:rFonts w:ascii="Times New Roman" w:hAnsi="Times New Roman"/>
          <w:b/>
          <w:sz w:val="24"/>
          <w:szCs w:val="24"/>
        </w:rPr>
        <w:t xml:space="preserve">. </w:t>
      </w:r>
      <w:r w:rsidR="00C22F56" w:rsidRPr="009B5479">
        <w:rPr>
          <w:rFonts w:ascii="Times New Roman" w:hAnsi="Times New Roman"/>
          <w:b/>
          <w:sz w:val="24"/>
          <w:szCs w:val="24"/>
        </w:rPr>
        <w:t>4</w:t>
      </w:r>
      <w:r w:rsidR="00C7587B">
        <w:rPr>
          <w:rFonts w:ascii="Times New Roman" w:hAnsi="Times New Roman"/>
          <w:b/>
          <w:sz w:val="24"/>
          <w:szCs w:val="24"/>
        </w:rPr>
        <w:t xml:space="preserve"> </w:t>
      </w:r>
      <w:r w:rsidRPr="009B5479">
        <w:rPr>
          <w:rFonts w:ascii="Times New Roman" w:hAnsi="Times New Roman"/>
          <w:b/>
          <w:sz w:val="24"/>
          <w:szCs w:val="24"/>
        </w:rPr>
        <w:t xml:space="preserve"> Valoarea Proiectului</w:t>
      </w:r>
    </w:p>
    <w:p w14:paraId="7125D3DA" w14:textId="6CBDAB71" w:rsidR="006E206E" w:rsidRPr="009B5479" w:rsidRDefault="00326AD4" w:rsidP="00764E00">
      <w:pPr>
        <w:numPr>
          <w:ilvl w:val="0"/>
          <w:numId w:val="1"/>
        </w:numPr>
        <w:tabs>
          <w:tab w:val="clear" w:pos="360"/>
        </w:tabs>
        <w:spacing w:after="0"/>
        <w:ind w:left="0" w:firstLine="0"/>
        <w:jc w:val="both"/>
        <w:rPr>
          <w:rFonts w:ascii="Times New Roman" w:hAnsi="Times New Roman"/>
          <w:sz w:val="24"/>
          <w:szCs w:val="24"/>
        </w:rPr>
      </w:pPr>
      <w:r w:rsidRPr="009B5479">
        <w:rPr>
          <w:rFonts w:ascii="Times New Roman" w:hAnsi="Times New Roman"/>
          <w:sz w:val="24"/>
          <w:szCs w:val="24"/>
        </w:rPr>
        <w:t xml:space="preserve">Valoarea totală a Proiectului care face obiectul Contractului de finanțare este de: </w:t>
      </w:r>
      <w:r w:rsidR="00B9098A" w:rsidRPr="009B5479">
        <w:rPr>
          <w:rFonts w:ascii="Times New Roman" w:hAnsi="Times New Roman"/>
          <w:b/>
          <w:sz w:val="24"/>
          <w:szCs w:val="24"/>
        </w:rPr>
        <w:t>25.</w:t>
      </w:r>
      <w:r w:rsidR="003C6278">
        <w:rPr>
          <w:rFonts w:ascii="Times New Roman" w:hAnsi="Times New Roman"/>
          <w:b/>
          <w:sz w:val="24"/>
          <w:szCs w:val="24"/>
        </w:rPr>
        <w:t>060.117,21</w:t>
      </w:r>
      <w:r w:rsidR="00B9098A" w:rsidRPr="009B5479">
        <w:rPr>
          <w:rFonts w:ascii="Times New Roman" w:hAnsi="Times New Roman"/>
          <w:b/>
          <w:sz w:val="24"/>
          <w:szCs w:val="24"/>
        </w:rPr>
        <w:t xml:space="preserve"> USD din care:</w:t>
      </w:r>
    </w:p>
    <w:p w14:paraId="58E89B74" w14:textId="706555DD" w:rsidR="003B7303" w:rsidRPr="00C7587B" w:rsidRDefault="00B9098A" w:rsidP="003B7303">
      <w:pPr>
        <w:pStyle w:val="ListParagraph"/>
        <w:numPr>
          <w:ilvl w:val="0"/>
          <w:numId w:val="66"/>
        </w:numPr>
        <w:spacing w:after="0"/>
        <w:jc w:val="both"/>
        <w:rPr>
          <w:rFonts w:ascii="Times New Roman" w:hAnsi="Times New Roman"/>
          <w:sz w:val="24"/>
          <w:szCs w:val="24"/>
        </w:rPr>
      </w:pPr>
      <w:r w:rsidRPr="009B5479">
        <w:rPr>
          <w:rFonts w:ascii="Times New Roman" w:hAnsi="Times New Roman"/>
          <w:sz w:val="24"/>
          <w:szCs w:val="24"/>
        </w:rPr>
        <w:t>La livrarea, instalarea și punerea în funcțiune a Centrului, Partenerul Local va contribui cu o taxă de garantare de 1% din valoarea centrului Târgu Mureș EON-XR în termen de 30 de zile de la livrare, instalare și punere în funcțiune.</w:t>
      </w:r>
    </w:p>
    <w:p w14:paraId="74A7FEBF" w14:textId="684BF991" w:rsidR="006E206E" w:rsidRPr="009B5479" w:rsidRDefault="00FD076D" w:rsidP="00764E00">
      <w:pPr>
        <w:spacing w:before="120" w:after="0"/>
        <w:jc w:val="both"/>
        <w:rPr>
          <w:rFonts w:ascii="Times New Roman" w:hAnsi="Times New Roman"/>
          <w:b/>
          <w:sz w:val="24"/>
          <w:szCs w:val="24"/>
        </w:rPr>
      </w:pPr>
      <w:bookmarkStart w:id="8" w:name="_Toc424285802"/>
      <w:r w:rsidRPr="009B5479">
        <w:rPr>
          <w:rFonts w:ascii="Times New Roman" w:hAnsi="Times New Roman"/>
          <w:b/>
          <w:sz w:val="24"/>
          <w:szCs w:val="24"/>
        </w:rPr>
        <w:t>Art</w:t>
      </w:r>
      <w:r w:rsidR="00E02A0F" w:rsidRPr="009B5479">
        <w:rPr>
          <w:rFonts w:ascii="Times New Roman" w:hAnsi="Times New Roman"/>
          <w:b/>
          <w:sz w:val="24"/>
          <w:szCs w:val="24"/>
        </w:rPr>
        <w:t>.</w:t>
      </w:r>
      <w:r w:rsidR="00C7587B">
        <w:rPr>
          <w:rFonts w:ascii="Times New Roman" w:hAnsi="Times New Roman"/>
          <w:b/>
          <w:sz w:val="24"/>
          <w:szCs w:val="24"/>
        </w:rPr>
        <w:t xml:space="preserve"> </w:t>
      </w:r>
      <w:r w:rsidR="00B9098A" w:rsidRPr="009B5479">
        <w:rPr>
          <w:rFonts w:ascii="Times New Roman" w:hAnsi="Times New Roman"/>
          <w:b/>
          <w:sz w:val="24"/>
          <w:szCs w:val="24"/>
        </w:rPr>
        <w:t>5</w:t>
      </w:r>
      <w:r w:rsidR="001A6B86" w:rsidRPr="009B5479">
        <w:rPr>
          <w:rFonts w:ascii="Times New Roman" w:hAnsi="Times New Roman"/>
          <w:b/>
          <w:sz w:val="24"/>
          <w:szCs w:val="24"/>
        </w:rPr>
        <w:t xml:space="preserve"> </w:t>
      </w:r>
      <w:r w:rsidRPr="009B5479">
        <w:rPr>
          <w:rFonts w:ascii="Times New Roman" w:hAnsi="Times New Roman"/>
          <w:b/>
          <w:sz w:val="24"/>
          <w:szCs w:val="24"/>
        </w:rPr>
        <w:t xml:space="preserve"> Obligațiile părților</w:t>
      </w:r>
      <w:bookmarkEnd w:id="8"/>
    </w:p>
    <w:p w14:paraId="4436A771" w14:textId="38D351D4" w:rsidR="003B7303" w:rsidRDefault="00FD076D" w:rsidP="00121846">
      <w:pPr>
        <w:pStyle w:val="Head2-Alin"/>
        <w:numPr>
          <w:ilvl w:val="0"/>
          <w:numId w:val="0"/>
        </w:numPr>
        <w:spacing w:before="0" w:after="0" w:line="276" w:lineRule="auto"/>
        <w:ind w:firstLine="706"/>
        <w:rPr>
          <w:rFonts w:ascii="Times New Roman" w:hAnsi="Times New Roman"/>
          <w:sz w:val="24"/>
        </w:rPr>
      </w:pPr>
      <w:r w:rsidRPr="009B5479">
        <w:rPr>
          <w:rFonts w:ascii="Times New Roman" w:hAnsi="Times New Roman"/>
          <w:sz w:val="24"/>
        </w:rPr>
        <w:t>Prezentul Contract de finanțare oblig</w:t>
      </w:r>
      <w:r w:rsidR="00AA7459">
        <w:rPr>
          <w:rFonts w:ascii="Times New Roman" w:hAnsi="Times New Roman"/>
          <w:sz w:val="24"/>
        </w:rPr>
        <w:t>ă părțile să respecte întocmai ș</w:t>
      </w:r>
      <w:r w:rsidRPr="009B5479">
        <w:rPr>
          <w:rFonts w:ascii="Times New Roman" w:hAnsi="Times New Roman"/>
          <w:sz w:val="24"/>
        </w:rPr>
        <w:t>i c</w:t>
      </w:r>
      <w:r w:rsidR="00AA7459">
        <w:rPr>
          <w:rFonts w:ascii="Times New Roman" w:hAnsi="Times New Roman"/>
          <w:sz w:val="24"/>
        </w:rPr>
        <w:t>u bună credință fiecare dispoziț</w:t>
      </w:r>
      <w:r w:rsidRPr="009B5479">
        <w:rPr>
          <w:rFonts w:ascii="Times New Roman" w:hAnsi="Times New Roman"/>
          <w:sz w:val="24"/>
        </w:rPr>
        <w:t>ie a acestuia în conformi</w:t>
      </w:r>
      <w:r w:rsidR="00AA7459">
        <w:rPr>
          <w:rFonts w:ascii="Times New Roman" w:hAnsi="Times New Roman"/>
          <w:sz w:val="24"/>
        </w:rPr>
        <w:t>tate cu principiul obligativităț</w:t>
      </w:r>
      <w:r w:rsidRPr="009B5479">
        <w:rPr>
          <w:rFonts w:ascii="Times New Roman" w:hAnsi="Times New Roman"/>
          <w:sz w:val="24"/>
        </w:rPr>
        <w:t>ii Cont</w:t>
      </w:r>
      <w:r w:rsidR="00AA7459">
        <w:rPr>
          <w:rFonts w:ascii="Times New Roman" w:hAnsi="Times New Roman"/>
          <w:sz w:val="24"/>
        </w:rPr>
        <w:t>ractului de finanțare între părț</w:t>
      </w:r>
      <w:r w:rsidRPr="009B5479">
        <w:rPr>
          <w:rFonts w:ascii="Times New Roman" w:hAnsi="Times New Roman"/>
          <w:sz w:val="24"/>
        </w:rPr>
        <w:t>i</w:t>
      </w:r>
      <w:r w:rsidR="007D0184" w:rsidRPr="009B5479">
        <w:rPr>
          <w:rFonts w:ascii="Times New Roman" w:hAnsi="Times New Roman"/>
          <w:sz w:val="24"/>
        </w:rPr>
        <w:t>, cu respectarea prevederilor legale naționale și comunitare.</w:t>
      </w:r>
    </w:p>
    <w:p w14:paraId="1DF7173F" w14:textId="77777777" w:rsidR="00262AA5" w:rsidRPr="009B5479" w:rsidRDefault="00262AA5" w:rsidP="00121846">
      <w:pPr>
        <w:pStyle w:val="Head2-Alin"/>
        <w:numPr>
          <w:ilvl w:val="0"/>
          <w:numId w:val="0"/>
        </w:numPr>
        <w:spacing w:before="0" w:after="0" w:line="276" w:lineRule="auto"/>
        <w:ind w:firstLine="706"/>
        <w:rPr>
          <w:rFonts w:ascii="Times New Roman" w:hAnsi="Times New Roman"/>
          <w:sz w:val="24"/>
        </w:rPr>
      </w:pPr>
    </w:p>
    <w:p w14:paraId="64296960" w14:textId="0315DEFD" w:rsidR="003B7303" w:rsidRPr="009B5479" w:rsidRDefault="00D77A59" w:rsidP="00764E00">
      <w:pPr>
        <w:pStyle w:val="Head4-Subsect"/>
        <w:numPr>
          <w:ilvl w:val="0"/>
          <w:numId w:val="0"/>
        </w:numPr>
        <w:spacing w:before="0" w:after="0" w:line="276" w:lineRule="auto"/>
        <w:rPr>
          <w:rFonts w:ascii="Times New Roman" w:hAnsi="Times New Roman"/>
          <w:sz w:val="24"/>
        </w:rPr>
      </w:pPr>
      <w:r>
        <w:rPr>
          <w:rFonts w:ascii="Times New Roman" w:hAnsi="Times New Roman"/>
          <w:sz w:val="24"/>
        </w:rPr>
        <w:t xml:space="preserve">5.1 </w:t>
      </w:r>
      <w:r w:rsidR="00AA7459">
        <w:rPr>
          <w:rFonts w:ascii="Times New Roman" w:hAnsi="Times New Roman"/>
          <w:sz w:val="24"/>
        </w:rPr>
        <w:t>Obligaț</w:t>
      </w:r>
      <w:r w:rsidR="00FD076D" w:rsidRPr="009B5479">
        <w:rPr>
          <w:rFonts w:ascii="Times New Roman" w:hAnsi="Times New Roman"/>
          <w:sz w:val="24"/>
        </w:rPr>
        <w:t>ii</w:t>
      </w:r>
      <w:r w:rsidR="0001518F" w:rsidRPr="009B5479">
        <w:rPr>
          <w:rFonts w:ascii="Times New Roman" w:hAnsi="Times New Roman"/>
          <w:sz w:val="24"/>
        </w:rPr>
        <w:t xml:space="preserve"> ale </w:t>
      </w:r>
      <w:bookmarkStart w:id="9" w:name="_Hlk73618865"/>
      <w:r w:rsidR="0001518F" w:rsidRPr="009B5479">
        <w:rPr>
          <w:rFonts w:ascii="Times New Roman" w:hAnsi="Times New Roman"/>
          <w:sz w:val="24"/>
        </w:rPr>
        <w:t xml:space="preserve">EON </w:t>
      </w:r>
      <w:r w:rsidR="0001518F" w:rsidRPr="00D64564">
        <w:rPr>
          <w:rFonts w:ascii="Times New Roman" w:hAnsi="Times New Roman"/>
          <w:sz w:val="24"/>
        </w:rPr>
        <w:t xml:space="preserve">Reality </w:t>
      </w:r>
      <w:bookmarkEnd w:id="9"/>
    </w:p>
    <w:p w14:paraId="2C3FE5DC" w14:textId="77777777" w:rsidR="005946AC" w:rsidRPr="00105BD3" w:rsidRDefault="005946AC" w:rsidP="005946AC">
      <w:pPr>
        <w:pStyle w:val="ListParagraph"/>
        <w:spacing w:after="0"/>
        <w:ind w:left="0"/>
        <w:contextualSpacing w:val="0"/>
        <w:jc w:val="both"/>
        <w:rPr>
          <w:rFonts w:ascii="Times New Roman" w:hAnsi="Times New Roman"/>
          <w:i/>
          <w:iCs/>
          <w:sz w:val="24"/>
          <w:szCs w:val="24"/>
        </w:rPr>
      </w:pPr>
      <w:r w:rsidRPr="00105BD3">
        <w:rPr>
          <w:rFonts w:ascii="Times New Roman" w:hAnsi="Times New Roman"/>
          <w:sz w:val="24"/>
          <w:szCs w:val="24"/>
        </w:rPr>
        <w:t xml:space="preserve">(1) </w:t>
      </w:r>
      <w:r w:rsidRPr="00105BD3">
        <w:rPr>
          <w:rFonts w:ascii="Times New Roman" w:hAnsi="Times New Roman"/>
          <w:b/>
          <w:bCs/>
          <w:sz w:val="24"/>
          <w:szCs w:val="24"/>
        </w:rPr>
        <w:t>EON Reality</w:t>
      </w:r>
      <w:r w:rsidRPr="00105BD3">
        <w:rPr>
          <w:rFonts w:ascii="Times New Roman" w:hAnsi="Times New Roman"/>
          <w:sz w:val="24"/>
          <w:szCs w:val="24"/>
        </w:rPr>
        <w:t xml:space="preserve"> se obligă să acopere acțiunile și costurile specificate care cad în sarcina sa prin acest contract</w:t>
      </w:r>
      <w:r>
        <w:rPr>
          <w:rFonts w:ascii="Times New Roman" w:hAnsi="Times New Roman"/>
          <w:sz w:val="24"/>
          <w:szCs w:val="24"/>
        </w:rPr>
        <w:t>,</w:t>
      </w:r>
      <w:r w:rsidRPr="00105BD3">
        <w:rPr>
          <w:rFonts w:ascii="Times New Roman" w:hAnsi="Times New Roman"/>
          <w:sz w:val="24"/>
          <w:szCs w:val="24"/>
        </w:rPr>
        <w:t xml:space="preserve"> inclusiv toate costurile legate de găzduirea în cloud a Centrului cu o instituire dedicată pentru Partenerul Local care va fi optimizată pentru locația selectată de partenerul local;</w:t>
      </w:r>
    </w:p>
    <w:p w14:paraId="2A61F98C" w14:textId="77777777" w:rsidR="005946AC" w:rsidRPr="00105BD3" w:rsidRDefault="005946AC" w:rsidP="005946AC">
      <w:pPr>
        <w:pStyle w:val="ListParagraph"/>
        <w:spacing w:after="0"/>
        <w:ind w:left="0"/>
        <w:contextualSpacing w:val="0"/>
        <w:jc w:val="both"/>
        <w:rPr>
          <w:rFonts w:ascii="Times New Roman" w:hAnsi="Times New Roman"/>
          <w:sz w:val="24"/>
          <w:szCs w:val="24"/>
        </w:rPr>
      </w:pPr>
      <w:r w:rsidRPr="00105BD3">
        <w:rPr>
          <w:rFonts w:ascii="Times New Roman" w:hAnsi="Times New Roman"/>
          <w:sz w:val="24"/>
          <w:szCs w:val="24"/>
        </w:rPr>
        <w:t>(2) Să livreze, să instaleze și să pună în funcțiune Centrul în termen de 90 de zile de la semnarea prezentului contract.</w:t>
      </w:r>
    </w:p>
    <w:p w14:paraId="0BAF346C"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(3) Să acopere fără costuri suplimentare 100% din costurile necesare pentru echipa pedagogică EON și tehnică XR pentru implementarea programului de învățare XR Self – Directed Learn Program, care include:</w:t>
      </w:r>
    </w:p>
    <w:p w14:paraId="5B7ACE6D"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lastRenderedPageBreak/>
        <w:tab/>
        <w:t>(i) O analiză cuprinzătoare a evaluării nevoilor programelor Partenerului Local, cu orientări concrete XR bazate pe abordarea Educație 3.0;</w:t>
      </w:r>
    </w:p>
    <w:p w14:paraId="114E1879"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(ii) Acces complet la Centrul de resurse EON-XR cu sarcini de proiectare, ghiduri de utilizare, tutoriale video;</w:t>
      </w:r>
    </w:p>
    <w:p w14:paraId="7C0D8A82"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 xml:space="preserve">(iii) Executarea planului de implementare în 9 pași al EON </w:t>
      </w:r>
      <w:r w:rsidRPr="00105BD3">
        <w:rPr>
          <w:rFonts w:ascii="Times New Roman" w:hAnsi="Times New Roman"/>
          <w:sz w:val="24"/>
          <w:lang w:val="en-US"/>
        </w:rPr>
        <w:t>Reality;</w:t>
      </w:r>
    </w:p>
    <w:p w14:paraId="2E87920B"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 xml:space="preserve">(iv) introducere în comunitatea academică globală EON </w:t>
      </w:r>
      <w:r w:rsidRPr="00105BD3">
        <w:rPr>
          <w:rFonts w:ascii="Times New Roman" w:hAnsi="Times New Roman"/>
          <w:sz w:val="24"/>
          <w:lang w:val="en-US"/>
        </w:rPr>
        <w:t>Reality</w:t>
      </w:r>
      <w:r w:rsidRPr="00105BD3">
        <w:rPr>
          <w:rFonts w:ascii="Times New Roman" w:hAnsi="Times New Roman"/>
          <w:sz w:val="24"/>
        </w:rPr>
        <w:t xml:space="preserve"> pentru învățare la distanță;</w:t>
      </w:r>
    </w:p>
    <w:p w14:paraId="21FA6A5E"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(v) Cursuri online de certificare EON-XR de nivel 1 și 2 pentru toți membrii educaționali selectați;</w:t>
      </w:r>
    </w:p>
    <w:p w14:paraId="1ECF5EBC"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062443">
        <w:rPr>
          <w:rFonts w:ascii="Times New Roman" w:hAnsi="Times New Roman"/>
          <w:sz w:val="24"/>
        </w:rPr>
        <w:tab/>
        <w:t>(vi) Ateliere și cursuri online pentru profesori, studenți, elevi și</w:t>
      </w:r>
      <w:r>
        <w:rPr>
          <w:rFonts w:ascii="Times New Roman" w:hAnsi="Times New Roman"/>
          <w:sz w:val="24"/>
        </w:rPr>
        <w:t xml:space="preserve"> </w:t>
      </w:r>
      <w:r w:rsidRPr="00062443">
        <w:rPr>
          <w:rFonts w:ascii="Times New Roman" w:hAnsi="Times New Roman"/>
          <w:sz w:val="24"/>
        </w:rPr>
        <w:t xml:space="preserve">stagiari pentru </w:t>
      </w:r>
      <w:r w:rsidRPr="00105BD3">
        <w:rPr>
          <w:rFonts w:ascii="Times New Roman" w:hAnsi="Times New Roman"/>
          <w:sz w:val="24"/>
        </w:rPr>
        <w:t>a învăța cum să folosească și să creeze lecții în EON-XR;</w:t>
      </w:r>
    </w:p>
    <w:p w14:paraId="147209D2"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(vii) Dezvoltarea unui cadru pentru orientările curriculare (atât calitative</w:t>
      </w:r>
      <w:r>
        <w:rPr>
          <w:rFonts w:ascii="Times New Roman" w:hAnsi="Times New Roman"/>
          <w:sz w:val="24"/>
        </w:rPr>
        <w:t>,</w:t>
      </w:r>
      <w:r w:rsidRPr="00105BD3">
        <w:rPr>
          <w:rFonts w:ascii="Times New Roman" w:hAnsi="Times New Roman"/>
          <w:sz w:val="24"/>
        </w:rPr>
        <w:t xml:space="preserve"> cât și cantitative);</w:t>
      </w:r>
    </w:p>
    <w:p w14:paraId="75EF879D"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(viii) Livrarea liniilor directoare ale modulului EON-XR;</w:t>
      </w:r>
    </w:p>
    <w:p w14:paraId="0132996F"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(ix) Furnizarea documentului material pentru instruirea tehnică despre echipamentul de centru EON- XR;</w:t>
      </w:r>
    </w:p>
    <w:p w14:paraId="0D34F37F"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(x) Oferă partenerului local instruire privind noua platformă EON-XR, biblioteca EON, produsele și serviciile EON sau orice alte produse și servicii noi introduce pe piață, după data intrării în vigoare a contractului;</w:t>
      </w:r>
    </w:p>
    <w:p w14:paraId="436DFD25"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ab/>
        <w:t xml:space="preserve">(xi) Furnizarea de materiale de sprijin pentru recrutarea cadrelor didactice, </w:t>
      </w:r>
      <w:r>
        <w:rPr>
          <w:rFonts w:ascii="Times New Roman" w:hAnsi="Times New Roman"/>
          <w:sz w:val="24"/>
        </w:rPr>
        <w:t xml:space="preserve">studenților, </w:t>
      </w:r>
      <w:r w:rsidRPr="00105BD3">
        <w:rPr>
          <w:rFonts w:ascii="Times New Roman" w:hAnsi="Times New Roman"/>
          <w:sz w:val="24"/>
        </w:rPr>
        <w:t xml:space="preserve">elevilor și </w:t>
      </w:r>
      <w:r>
        <w:rPr>
          <w:rFonts w:ascii="Times New Roman" w:hAnsi="Times New Roman"/>
          <w:sz w:val="24"/>
        </w:rPr>
        <w:t>stagiarilor</w:t>
      </w:r>
      <w:r w:rsidRPr="00105BD3">
        <w:rPr>
          <w:rFonts w:ascii="Times New Roman" w:hAnsi="Times New Roman"/>
          <w:sz w:val="24"/>
        </w:rPr>
        <w:t xml:space="preserve"> VR Innovation Academy;</w:t>
      </w:r>
    </w:p>
    <w:p w14:paraId="6D9547A6" w14:textId="77777777" w:rsidR="005946AC" w:rsidRPr="00105BD3" w:rsidRDefault="005946AC" w:rsidP="005946AC">
      <w:pPr>
        <w:pStyle w:val="Head2-Alin"/>
        <w:numPr>
          <w:ilvl w:val="0"/>
          <w:numId w:val="0"/>
        </w:numPr>
        <w:spacing w:before="0" w:after="0" w:line="276" w:lineRule="auto"/>
        <w:ind w:left="360" w:hanging="360"/>
        <w:rPr>
          <w:rFonts w:ascii="Times New Roman" w:hAnsi="Times New Roman"/>
          <w:sz w:val="24"/>
        </w:rPr>
      </w:pPr>
      <w:r w:rsidRPr="00105BD3">
        <w:rPr>
          <w:rFonts w:ascii="Times New Roman" w:hAnsi="Times New Roman"/>
          <w:sz w:val="24"/>
        </w:rPr>
        <w:t>(4) Să se angajeze în realizarea Centrului și să participe activ la acțiuni care vor facilita obținerea aprobării externe a grantului.</w:t>
      </w:r>
    </w:p>
    <w:p w14:paraId="3D4C8A24" w14:textId="77777777" w:rsidR="003B1E67" w:rsidRPr="005946AC" w:rsidRDefault="003B1E67" w:rsidP="00764E00">
      <w:pPr>
        <w:pStyle w:val="Head2-Alin"/>
        <w:numPr>
          <w:ilvl w:val="0"/>
          <w:numId w:val="0"/>
        </w:numPr>
        <w:spacing w:before="0" w:after="0" w:line="276" w:lineRule="auto"/>
        <w:rPr>
          <w:rFonts w:ascii="Times New Roman" w:hAnsi="Times New Roman"/>
          <w:sz w:val="24"/>
        </w:rPr>
      </w:pPr>
    </w:p>
    <w:p w14:paraId="388686EC" w14:textId="77777777" w:rsidR="005946AC" w:rsidRPr="00105BD3" w:rsidRDefault="005946AC" w:rsidP="005946AC">
      <w:pPr>
        <w:autoSpaceDE w:val="0"/>
        <w:autoSpaceDN w:val="0"/>
        <w:adjustRightInd w:val="0"/>
        <w:spacing w:after="0"/>
        <w:jc w:val="both"/>
        <w:rPr>
          <w:rFonts w:ascii="Times New Roman" w:hAnsi="Times New Roman"/>
          <w:b/>
          <w:sz w:val="24"/>
          <w:szCs w:val="24"/>
        </w:rPr>
      </w:pPr>
      <w:r w:rsidRPr="00105BD3">
        <w:rPr>
          <w:rFonts w:ascii="Times New Roman" w:hAnsi="Times New Roman"/>
          <w:b/>
          <w:sz w:val="24"/>
          <w:szCs w:val="24"/>
        </w:rPr>
        <w:t>5.2 Obligațiile Partenerului Local (Beneficiar)</w:t>
      </w:r>
    </w:p>
    <w:p w14:paraId="1BF2E02E" w14:textId="0B1FA6F9"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 xml:space="preserve">(1) </w:t>
      </w:r>
      <w:r w:rsidRPr="006A4215">
        <w:rPr>
          <w:rFonts w:ascii="Times New Roman" w:hAnsi="Times New Roman"/>
          <w:sz w:val="24"/>
        </w:rPr>
        <w:t xml:space="preserve">Participă activ la </w:t>
      </w:r>
      <w:r w:rsidR="006A4215" w:rsidRPr="006A4215">
        <w:rPr>
          <w:rFonts w:ascii="Times New Roman" w:hAnsi="Times New Roman"/>
          <w:sz w:val="24"/>
        </w:rPr>
        <w:t>asigurarea</w:t>
      </w:r>
      <w:r w:rsidRPr="006A4215">
        <w:rPr>
          <w:rFonts w:ascii="Times New Roman" w:hAnsi="Times New Roman"/>
          <w:sz w:val="24"/>
        </w:rPr>
        <w:t xml:space="preserve"> grantului prin identificarea surselor de finanțare, a procesului de solicitare și a altor activități necesare pentru </w:t>
      </w:r>
      <w:r w:rsidR="006A4215" w:rsidRPr="006A4215">
        <w:rPr>
          <w:rFonts w:ascii="Times New Roman" w:hAnsi="Times New Roman"/>
          <w:sz w:val="24"/>
        </w:rPr>
        <w:t>asigurarea</w:t>
      </w:r>
      <w:r w:rsidRPr="006A4215">
        <w:rPr>
          <w:rFonts w:ascii="Times New Roman" w:hAnsi="Times New Roman"/>
          <w:sz w:val="24"/>
        </w:rPr>
        <w:t xml:space="preserve"> finanțării;</w:t>
      </w:r>
    </w:p>
    <w:p w14:paraId="4F8F1363"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 xml:space="preserve">(2) Pregătește un comunicat de presă, nu mai târziu de 14 zile de la livrarea, instalarea și punerea în funcțiune a Centrului, care va fi aprobat în comun de către părți, prin care se anunță înființarea Centrului Târgu Mureș-EON-XR; </w:t>
      </w:r>
    </w:p>
    <w:p w14:paraId="3EE78C2A"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(3) Va asigura contribuția proprie de tax</w:t>
      </w:r>
      <w:r>
        <w:rPr>
          <w:rFonts w:ascii="Times New Roman" w:hAnsi="Times New Roman"/>
          <w:sz w:val="24"/>
        </w:rPr>
        <w:t>ă</w:t>
      </w:r>
      <w:r w:rsidRPr="00105BD3">
        <w:rPr>
          <w:rFonts w:ascii="Times New Roman" w:hAnsi="Times New Roman"/>
          <w:sz w:val="24"/>
        </w:rPr>
        <w:t xml:space="preserve"> de garantare a grantului în valoare de 230.000 USD din valoarea Centrului Târgu Mureș-EON-XR, în termen de 15 zile de la livrarea platformei Centrului EON-XR- pentru 5000 de studenți, elevi și 750 de </w:t>
      </w:r>
      <w:r>
        <w:rPr>
          <w:rFonts w:ascii="Times New Roman" w:hAnsi="Times New Roman"/>
          <w:sz w:val="24"/>
        </w:rPr>
        <w:t xml:space="preserve">internships </w:t>
      </w:r>
      <w:r w:rsidRPr="00105BD3">
        <w:rPr>
          <w:rFonts w:ascii="Times New Roman" w:hAnsi="Times New Roman"/>
          <w:sz w:val="24"/>
        </w:rPr>
        <w:t>/</w:t>
      </w:r>
      <w:r>
        <w:rPr>
          <w:rFonts w:ascii="Times New Roman" w:hAnsi="Times New Roman"/>
          <w:sz w:val="24"/>
        </w:rPr>
        <w:t xml:space="preserve"> </w:t>
      </w:r>
      <w:r w:rsidRPr="00105BD3">
        <w:rPr>
          <w:rFonts w:ascii="Times New Roman" w:hAnsi="Times New Roman"/>
          <w:sz w:val="24"/>
        </w:rPr>
        <w:t>stagii, în conformitate cu Anexa A și eliberarea pe 5 ani al declarației de atribuire a licenței. Soldul de 24.122 USD urmează să fie asigurat în 15 zile după livrarea, instalarea și punerea în funcțiune a centrului EON-XR;</w:t>
      </w:r>
    </w:p>
    <w:p w14:paraId="53F900DF"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(4) Să identifice și să pună la dispoziție un spațiu adecvat pentru înființarea Centrului;</w:t>
      </w:r>
    </w:p>
    <w:p w14:paraId="12A34E25"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(5) Să gestioneze și să controleze activitatea Centrului Târgu Mureș-EON-XR.</w:t>
      </w:r>
    </w:p>
    <w:p w14:paraId="166F9654" w14:textId="77777777" w:rsidR="00C64E1A" w:rsidRPr="009B5479" w:rsidRDefault="00C64E1A" w:rsidP="00764E00">
      <w:pPr>
        <w:pStyle w:val="Head2-Alin"/>
        <w:numPr>
          <w:ilvl w:val="0"/>
          <w:numId w:val="0"/>
        </w:numPr>
        <w:spacing w:before="0" w:after="0" w:line="276" w:lineRule="auto"/>
        <w:rPr>
          <w:rFonts w:ascii="Times New Roman" w:hAnsi="Times New Roman"/>
          <w:sz w:val="24"/>
        </w:rPr>
      </w:pPr>
    </w:p>
    <w:p w14:paraId="461C5A58"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b/>
          <w:sz w:val="24"/>
          <w:szCs w:val="24"/>
        </w:rPr>
        <w:t>5.3 Obligații privind monitorizarea, verificarea, controlul și auditul</w:t>
      </w:r>
    </w:p>
    <w:p w14:paraId="48C2CD6A"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sz w:val="24"/>
          <w:szCs w:val="24"/>
        </w:rPr>
        <w:t>(</w:t>
      </w:r>
      <w:r>
        <w:rPr>
          <w:rFonts w:ascii="Times New Roman" w:hAnsi="Times New Roman"/>
          <w:sz w:val="24"/>
          <w:szCs w:val="24"/>
        </w:rPr>
        <w:t>6</w:t>
      </w:r>
      <w:r w:rsidRPr="00105BD3">
        <w:rPr>
          <w:rFonts w:ascii="Times New Roman" w:hAnsi="Times New Roman"/>
          <w:sz w:val="24"/>
          <w:szCs w:val="24"/>
        </w:rPr>
        <w:t>)</w:t>
      </w:r>
      <w:r w:rsidRPr="00105BD3">
        <w:rPr>
          <w:rFonts w:ascii="Times New Roman" w:hAnsi="Times New Roman"/>
          <w:b/>
          <w:sz w:val="24"/>
          <w:szCs w:val="24"/>
        </w:rPr>
        <w:t xml:space="preserve"> </w:t>
      </w:r>
      <w:r w:rsidRPr="00105BD3">
        <w:rPr>
          <w:rFonts w:ascii="Times New Roman" w:hAnsi="Times New Roman"/>
          <w:sz w:val="24"/>
          <w:szCs w:val="24"/>
        </w:rPr>
        <w:t>Beneficiarul are obligația de a asigura accesul neîngrădit al autorităților naționale cu atribuții de monitorizare, verificare, control și audit în limitele competențelor ce le revin, în cazul în care aceștia efectuează monitorizări</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verificări</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controale</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audit la fața locului și solicită declarații, documente, informații.</w:t>
      </w:r>
    </w:p>
    <w:p w14:paraId="744F477A"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sz w:val="24"/>
          <w:szCs w:val="24"/>
        </w:rPr>
        <w:lastRenderedPageBreak/>
        <w:t>(</w:t>
      </w:r>
      <w:r>
        <w:rPr>
          <w:rFonts w:ascii="Times New Roman" w:hAnsi="Times New Roman"/>
          <w:sz w:val="24"/>
          <w:szCs w:val="24"/>
        </w:rPr>
        <w:t>7</w:t>
      </w:r>
      <w:r w:rsidRPr="00105BD3">
        <w:rPr>
          <w:rFonts w:ascii="Times New Roman" w:hAnsi="Times New Roman"/>
          <w:sz w:val="24"/>
          <w:szCs w:val="24"/>
        </w:rPr>
        <w:t xml:space="preserve">) În îndeplinirea obligațiilor prevăzute la alin. (1), Beneficiarul se obligă să acorde, în termenul solicitat, drepturile de acces necesare personalului desemnat în acest sens de către organismele menționate la alin. (1), la locurile și spațiile unde se implementează sau a fost implementat Proiectul, inclusiv acces la sistemele informatice, precum și la bunurile achiziționate, la toate documentele și fișierele informatice privind gestiunea tehnică și financiară a Proiectului. Documentele trebuie să fie ușor accesibile și arhivate astfel încât să permită verificarea acestora. </w:t>
      </w:r>
    </w:p>
    <w:p w14:paraId="207609B6"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sz w:val="24"/>
          <w:szCs w:val="24"/>
        </w:rPr>
        <w:t>(</w:t>
      </w:r>
      <w:r>
        <w:rPr>
          <w:rFonts w:ascii="Times New Roman" w:hAnsi="Times New Roman"/>
          <w:sz w:val="24"/>
          <w:szCs w:val="24"/>
        </w:rPr>
        <w:t>8</w:t>
      </w:r>
      <w:r w:rsidRPr="00105BD3">
        <w:rPr>
          <w:rFonts w:ascii="Times New Roman" w:hAnsi="Times New Roman"/>
          <w:sz w:val="24"/>
          <w:szCs w:val="24"/>
        </w:rPr>
        <w:t>)</w:t>
      </w:r>
      <w:r w:rsidRPr="00105BD3">
        <w:rPr>
          <w:rFonts w:ascii="Times New Roman" w:hAnsi="Times New Roman"/>
          <w:b/>
          <w:sz w:val="24"/>
          <w:szCs w:val="24"/>
        </w:rPr>
        <w:t xml:space="preserve"> </w:t>
      </w:r>
      <w:r w:rsidRPr="00105BD3">
        <w:rPr>
          <w:rFonts w:ascii="Times New Roman" w:hAnsi="Times New Roman"/>
          <w:sz w:val="24"/>
          <w:szCs w:val="24"/>
        </w:rPr>
        <w:t>Beneficiarul are obligația de a realiza, la termenele specificate, toate măsurile necesare implementării recomandărilor</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constatărilor rezultate ca urmare a misiunilor</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vizitelor de asistență</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monitorizare</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verificare</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control</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audit ale Autorității de Certificare și Plată, Autorității de Audit și ale serviciilor acesteia.</w:t>
      </w:r>
    </w:p>
    <w:p w14:paraId="2046C23B" w14:textId="77777777" w:rsidR="00CD339F" w:rsidRPr="009B5479" w:rsidRDefault="00CD339F" w:rsidP="00764E00">
      <w:pPr>
        <w:pStyle w:val="ListParagraph"/>
        <w:autoSpaceDE w:val="0"/>
        <w:autoSpaceDN w:val="0"/>
        <w:adjustRightInd w:val="0"/>
        <w:spacing w:after="0"/>
        <w:ind w:left="0"/>
        <w:contextualSpacing w:val="0"/>
        <w:jc w:val="both"/>
        <w:rPr>
          <w:rFonts w:ascii="Times New Roman" w:hAnsi="Times New Roman"/>
          <w:color w:val="FF0000"/>
          <w:sz w:val="24"/>
          <w:szCs w:val="24"/>
        </w:rPr>
      </w:pPr>
    </w:p>
    <w:p w14:paraId="5E8E3747" w14:textId="77777777" w:rsidR="005946AC" w:rsidRPr="00105BD3" w:rsidRDefault="005946AC" w:rsidP="005946AC">
      <w:pPr>
        <w:pStyle w:val="xl61"/>
        <w:pBdr>
          <w:left w:val="none" w:sz="0" w:space="0" w:color="auto"/>
        </w:pBdr>
        <w:autoSpaceDE w:val="0"/>
        <w:autoSpaceDN w:val="0"/>
        <w:adjustRightInd w:val="0"/>
        <w:spacing w:before="0" w:beforeAutospacing="0" w:after="0" w:afterAutospacing="0" w:line="276" w:lineRule="auto"/>
        <w:rPr>
          <w:rFonts w:ascii="Times New Roman" w:hAnsi="Times New Roman" w:cs="Times New Roman"/>
          <w:b/>
          <w:color w:val="FF0000"/>
          <w:szCs w:val="24"/>
          <w:lang w:val="ro-RO" w:eastAsia="en-US"/>
        </w:rPr>
      </w:pPr>
      <w:r w:rsidRPr="00105BD3">
        <w:rPr>
          <w:rFonts w:ascii="Times New Roman" w:hAnsi="Times New Roman" w:cs="Times New Roman"/>
          <w:b/>
          <w:szCs w:val="24"/>
          <w:lang w:val="ro-RO" w:eastAsia="en-US"/>
        </w:rPr>
        <w:t>5.4 Obligații privind asigurarea resurselor financiare necesare</w:t>
      </w:r>
    </w:p>
    <w:p w14:paraId="10EB83CD"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color w:val="FF0000"/>
          <w:sz w:val="24"/>
          <w:szCs w:val="24"/>
        </w:rPr>
      </w:pPr>
      <w:r w:rsidRPr="00105BD3">
        <w:rPr>
          <w:rFonts w:ascii="Times New Roman" w:hAnsi="Times New Roman"/>
          <w:sz w:val="24"/>
          <w:szCs w:val="24"/>
        </w:rPr>
        <w:t>(</w:t>
      </w:r>
      <w:r>
        <w:rPr>
          <w:rFonts w:ascii="Times New Roman" w:hAnsi="Times New Roman"/>
          <w:sz w:val="24"/>
          <w:szCs w:val="24"/>
        </w:rPr>
        <w:t>9</w:t>
      </w:r>
      <w:r w:rsidRPr="00105BD3">
        <w:rPr>
          <w:rFonts w:ascii="Times New Roman" w:hAnsi="Times New Roman"/>
          <w:sz w:val="24"/>
          <w:szCs w:val="24"/>
        </w:rPr>
        <w:t>) Beneficiarul</w:t>
      </w:r>
      <w:r>
        <w:rPr>
          <w:rFonts w:ascii="Times New Roman" w:hAnsi="Times New Roman"/>
          <w:sz w:val="24"/>
          <w:szCs w:val="24"/>
        </w:rPr>
        <w:t xml:space="preserve"> </w:t>
      </w:r>
      <w:r w:rsidRPr="00105BD3">
        <w:rPr>
          <w:rFonts w:ascii="Times New Roman" w:hAnsi="Times New Roman"/>
          <w:sz w:val="24"/>
          <w:szCs w:val="24"/>
        </w:rPr>
        <w:t xml:space="preserve">este obligat să asigure sumele necesare </w:t>
      </w:r>
      <w:r>
        <w:rPr>
          <w:rFonts w:ascii="Times New Roman" w:hAnsi="Times New Roman"/>
          <w:sz w:val="24"/>
          <w:szCs w:val="24"/>
        </w:rPr>
        <w:t>derulării optime a</w:t>
      </w:r>
      <w:r w:rsidRPr="00105BD3">
        <w:rPr>
          <w:rFonts w:ascii="Times New Roman" w:hAnsi="Times New Roman"/>
          <w:sz w:val="24"/>
          <w:szCs w:val="24"/>
        </w:rPr>
        <w:t xml:space="preserve"> Proiectului.</w:t>
      </w:r>
    </w:p>
    <w:p w14:paraId="362BFD41"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color w:val="FF0000"/>
          <w:sz w:val="24"/>
          <w:szCs w:val="24"/>
        </w:rPr>
      </w:pPr>
    </w:p>
    <w:p w14:paraId="509F7FC7"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b/>
          <w:sz w:val="24"/>
          <w:szCs w:val="24"/>
        </w:rPr>
      </w:pPr>
      <w:r w:rsidRPr="00105BD3">
        <w:rPr>
          <w:rFonts w:ascii="Times New Roman" w:hAnsi="Times New Roman"/>
          <w:b/>
          <w:sz w:val="24"/>
          <w:szCs w:val="24"/>
        </w:rPr>
        <w:t>5.5 Obligații privind evaluarea</w:t>
      </w:r>
    </w:p>
    <w:p w14:paraId="11F5D4FB"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w:t>
      </w:r>
      <w:r>
        <w:rPr>
          <w:rFonts w:ascii="Times New Roman" w:hAnsi="Times New Roman"/>
          <w:sz w:val="24"/>
          <w:szCs w:val="24"/>
        </w:rPr>
        <w:t>10</w:t>
      </w:r>
      <w:r w:rsidRPr="00105BD3">
        <w:rPr>
          <w:rFonts w:ascii="Times New Roman" w:hAnsi="Times New Roman"/>
          <w:sz w:val="24"/>
          <w:szCs w:val="24"/>
        </w:rPr>
        <w:t>) Beneficiarul își asumă obligația de a furniza oricărei persoane autorizate (fizice și</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sau juridice), în termenul solicitat expres, orice document sau informație relevantă în vederea realizării</w:t>
      </w:r>
      <w:r>
        <w:rPr>
          <w:rFonts w:ascii="Times New Roman" w:hAnsi="Times New Roman"/>
          <w:sz w:val="24"/>
          <w:szCs w:val="24"/>
        </w:rPr>
        <w:t xml:space="preserve"> </w:t>
      </w:r>
      <w:r w:rsidRPr="00105BD3">
        <w:rPr>
          <w:rFonts w:ascii="Times New Roman" w:hAnsi="Times New Roman"/>
          <w:sz w:val="24"/>
          <w:szCs w:val="24"/>
        </w:rPr>
        <w:t>/</w:t>
      </w:r>
      <w:r>
        <w:rPr>
          <w:rFonts w:ascii="Times New Roman" w:hAnsi="Times New Roman"/>
          <w:sz w:val="24"/>
          <w:szCs w:val="24"/>
        </w:rPr>
        <w:t xml:space="preserve"> </w:t>
      </w:r>
      <w:r w:rsidRPr="00105BD3">
        <w:rPr>
          <w:rFonts w:ascii="Times New Roman" w:hAnsi="Times New Roman"/>
          <w:sz w:val="24"/>
          <w:szCs w:val="24"/>
        </w:rPr>
        <w:t xml:space="preserve">evaluării a Proiectului. </w:t>
      </w:r>
    </w:p>
    <w:p w14:paraId="1EF852F0"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color w:val="FF0000"/>
          <w:sz w:val="24"/>
          <w:szCs w:val="24"/>
        </w:rPr>
      </w:pPr>
    </w:p>
    <w:p w14:paraId="37928C0B" w14:textId="77777777" w:rsidR="005946AC" w:rsidRPr="00105BD3" w:rsidRDefault="005946AC" w:rsidP="005946AC">
      <w:pPr>
        <w:pStyle w:val="ListParagraph"/>
        <w:spacing w:after="0"/>
        <w:ind w:left="0"/>
        <w:contextualSpacing w:val="0"/>
        <w:jc w:val="both"/>
        <w:rPr>
          <w:rFonts w:ascii="Times New Roman" w:hAnsi="Times New Roman"/>
          <w:b/>
          <w:sz w:val="24"/>
          <w:szCs w:val="24"/>
        </w:rPr>
      </w:pPr>
      <w:r w:rsidRPr="00105BD3">
        <w:rPr>
          <w:rFonts w:ascii="Times New Roman" w:hAnsi="Times New Roman"/>
          <w:b/>
          <w:sz w:val="24"/>
          <w:szCs w:val="24"/>
        </w:rPr>
        <w:t>5.</w:t>
      </w:r>
      <w:r>
        <w:rPr>
          <w:rFonts w:ascii="Times New Roman" w:hAnsi="Times New Roman"/>
          <w:b/>
          <w:sz w:val="24"/>
          <w:szCs w:val="24"/>
        </w:rPr>
        <w:t>6</w:t>
      </w:r>
      <w:r w:rsidRPr="00105BD3">
        <w:rPr>
          <w:rFonts w:ascii="Times New Roman" w:hAnsi="Times New Roman"/>
          <w:b/>
          <w:sz w:val="24"/>
          <w:szCs w:val="24"/>
        </w:rPr>
        <w:t xml:space="preserve"> Obligații privind păstrarea documentelor</w:t>
      </w:r>
    </w:p>
    <w:p w14:paraId="0C134715" w14:textId="77777777" w:rsidR="005946AC" w:rsidRPr="00105BD3" w:rsidRDefault="005946AC" w:rsidP="005946AC">
      <w:pPr>
        <w:pStyle w:val="ListParagraph"/>
        <w:spacing w:after="0"/>
        <w:ind w:left="0"/>
        <w:contextualSpacing w:val="0"/>
        <w:jc w:val="both"/>
        <w:rPr>
          <w:rFonts w:ascii="Times New Roman" w:hAnsi="Times New Roman"/>
          <w:sz w:val="24"/>
          <w:szCs w:val="24"/>
        </w:rPr>
      </w:pPr>
      <w:r w:rsidRPr="00105BD3">
        <w:rPr>
          <w:rFonts w:ascii="Times New Roman" w:hAnsi="Times New Roman"/>
          <w:sz w:val="24"/>
          <w:szCs w:val="24"/>
        </w:rPr>
        <w:t>(</w:t>
      </w:r>
      <w:r>
        <w:rPr>
          <w:rFonts w:ascii="Times New Roman" w:hAnsi="Times New Roman"/>
          <w:sz w:val="24"/>
          <w:szCs w:val="24"/>
        </w:rPr>
        <w:t>11</w:t>
      </w:r>
      <w:r w:rsidRPr="00105BD3">
        <w:rPr>
          <w:rFonts w:ascii="Times New Roman" w:hAnsi="Times New Roman"/>
          <w:sz w:val="24"/>
          <w:szCs w:val="24"/>
        </w:rPr>
        <w:t>) Beneficiarul are obligația de a îndosaria și păstra, în bune condiții, pe întreaga perioadă de valabilitate a contractului, toate documentele aferente proiectului, în original, inclusiv documentele contabile privind activitățile și cheltuielile efectuate, în conformitate cu regulamentele comunitare și legislația națională.</w:t>
      </w:r>
    </w:p>
    <w:p w14:paraId="5A9AB63C" w14:textId="77777777" w:rsidR="005946AC" w:rsidRPr="00105BD3" w:rsidRDefault="005946AC" w:rsidP="005946AC">
      <w:pPr>
        <w:pStyle w:val="ListParagraph"/>
        <w:spacing w:after="0"/>
        <w:ind w:left="0"/>
        <w:contextualSpacing w:val="0"/>
        <w:jc w:val="both"/>
        <w:rPr>
          <w:rFonts w:ascii="Times New Roman" w:hAnsi="Times New Roman"/>
          <w:sz w:val="24"/>
          <w:szCs w:val="24"/>
        </w:rPr>
      </w:pPr>
      <w:r w:rsidRPr="00105BD3">
        <w:rPr>
          <w:rFonts w:ascii="Times New Roman" w:hAnsi="Times New Roman"/>
          <w:sz w:val="24"/>
          <w:szCs w:val="24"/>
        </w:rPr>
        <w:t>(</w:t>
      </w:r>
      <w:r>
        <w:rPr>
          <w:rFonts w:ascii="Times New Roman" w:hAnsi="Times New Roman"/>
          <w:sz w:val="24"/>
          <w:szCs w:val="24"/>
        </w:rPr>
        <w:t>12</w:t>
      </w:r>
      <w:r w:rsidRPr="00105BD3">
        <w:rPr>
          <w:rFonts w:ascii="Times New Roman" w:hAnsi="Times New Roman"/>
          <w:sz w:val="24"/>
          <w:szCs w:val="24"/>
        </w:rPr>
        <w:t>) Beneficiarul are obligația de a asigura arhivarea electronică a documentației aferente Proiectului.</w:t>
      </w:r>
    </w:p>
    <w:p w14:paraId="79B73E3F" w14:textId="77777777" w:rsidR="00CD339F" w:rsidRPr="009B5479" w:rsidRDefault="00CD339F" w:rsidP="00764E00">
      <w:pPr>
        <w:pStyle w:val="ListParagraph"/>
        <w:spacing w:after="0"/>
        <w:ind w:left="0"/>
        <w:contextualSpacing w:val="0"/>
        <w:jc w:val="both"/>
        <w:rPr>
          <w:rFonts w:ascii="Times New Roman" w:hAnsi="Times New Roman"/>
          <w:color w:val="FF0000"/>
          <w:sz w:val="24"/>
          <w:szCs w:val="24"/>
        </w:rPr>
      </w:pPr>
    </w:p>
    <w:p w14:paraId="66780B51" w14:textId="77777777" w:rsidR="005946AC" w:rsidRPr="00105BD3" w:rsidRDefault="005946AC" w:rsidP="005946AC">
      <w:pPr>
        <w:pStyle w:val="ListParagraph"/>
        <w:spacing w:after="0"/>
        <w:ind w:left="0"/>
        <w:contextualSpacing w:val="0"/>
        <w:jc w:val="both"/>
        <w:rPr>
          <w:rFonts w:ascii="Times New Roman" w:hAnsi="Times New Roman"/>
          <w:b/>
          <w:sz w:val="24"/>
          <w:szCs w:val="24"/>
        </w:rPr>
      </w:pPr>
      <w:bookmarkStart w:id="10" w:name="t107122"/>
      <w:bookmarkEnd w:id="10"/>
      <w:r w:rsidRPr="00105BD3">
        <w:rPr>
          <w:rFonts w:ascii="Times New Roman" w:hAnsi="Times New Roman"/>
          <w:b/>
          <w:sz w:val="24"/>
          <w:szCs w:val="24"/>
        </w:rPr>
        <w:t xml:space="preserve">Art. 6 Modificarea și completarea Contractului de finanțare </w:t>
      </w:r>
    </w:p>
    <w:p w14:paraId="265720D5" w14:textId="77777777" w:rsidR="005946AC" w:rsidRPr="00105BD3" w:rsidRDefault="005946AC" w:rsidP="005946AC">
      <w:pPr>
        <w:pStyle w:val="xl61"/>
        <w:pBdr>
          <w:left w:val="none" w:sz="0" w:space="0" w:color="auto"/>
        </w:pBdr>
        <w:spacing w:before="0" w:beforeAutospacing="0" w:after="0" w:afterAutospacing="0" w:line="276" w:lineRule="auto"/>
        <w:rPr>
          <w:rFonts w:ascii="Times New Roman" w:hAnsi="Times New Roman" w:cs="Times New Roman"/>
          <w:szCs w:val="24"/>
          <w:lang w:val="ro-RO"/>
        </w:rPr>
      </w:pPr>
      <w:r w:rsidRPr="00105BD3">
        <w:rPr>
          <w:rFonts w:ascii="Times New Roman" w:hAnsi="Times New Roman" w:cs="Times New Roman"/>
          <w:szCs w:val="24"/>
          <w:lang w:val="ro-RO"/>
        </w:rPr>
        <w:t>(1) Părțile au dreptul, pe întreaga durată de valabilitate a prezentului Contract de finanțare, de a conveni modificarea</w:t>
      </w:r>
      <w:r>
        <w:rPr>
          <w:rFonts w:ascii="Times New Roman" w:hAnsi="Times New Roman" w:cs="Times New Roman"/>
          <w:szCs w:val="24"/>
          <w:lang w:val="ro-RO"/>
        </w:rPr>
        <w:t xml:space="preserve"> </w:t>
      </w:r>
      <w:r w:rsidRPr="00105BD3">
        <w:rPr>
          <w:rFonts w:ascii="Times New Roman" w:hAnsi="Times New Roman" w:cs="Times New Roman"/>
          <w:szCs w:val="24"/>
          <w:lang w:val="ro-RO"/>
        </w:rPr>
        <w:t>/</w:t>
      </w:r>
      <w:r>
        <w:rPr>
          <w:rFonts w:ascii="Times New Roman" w:hAnsi="Times New Roman" w:cs="Times New Roman"/>
          <w:szCs w:val="24"/>
          <w:lang w:val="ro-RO"/>
        </w:rPr>
        <w:t xml:space="preserve"> </w:t>
      </w:r>
      <w:r w:rsidRPr="00105BD3">
        <w:rPr>
          <w:rFonts w:ascii="Times New Roman" w:hAnsi="Times New Roman" w:cs="Times New Roman"/>
          <w:szCs w:val="24"/>
          <w:lang w:val="ro-RO"/>
        </w:rPr>
        <w:t>completarea clauzelor și</w:t>
      </w:r>
      <w:r>
        <w:rPr>
          <w:rFonts w:ascii="Times New Roman" w:hAnsi="Times New Roman" w:cs="Times New Roman"/>
          <w:szCs w:val="24"/>
          <w:lang w:val="ro-RO"/>
        </w:rPr>
        <w:t xml:space="preserve"> </w:t>
      </w:r>
      <w:r w:rsidRPr="00105BD3">
        <w:rPr>
          <w:rFonts w:ascii="Times New Roman" w:hAnsi="Times New Roman" w:cs="Times New Roman"/>
          <w:szCs w:val="24"/>
          <w:lang w:val="ro-RO"/>
        </w:rPr>
        <w:t>/s</w:t>
      </w:r>
      <w:r>
        <w:rPr>
          <w:rFonts w:ascii="Times New Roman" w:hAnsi="Times New Roman" w:cs="Times New Roman"/>
          <w:szCs w:val="24"/>
          <w:lang w:val="ro-RO"/>
        </w:rPr>
        <w:t xml:space="preserve"> </w:t>
      </w:r>
      <w:r w:rsidRPr="00105BD3">
        <w:rPr>
          <w:rFonts w:ascii="Times New Roman" w:hAnsi="Times New Roman" w:cs="Times New Roman"/>
          <w:szCs w:val="24"/>
          <w:lang w:val="ro-RO"/>
        </w:rPr>
        <w:t>au Anexelor acestuia, prin act adițional, încheiat în aceleași condiții ca și Contractul de finanțare;</w:t>
      </w:r>
    </w:p>
    <w:p w14:paraId="77934F43" w14:textId="77777777" w:rsidR="005946AC" w:rsidRPr="00105BD3" w:rsidRDefault="005946AC" w:rsidP="005946AC">
      <w:pPr>
        <w:pStyle w:val="xl61"/>
        <w:pBdr>
          <w:left w:val="none" w:sz="0" w:space="0" w:color="auto"/>
        </w:pBdr>
        <w:spacing w:before="0" w:beforeAutospacing="0" w:after="0" w:afterAutospacing="0" w:line="276" w:lineRule="auto"/>
        <w:rPr>
          <w:rFonts w:ascii="Times New Roman" w:hAnsi="Times New Roman" w:cs="Times New Roman"/>
          <w:szCs w:val="24"/>
          <w:lang w:val="ro-RO"/>
        </w:rPr>
      </w:pPr>
      <w:r w:rsidRPr="00105BD3">
        <w:rPr>
          <w:rFonts w:ascii="Times New Roman" w:hAnsi="Times New Roman" w:cs="Times New Roman"/>
          <w:szCs w:val="24"/>
          <w:lang w:val="ro-RO"/>
        </w:rPr>
        <w:t>(2) Actele adiționale intră în vigoare la data semnării de către reprezentantul legal.</w:t>
      </w:r>
    </w:p>
    <w:p w14:paraId="6954ACE8" w14:textId="77777777" w:rsidR="005946AC" w:rsidRPr="00105BD3" w:rsidRDefault="005946AC" w:rsidP="005946AC">
      <w:pPr>
        <w:pStyle w:val="xl61"/>
        <w:pBdr>
          <w:left w:val="none" w:sz="0" w:space="0" w:color="auto"/>
        </w:pBdr>
        <w:spacing w:before="0" w:beforeAutospacing="0" w:after="0" w:afterAutospacing="0" w:line="276" w:lineRule="auto"/>
        <w:rPr>
          <w:rFonts w:ascii="Times New Roman" w:hAnsi="Times New Roman" w:cs="Times New Roman"/>
          <w:szCs w:val="24"/>
          <w:lang w:val="ro-RO"/>
        </w:rPr>
      </w:pPr>
    </w:p>
    <w:p w14:paraId="707A2BF3" w14:textId="77777777" w:rsidR="005946AC" w:rsidRPr="00105BD3" w:rsidRDefault="005946AC" w:rsidP="005946AC">
      <w:pPr>
        <w:autoSpaceDE w:val="0"/>
        <w:autoSpaceDN w:val="0"/>
        <w:adjustRightInd w:val="0"/>
        <w:spacing w:after="0"/>
        <w:jc w:val="both"/>
        <w:rPr>
          <w:rFonts w:ascii="Times New Roman" w:hAnsi="Times New Roman"/>
          <w:b/>
          <w:bCs/>
          <w:sz w:val="24"/>
          <w:szCs w:val="24"/>
        </w:rPr>
      </w:pPr>
      <w:r w:rsidRPr="00105BD3">
        <w:rPr>
          <w:rFonts w:ascii="Times New Roman" w:hAnsi="Times New Roman"/>
          <w:b/>
          <w:bCs/>
          <w:sz w:val="24"/>
          <w:szCs w:val="24"/>
        </w:rPr>
        <w:t>Art. 7 Încetarea, anularea și suspendarea Contractului de finanțare</w:t>
      </w:r>
    </w:p>
    <w:p w14:paraId="19F50A28" w14:textId="77777777" w:rsidR="005946AC" w:rsidRPr="00105BD3" w:rsidRDefault="005946AC" w:rsidP="005946AC">
      <w:pPr>
        <w:pStyle w:val="ListParagraph"/>
        <w:spacing w:after="0"/>
        <w:ind w:left="0"/>
        <w:contextualSpacing w:val="0"/>
        <w:jc w:val="both"/>
        <w:rPr>
          <w:rFonts w:ascii="Times New Roman" w:hAnsi="Times New Roman"/>
          <w:sz w:val="24"/>
          <w:szCs w:val="24"/>
        </w:rPr>
      </w:pPr>
      <w:r w:rsidRPr="00105BD3">
        <w:rPr>
          <w:rFonts w:ascii="Times New Roman" w:hAnsi="Times New Roman"/>
          <w:sz w:val="24"/>
          <w:szCs w:val="24"/>
        </w:rPr>
        <w:t>(1) Prezentul Contract de finanțare încetează să producă efecte de la data îndeplinirii, de către părțile contractante, a obligațiilor ce le revin, conform prevederilor contractuale.</w:t>
      </w:r>
    </w:p>
    <w:p w14:paraId="68936430" w14:textId="77777777" w:rsidR="005946AC" w:rsidRPr="00105BD3" w:rsidRDefault="005946AC" w:rsidP="005946AC">
      <w:pPr>
        <w:pStyle w:val="ListParagraph"/>
        <w:spacing w:after="0"/>
        <w:ind w:left="0"/>
        <w:contextualSpacing w:val="0"/>
        <w:jc w:val="both"/>
        <w:rPr>
          <w:rFonts w:ascii="Times New Roman" w:hAnsi="Times New Roman"/>
          <w:color w:val="FF0000"/>
          <w:sz w:val="24"/>
          <w:szCs w:val="24"/>
        </w:rPr>
      </w:pPr>
      <w:r w:rsidRPr="00105BD3">
        <w:rPr>
          <w:rFonts w:ascii="Times New Roman" w:hAnsi="Times New Roman"/>
          <w:sz w:val="24"/>
          <w:szCs w:val="24"/>
        </w:rPr>
        <w:t>(2) Contractul de finanțare încetează prin acordul de voință al părților, prin rezilierea acestuia sau, după caz, la expirarea perioadei prevăzute la art. 3 alin. (1) din prezentul Contract de finanțare.</w:t>
      </w:r>
    </w:p>
    <w:p w14:paraId="76BA9E9A" w14:textId="77777777" w:rsidR="00D64564" w:rsidRDefault="00D64564" w:rsidP="00D64564">
      <w:pPr>
        <w:pStyle w:val="BodyText2"/>
        <w:spacing w:after="0" w:line="276" w:lineRule="auto"/>
        <w:jc w:val="both"/>
        <w:rPr>
          <w:rFonts w:ascii="Times New Roman" w:hAnsi="Times New Roman"/>
          <w:b/>
          <w:sz w:val="24"/>
          <w:szCs w:val="24"/>
        </w:rPr>
      </w:pPr>
    </w:p>
    <w:p w14:paraId="3A7E43B9" w14:textId="77777777" w:rsidR="005946AC" w:rsidRPr="00105BD3" w:rsidRDefault="005946AC" w:rsidP="005946AC">
      <w:pPr>
        <w:pStyle w:val="BodyText2"/>
        <w:spacing w:after="0" w:line="276" w:lineRule="auto"/>
        <w:jc w:val="both"/>
        <w:rPr>
          <w:rFonts w:ascii="Times New Roman" w:hAnsi="Times New Roman"/>
          <w:b/>
          <w:sz w:val="24"/>
          <w:szCs w:val="24"/>
        </w:rPr>
      </w:pPr>
      <w:r w:rsidRPr="00105BD3">
        <w:rPr>
          <w:rFonts w:ascii="Times New Roman" w:hAnsi="Times New Roman"/>
          <w:b/>
          <w:sz w:val="24"/>
          <w:szCs w:val="24"/>
        </w:rPr>
        <w:t>Art. 8 Forța majoră</w:t>
      </w:r>
    </w:p>
    <w:p w14:paraId="18F8F1B1"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 xml:space="preserve">(1) În sensul prezentului Contract de finanțare, forța majoră reprezintă orice eveniment imprevizibil și de neînlăturat, intervenit după încheierea acestuia și care împiedică executarea </w:t>
      </w:r>
      <w:r w:rsidRPr="00105BD3">
        <w:rPr>
          <w:rFonts w:ascii="Times New Roman" w:hAnsi="Times New Roman"/>
          <w:sz w:val="24"/>
          <w:szCs w:val="24"/>
        </w:rPr>
        <w:lastRenderedPageBreak/>
        <w:t>în tot sau în parte, fiind constatată de o autoritate competentă. Sunt considerate situații de forță majoră, în sensul acestei clauze, împrejurări ca: războaie, calamități naturale, epidemii și alte evenimente similare. Forța majoră exonerează de răspundere părțile în cazul neexecutării parțiale sau totale a obligațiilor asumate prin prezentul Contract de finanțare, pe toată perioada în care aceasta acționează și numai dacă a fost notificată corespunzător celeilalte părți. Nu este considerat forță majoră un eveniment asemenea celor de mai sus care, fără a crea o imposibilitate de executare, face extrem de costisitoare executarea obligațiilor uneia din părți.</w:t>
      </w:r>
    </w:p>
    <w:p w14:paraId="215CD2D8"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 xml:space="preserve">(2) Partea care invocă forța majoră are obligația de a notifica celeilalte părți cazul de forță majoră, în termen de 10 (zece) zile calendaristice de la data apariției. Partea care invocă forța majoră are obligația transmiterii celeilalte părți, a documentului prin care s-a constatat existența cazului de forță majoră, într-un termen de 15 (cincisprezece) zile calendaristice de la data comunicării acestuia de către entitatea competentă. De asemenea, partea care invocă forța majoră are obligația de a comunica data încetării cazului de forță majoră, în termen de 5 (cinci) zile calendaristice de la încetare. </w:t>
      </w:r>
    </w:p>
    <w:p w14:paraId="01115D26"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(3) Părțile au obligația de a lua orice măsuri care le stau la dispoziție în vederea limitării consecințelor acțiunii forței majore.</w:t>
      </w:r>
    </w:p>
    <w:p w14:paraId="122F2285" w14:textId="77777777" w:rsidR="005946AC" w:rsidRPr="00105BD3" w:rsidRDefault="005946AC" w:rsidP="005946AC">
      <w:pPr>
        <w:pStyle w:val="ListParagraph"/>
        <w:autoSpaceDE w:val="0"/>
        <w:autoSpaceDN w:val="0"/>
        <w:adjustRightInd w:val="0"/>
        <w:spacing w:after="0"/>
        <w:ind w:left="0"/>
        <w:contextualSpacing w:val="0"/>
        <w:jc w:val="both"/>
        <w:rPr>
          <w:rFonts w:ascii="Times New Roman" w:hAnsi="Times New Roman"/>
          <w:sz w:val="24"/>
          <w:szCs w:val="24"/>
        </w:rPr>
      </w:pPr>
      <w:r w:rsidRPr="00105BD3">
        <w:rPr>
          <w:rFonts w:ascii="Times New Roman" w:hAnsi="Times New Roman"/>
          <w:sz w:val="24"/>
          <w:szCs w:val="24"/>
        </w:rPr>
        <w:t>(4) Dacă partea care invocă forța majoră nu procedează la notificarea începerii și încetării cazului de forță majoră, în condițiile și termenele prevăzute, nu va fi exonerată de răspundere și va suporta toate daunele provocate celeilalte părți prin lipsa de notificare.</w:t>
      </w:r>
    </w:p>
    <w:p w14:paraId="354C0622" w14:textId="77777777" w:rsidR="005946AC" w:rsidRPr="00105BD3" w:rsidRDefault="005946AC" w:rsidP="005946AC">
      <w:pPr>
        <w:pStyle w:val="ListParagraph"/>
        <w:spacing w:after="0"/>
        <w:ind w:left="0"/>
        <w:contextualSpacing w:val="0"/>
        <w:jc w:val="both"/>
        <w:rPr>
          <w:rFonts w:ascii="Times New Roman" w:hAnsi="Times New Roman"/>
          <w:color w:val="FF0000"/>
          <w:sz w:val="24"/>
          <w:szCs w:val="24"/>
        </w:rPr>
      </w:pPr>
      <w:r w:rsidRPr="00105BD3">
        <w:rPr>
          <w:rFonts w:ascii="Times New Roman" w:hAnsi="Times New Roman"/>
          <w:sz w:val="24"/>
          <w:szCs w:val="24"/>
        </w:rPr>
        <w:t>(5) Cazul fortuit nu este exonerator de răspundere contractuală.</w:t>
      </w:r>
    </w:p>
    <w:p w14:paraId="4F86160C" w14:textId="77777777" w:rsidR="007269AD" w:rsidRPr="009B5479" w:rsidRDefault="007269AD" w:rsidP="002C60EB">
      <w:pPr>
        <w:pStyle w:val="Heading6"/>
        <w:spacing w:before="0" w:line="240" w:lineRule="auto"/>
        <w:rPr>
          <w:rFonts w:ascii="Times New Roman" w:hAnsi="Times New Roman"/>
          <w:b/>
          <w:i w:val="0"/>
          <w:color w:val="FF0000"/>
          <w:sz w:val="24"/>
          <w:szCs w:val="24"/>
        </w:rPr>
      </w:pPr>
    </w:p>
    <w:p w14:paraId="684B8D1C" w14:textId="77777777" w:rsidR="005946AC" w:rsidRPr="00105BD3" w:rsidRDefault="005946AC" w:rsidP="005946AC">
      <w:pPr>
        <w:pStyle w:val="Heading6"/>
        <w:spacing w:before="0" w:line="240" w:lineRule="auto"/>
        <w:rPr>
          <w:rFonts w:ascii="Times New Roman" w:hAnsi="Times New Roman"/>
          <w:i w:val="0"/>
          <w:color w:val="auto"/>
          <w:sz w:val="24"/>
          <w:szCs w:val="24"/>
        </w:rPr>
      </w:pPr>
      <w:r w:rsidRPr="00105BD3">
        <w:rPr>
          <w:rFonts w:ascii="Times New Roman" w:hAnsi="Times New Roman"/>
          <w:b/>
          <w:i w:val="0"/>
          <w:color w:val="auto"/>
          <w:sz w:val="24"/>
          <w:szCs w:val="24"/>
        </w:rPr>
        <w:t>Art.</w:t>
      </w:r>
      <w:r w:rsidRPr="00105BD3">
        <w:rPr>
          <w:rFonts w:ascii="Times New Roman" w:hAnsi="Times New Roman"/>
          <w:i w:val="0"/>
          <w:color w:val="auto"/>
          <w:sz w:val="24"/>
          <w:szCs w:val="24"/>
        </w:rPr>
        <w:t xml:space="preserve"> </w:t>
      </w:r>
      <w:r w:rsidRPr="00105BD3">
        <w:rPr>
          <w:rFonts w:ascii="Times New Roman" w:hAnsi="Times New Roman"/>
          <w:b/>
          <w:i w:val="0"/>
          <w:color w:val="auto"/>
          <w:sz w:val="24"/>
          <w:szCs w:val="24"/>
        </w:rPr>
        <w:t>9</w:t>
      </w:r>
      <w:r w:rsidRPr="00105BD3">
        <w:rPr>
          <w:rFonts w:ascii="Times New Roman" w:hAnsi="Times New Roman"/>
          <w:i w:val="0"/>
          <w:color w:val="auto"/>
          <w:sz w:val="24"/>
          <w:szCs w:val="24"/>
        </w:rPr>
        <w:t xml:space="preserve"> </w:t>
      </w:r>
      <w:r w:rsidRPr="00105BD3">
        <w:rPr>
          <w:rFonts w:ascii="Times New Roman" w:hAnsi="Times New Roman"/>
          <w:b/>
          <w:i w:val="0"/>
          <w:color w:val="auto"/>
          <w:sz w:val="24"/>
          <w:szCs w:val="24"/>
        </w:rPr>
        <w:t>Transparența</w:t>
      </w:r>
    </w:p>
    <w:p w14:paraId="35716AA0" w14:textId="77777777" w:rsidR="005946AC" w:rsidRPr="00105BD3" w:rsidRDefault="005946AC" w:rsidP="005946AC">
      <w:pPr>
        <w:spacing w:before="120" w:after="0"/>
        <w:ind w:right="142"/>
        <w:jc w:val="both"/>
        <w:rPr>
          <w:rFonts w:ascii="Times New Roman" w:hAnsi="Times New Roman"/>
          <w:sz w:val="24"/>
          <w:szCs w:val="24"/>
        </w:rPr>
      </w:pPr>
      <w:r w:rsidRPr="00105BD3">
        <w:rPr>
          <w:rFonts w:ascii="Times New Roman" w:hAnsi="Times New Roman"/>
          <w:sz w:val="24"/>
          <w:szCs w:val="24"/>
        </w:rPr>
        <w:t>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contract, precum și în cadrul legislației în vigoare.</w:t>
      </w:r>
    </w:p>
    <w:p w14:paraId="5DCC0284" w14:textId="77777777" w:rsidR="00CD339F" w:rsidRPr="009B5479" w:rsidRDefault="00CD339F" w:rsidP="00B0051F">
      <w:pPr>
        <w:spacing w:after="0"/>
        <w:ind w:right="142"/>
        <w:jc w:val="both"/>
        <w:rPr>
          <w:rFonts w:ascii="Times New Roman" w:hAnsi="Times New Roman"/>
          <w:color w:val="FF0000"/>
          <w:sz w:val="24"/>
          <w:szCs w:val="24"/>
        </w:rPr>
      </w:pPr>
    </w:p>
    <w:p w14:paraId="4A12FB26" w14:textId="77777777" w:rsidR="005946AC" w:rsidRPr="00105BD3" w:rsidRDefault="005946AC" w:rsidP="005946AC">
      <w:pPr>
        <w:spacing w:after="0"/>
        <w:jc w:val="both"/>
        <w:rPr>
          <w:rFonts w:ascii="Times New Roman" w:hAnsi="Times New Roman"/>
          <w:b/>
          <w:sz w:val="24"/>
          <w:szCs w:val="24"/>
        </w:rPr>
      </w:pPr>
      <w:r w:rsidRPr="00105BD3">
        <w:rPr>
          <w:rFonts w:ascii="Times New Roman" w:hAnsi="Times New Roman"/>
          <w:b/>
          <w:sz w:val="24"/>
          <w:szCs w:val="24"/>
        </w:rPr>
        <w:t>Art. 10 Confidențialitatea</w:t>
      </w:r>
    </w:p>
    <w:p w14:paraId="5539CB0D" w14:textId="77777777" w:rsidR="005946AC" w:rsidRPr="00105BD3" w:rsidRDefault="005946AC" w:rsidP="005946AC">
      <w:pPr>
        <w:spacing w:after="0"/>
        <w:jc w:val="both"/>
        <w:rPr>
          <w:rFonts w:ascii="Times New Roman" w:hAnsi="Times New Roman"/>
          <w:bCs/>
          <w:iCs/>
          <w:sz w:val="24"/>
          <w:szCs w:val="24"/>
        </w:rPr>
      </w:pPr>
      <w:r w:rsidRPr="00105BD3">
        <w:rPr>
          <w:rFonts w:ascii="Times New Roman" w:hAnsi="Times New Roman"/>
          <w:bCs/>
          <w:iCs/>
          <w:sz w:val="24"/>
          <w:szCs w:val="24"/>
        </w:rPr>
        <w:t>(1) Părțile convin să păstreze în strictă confidențialitate informațiile contractuale și sunt de acord să prevină orice utilizare sau divulgare neautorizată a acestora.</w:t>
      </w:r>
    </w:p>
    <w:p w14:paraId="252FA14B" w14:textId="77777777" w:rsidR="005946AC" w:rsidRPr="00105BD3" w:rsidRDefault="005946AC" w:rsidP="005946AC">
      <w:pPr>
        <w:spacing w:after="0"/>
        <w:jc w:val="both"/>
        <w:rPr>
          <w:rFonts w:ascii="Times New Roman" w:hAnsi="Times New Roman"/>
          <w:bCs/>
          <w:iCs/>
          <w:sz w:val="24"/>
          <w:szCs w:val="24"/>
        </w:rPr>
      </w:pPr>
      <w:r w:rsidRPr="00105BD3">
        <w:rPr>
          <w:rFonts w:ascii="Times New Roman" w:hAnsi="Times New Roman"/>
          <w:bCs/>
          <w:iCs/>
          <w:sz w:val="24"/>
          <w:szCs w:val="24"/>
        </w:rPr>
        <w:t>(2) Părțile înțeleg să utilizeze informațiile contractuale doar în scopul de a-și îndeplini obligațiile din prezentul Contract.</w:t>
      </w:r>
    </w:p>
    <w:p w14:paraId="2F4B7F7B" w14:textId="77777777" w:rsidR="005946AC" w:rsidRPr="00105BD3" w:rsidRDefault="005946AC" w:rsidP="005946AC">
      <w:pPr>
        <w:spacing w:after="0"/>
        <w:jc w:val="both"/>
        <w:rPr>
          <w:rFonts w:ascii="Times New Roman" w:hAnsi="Times New Roman"/>
          <w:bCs/>
          <w:iCs/>
          <w:sz w:val="24"/>
          <w:szCs w:val="24"/>
        </w:rPr>
      </w:pPr>
      <w:r w:rsidRPr="00105BD3">
        <w:rPr>
          <w:rFonts w:ascii="Times New Roman" w:hAnsi="Times New Roman"/>
          <w:bCs/>
          <w:iCs/>
          <w:sz w:val="24"/>
          <w:szCs w:val="24"/>
        </w:rPr>
        <w:t xml:space="preserve">(3) Fără a aduce atingere obligațiilor prevăzute în prezentul Contract și anexele acestuia privind furnizarea informațiilor și documentelor necesare desfășurării activităților de audit și control de către instituțiile/departamentele abilitate, precum și pentru informarea și promovarea în scopuri publicitare a utilizării grantului, conform prevederilor regulamentelor europene aplicabile, părțile </w:t>
      </w:r>
      <w:bookmarkStart w:id="11" w:name="_Hlk54948686"/>
      <w:r w:rsidRPr="00105BD3">
        <w:rPr>
          <w:rFonts w:ascii="Times New Roman" w:hAnsi="Times New Roman"/>
          <w:bCs/>
          <w:iCs/>
          <w:sz w:val="24"/>
          <w:szCs w:val="24"/>
        </w:rPr>
        <w:t xml:space="preserve">se angajează să depună toate diligențele pentru păstrarea confidențialității datelor cu caracter personal în conformitate cu prevederile Directivei (UE) 2016/680 a Parlamentului European și a Consiliului – din 27 aprilie 2016 privind protecția persoanelor fizice referitor la prelucrarea datelor cu caracter personal de către autoritățile competențele în scopul prevenirii, depistării, investigării sau urmăririi penale a infracțiunilor sau al executării pedepselor și privind libera circulație a acestor date și de abrogare a Deciziei-cadru </w:t>
      </w:r>
      <w:r w:rsidRPr="00105BD3">
        <w:rPr>
          <w:rFonts w:ascii="Times New Roman" w:hAnsi="Times New Roman"/>
          <w:bCs/>
          <w:iCs/>
          <w:sz w:val="24"/>
          <w:szCs w:val="24"/>
        </w:rPr>
        <w:lastRenderedPageBreak/>
        <w:t>2008/977/JAI a Consiliului și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w:t>
      </w:r>
    </w:p>
    <w:bookmarkEnd w:id="11"/>
    <w:p w14:paraId="7E66653A"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(4) Părțile vor fi exonerate de răspunderea pentru dezvăluirea informațiilor prevăzute la alineatul precedent dacă:</w:t>
      </w:r>
    </w:p>
    <w:p w14:paraId="39465037"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a) informația a fost dezvăluită după ce a fost obținut acordul scris al celeilalte părți contractante in acest sens, cu respectarea prevederilor legale incidente;</w:t>
      </w:r>
    </w:p>
    <w:p w14:paraId="5980286B" w14:textId="77777777" w:rsidR="005946AC" w:rsidRPr="00105BD3" w:rsidRDefault="005946AC" w:rsidP="005946AC">
      <w:pPr>
        <w:spacing w:after="0"/>
        <w:jc w:val="both"/>
        <w:rPr>
          <w:rFonts w:ascii="Times New Roman" w:hAnsi="Times New Roman"/>
          <w:sz w:val="24"/>
          <w:szCs w:val="24"/>
        </w:rPr>
      </w:pPr>
      <w:r w:rsidRPr="00105BD3">
        <w:rPr>
          <w:rFonts w:ascii="Times New Roman" w:hAnsi="Times New Roman"/>
          <w:sz w:val="24"/>
          <w:szCs w:val="24"/>
        </w:rPr>
        <w:t>b) partea contractantă a fost obligată în mod legal să dezvăluie informația.</w:t>
      </w:r>
    </w:p>
    <w:p w14:paraId="10FA70BF" w14:textId="77777777" w:rsidR="00CD339F" w:rsidRPr="009B5479" w:rsidRDefault="00CD339F" w:rsidP="00764E00">
      <w:pPr>
        <w:spacing w:after="0"/>
        <w:jc w:val="both"/>
        <w:rPr>
          <w:rFonts w:ascii="Times New Roman" w:hAnsi="Times New Roman"/>
          <w:color w:val="FF0000"/>
          <w:sz w:val="24"/>
          <w:szCs w:val="24"/>
        </w:rPr>
      </w:pPr>
    </w:p>
    <w:p w14:paraId="3ABF0422" w14:textId="77777777" w:rsidR="005946AC" w:rsidRPr="00105BD3" w:rsidRDefault="005946AC" w:rsidP="005946AC">
      <w:pPr>
        <w:pStyle w:val="Heading6"/>
        <w:spacing w:before="0"/>
        <w:rPr>
          <w:rFonts w:ascii="Times New Roman" w:hAnsi="Times New Roman"/>
          <w:b/>
          <w:i w:val="0"/>
          <w:color w:val="auto"/>
          <w:sz w:val="24"/>
          <w:szCs w:val="24"/>
        </w:rPr>
      </w:pPr>
      <w:r w:rsidRPr="00105BD3">
        <w:rPr>
          <w:rFonts w:ascii="Times New Roman" w:hAnsi="Times New Roman"/>
          <w:b/>
          <w:i w:val="0"/>
          <w:color w:val="auto"/>
          <w:sz w:val="24"/>
          <w:szCs w:val="24"/>
        </w:rPr>
        <w:t>Art. 11</w:t>
      </w:r>
      <w:r w:rsidRPr="00105BD3">
        <w:rPr>
          <w:rFonts w:ascii="Times New Roman" w:hAnsi="Times New Roman"/>
          <w:b/>
          <w:color w:val="auto"/>
          <w:sz w:val="24"/>
          <w:szCs w:val="24"/>
        </w:rPr>
        <w:t xml:space="preserve"> </w:t>
      </w:r>
      <w:r w:rsidRPr="00105BD3">
        <w:rPr>
          <w:rFonts w:ascii="Times New Roman" w:hAnsi="Times New Roman"/>
          <w:b/>
          <w:i w:val="0"/>
          <w:color w:val="auto"/>
          <w:sz w:val="24"/>
          <w:szCs w:val="24"/>
        </w:rPr>
        <w:t>Prelucrarea datelor cu caracter personal</w:t>
      </w:r>
    </w:p>
    <w:p w14:paraId="4D0E666B"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(1) Colectarea, prelucrarea și stocarea/arhivarea datelor cu caracter personal se vor realiza în conformitate cu prevederile Regulamentului (UE) nr. 679/2016, precum și cu respectarea legislației naționale în materie, în scopul implementării și monitorizării proiectului, realizării obiectivului Contractului, precum și în scop statistic.</w:t>
      </w:r>
    </w:p>
    <w:p w14:paraId="3C7BEE17"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(2) 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14:paraId="7969AC50"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(3) Părțile contractuale vor lua măsuri tehnice și organizatorice adecvate, potrivit propriilor atribuții și competențe instituționale, în vederea asigurării unui nivel corespunzător de securitate a datelor cu caracter personal, fie că este vorba despre prelucrare, neprelucrare sau transfer către terți ori publicare pe surse publice interne sau externe.</w:t>
      </w:r>
    </w:p>
    <w:p w14:paraId="66046F99"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(4) Părțile contractante vor asigura, potrivit propriilor atribuții și competențe instituționale, toate condițiile tehnice și organizatorice pentru păstrarea confidențialității, integrității și disponibilității datelor cu caracter personal.</w:t>
      </w:r>
    </w:p>
    <w:p w14:paraId="533A2835"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(5)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(ANSPDCDCP), conform obligațiilor ce decurg din prevederile Regulamentului (UE) 679/2016.</w:t>
      </w:r>
    </w:p>
    <w:p w14:paraId="79255B1B"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(6) Părțile contractuale, prin reprezentanții desemnați să prelucreze datele cu caracter personal din actualul contract și actele adiționale, în îndeplinirea scopului principal sau secundar ale acestora, vor întocmi evidențele activităților de prelucrare conform art. 30 din Regulamentul (UE) 679/2016, precum și a consimțământului persoanelor vizate, făcând dovada acestora în scris și format electronic ori de câte ori vor fi solicitate de către ANSPDCP.</w:t>
      </w:r>
    </w:p>
    <w:p w14:paraId="2925238E" w14:textId="77777777" w:rsidR="005946AC" w:rsidRPr="00105BD3" w:rsidRDefault="005946AC" w:rsidP="005946AC">
      <w:pPr>
        <w:spacing w:after="0"/>
        <w:ind w:right="140"/>
        <w:jc w:val="both"/>
        <w:rPr>
          <w:rFonts w:ascii="Times New Roman" w:hAnsi="Times New Roman"/>
          <w:sz w:val="24"/>
          <w:szCs w:val="24"/>
        </w:rPr>
      </w:pPr>
      <w:r w:rsidRPr="00105BD3">
        <w:rPr>
          <w:rFonts w:ascii="Times New Roman" w:hAnsi="Times New Roman"/>
          <w:sz w:val="24"/>
          <w:szCs w:val="24"/>
        </w:rPr>
        <w:t>(7) Beneficiarul și/sau partenerii, în cazul parteneriatelor, au obligația obținerii și întocmirii evidențelor consimțământului persoanelor care fac parte din grupul țintă al proiectului, pe activitățile pe care le are fiecare în responsabilitate, pentru atingerea și implementarea obiectivelor proiectului.</w:t>
      </w:r>
    </w:p>
    <w:p w14:paraId="7AF96E80" w14:textId="77777777" w:rsidR="004F6FA8" w:rsidRPr="004F6FA8" w:rsidRDefault="004F6FA8" w:rsidP="00372519">
      <w:pPr>
        <w:spacing w:after="0"/>
        <w:ind w:right="140"/>
        <w:jc w:val="both"/>
        <w:rPr>
          <w:rFonts w:ascii="Times New Roman" w:hAnsi="Times New Roman"/>
          <w:sz w:val="24"/>
          <w:szCs w:val="24"/>
        </w:rPr>
      </w:pPr>
    </w:p>
    <w:p w14:paraId="7BB55DCC" w14:textId="77777777" w:rsidR="005946AC" w:rsidRPr="00105BD3" w:rsidRDefault="005946AC" w:rsidP="005946AC">
      <w:pPr>
        <w:spacing w:after="0"/>
        <w:jc w:val="both"/>
        <w:rPr>
          <w:rFonts w:ascii="Times New Roman" w:hAnsi="Times New Roman"/>
          <w:b/>
          <w:sz w:val="24"/>
          <w:szCs w:val="24"/>
        </w:rPr>
      </w:pPr>
      <w:r w:rsidRPr="00105BD3">
        <w:rPr>
          <w:rFonts w:ascii="Times New Roman" w:hAnsi="Times New Roman"/>
          <w:b/>
          <w:sz w:val="24"/>
          <w:szCs w:val="24"/>
        </w:rPr>
        <w:t>Art. 12 Dispoziții finale</w:t>
      </w:r>
    </w:p>
    <w:p w14:paraId="77DC5D42" w14:textId="77777777" w:rsidR="005946AC" w:rsidRPr="00105BD3" w:rsidRDefault="005946AC" w:rsidP="005946AC">
      <w:pPr>
        <w:pStyle w:val="Head2-Alin"/>
        <w:numPr>
          <w:ilvl w:val="0"/>
          <w:numId w:val="0"/>
        </w:numPr>
        <w:spacing w:before="0" w:after="0" w:line="276" w:lineRule="auto"/>
        <w:rPr>
          <w:rFonts w:ascii="Times New Roman" w:hAnsi="Times New Roman"/>
          <w:sz w:val="24"/>
          <w:lang w:eastAsia="ro-RO"/>
        </w:rPr>
      </w:pPr>
      <w:r w:rsidRPr="00105BD3">
        <w:rPr>
          <w:rFonts w:ascii="Times New Roman" w:hAnsi="Times New Roman"/>
          <w:sz w:val="24"/>
          <w:lang w:eastAsia="ro-RO"/>
        </w:rPr>
        <w:lastRenderedPageBreak/>
        <w:t>(1) Părțile contractante vor depune toate eforturile pentru a rezolva pe cale amiabilă orice neînțelegere sau dispută care pot apărea între ele în cadrul sau în legătură cu îndeplinirea Contractului de finanțare.</w:t>
      </w:r>
    </w:p>
    <w:p w14:paraId="5BF29A72" w14:textId="77777777" w:rsidR="005946AC" w:rsidRPr="00105BD3" w:rsidRDefault="005946AC" w:rsidP="005946AC">
      <w:pPr>
        <w:pStyle w:val="Head2-Alin"/>
        <w:numPr>
          <w:ilvl w:val="0"/>
          <w:numId w:val="0"/>
        </w:numPr>
        <w:spacing w:before="0" w:after="0" w:line="276" w:lineRule="auto"/>
        <w:rPr>
          <w:rFonts w:ascii="Times New Roman" w:hAnsi="Times New Roman"/>
          <w:sz w:val="24"/>
          <w:lang w:eastAsia="ro-RO"/>
        </w:rPr>
      </w:pPr>
      <w:r w:rsidRPr="00105BD3">
        <w:rPr>
          <w:rFonts w:ascii="Times New Roman" w:hAnsi="Times New Roman"/>
          <w:sz w:val="24"/>
          <w:lang w:eastAsia="ro-RO"/>
        </w:rPr>
        <w:t>(2) În cazul în care nu se soluționează amiabil divergențele contractuale, litigiul va fi soluționat de către instanțele românești competente material.</w:t>
      </w:r>
    </w:p>
    <w:p w14:paraId="051BEFCB" w14:textId="77777777" w:rsidR="005946AC" w:rsidRPr="00105BD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(3) Legea care guvernează acest Contract de finanțare și în conformitate cu care este interpretat este legea română.</w:t>
      </w:r>
    </w:p>
    <w:p w14:paraId="5FAD02E0" w14:textId="07C9408D" w:rsidR="00121C11" w:rsidRPr="008C76F3" w:rsidRDefault="005946AC" w:rsidP="005946AC">
      <w:pPr>
        <w:pStyle w:val="Head2-Alin"/>
        <w:numPr>
          <w:ilvl w:val="0"/>
          <w:numId w:val="0"/>
        </w:numPr>
        <w:spacing w:before="0" w:after="0" w:line="276" w:lineRule="auto"/>
        <w:rPr>
          <w:rFonts w:ascii="Times New Roman" w:hAnsi="Times New Roman"/>
          <w:sz w:val="24"/>
        </w:rPr>
      </w:pPr>
      <w:r w:rsidRPr="00105BD3">
        <w:rPr>
          <w:rFonts w:ascii="Times New Roman" w:hAnsi="Times New Roman"/>
          <w:sz w:val="24"/>
        </w:rPr>
        <w:t xml:space="preserve">(4) Contractul de finanțare este încheiat în două exemplare originale în limba română (traduse de către experți autorizați </w:t>
      </w:r>
      <w:r>
        <w:rPr>
          <w:rFonts w:ascii="Times New Roman" w:hAnsi="Times New Roman"/>
          <w:sz w:val="24"/>
        </w:rPr>
        <w:t>în</w:t>
      </w:r>
      <w:r w:rsidRPr="00105BD3">
        <w:rPr>
          <w:rFonts w:ascii="Times New Roman" w:hAnsi="Times New Roman"/>
          <w:sz w:val="24"/>
        </w:rPr>
        <w:t xml:space="preserve"> limba engleză), un exemplar pentru Finanțator și un exemplar</w:t>
      </w:r>
      <w:bookmarkStart w:id="12" w:name="_Toc88562557"/>
      <w:r w:rsidRPr="00105BD3">
        <w:rPr>
          <w:rFonts w:ascii="Times New Roman" w:hAnsi="Times New Roman"/>
          <w:sz w:val="24"/>
        </w:rPr>
        <w:t xml:space="preserve"> pentru Beneficiar, ambele având aceeași forță juridică.</w:t>
      </w:r>
      <w:bookmarkEnd w:id="12"/>
    </w:p>
    <w:sectPr w:rsidR="00121C11" w:rsidRPr="008C76F3" w:rsidSect="000D471D">
      <w:headerReference w:type="even" r:id="rId9"/>
      <w:headerReference w:type="default" r:id="rId10"/>
      <w:footerReference w:type="default" r:id="rId11"/>
      <w:headerReference w:type="first" r:id="rId12"/>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162D" w14:textId="77777777" w:rsidR="00BE5587" w:rsidRDefault="00BE5587" w:rsidP="00E31531">
      <w:pPr>
        <w:spacing w:after="0" w:line="240" w:lineRule="auto"/>
      </w:pPr>
      <w:r>
        <w:separator/>
      </w:r>
    </w:p>
  </w:endnote>
  <w:endnote w:type="continuationSeparator" w:id="0">
    <w:p w14:paraId="0FE5F95A" w14:textId="77777777" w:rsidR="00BE5587" w:rsidRDefault="00BE5587" w:rsidP="00E3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ajan Pro">
    <w:altName w:val="Georgia"/>
    <w:panose1 w:val="00000000000000000000"/>
    <w:charset w:val="00"/>
    <w:family w:val="roman"/>
    <w:notTrueType/>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786976"/>
      <w:docPartObj>
        <w:docPartGallery w:val="Page Numbers (Bottom of Page)"/>
        <w:docPartUnique/>
      </w:docPartObj>
    </w:sdtPr>
    <w:sdtEndPr>
      <w:rPr>
        <w:noProof/>
      </w:rPr>
    </w:sdtEndPr>
    <w:sdtContent>
      <w:p w14:paraId="514B1281" w14:textId="6EBBD6F6" w:rsidR="000D471D" w:rsidRDefault="000D471D">
        <w:pPr>
          <w:pStyle w:val="Footer"/>
          <w:jc w:val="center"/>
        </w:pPr>
        <w:r>
          <w:fldChar w:fldCharType="begin"/>
        </w:r>
        <w:r>
          <w:instrText xml:space="preserve"> PAGE   \* MERGEFORMAT </w:instrText>
        </w:r>
        <w:r>
          <w:fldChar w:fldCharType="separate"/>
        </w:r>
        <w:r w:rsidR="00D64564">
          <w:rPr>
            <w:noProof/>
          </w:rPr>
          <w:t>4</w:t>
        </w:r>
        <w:r>
          <w:rPr>
            <w:noProof/>
          </w:rPr>
          <w:fldChar w:fldCharType="end"/>
        </w:r>
      </w:p>
    </w:sdtContent>
  </w:sdt>
  <w:p w14:paraId="3D26E6D1" w14:textId="77777777" w:rsidR="000D471D" w:rsidRDefault="000D4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DB62" w14:textId="77777777" w:rsidR="00BE5587" w:rsidRDefault="00BE5587" w:rsidP="00E31531">
      <w:pPr>
        <w:spacing w:after="0" w:line="240" w:lineRule="auto"/>
      </w:pPr>
      <w:r>
        <w:separator/>
      </w:r>
    </w:p>
  </w:footnote>
  <w:footnote w:type="continuationSeparator" w:id="0">
    <w:p w14:paraId="237594C6" w14:textId="77777777" w:rsidR="00BE5587" w:rsidRDefault="00BE5587" w:rsidP="00E3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FB8A" w14:textId="4DE11E9E" w:rsidR="00633098" w:rsidRDefault="00633098">
    <w:pPr>
      <w:pStyle w:val="Header"/>
    </w:pPr>
    <w:r>
      <w:rPr>
        <w:noProof/>
        <w:lang w:val="en-US"/>
      </w:rPr>
      <mc:AlternateContent>
        <mc:Choice Requires="wps">
          <w:drawing>
            <wp:anchor distT="0" distB="0" distL="114300" distR="114300" simplePos="0" relativeHeight="251656704" behindDoc="1" locked="0" layoutInCell="0" allowOverlap="1" wp14:anchorId="4D79ED2C" wp14:editId="49B55DED">
              <wp:simplePos x="0" y="0"/>
              <wp:positionH relativeFrom="margin">
                <wp:align>center</wp:align>
              </wp:positionH>
              <wp:positionV relativeFrom="margin">
                <wp:align>center</wp:align>
              </wp:positionV>
              <wp:extent cx="7480935" cy="1402715"/>
              <wp:effectExtent l="0" t="2333625" r="0" b="212153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8BED5"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79ED2C" id="_x0000_t202" coordsize="21600,21600" o:spt="202" path="m,l,21600r21600,l21600,xe">
              <v:stroke joinstyle="miter"/>
              <v:path gradientshapeok="t" o:connecttype="rect"/>
            </v:shapetype>
            <v:shape id="WordArt 2" o:spid="_x0000_s1026" type="#_x0000_t202" style="position:absolute;margin-left:0;margin-top:0;width:589.05pt;height:110.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Ckz12MBAIAAOk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6638BED5"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6F586" w14:textId="32F042A2" w:rsidR="00633098" w:rsidRDefault="00633098">
    <w:pPr>
      <w:pStyle w:val="Header"/>
    </w:pPr>
    <w:r>
      <w:rPr>
        <w:noProof/>
        <w:lang w:val="en-US"/>
      </w:rPr>
      <mc:AlternateContent>
        <mc:Choice Requires="wps">
          <w:drawing>
            <wp:anchor distT="0" distB="0" distL="114300" distR="114300" simplePos="0" relativeHeight="251657728" behindDoc="1" locked="0" layoutInCell="0" allowOverlap="1" wp14:anchorId="0A210080" wp14:editId="6AC7525B">
              <wp:simplePos x="0" y="0"/>
              <wp:positionH relativeFrom="margin">
                <wp:align>center</wp:align>
              </wp:positionH>
              <wp:positionV relativeFrom="margin">
                <wp:align>center</wp:align>
              </wp:positionV>
              <wp:extent cx="7480935" cy="1402715"/>
              <wp:effectExtent l="0" t="2333625" r="0" b="212153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936BA9"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210080" id="_x0000_t202" coordsize="21600,21600" o:spt="202" path="m,l,21600r21600,l21600,xe">
              <v:stroke joinstyle="miter"/>
              <v:path gradientshapeok="t" o:connecttype="rect"/>
            </v:shapetype>
            <v:shape id="WordArt 3" o:spid="_x0000_s1027" type="#_x0000_t202" style="position:absolute;margin-left:0;margin-top:0;width:589.05pt;height:110.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DgoyiqBAIAAPA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50936BA9"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207B8" w14:textId="7169CB12" w:rsidR="00633098" w:rsidRPr="005C600B" w:rsidRDefault="00633098" w:rsidP="00DD3193">
    <w:pPr>
      <w:pStyle w:val="Footer"/>
      <w:rPr>
        <w:rFonts w:ascii="Trebuchet MS" w:hAnsi="Trebuchet MS"/>
        <w:i/>
        <w:color w:val="0000FF"/>
        <w:sz w:val="18"/>
        <w:szCs w:val="18"/>
      </w:rPr>
    </w:pPr>
    <w:r>
      <w:rPr>
        <w:rFonts w:ascii="Trebuchet MS" w:hAnsi="Trebuchet MS"/>
        <w:color w:val="0000FF"/>
        <w:sz w:val="16"/>
        <w:szCs w:val="16"/>
      </w:rPr>
      <w:tab/>
    </w:r>
    <w:r>
      <w:rPr>
        <w:rFonts w:ascii="Trebuchet MS" w:hAnsi="Trebuchet MS"/>
        <w:color w:val="0000FF"/>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F0B"/>
    <w:multiLevelType w:val="hybridMultilevel"/>
    <w:tmpl w:val="0574B75A"/>
    <w:lvl w:ilvl="0" w:tplc="04090017">
      <w:start w:val="1"/>
      <w:numFmt w:val="lowerLetter"/>
      <w:lvlText w:val="%1)"/>
      <w:lvlJc w:val="left"/>
      <w:pPr>
        <w:ind w:left="1783" w:hanging="360"/>
      </w:pPr>
      <w:rPr>
        <w:rFonts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 w15:restartNumberingAfterBreak="0">
    <w:nsid w:val="006B33F6"/>
    <w:multiLevelType w:val="hybridMultilevel"/>
    <w:tmpl w:val="174617FE"/>
    <w:lvl w:ilvl="0" w:tplc="60562726">
      <w:start w:val="1"/>
      <w:numFmt w:val="decimal"/>
      <w:lvlText w:val="(%1)"/>
      <w:lvlJc w:val="left"/>
      <w:pPr>
        <w:ind w:left="735" w:hanging="37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34D2"/>
    <w:multiLevelType w:val="hybridMultilevel"/>
    <w:tmpl w:val="44C22802"/>
    <w:lvl w:ilvl="0" w:tplc="EBB63810">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360"/>
        </w:tabs>
        <w:ind w:left="360"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487755"/>
    <w:multiLevelType w:val="hybridMultilevel"/>
    <w:tmpl w:val="434C4B02"/>
    <w:lvl w:ilvl="0" w:tplc="592691EE">
      <w:start w:val="1"/>
      <w:numFmt w:val="upperRoman"/>
      <w:lvlText w:val="%1."/>
      <w:lvlJc w:val="left"/>
      <w:pPr>
        <w:ind w:left="1080" w:hanging="720"/>
      </w:pPr>
      <w:rPr>
        <w:rFonts w:hint="default"/>
      </w:rPr>
    </w:lvl>
    <w:lvl w:ilvl="1" w:tplc="091009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C12F9"/>
    <w:multiLevelType w:val="hybridMultilevel"/>
    <w:tmpl w:val="CDD85C38"/>
    <w:lvl w:ilvl="0" w:tplc="C8B07F8E">
      <w:start w:val="1"/>
      <w:numFmt w:val="lowerLetter"/>
      <w:lvlText w:val="%1)"/>
      <w:lvlJc w:val="left"/>
      <w:pPr>
        <w:ind w:left="1065" w:hanging="360"/>
      </w:pPr>
      <w:rPr>
        <w:rFonts w:cs="Aria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0DD37DAD"/>
    <w:multiLevelType w:val="hybridMultilevel"/>
    <w:tmpl w:val="984ADB18"/>
    <w:lvl w:ilvl="0" w:tplc="C386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B4F44"/>
    <w:multiLevelType w:val="hybridMultilevel"/>
    <w:tmpl w:val="EBAE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03981"/>
    <w:multiLevelType w:val="hybridMultilevel"/>
    <w:tmpl w:val="85825738"/>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13A00B3D"/>
    <w:multiLevelType w:val="hybridMultilevel"/>
    <w:tmpl w:val="53CAFDDA"/>
    <w:lvl w:ilvl="0" w:tplc="D53E2C66">
      <w:start w:val="1"/>
      <w:numFmt w:val="decimal"/>
      <w:lvlText w:val="(%1)"/>
      <w:lvlJc w:val="left"/>
      <w:pPr>
        <w:ind w:left="1063" w:hanging="360"/>
      </w:pPr>
      <w:rPr>
        <w:rFonts w:hint="default"/>
      </w:rPr>
    </w:lvl>
    <w:lvl w:ilvl="1" w:tplc="04180019">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10" w15:restartNumberingAfterBreak="0">
    <w:nsid w:val="1486073E"/>
    <w:multiLevelType w:val="hybridMultilevel"/>
    <w:tmpl w:val="998ADC68"/>
    <w:lvl w:ilvl="0" w:tplc="B7ACF12A">
      <w:start w:val="1"/>
      <w:numFmt w:val="lowerLetter"/>
      <w:lvlText w:val="%1)"/>
      <w:lvlJc w:val="left"/>
      <w:pPr>
        <w:ind w:left="1066" w:hanging="36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1" w15:restartNumberingAfterBreak="0">
    <w:nsid w:val="1CF239A0"/>
    <w:multiLevelType w:val="hybridMultilevel"/>
    <w:tmpl w:val="E8BE7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1612AC"/>
    <w:multiLevelType w:val="hybridMultilevel"/>
    <w:tmpl w:val="DD34B662"/>
    <w:lvl w:ilvl="0" w:tplc="3C38982C">
      <w:start w:val="1"/>
      <w:numFmt w:val="decimal"/>
      <w:lvlText w:val="(%1)"/>
      <w:lvlJc w:val="left"/>
      <w:pPr>
        <w:ind w:left="3247" w:hanging="360"/>
      </w:pPr>
      <w:rPr>
        <w:rFonts w:cs="Arial" w:hint="default"/>
      </w:rPr>
    </w:lvl>
    <w:lvl w:ilvl="1" w:tplc="04180019">
      <w:start w:val="1"/>
      <w:numFmt w:val="lowerLetter"/>
      <w:lvlText w:val="%2."/>
      <w:lvlJc w:val="left"/>
      <w:pPr>
        <w:ind w:left="3967" w:hanging="360"/>
      </w:pPr>
    </w:lvl>
    <w:lvl w:ilvl="2" w:tplc="0418001B" w:tentative="1">
      <w:start w:val="1"/>
      <w:numFmt w:val="lowerRoman"/>
      <w:lvlText w:val="%3."/>
      <w:lvlJc w:val="right"/>
      <w:pPr>
        <w:ind w:left="4687" w:hanging="180"/>
      </w:pPr>
    </w:lvl>
    <w:lvl w:ilvl="3" w:tplc="0418000F" w:tentative="1">
      <w:start w:val="1"/>
      <w:numFmt w:val="decimal"/>
      <w:lvlText w:val="%4."/>
      <w:lvlJc w:val="left"/>
      <w:pPr>
        <w:ind w:left="5407" w:hanging="360"/>
      </w:pPr>
    </w:lvl>
    <w:lvl w:ilvl="4" w:tplc="04180019" w:tentative="1">
      <w:start w:val="1"/>
      <w:numFmt w:val="lowerLetter"/>
      <w:lvlText w:val="%5."/>
      <w:lvlJc w:val="left"/>
      <w:pPr>
        <w:ind w:left="6127" w:hanging="360"/>
      </w:pPr>
    </w:lvl>
    <w:lvl w:ilvl="5" w:tplc="0418001B">
      <w:start w:val="1"/>
      <w:numFmt w:val="lowerRoman"/>
      <w:lvlText w:val="%6."/>
      <w:lvlJc w:val="right"/>
      <w:pPr>
        <w:ind w:left="6847" w:hanging="180"/>
      </w:pPr>
    </w:lvl>
    <w:lvl w:ilvl="6" w:tplc="0418000F" w:tentative="1">
      <w:start w:val="1"/>
      <w:numFmt w:val="decimal"/>
      <w:lvlText w:val="%7."/>
      <w:lvlJc w:val="left"/>
      <w:pPr>
        <w:ind w:left="7567" w:hanging="360"/>
      </w:pPr>
    </w:lvl>
    <w:lvl w:ilvl="7" w:tplc="04180019" w:tentative="1">
      <w:start w:val="1"/>
      <w:numFmt w:val="lowerLetter"/>
      <w:lvlText w:val="%8."/>
      <w:lvlJc w:val="left"/>
      <w:pPr>
        <w:ind w:left="8287" w:hanging="360"/>
      </w:pPr>
    </w:lvl>
    <w:lvl w:ilvl="8" w:tplc="0418001B" w:tentative="1">
      <w:start w:val="1"/>
      <w:numFmt w:val="lowerRoman"/>
      <w:lvlText w:val="%9."/>
      <w:lvlJc w:val="right"/>
      <w:pPr>
        <w:ind w:left="9007" w:hanging="180"/>
      </w:pPr>
    </w:lvl>
  </w:abstractNum>
  <w:abstractNum w:abstractNumId="13" w15:restartNumberingAfterBreak="0">
    <w:nsid w:val="1EF719AB"/>
    <w:multiLevelType w:val="hybridMultilevel"/>
    <w:tmpl w:val="F314E44A"/>
    <w:lvl w:ilvl="0" w:tplc="17940974">
      <w:numFmt w:val="bullet"/>
      <w:lvlText w:val="-"/>
      <w:lvlJc w:val="left"/>
      <w:pPr>
        <w:ind w:left="1783" w:hanging="360"/>
      </w:pPr>
      <w:rPr>
        <w:rFonts w:ascii="Calibri" w:eastAsia="Times New Roman" w:hAnsi="Calibri"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4" w15:restartNumberingAfterBreak="0">
    <w:nsid w:val="22CB0107"/>
    <w:multiLevelType w:val="hybridMultilevel"/>
    <w:tmpl w:val="1B3AE31C"/>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4C0B58"/>
    <w:multiLevelType w:val="hybridMultilevel"/>
    <w:tmpl w:val="B036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96F54"/>
    <w:multiLevelType w:val="hybridMultilevel"/>
    <w:tmpl w:val="74FA0FA4"/>
    <w:lvl w:ilvl="0" w:tplc="49DCF27E">
      <w:start w:val="1"/>
      <w:numFmt w:val="decimal"/>
      <w:lvlText w:val="(%1)"/>
      <w:lvlJc w:val="left"/>
      <w:pPr>
        <w:tabs>
          <w:tab w:val="num" w:pos="360"/>
        </w:tabs>
        <w:ind w:left="360" w:hanging="360"/>
      </w:pPr>
      <w:rPr>
        <w:rFonts w:hint="default"/>
      </w:rPr>
    </w:lvl>
    <w:lvl w:ilvl="1" w:tplc="91AE4350">
      <w:start w:val="1"/>
      <w:numFmt w:val="bullet"/>
      <w:lvlText w:val=""/>
      <w:lvlJc w:val="left"/>
      <w:pPr>
        <w:tabs>
          <w:tab w:val="num" w:pos="1440"/>
        </w:tabs>
        <w:ind w:left="1437" w:hanging="357"/>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676CB"/>
    <w:multiLevelType w:val="hybridMultilevel"/>
    <w:tmpl w:val="40B84A76"/>
    <w:lvl w:ilvl="0" w:tplc="D53E2C66">
      <w:start w:val="1"/>
      <w:numFmt w:val="decimal"/>
      <w:lvlText w:val="(%1)"/>
      <w:lvlJc w:val="left"/>
      <w:pPr>
        <w:ind w:left="900" w:hanging="360"/>
      </w:pPr>
      <w:rPr>
        <w:rFonts w:hint="default"/>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8" w15:restartNumberingAfterBreak="0">
    <w:nsid w:val="277A35AE"/>
    <w:multiLevelType w:val="hybridMultilevel"/>
    <w:tmpl w:val="482AE03E"/>
    <w:lvl w:ilvl="0" w:tplc="8E468E1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A1C4000"/>
    <w:multiLevelType w:val="hybridMultilevel"/>
    <w:tmpl w:val="6B4A5F2C"/>
    <w:lvl w:ilvl="0" w:tplc="5B7C33D8">
      <w:start w:val="1"/>
      <w:numFmt w:val="decimal"/>
      <w:lvlText w:val="(%1)"/>
      <w:lvlJc w:val="left"/>
      <w:pPr>
        <w:ind w:left="46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73D5E"/>
    <w:multiLevelType w:val="hybridMultilevel"/>
    <w:tmpl w:val="DA6AC030"/>
    <w:lvl w:ilvl="0" w:tplc="A502C53A">
      <w:start w:val="1"/>
      <w:numFmt w:val="decimal"/>
      <w:lvlText w:val="(%1)"/>
      <w:lvlJc w:val="left"/>
      <w:pPr>
        <w:ind w:left="39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1D09BA"/>
    <w:multiLevelType w:val="hybridMultilevel"/>
    <w:tmpl w:val="8F70482A"/>
    <w:lvl w:ilvl="0" w:tplc="8848C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1C3A49"/>
    <w:multiLevelType w:val="hybridMultilevel"/>
    <w:tmpl w:val="6B82BDCC"/>
    <w:lvl w:ilvl="0" w:tplc="A5124242">
      <w:start w:val="16"/>
      <w:numFmt w:val="decimal"/>
      <w:lvlText w:val="(%1)"/>
      <w:lvlJc w:val="left"/>
      <w:pPr>
        <w:ind w:left="1862" w:hanging="42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23" w15:restartNumberingAfterBreak="0">
    <w:nsid w:val="33EE5C64"/>
    <w:multiLevelType w:val="hybridMultilevel"/>
    <w:tmpl w:val="44E0A53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33F92231"/>
    <w:multiLevelType w:val="hybridMultilevel"/>
    <w:tmpl w:val="C4C2BEBC"/>
    <w:lvl w:ilvl="0" w:tplc="F24298B2">
      <w:start w:val="1"/>
      <w:numFmt w:val="decimal"/>
      <w:lvlText w:val="(%1)"/>
      <w:lvlJc w:val="left"/>
      <w:pPr>
        <w:ind w:left="169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206158"/>
    <w:multiLevelType w:val="hybridMultilevel"/>
    <w:tmpl w:val="380A5924"/>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A7799D"/>
    <w:multiLevelType w:val="hybridMultilevel"/>
    <w:tmpl w:val="C0D424F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392D3B92"/>
    <w:multiLevelType w:val="hybridMultilevel"/>
    <w:tmpl w:val="BA76CE00"/>
    <w:lvl w:ilvl="0" w:tplc="6602D424">
      <w:start w:val="1"/>
      <w:numFmt w:val="bullet"/>
      <w:lvlText w:val=""/>
      <w:lvlJc w:val="left"/>
      <w:pPr>
        <w:ind w:left="90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3B9F1315"/>
    <w:multiLevelType w:val="hybridMultilevel"/>
    <w:tmpl w:val="5FB284D2"/>
    <w:lvl w:ilvl="0" w:tplc="E3D2723C">
      <w:start w:val="1"/>
      <w:numFmt w:val="decimal"/>
      <w:lvlText w:val="(%1)"/>
      <w:lvlJc w:val="left"/>
      <w:pPr>
        <w:ind w:left="630" w:hanging="360"/>
      </w:pPr>
      <w:rPr>
        <w:rFonts w:cs="Tahoma"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0A7BDF"/>
    <w:multiLevelType w:val="hybridMultilevel"/>
    <w:tmpl w:val="B90E0084"/>
    <w:lvl w:ilvl="0" w:tplc="17940974">
      <w:numFmt w:val="bullet"/>
      <w:lvlText w:val="-"/>
      <w:lvlJc w:val="left"/>
      <w:pPr>
        <w:ind w:left="1423" w:hanging="360"/>
      </w:pPr>
      <w:rPr>
        <w:rFonts w:ascii="Calibri" w:eastAsia="Times New Roman" w:hAnsi="Calibri"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0" w15:restartNumberingAfterBreak="0">
    <w:nsid w:val="3E20180B"/>
    <w:multiLevelType w:val="hybridMultilevel"/>
    <w:tmpl w:val="39749022"/>
    <w:lvl w:ilvl="0" w:tplc="A2AC4B10">
      <w:start w:val="1"/>
      <w:numFmt w:val="decimal"/>
      <w:lvlText w:val="(%1)"/>
      <w:lvlJc w:val="left"/>
      <w:pPr>
        <w:ind w:left="937" w:hanging="360"/>
      </w:pPr>
      <w:rPr>
        <w:rFonts w:hint="default"/>
      </w:rPr>
    </w:lvl>
    <w:lvl w:ilvl="1" w:tplc="04180019">
      <w:start w:val="1"/>
      <w:numFmt w:val="lowerLetter"/>
      <w:lvlText w:val="%2."/>
      <w:lvlJc w:val="left"/>
      <w:pPr>
        <w:ind w:left="1657" w:hanging="360"/>
      </w:pPr>
    </w:lvl>
    <w:lvl w:ilvl="2" w:tplc="0418001B" w:tentative="1">
      <w:start w:val="1"/>
      <w:numFmt w:val="lowerRoman"/>
      <w:lvlText w:val="%3."/>
      <w:lvlJc w:val="right"/>
      <w:pPr>
        <w:ind w:left="2377" w:hanging="180"/>
      </w:pPr>
    </w:lvl>
    <w:lvl w:ilvl="3" w:tplc="0418000F" w:tentative="1">
      <w:start w:val="1"/>
      <w:numFmt w:val="decimal"/>
      <w:lvlText w:val="%4."/>
      <w:lvlJc w:val="left"/>
      <w:pPr>
        <w:ind w:left="3097" w:hanging="360"/>
      </w:pPr>
    </w:lvl>
    <w:lvl w:ilvl="4" w:tplc="04180019" w:tentative="1">
      <w:start w:val="1"/>
      <w:numFmt w:val="lowerLetter"/>
      <w:lvlText w:val="%5."/>
      <w:lvlJc w:val="left"/>
      <w:pPr>
        <w:ind w:left="3817" w:hanging="360"/>
      </w:pPr>
    </w:lvl>
    <w:lvl w:ilvl="5" w:tplc="0418001B" w:tentative="1">
      <w:start w:val="1"/>
      <w:numFmt w:val="lowerRoman"/>
      <w:lvlText w:val="%6."/>
      <w:lvlJc w:val="right"/>
      <w:pPr>
        <w:ind w:left="4537" w:hanging="180"/>
      </w:pPr>
    </w:lvl>
    <w:lvl w:ilvl="6" w:tplc="0418000F" w:tentative="1">
      <w:start w:val="1"/>
      <w:numFmt w:val="decimal"/>
      <w:lvlText w:val="%7."/>
      <w:lvlJc w:val="left"/>
      <w:pPr>
        <w:ind w:left="5257" w:hanging="360"/>
      </w:pPr>
    </w:lvl>
    <w:lvl w:ilvl="7" w:tplc="04180019" w:tentative="1">
      <w:start w:val="1"/>
      <w:numFmt w:val="lowerLetter"/>
      <w:lvlText w:val="%8."/>
      <w:lvlJc w:val="left"/>
      <w:pPr>
        <w:ind w:left="5977" w:hanging="360"/>
      </w:pPr>
    </w:lvl>
    <w:lvl w:ilvl="8" w:tplc="0418001B" w:tentative="1">
      <w:start w:val="1"/>
      <w:numFmt w:val="lowerRoman"/>
      <w:lvlText w:val="%9."/>
      <w:lvlJc w:val="right"/>
      <w:pPr>
        <w:ind w:left="6697" w:hanging="180"/>
      </w:pPr>
    </w:lvl>
  </w:abstractNum>
  <w:abstractNum w:abstractNumId="31" w15:restartNumberingAfterBreak="0">
    <w:nsid w:val="3FD21B09"/>
    <w:multiLevelType w:val="hybridMultilevel"/>
    <w:tmpl w:val="E9C0E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FB7168"/>
    <w:multiLevelType w:val="hybridMultilevel"/>
    <w:tmpl w:val="A57C30EC"/>
    <w:lvl w:ilvl="0" w:tplc="FBF8E478">
      <w:start w:val="1"/>
      <w:numFmt w:val="decimal"/>
      <w:lvlText w:val="(%1)"/>
      <w:lvlJc w:val="left"/>
      <w:pPr>
        <w:tabs>
          <w:tab w:val="num" w:pos="360"/>
        </w:tabs>
        <w:ind w:left="360" w:hanging="360"/>
      </w:pPr>
      <w:rPr>
        <w:rFonts w:ascii="Trebuchet MS" w:eastAsia="Calibri" w:hAnsi="Trebuchet MS" w:cs="Times New Roman"/>
        <w:b w:val="0"/>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F8BC040C">
      <w:start w:val="1"/>
      <w:numFmt w:val="lowerLetter"/>
      <w:lvlText w:val="(%4)"/>
      <w:lvlJc w:val="left"/>
      <w:pPr>
        <w:ind w:left="2880" w:hanging="360"/>
      </w:pPr>
      <w:rPr>
        <w:rFonts w:hint="default"/>
      </w:rPr>
    </w:lvl>
    <w:lvl w:ilvl="4" w:tplc="04180019">
      <w:start w:val="1"/>
      <w:numFmt w:val="lowerLetter"/>
      <w:lvlText w:val="%5."/>
      <w:lvlJc w:val="left"/>
      <w:pPr>
        <w:tabs>
          <w:tab w:val="num" w:pos="3600"/>
        </w:tabs>
        <w:ind w:left="3600" w:hanging="360"/>
      </w:pPr>
      <w:rPr>
        <w:rFonts w:cs="Times New Roman"/>
      </w:rPr>
    </w:lvl>
    <w:lvl w:ilvl="5" w:tplc="9A18F07C">
      <w:start w:val="1"/>
      <w:numFmt w:val="upperLetter"/>
      <w:lvlText w:val="%6)"/>
      <w:lvlJc w:val="left"/>
      <w:pPr>
        <w:ind w:left="4500" w:hanging="360"/>
      </w:pPr>
      <w:rPr>
        <w:rFonts w:hint="default"/>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242119B"/>
    <w:multiLevelType w:val="hybridMultilevel"/>
    <w:tmpl w:val="5888AD6A"/>
    <w:lvl w:ilvl="0" w:tplc="08090017">
      <w:start w:val="1"/>
      <w:numFmt w:val="lowerLetter"/>
      <w:lvlText w:val="%1)"/>
      <w:lvlJc w:val="left"/>
      <w:pPr>
        <w:ind w:left="1066" w:hanging="360"/>
      </w:p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34" w15:restartNumberingAfterBreak="0">
    <w:nsid w:val="448273BC"/>
    <w:multiLevelType w:val="hybridMultilevel"/>
    <w:tmpl w:val="8924C7D0"/>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63B794A"/>
    <w:multiLevelType w:val="multilevel"/>
    <w:tmpl w:val="8BCC804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6E51287"/>
    <w:multiLevelType w:val="multilevel"/>
    <w:tmpl w:val="DEE8180C"/>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37"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cs="Times New Roman" w:hint="default"/>
        <w:b/>
        <w:i w:val="0"/>
        <w:color w:val="auto"/>
        <w:sz w:val="20"/>
      </w:rPr>
    </w:lvl>
    <w:lvl w:ilvl="1">
      <w:start w:val="1"/>
      <w:numFmt w:val="decimal"/>
      <w:lvlText w:val="(%2)"/>
      <w:lvlJc w:val="left"/>
      <w:pPr>
        <w:ind w:left="1134" w:hanging="567"/>
      </w:pPr>
      <w:rPr>
        <w:rFonts w:ascii="Calibri" w:hAnsi="Calibri" w:cs="Times New Roman" w:hint="default"/>
        <w:sz w:val="20"/>
      </w:rPr>
    </w:lvl>
    <w:lvl w:ilvl="2">
      <w:start w:val="1"/>
      <w:numFmt w:val="lowerLetter"/>
      <w:lvlText w:val="(%3)"/>
      <w:lvlJc w:val="left"/>
      <w:pPr>
        <w:ind w:left="2155" w:hanging="737"/>
      </w:pPr>
      <w:rPr>
        <w:rFonts w:ascii="Calibri" w:hAnsi="Calibri" w:cs="Times New Roman" w:hint="default"/>
        <w:sz w:val="20"/>
      </w:rPr>
    </w:lvl>
    <w:lvl w:ilvl="3">
      <w:start w:val="1"/>
      <w:numFmt w:val="bullet"/>
      <w:lvlText w:val="­"/>
      <w:lvlJc w:val="left"/>
      <w:pPr>
        <w:ind w:left="2722" w:hanging="737"/>
      </w:pPr>
      <w:rPr>
        <w:rFonts w:ascii="Calibri" w:hAnsi="Calibri" w:cs="Times New Roman" w:hint="default"/>
        <w:sz w:val="22"/>
      </w:rPr>
    </w:lvl>
    <w:lvl w:ilvl="4">
      <w:start w:val="1"/>
      <w:numFmt w:val="lowerLetter"/>
      <w:lvlText w:val="%5."/>
      <w:lvlJc w:val="left"/>
      <w:pPr>
        <w:ind w:left="3289" w:hanging="737"/>
      </w:pPr>
    </w:lvl>
    <w:lvl w:ilvl="5">
      <w:start w:val="1"/>
      <w:numFmt w:val="lowerRoman"/>
      <w:lvlText w:val="%6."/>
      <w:lvlJc w:val="right"/>
      <w:pPr>
        <w:ind w:left="3856" w:hanging="737"/>
      </w:p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cs="Times New Roman" w:hint="default"/>
      </w:rPr>
    </w:lvl>
    <w:lvl w:ilvl="8">
      <w:start w:val="1"/>
      <w:numFmt w:val="none"/>
      <w:lvlText w:val=""/>
      <w:lvlJc w:val="right"/>
      <w:pPr>
        <w:ind w:left="5557" w:hanging="737"/>
      </w:pPr>
    </w:lvl>
  </w:abstractNum>
  <w:abstractNum w:abstractNumId="38" w15:restartNumberingAfterBreak="0">
    <w:nsid w:val="4D9642E8"/>
    <w:multiLevelType w:val="hybridMultilevel"/>
    <w:tmpl w:val="44560670"/>
    <w:lvl w:ilvl="0" w:tplc="A1026BC4">
      <w:start w:val="1"/>
      <w:numFmt w:val="decimal"/>
      <w:lvlText w:val="(%1)"/>
      <w:lvlJc w:val="left"/>
      <w:pPr>
        <w:tabs>
          <w:tab w:val="num" w:pos="405"/>
        </w:tabs>
        <w:ind w:left="405"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4E572041"/>
    <w:multiLevelType w:val="hybridMultilevel"/>
    <w:tmpl w:val="16E6F396"/>
    <w:lvl w:ilvl="0" w:tplc="F8B838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382196"/>
    <w:multiLevelType w:val="hybridMultilevel"/>
    <w:tmpl w:val="471ECA56"/>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CA5D1E"/>
    <w:multiLevelType w:val="hybridMultilevel"/>
    <w:tmpl w:val="16341DF2"/>
    <w:lvl w:ilvl="0" w:tplc="8E26A89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1C1E11"/>
    <w:multiLevelType w:val="hybridMultilevel"/>
    <w:tmpl w:val="399C9C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D95ACE"/>
    <w:multiLevelType w:val="hybridMultilevel"/>
    <w:tmpl w:val="85D4866C"/>
    <w:lvl w:ilvl="0" w:tplc="8BBE8DAC">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5B4357AD"/>
    <w:multiLevelType w:val="hybridMultilevel"/>
    <w:tmpl w:val="E88E39E8"/>
    <w:lvl w:ilvl="0" w:tplc="1C240B38">
      <w:start w:val="1"/>
      <w:numFmt w:val="lowerLetter"/>
      <w:lvlText w:val="%1)"/>
      <w:lvlJc w:val="left"/>
      <w:pPr>
        <w:ind w:left="1066" w:hanging="360"/>
      </w:pPr>
      <w:rPr>
        <w:rFonts w:hint="default"/>
      </w:rPr>
    </w:lvl>
    <w:lvl w:ilvl="1" w:tplc="04180019" w:tentative="1">
      <w:start w:val="1"/>
      <w:numFmt w:val="lowerLetter"/>
      <w:lvlText w:val="%2."/>
      <w:lvlJc w:val="left"/>
      <w:pPr>
        <w:ind w:left="1786" w:hanging="360"/>
      </w:pPr>
    </w:lvl>
    <w:lvl w:ilvl="2" w:tplc="0418001B" w:tentative="1">
      <w:start w:val="1"/>
      <w:numFmt w:val="lowerRoman"/>
      <w:lvlText w:val="%3."/>
      <w:lvlJc w:val="right"/>
      <w:pPr>
        <w:ind w:left="2506" w:hanging="180"/>
      </w:pPr>
    </w:lvl>
    <w:lvl w:ilvl="3" w:tplc="0418000F" w:tentative="1">
      <w:start w:val="1"/>
      <w:numFmt w:val="decimal"/>
      <w:lvlText w:val="%4."/>
      <w:lvlJc w:val="left"/>
      <w:pPr>
        <w:ind w:left="3226" w:hanging="360"/>
      </w:pPr>
    </w:lvl>
    <w:lvl w:ilvl="4" w:tplc="04180019" w:tentative="1">
      <w:start w:val="1"/>
      <w:numFmt w:val="lowerLetter"/>
      <w:lvlText w:val="%5."/>
      <w:lvlJc w:val="left"/>
      <w:pPr>
        <w:ind w:left="3946" w:hanging="360"/>
      </w:pPr>
    </w:lvl>
    <w:lvl w:ilvl="5" w:tplc="0418001B" w:tentative="1">
      <w:start w:val="1"/>
      <w:numFmt w:val="lowerRoman"/>
      <w:lvlText w:val="%6."/>
      <w:lvlJc w:val="right"/>
      <w:pPr>
        <w:ind w:left="4666" w:hanging="180"/>
      </w:pPr>
    </w:lvl>
    <w:lvl w:ilvl="6" w:tplc="0418000F" w:tentative="1">
      <w:start w:val="1"/>
      <w:numFmt w:val="decimal"/>
      <w:lvlText w:val="%7."/>
      <w:lvlJc w:val="left"/>
      <w:pPr>
        <w:ind w:left="5386" w:hanging="360"/>
      </w:pPr>
    </w:lvl>
    <w:lvl w:ilvl="7" w:tplc="04180019" w:tentative="1">
      <w:start w:val="1"/>
      <w:numFmt w:val="lowerLetter"/>
      <w:lvlText w:val="%8."/>
      <w:lvlJc w:val="left"/>
      <w:pPr>
        <w:ind w:left="6106" w:hanging="360"/>
      </w:pPr>
    </w:lvl>
    <w:lvl w:ilvl="8" w:tplc="0418001B" w:tentative="1">
      <w:start w:val="1"/>
      <w:numFmt w:val="lowerRoman"/>
      <w:lvlText w:val="%9."/>
      <w:lvlJc w:val="right"/>
      <w:pPr>
        <w:ind w:left="6826" w:hanging="180"/>
      </w:pPr>
    </w:lvl>
  </w:abstractNum>
  <w:abstractNum w:abstractNumId="45" w15:restartNumberingAfterBreak="0">
    <w:nsid w:val="5BB32901"/>
    <w:multiLevelType w:val="hybridMultilevel"/>
    <w:tmpl w:val="11CAE704"/>
    <w:lvl w:ilvl="0" w:tplc="17045DAC">
      <w:start w:val="1"/>
      <w:numFmt w:val="lowerLetter"/>
      <w:lvlText w:val="%1)"/>
      <w:lvlJc w:val="left"/>
      <w:pPr>
        <w:ind w:left="720" w:hanging="720"/>
      </w:pPr>
      <w:rPr>
        <w:rFonts w:ascii="Trebuchet MS" w:eastAsia="Times New Roman" w:hAnsi="Trebuchet MS" w:cs="Times New Roman"/>
      </w:rPr>
    </w:lvl>
    <w:lvl w:ilvl="1" w:tplc="AB5C8D32">
      <w:start w:val="1"/>
      <w:numFmt w:val="decimal"/>
      <w:lvlText w:val="(%2)"/>
      <w:lvlJc w:val="left"/>
      <w:pPr>
        <w:ind w:left="1125" w:hanging="40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D3213C4"/>
    <w:multiLevelType w:val="hybridMultilevel"/>
    <w:tmpl w:val="602C102A"/>
    <w:lvl w:ilvl="0" w:tplc="6D387D8A">
      <w:start w:val="1"/>
      <w:numFmt w:val="decimal"/>
      <w:lvlText w:val="(%1)"/>
      <w:lvlJc w:val="left"/>
      <w:pPr>
        <w:tabs>
          <w:tab w:val="num" w:pos="644"/>
        </w:tabs>
        <w:ind w:left="644" w:hanging="360"/>
      </w:pPr>
      <w:rPr>
        <w:rFonts w:cs="Times New Roman" w:hint="default"/>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03E6EEF"/>
    <w:multiLevelType w:val="hybridMultilevel"/>
    <w:tmpl w:val="730AAADA"/>
    <w:lvl w:ilvl="0" w:tplc="E8049A64">
      <w:start w:val="13"/>
      <w:numFmt w:val="decimal"/>
      <w:lvlText w:val="(%1)"/>
      <w:lvlJc w:val="left"/>
      <w:pPr>
        <w:ind w:left="1697" w:hanging="4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8" w15:restartNumberingAfterBreak="0">
    <w:nsid w:val="62A9415C"/>
    <w:multiLevelType w:val="hybridMultilevel"/>
    <w:tmpl w:val="66984E04"/>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BD3A7B"/>
    <w:multiLevelType w:val="hybridMultilevel"/>
    <w:tmpl w:val="7BCCDB4A"/>
    <w:lvl w:ilvl="0" w:tplc="45D21950">
      <w:start w:val="1"/>
      <w:numFmt w:val="decimal"/>
      <w:lvlText w:val="(%1)"/>
      <w:lvlJc w:val="left"/>
      <w:pPr>
        <w:ind w:left="57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C70208"/>
    <w:multiLevelType w:val="hybridMultilevel"/>
    <w:tmpl w:val="338834F0"/>
    <w:lvl w:ilvl="0" w:tplc="3150400A">
      <w:start w:val="1"/>
      <w:numFmt w:val="lowerLetter"/>
      <w:lvlText w:val="%1)"/>
      <w:lvlJc w:val="left"/>
      <w:pPr>
        <w:tabs>
          <w:tab w:val="num" w:pos="810"/>
        </w:tabs>
        <w:ind w:left="810" w:hanging="360"/>
      </w:pPr>
      <w:rPr>
        <w:rFonts w:hint="default"/>
      </w:rPr>
    </w:lvl>
    <w:lvl w:ilvl="1" w:tplc="15E4471A">
      <w:start w:val="1"/>
      <w:numFmt w:val="decimal"/>
      <w:lvlText w:val="%2."/>
      <w:lvlJc w:val="left"/>
      <w:pPr>
        <w:tabs>
          <w:tab w:val="num" w:pos="1620"/>
        </w:tabs>
        <w:ind w:left="1620" w:hanging="450"/>
      </w:pPr>
      <w:rPr>
        <w:rFonts w:hint="default"/>
      </w:rPr>
    </w:lvl>
    <w:lvl w:ilvl="2" w:tplc="454AAC28">
      <w:start w:val="1"/>
      <w:numFmt w:val="decimal"/>
      <w:lvlText w:val="(%3)"/>
      <w:lvlJc w:val="left"/>
      <w:pPr>
        <w:tabs>
          <w:tab w:val="num" w:pos="2445"/>
        </w:tabs>
        <w:ind w:left="2445" w:hanging="375"/>
      </w:pPr>
      <w:rPr>
        <w:rFonts w:hint="default"/>
      </w:rPr>
    </w:lvl>
    <w:lvl w:ilvl="3" w:tplc="F09E68FC" w:tentative="1">
      <w:start w:val="1"/>
      <w:numFmt w:val="decimal"/>
      <w:lvlText w:val="%4."/>
      <w:lvlJc w:val="left"/>
      <w:pPr>
        <w:tabs>
          <w:tab w:val="num" w:pos="2970"/>
        </w:tabs>
        <w:ind w:left="2970" w:hanging="360"/>
      </w:pPr>
    </w:lvl>
    <w:lvl w:ilvl="4" w:tplc="F4841EF4" w:tentative="1">
      <w:start w:val="1"/>
      <w:numFmt w:val="lowerLetter"/>
      <w:lvlText w:val="%5."/>
      <w:lvlJc w:val="left"/>
      <w:pPr>
        <w:tabs>
          <w:tab w:val="num" w:pos="3690"/>
        </w:tabs>
        <w:ind w:left="3690" w:hanging="360"/>
      </w:pPr>
    </w:lvl>
    <w:lvl w:ilvl="5" w:tplc="C7689592" w:tentative="1">
      <w:start w:val="1"/>
      <w:numFmt w:val="lowerRoman"/>
      <w:lvlText w:val="%6."/>
      <w:lvlJc w:val="right"/>
      <w:pPr>
        <w:tabs>
          <w:tab w:val="num" w:pos="4410"/>
        </w:tabs>
        <w:ind w:left="4410" w:hanging="180"/>
      </w:pPr>
    </w:lvl>
    <w:lvl w:ilvl="6" w:tplc="805242F2" w:tentative="1">
      <w:start w:val="1"/>
      <w:numFmt w:val="decimal"/>
      <w:lvlText w:val="%7."/>
      <w:lvlJc w:val="left"/>
      <w:pPr>
        <w:tabs>
          <w:tab w:val="num" w:pos="5130"/>
        </w:tabs>
        <w:ind w:left="5130" w:hanging="360"/>
      </w:pPr>
    </w:lvl>
    <w:lvl w:ilvl="7" w:tplc="91724D84" w:tentative="1">
      <w:start w:val="1"/>
      <w:numFmt w:val="lowerLetter"/>
      <w:lvlText w:val="%8."/>
      <w:lvlJc w:val="left"/>
      <w:pPr>
        <w:tabs>
          <w:tab w:val="num" w:pos="5850"/>
        </w:tabs>
        <w:ind w:left="5850" w:hanging="360"/>
      </w:pPr>
    </w:lvl>
    <w:lvl w:ilvl="8" w:tplc="13EEDB72" w:tentative="1">
      <w:start w:val="1"/>
      <w:numFmt w:val="lowerRoman"/>
      <w:lvlText w:val="%9."/>
      <w:lvlJc w:val="right"/>
      <w:pPr>
        <w:tabs>
          <w:tab w:val="num" w:pos="6570"/>
        </w:tabs>
        <w:ind w:left="6570" w:hanging="180"/>
      </w:pPr>
    </w:lvl>
  </w:abstractNum>
  <w:abstractNum w:abstractNumId="51" w15:restartNumberingAfterBreak="0">
    <w:nsid w:val="67545FD5"/>
    <w:multiLevelType w:val="hybridMultilevel"/>
    <w:tmpl w:val="678CFEE0"/>
    <w:lvl w:ilvl="0" w:tplc="5712D20A">
      <w:start w:val="23"/>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67F9056E"/>
    <w:multiLevelType w:val="hybridMultilevel"/>
    <w:tmpl w:val="E3143302"/>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95571B"/>
    <w:multiLevelType w:val="hybridMultilevel"/>
    <w:tmpl w:val="59FA4EEC"/>
    <w:lvl w:ilvl="0" w:tplc="E3C0F602">
      <w:start w:val="1"/>
      <w:numFmt w:val="lowerLetter"/>
      <w:lvlText w:val="%1)"/>
      <w:lvlJc w:val="left"/>
      <w:pPr>
        <w:ind w:left="502"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4" w15:restartNumberingAfterBreak="0">
    <w:nsid w:val="691509A5"/>
    <w:multiLevelType w:val="hybridMultilevel"/>
    <w:tmpl w:val="6AE4271E"/>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83614D"/>
    <w:multiLevelType w:val="hybridMultilevel"/>
    <w:tmpl w:val="1A4A0FAE"/>
    <w:lvl w:ilvl="0" w:tplc="701C4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CCC2A58"/>
    <w:multiLevelType w:val="hybridMultilevel"/>
    <w:tmpl w:val="A7AE3348"/>
    <w:lvl w:ilvl="0" w:tplc="D0248750">
      <w:start w:val="1"/>
      <w:numFmt w:val="lowerLetter"/>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AA0B65"/>
    <w:multiLevelType w:val="hybridMultilevel"/>
    <w:tmpl w:val="9D4E4E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1F5695"/>
    <w:multiLevelType w:val="hybridMultilevel"/>
    <w:tmpl w:val="61E65422"/>
    <w:lvl w:ilvl="0" w:tplc="77BCF23A">
      <w:start w:val="2"/>
      <w:numFmt w:val="bullet"/>
      <w:lvlText w:val="-"/>
      <w:lvlJc w:val="left"/>
      <w:pPr>
        <w:ind w:left="720" w:hanging="360"/>
      </w:pPr>
      <w:rPr>
        <w:rFonts w:ascii="Trebuchet MS" w:eastAsia="Arial Unicode MS"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922394"/>
    <w:multiLevelType w:val="hybridMultilevel"/>
    <w:tmpl w:val="3EDE219E"/>
    <w:lvl w:ilvl="0" w:tplc="8242B5BA">
      <w:start w:val="10"/>
      <w:numFmt w:val="decimal"/>
      <w:lvlText w:val="(%1)"/>
      <w:lvlJc w:val="left"/>
      <w:pPr>
        <w:ind w:left="1697" w:hanging="4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0" w15:restartNumberingAfterBreak="0">
    <w:nsid w:val="7D4E779C"/>
    <w:multiLevelType w:val="hybridMultilevel"/>
    <w:tmpl w:val="F79CAB82"/>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A3F3F"/>
    <w:multiLevelType w:val="hybridMultilevel"/>
    <w:tmpl w:val="EC24B282"/>
    <w:lvl w:ilvl="0" w:tplc="D3F639EE">
      <w:start w:val="1"/>
      <w:numFmt w:val="upperRoman"/>
      <w:lvlText w:val="%1."/>
      <w:lvlJc w:val="left"/>
      <w:pPr>
        <w:ind w:left="1080" w:hanging="720"/>
      </w:pPr>
      <w:rPr>
        <w:rFonts w:hint="default"/>
      </w:rPr>
    </w:lvl>
    <w:lvl w:ilvl="1" w:tplc="69C0744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46"/>
  </w:num>
  <w:num w:numId="3">
    <w:abstractNumId w:val="2"/>
  </w:num>
  <w:num w:numId="4">
    <w:abstractNumId w:val="38"/>
  </w:num>
  <w:num w:numId="5">
    <w:abstractNumId w:val="54"/>
  </w:num>
  <w:num w:numId="6">
    <w:abstractNumId w:val="51"/>
  </w:num>
  <w:num w:numId="7">
    <w:abstractNumId w:val="16"/>
  </w:num>
  <w:num w:numId="8">
    <w:abstractNumId w:val="50"/>
  </w:num>
  <w:num w:numId="9">
    <w:abstractNumId w:val="31"/>
  </w:num>
  <w:num w:numId="10">
    <w:abstractNumId w:val="3"/>
  </w:num>
  <w:num w:numId="11">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2"/>
  </w:num>
  <w:num w:numId="15">
    <w:abstractNumId w:val="9"/>
  </w:num>
  <w:num w:numId="16">
    <w:abstractNumId w:val="43"/>
  </w:num>
  <w:num w:numId="17">
    <w:abstractNumId w:val="45"/>
  </w:num>
  <w:num w:numId="18">
    <w:abstractNumId w:val="20"/>
  </w:num>
  <w:num w:numId="19">
    <w:abstractNumId w:val="11"/>
  </w:num>
  <w:num w:numId="20">
    <w:abstractNumId w:val="1"/>
  </w:num>
  <w:num w:numId="21">
    <w:abstractNumId w:val="4"/>
  </w:num>
  <w:num w:numId="22">
    <w:abstractNumId w:val="28"/>
  </w:num>
  <w:num w:numId="23">
    <w:abstractNumId w:val="39"/>
  </w:num>
  <w:num w:numId="24">
    <w:abstractNumId w:val="15"/>
  </w:num>
  <w:num w:numId="25">
    <w:abstractNumId w:val="52"/>
  </w:num>
  <w:num w:numId="26">
    <w:abstractNumId w:val="14"/>
  </w:num>
  <w:num w:numId="27">
    <w:abstractNumId w:val="56"/>
  </w:num>
  <w:num w:numId="28">
    <w:abstractNumId w:val="61"/>
  </w:num>
  <w:num w:numId="29">
    <w:abstractNumId w:val="29"/>
  </w:num>
  <w:num w:numId="30">
    <w:abstractNumId w:val="17"/>
  </w:num>
  <w:num w:numId="31">
    <w:abstractNumId w:val="13"/>
  </w:num>
  <w:num w:numId="32">
    <w:abstractNumId w:val="48"/>
  </w:num>
  <w:num w:numId="33">
    <w:abstractNumId w:val="24"/>
  </w:num>
  <w:num w:numId="34">
    <w:abstractNumId w:val="49"/>
  </w:num>
  <w:num w:numId="35">
    <w:abstractNumId w:val="40"/>
  </w:num>
  <w:num w:numId="36">
    <w:abstractNumId w:val="34"/>
  </w:num>
  <w:num w:numId="37">
    <w:abstractNumId w:val="60"/>
  </w:num>
  <w:num w:numId="38">
    <w:abstractNumId w:val="6"/>
  </w:num>
  <w:num w:numId="39">
    <w:abstractNumId w:val="26"/>
  </w:num>
  <w:num w:numId="40">
    <w:abstractNumId w:val="23"/>
  </w:num>
  <w:num w:numId="41">
    <w:abstractNumId w:val="53"/>
  </w:num>
  <w:num w:numId="42">
    <w:abstractNumId w:val="55"/>
  </w:num>
  <w:num w:numId="43">
    <w:abstractNumId w:val="7"/>
  </w:num>
  <w:num w:numId="44">
    <w:abstractNumId w:val="41"/>
  </w:num>
  <w:num w:numId="45">
    <w:abstractNumId w:val="0"/>
  </w:num>
  <w:num w:numId="46">
    <w:abstractNumId w:val="57"/>
  </w:num>
  <w:num w:numId="47">
    <w:abstractNumId w:val="42"/>
  </w:num>
  <w:num w:numId="48">
    <w:abstractNumId w:val="59"/>
  </w:num>
  <w:num w:numId="49">
    <w:abstractNumId w:val="47"/>
  </w:num>
  <w:num w:numId="50">
    <w:abstractNumId w:val="22"/>
  </w:num>
  <w:num w:numId="51">
    <w:abstractNumId w:val="18"/>
  </w:num>
  <w:num w:numId="52">
    <w:abstractNumId w:val="5"/>
  </w:num>
  <w:num w:numId="5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36"/>
    <w:lvlOverride w:ilvl="0">
      <w:lvl w:ilvl="0">
        <w:start w:val="1"/>
        <w:numFmt w:val="decimal"/>
        <w:isLgl/>
        <w:lvlText w:val="Articolul %1"/>
        <w:lvlJc w:val="left"/>
        <w:pPr>
          <w:ind w:left="1134" w:hanging="1134"/>
        </w:pPr>
        <w:rPr>
          <w:rFonts w:ascii="Calibri" w:hAnsi="Calibri" w:hint="default"/>
          <w:b/>
          <w:i w:val="0"/>
          <w:color w:val="auto"/>
          <w:sz w:val="20"/>
        </w:rPr>
      </w:lvl>
    </w:lvlOverride>
    <w:lvlOverride w:ilvl="1">
      <w:lvl w:ilvl="1">
        <w:start w:val="1"/>
        <w:numFmt w:val="upperLetter"/>
        <w:lvlText w:val="%2."/>
        <w:lvlJc w:val="left"/>
        <w:pPr>
          <w:ind w:left="680" w:hanging="396"/>
        </w:pPr>
        <w:rPr>
          <w:rFonts w:ascii="Calibri" w:hAnsi="Calibri" w:hint="default"/>
          <w:sz w:val="20"/>
        </w:rPr>
      </w:lvl>
    </w:lvlOverride>
    <w:lvlOverride w:ilvl="2">
      <w:lvl w:ilvl="2">
        <w:start w:val="1"/>
        <w:numFmt w:val="decimal"/>
        <w:lvlText w:val="(%3)"/>
        <w:lvlJc w:val="left"/>
        <w:pPr>
          <w:ind w:left="680" w:hanging="396"/>
        </w:pPr>
        <w:rPr>
          <w:rFonts w:ascii="Calibri" w:hAnsi="Calibri" w:hint="default"/>
          <w:sz w:val="20"/>
        </w:rPr>
      </w:lvl>
    </w:lvlOverride>
    <w:lvlOverride w:ilvl="3">
      <w:lvl w:ilvl="3">
        <w:start w:val="1"/>
        <w:numFmt w:val="lowerLetter"/>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58">
    <w:abstractNumId w:val="3"/>
  </w:num>
  <w:num w:numId="59">
    <w:abstractNumId w:val="25"/>
  </w:num>
  <w:num w:numId="60">
    <w:abstractNumId w:val="21"/>
  </w:num>
  <w:num w:numId="61">
    <w:abstractNumId w:val="58"/>
  </w:num>
  <w:num w:numId="62">
    <w:abstractNumId w:val="3"/>
  </w:num>
  <w:num w:numId="63">
    <w:abstractNumId w:val="3"/>
  </w:num>
  <w:num w:numId="64">
    <w:abstractNumId w:val="19"/>
  </w:num>
  <w:num w:numId="65">
    <w:abstractNumId w:val="35"/>
  </w:num>
  <w:num w:numId="66">
    <w:abstractNumId w:val="44"/>
  </w:num>
  <w:num w:numId="67">
    <w:abstractNumId w:val="33"/>
  </w:num>
  <w:num w:numId="68">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70"/>
    <w:rsid w:val="00000642"/>
    <w:rsid w:val="00000841"/>
    <w:rsid w:val="00000AC3"/>
    <w:rsid w:val="00000AFC"/>
    <w:rsid w:val="00000F68"/>
    <w:rsid w:val="00002EE3"/>
    <w:rsid w:val="00003896"/>
    <w:rsid w:val="0000395A"/>
    <w:rsid w:val="00005734"/>
    <w:rsid w:val="00006D45"/>
    <w:rsid w:val="000070B0"/>
    <w:rsid w:val="00007B2B"/>
    <w:rsid w:val="00007F21"/>
    <w:rsid w:val="0001005F"/>
    <w:rsid w:val="00010CD3"/>
    <w:rsid w:val="0001198D"/>
    <w:rsid w:val="00013218"/>
    <w:rsid w:val="00013E5E"/>
    <w:rsid w:val="00013E6F"/>
    <w:rsid w:val="0001518F"/>
    <w:rsid w:val="000155F0"/>
    <w:rsid w:val="0001573F"/>
    <w:rsid w:val="000159C1"/>
    <w:rsid w:val="000160D9"/>
    <w:rsid w:val="00016A9E"/>
    <w:rsid w:val="00017832"/>
    <w:rsid w:val="00020051"/>
    <w:rsid w:val="000210FF"/>
    <w:rsid w:val="000215AE"/>
    <w:rsid w:val="000219B4"/>
    <w:rsid w:val="00021B15"/>
    <w:rsid w:val="00021EE1"/>
    <w:rsid w:val="00022FBF"/>
    <w:rsid w:val="00023139"/>
    <w:rsid w:val="000233F3"/>
    <w:rsid w:val="0002379F"/>
    <w:rsid w:val="00024186"/>
    <w:rsid w:val="00024253"/>
    <w:rsid w:val="00024C9A"/>
    <w:rsid w:val="00024DB4"/>
    <w:rsid w:val="0002502B"/>
    <w:rsid w:val="000259F7"/>
    <w:rsid w:val="000260E5"/>
    <w:rsid w:val="00026641"/>
    <w:rsid w:val="000276B6"/>
    <w:rsid w:val="00030B2A"/>
    <w:rsid w:val="00031481"/>
    <w:rsid w:val="000318F3"/>
    <w:rsid w:val="00031BD7"/>
    <w:rsid w:val="000321AD"/>
    <w:rsid w:val="00032BAD"/>
    <w:rsid w:val="00033F12"/>
    <w:rsid w:val="0003450E"/>
    <w:rsid w:val="00034E1C"/>
    <w:rsid w:val="00035475"/>
    <w:rsid w:val="00035565"/>
    <w:rsid w:val="00035CF2"/>
    <w:rsid w:val="00035EBF"/>
    <w:rsid w:val="00035F08"/>
    <w:rsid w:val="000367E9"/>
    <w:rsid w:val="00040453"/>
    <w:rsid w:val="00040526"/>
    <w:rsid w:val="00040CD0"/>
    <w:rsid w:val="000422C2"/>
    <w:rsid w:val="00042685"/>
    <w:rsid w:val="000426E0"/>
    <w:rsid w:val="000440D7"/>
    <w:rsid w:val="000449D8"/>
    <w:rsid w:val="00044BE4"/>
    <w:rsid w:val="00046B81"/>
    <w:rsid w:val="000474F6"/>
    <w:rsid w:val="000502DE"/>
    <w:rsid w:val="0005051F"/>
    <w:rsid w:val="000507B4"/>
    <w:rsid w:val="00050E26"/>
    <w:rsid w:val="00051DF4"/>
    <w:rsid w:val="0005323A"/>
    <w:rsid w:val="00053B5F"/>
    <w:rsid w:val="000566A9"/>
    <w:rsid w:val="0005737E"/>
    <w:rsid w:val="00060387"/>
    <w:rsid w:val="00060D33"/>
    <w:rsid w:val="00060F3A"/>
    <w:rsid w:val="000611F3"/>
    <w:rsid w:val="00061864"/>
    <w:rsid w:val="00063B36"/>
    <w:rsid w:val="00065351"/>
    <w:rsid w:val="0007077B"/>
    <w:rsid w:val="00070C06"/>
    <w:rsid w:val="00070C1B"/>
    <w:rsid w:val="0007109F"/>
    <w:rsid w:val="0007173D"/>
    <w:rsid w:val="0007198B"/>
    <w:rsid w:val="00072134"/>
    <w:rsid w:val="00072C9A"/>
    <w:rsid w:val="00072F46"/>
    <w:rsid w:val="0007344E"/>
    <w:rsid w:val="00074090"/>
    <w:rsid w:val="00074338"/>
    <w:rsid w:val="00076447"/>
    <w:rsid w:val="000765B6"/>
    <w:rsid w:val="000778EF"/>
    <w:rsid w:val="00077FFB"/>
    <w:rsid w:val="000804D9"/>
    <w:rsid w:val="0008068E"/>
    <w:rsid w:val="00080769"/>
    <w:rsid w:val="000809F1"/>
    <w:rsid w:val="00081B0E"/>
    <w:rsid w:val="00081CC1"/>
    <w:rsid w:val="00082214"/>
    <w:rsid w:val="00082376"/>
    <w:rsid w:val="00083B70"/>
    <w:rsid w:val="00084724"/>
    <w:rsid w:val="00084C23"/>
    <w:rsid w:val="00085267"/>
    <w:rsid w:val="0008596D"/>
    <w:rsid w:val="000864C6"/>
    <w:rsid w:val="00087AA4"/>
    <w:rsid w:val="00090C8E"/>
    <w:rsid w:val="00091A72"/>
    <w:rsid w:val="00091AD0"/>
    <w:rsid w:val="0009218B"/>
    <w:rsid w:val="000937AD"/>
    <w:rsid w:val="0009458F"/>
    <w:rsid w:val="000957F6"/>
    <w:rsid w:val="0009618C"/>
    <w:rsid w:val="00097B7F"/>
    <w:rsid w:val="00097BE1"/>
    <w:rsid w:val="00097DB3"/>
    <w:rsid w:val="000A0940"/>
    <w:rsid w:val="000A0D16"/>
    <w:rsid w:val="000A0DF2"/>
    <w:rsid w:val="000A13CB"/>
    <w:rsid w:val="000A2848"/>
    <w:rsid w:val="000A2BDF"/>
    <w:rsid w:val="000A39A7"/>
    <w:rsid w:val="000A44D4"/>
    <w:rsid w:val="000A480E"/>
    <w:rsid w:val="000A4EB0"/>
    <w:rsid w:val="000A5227"/>
    <w:rsid w:val="000A5252"/>
    <w:rsid w:val="000A53C4"/>
    <w:rsid w:val="000A572D"/>
    <w:rsid w:val="000B06E6"/>
    <w:rsid w:val="000B09B7"/>
    <w:rsid w:val="000B4082"/>
    <w:rsid w:val="000B482F"/>
    <w:rsid w:val="000B4FAB"/>
    <w:rsid w:val="000B5306"/>
    <w:rsid w:val="000B5801"/>
    <w:rsid w:val="000B5810"/>
    <w:rsid w:val="000B59C0"/>
    <w:rsid w:val="000B74D5"/>
    <w:rsid w:val="000B7681"/>
    <w:rsid w:val="000B7A5D"/>
    <w:rsid w:val="000C0645"/>
    <w:rsid w:val="000C2618"/>
    <w:rsid w:val="000C3462"/>
    <w:rsid w:val="000C362F"/>
    <w:rsid w:val="000C37F3"/>
    <w:rsid w:val="000C3838"/>
    <w:rsid w:val="000C4AD0"/>
    <w:rsid w:val="000C4EB3"/>
    <w:rsid w:val="000C569F"/>
    <w:rsid w:val="000C6BCF"/>
    <w:rsid w:val="000D232F"/>
    <w:rsid w:val="000D2A8E"/>
    <w:rsid w:val="000D30B5"/>
    <w:rsid w:val="000D3164"/>
    <w:rsid w:val="000D471D"/>
    <w:rsid w:val="000D4C64"/>
    <w:rsid w:val="000D54C8"/>
    <w:rsid w:val="000D61D0"/>
    <w:rsid w:val="000D64E3"/>
    <w:rsid w:val="000D6FA2"/>
    <w:rsid w:val="000D71AE"/>
    <w:rsid w:val="000D7AFE"/>
    <w:rsid w:val="000D7E39"/>
    <w:rsid w:val="000E01AA"/>
    <w:rsid w:val="000E10CB"/>
    <w:rsid w:val="000E16E3"/>
    <w:rsid w:val="000E32F2"/>
    <w:rsid w:val="000E527D"/>
    <w:rsid w:val="000E5413"/>
    <w:rsid w:val="000E668E"/>
    <w:rsid w:val="000E67E6"/>
    <w:rsid w:val="000F0CF2"/>
    <w:rsid w:val="000F109D"/>
    <w:rsid w:val="000F2C94"/>
    <w:rsid w:val="000F3CB0"/>
    <w:rsid w:val="000F478C"/>
    <w:rsid w:val="000F54E3"/>
    <w:rsid w:val="000F60BE"/>
    <w:rsid w:val="000F70E4"/>
    <w:rsid w:val="000F72AD"/>
    <w:rsid w:val="000F7F8E"/>
    <w:rsid w:val="0010054F"/>
    <w:rsid w:val="00100AE1"/>
    <w:rsid w:val="00100DB8"/>
    <w:rsid w:val="00101776"/>
    <w:rsid w:val="00103C1C"/>
    <w:rsid w:val="001044D4"/>
    <w:rsid w:val="001051DC"/>
    <w:rsid w:val="00105DD6"/>
    <w:rsid w:val="0010704A"/>
    <w:rsid w:val="00107464"/>
    <w:rsid w:val="00107585"/>
    <w:rsid w:val="0010793B"/>
    <w:rsid w:val="00111127"/>
    <w:rsid w:val="001119DF"/>
    <w:rsid w:val="0011433C"/>
    <w:rsid w:val="00114494"/>
    <w:rsid w:val="0011460C"/>
    <w:rsid w:val="001163E3"/>
    <w:rsid w:val="00116FD7"/>
    <w:rsid w:val="001204CC"/>
    <w:rsid w:val="001205E3"/>
    <w:rsid w:val="001210A9"/>
    <w:rsid w:val="00121846"/>
    <w:rsid w:val="00121C11"/>
    <w:rsid w:val="001224AE"/>
    <w:rsid w:val="00122734"/>
    <w:rsid w:val="00122DC9"/>
    <w:rsid w:val="00123A1F"/>
    <w:rsid w:val="001248DD"/>
    <w:rsid w:val="00124E98"/>
    <w:rsid w:val="00124EE0"/>
    <w:rsid w:val="00125015"/>
    <w:rsid w:val="001255E7"/>
    <w:rsid w:val="001258B6"/>
    <w:rsid w:val="00126BBC"/>
    <w:rsid w:val="001275D0"/>
    <w:rsid w:val="0012771D"/>
    <w:rsid w:val="00127827"/>
    <w:rsid w:val="00127F65"/>
    <w:rsid w:val="00130FBD"/>
    <w:rsid w:val="0013132F"/>
    <w:rsid w:val="00132248"/>
    <w:rsid w:val="00132A2D"/>
    <w:rsid w:val="0013352F"/>
    <w:rsid w:val="001344CC"/>
    <w:rsid w:val="00135975"/>
    <w:rsid w:val="00135AC6"/>
    <w:rsid w:val="00135EE6"/>
    <w:rsid w:val="001416A3"/>
    <w:rsid w:val="001417E9"/>
    <w:rsid w:val="00141A21"/>
    <w:rsid w:val="00141F70"/>
    <w:rsid w:val="0014212F"/>
    <w:rsid w:val="0014254C"/>
    <w:rsid w:val="00142B6C"/>
    <w:rsid w:val="001432F8"/>
    <w:rsid w:val="00143CAE"/>
    <w:rsid w:val="00145BAA"/>
    <w:rsid w:val="00146B3D"/>
    <w:rsid w:val="0014715C"/>
    <w:rsid w:val="0015013B"/>
    <w:rsid w:val="00151448"/>
    <w:rsid w:val="00151685"/>
    <w:rsid w:val="001523CC"/>
    <w:rsid w:val="001528AE"/>
    <w:rsid w:val="00153F92"/>
    <w:rsid w:val="00154FC8"/>
    <w:rsid w:val="0015545E"/>
    <w:rsid w:val="001555A4"/>
    <w:rsid w:val="00155F80"/>
    <w:rsid w:val="0016003A"/>
    <w:rsid w:val="00161788"/>
    <w:rsid w:val="0016194A"/>
    <w:rsid w:val="00163E3D"/>
    <w:rsid w:val="00163E49"/>
    <w:rsid w:val="00163F09"/>
    <w:rsid w:val="001646BE"/>
    <w:rsid w:val="00164A46"/>
    <w:rsid w:val="001658E0"/>
    <w:rsid w:val="00165CF4"/>
    <w:rsid w:val="001671CA"/>
    <w:rsid w:val="001710E8"/>
    <w:rsid w:val="00171E70"/>
    <w:rsid w:val="0017371E"/>
    <w:rsid w:val="0017403E"/>
    <w:rsid w:val="00174AFE"/>
    <w:rsid w:val="00175B4A"/>
    <w:rsid w:val="001765AE"/>
    <w:rsid w:val="00176A5E"/>
    <w:rsid w:val="00177134"/>
    <w:rsid w:val="001810A0"/>
    <w:rsid w:val="00181D7E"/>
    <w:rsid w:val="00182DE5"/>
    <w:rsid w:val="00184B63"/>
    <w:rsid w:val="00185579"/>
    <w:rsid w:val="00186D38"/>
    <w:rsid w:val="001902AA"/>
    <w:rsid w:val="0019063D"/>
    <w:rsid w:val="001912AB"/>
    <w:rsid w:val="00193B00"/>
    <w:rsid w:val="00194505"/>
    <w:rsid w:val="00194837"/>
    <w:rsid w:val="00194CA5"/>
    <w:rsid w:val="001953A8"/>
    <w:rsid w:val="00195A46"/>
    <w:rsid w:val="001969DB"/>
    <w:rsid w:val="00196DA8"/>
    <w:rsid w:val="00197234"/>
    <w:rsid w:val="00197B0D"/>
    <w:rsid w:val="00197BCF"/>
    <w:rsid w:val="001A12F4"/>
    <w:rsid w:val="001A2FD5"/>
    <w:rsid w:val="001A42FE"/>
    <w:rsid w:val="001A6B86"/>
    <w:rsid w:val="001A72CE"/>
    <w:rsid w:val="001A757E"/>
    <w:rsid w:val="001B015B"/>
    <w:rsid w:val="001B1DDD"/>
    <w:rsid w:val="001B2407"/>
    <w:rsid w:val="001B3B2D"/>
    <w:rsid w:val="001B414D"/>
    <w:rsid w:val="001B4491"/>
    <w:rsid w:val="001B50EF"/>
    <w:rsid w:val="001B5628"/>
    <w:rsid w:val="001B5755"/>
    <w:rsid w:val="001B5C48"/>
    <w:rsid w:val="001B5F9A"/>
    <w:rsid w:val="001B6085"/>
    <w:rsid w:val="001B615A"/>
    <w:rsid w:val="001B6702"/>
    <w:rsid w:val="001B7A06"/>
    <w:rsid w:val="001C0BF5"/>
    <w:rsid w:val="001C0E52"/>
    <w:rsid w:val="001C1549"/>
    <w:rsid w:val="001C1FA3"/>
    <w:rsid w:val="001C291B"/>
    <w:rsid w:val="001C377B"/>
    <w:rsid w:val="001C37A7"/>
    <w:rsid w:val="001C4EDE"/>
    <w:rsid w:val="001C5BAD"/>
    <w:rsid w:val="001C603E"/>
    <w:rsid w:val="001C613F"/>
    <w:rsid w:val="001C614F"/>
    <w:rsid w:val="001C64D3"/>
    <w:rsid w:val="001C70AC"/>
    <w:rsid w:val="001D057C"/>
    <w:rsid w:val="001D11B1"/>
    <w:rsid w:val="001D1413"/>
    <w:rsid w:val="001D1731"/>
    <w:rsid w:val="001D17D9"/>
    <w:rsid w:val="001D32A3"/>
    <w:rsid w:val="001D3A7D"/>
    <w:rsid w:val="001D3BE9"/>
    <w:rsid w:val="001D43D3"/>
    <w:rsid w:val="001D4CBA"/>
    <w:rsid w:val="001D4F1C"/>
    <w:rsid w:val="001D5148"/>
    <w:rsid w:val="001D56D4"/>
    <w:rsid w:val="001D6318"/>
    <w:rsid w:val="001D6DEC"/>
    <w:rsid w:val="001D6F1F"/>
    <w:rsid w:val="001E091A"/>
    <w:rsid w:val="001E0E31"/>
    <w:rsid w:val="001E1902"/>
    <w:rsid w:val="001E1F19"/>
    <w:rsid w:val="001E39E8"/>
    <w:rsid w:val="001E405A"/>
    <w:rsid w:val="001E415D"/>
    <w:rsid w:val="001E4C51"/>
    <w:rsid w:val="001E6874"/>
    <w:rsid w:val="001E72C3"/>
    <w:rsid w:val="001F0370"/>
    <w:rsid w:val="001F0B74"/>
    <w:rsid w:val="001F3534"/>
    <w:rsid w:val="001F41B0"/>
    <w:rsid w:val="001F5FFE"/>
    <w:rsid w:val="001F605A"/>
    <w:rsid w:val="001F78E7"/>
    <w:rsid w:val="00200398"/>
    <w:rsid w:val="002016D8"/>
    <w:rsid w:val="002021BF"/>
    <w:rsid w:val="002022EF"/>
    <w:rsid w:val="00202D09"/>
    <w:rsid w:val="0020386E"/>
    <w:rsid w:val="00203F23"/>
    <w:rsid w:val="002046C0"/>
    <w:rsid w:val="00204C3A"/>
    <w:rsid w:val="00205C3B"/>
    <w:rsid w:val="00205C84"/>
    <w:rsid w:val="00205D7F"/>
    <w:rsid w:val="00205FAF"/>
    <w:rsid w:val="00206974"/>
    <w:rsid w:val="0020730F"/>
    <w:rsid w:val="002078CF"/>
    <w:rsid w:val="00207F53"/>
    <w:rsid w:val="002119B6"/>
    <w:rsid w:val="00212906"/>
    <w:rsid w:val="0021290B"/>
    <w:rsid w:val="00212EFD"/>
    <w:rsid w:val="00212FCC"/>
    <w:rsid w:val="002168F2"/>
    <w:rsid w:val="002225D8"/>
    <w:rsid w:val="00224063"/>
    <w:rsid w:val="00224E5F"/>
    <w:rsid w:val="00225C0B"/>
    <w:rsid w:val="00226469"/>
    <w:rsid w:val="002267E1"/>
    <w:rsid w:val="00226922"/>
    <w:rsid w:val="00230165"/>
    <w:rsid w:val="0023022B"/>
    <w:rsid w:val="002307F6"/>
    <w:rsid w:val="002312AD"/>
    <w:rsid w:val="0023220C"/>
    <w:rsid w:val="00234C83"/>
    <w:rsid w:val="00234D61"/>
    <w:rsid w:val="00234D79"/>
    <w:rsid w:val="00235599"/>
    <w:rsid w:val="002359D4"/>
    <w:rsid w:val="00237312"/>
    <w:rsid w:val="0023743F"/>
    <w:rsid w:val="00237D0E"/>
    <w:rsid w:val="00237FD9"/>
    <w:rsid w:val="00240428"/>
    <w:rsid w:val="002410FE"/>
    <w:rsid w:val="00241E03"/>
    <w:rsid w:val="00242974"/>
    <w:rsid w:val="00243830"/>
    <w:rsid w:val="00244245"/>
    <w:rsid w:val="00244283"/>
    <w:rsid w:val="00244873"/>
    <w:rsid w:val="00245058"/>
    <w:rsid w:val="00245801"/>
    <w:rsid w:val="00245DF5"/>
    <w:rsid w:val="00246E0F"/>
    <w:rsid w:val="00246F74"/>
    <w:rsid w:val="00247473"/>
    <w:rsid w:val="00247892"/>
    <w:rsid w:val="00250A17"/>
    <w:rsid w:val="00250E14"/>
    <w:rsid w:val="002516CE"/>
    <w:rsid w:val="002529D9"/>
    <w:rsid w:val="00254A51"/>
    <w:rsid w:val="00254FAF"/>
    <w:rsid w:val="00256EA4"/>
    <w:rsid w:val="00257300"/>
    <w:rsid w:val="00257A96"/>
    <w:rsid w:val="00257D84"/>
    <w:rsid w:val="00260782"/>
    <w:rsid w:val="00261372"/>
    <w:rsid w:val="00262AA5"/>
    <w:rsid w:val="00263679"/>
    <w:rsid w:val="0026427D"/>
    <w:rsid w:val="0026623A"/>
    <w:rsid w:val="00267206"/>
    <w:rsid w:val="00267E3F"/>
    <w:rsid w:val="002708C3"/>
    <w:rsid w:val="00271279"/>
    <w:rsid w:val="0027141B"/>
    <w:rsid w:val="00271481"/>
    <w:rsid w:val="00271591"/>
    <w:rsid w:val="0027177A"/>
    <w:rsid w:val="002729A9"/>
    <w:rsid w:val="00272A21"/>
    <w:rsid w:val="00273273"/>
    <w:rsid w:val="00273809"/>
    <w:rsid w:val="00275818"/>
    <w:rsid w:val="0027709D"/>
    <w:rsid w:val="002770C2"/>
    <w:rsid w:val="0027793F"/>
    <w:rsid w:val="00277C19"/>
    <w:rsid w:val="00280227"/>
    <w:rsid w:val="00281010"/>
    <w:rsid w:val="002818F5"/>
    <w:rsid w:val="00281BB4"/>
    <w:rsid w:val="002846D8"/>
    <w:rsid w:val="00284E87"/>
    <w:rsid w:val="00284F24"/>
    <w:rsid w:val="002858E5"/>
    <w:rsid w:val="00285DAC"/>
    <w:rsid w:val="00285E4A"/>
    <w:rsid w:val="00285F23"/>
    <w:rsid w:val="0028651A"/>
    <w:rsid w:val="00287CE3"/>
    <w:rsid w:val="00290733"/>
    <w:rsid w:val="002915F3"/>
    <w:rsid w:val="00291C4A"/>
    <w:rsid w:val="0029203D"/>
    <w:rsid w:val="002920AA"/>
    <w:rsid w:val="00295A5B"/>
    <w:rsid w:val="0029648B"/>
    <w:rsid w:val="0029672E"/>
    <w:rsid w:val="0029709D"/>
    <w:rsid w:val="00297ABC"/>
    <w:rsid w:val="002A0AE6"/>
    <w:rsid w:val="002A17B0"/>
    <w:rsid w:val="002A1ABC"/>
    <w:rsid w:val="002A2A61"/>
    <w:rsid w:val="002A3D44"/>
    <w:rsid w:val="002A4444"/>
    <w:rsid w:val="002A4BFB"/>
    <w:rsid w:val="002A5B87"/>
    <w:rsid w:val="002A63C3"/>
    <w:rsid w:val="002A7773"/>
    <w:rsid w:val="002B003F"/>
    <w:rsid w:val="002B183C"/>
    <w:rsid w:val="002B2352"/>
    <w:rsid w:val="002B2771"/>
    <w:rsid w:val="002B4870"/>
    <w:rsid w:val="002B498E"/>
    <w:rsid w:val="002B6230"/>
    <w:rsid w:val="002B66CF"/>
    <w:rsid w:val="002B698B"/>
    <w:rsid w:val="002B712B"/>
    <w:rsid w:val="002B721C"/>
    <w:rsid w:val="002C070C"/>
    <w:rsid w:val="002C1040"/>
    <w:rsid w:val="002C139E"/>
    <w:rsid w:val="002C1585"/>
    <w:rsid w:val="002C2525"/>
    <w:rsid w:val="002C30E0"/>
    <w:rsid w:val="002C3554"/>
    <w:rsid w:val="002C36D0"/>
    <w:rsid w:val="002C3E0C"/>
    <w:rsid w:val="002C5629"/>
    <w:rsid w:val="002C60EB"/>
    <w:rsid w:val="002C62F3"/>
    <w:rsid w:val="002C6FC8"/>
    <w:rsid w:val="002D05AF"/>
    <w:rsid w:val="002D1650"/>
    <w:rsid w:val="002D254B"/>
    <w:rsid w:val="002D2BA5"/>
    <w:rsid w:val="002D2F78"/>
    <w:rsid w:val="002D3093"/>
    <w:rsid w:val="002D3DFD"/>
    <w:rsid w:val="002D543F"/>
    <w:rsid w:val="002D55BB"/>
    <w:rsid w:val="002D72B9"/>
    <w:rsid w:val="002D7486"/>
    <w:rsid w:val="002E0484"/>
    <w:rsid w:val="002E0D83"/>
    <w:rsid w:val="002E16F0"/>
    <w:rsid w:val="002E4F9E"/>
    <w:rsid w:val="002E5AA5"/>
    <w:rsid w:val="002E5B42"/>
    <w:rsid w:val="002E7586"/>
    <w:rsid w:val="002E7F84"/>
    <w:rsid w:val="002F0396"/>
    <w:rsid w:val="002F1469"/>
    <w:rsid w:val="002F3260"/>
    <w:rsid w:val="002F3CA7"/>
    <w:rsid w:val="002F51D3"/>
    <w:rsid w:val="002F5BC7"/>
    <w:rsid w:val="002F62E4"/>
    <w:rsid w:val="002F6AE7"/>
    <w:rsid w:val="002F7006"/>
    <w:rsid w:val="002F713D"/>
    <w:rsid w:val="003005DF"/>
    <w:rsid w:val="0030183D"/>
    <w:rsid w:val="00302244"/>
    <w:rsid w:val="0030232E"/>
    <w:rsid w:val="003039ED"/>
    <w:rsid w:val="003046A0"/>
    <w:rsid w:val="00305C55"/>
    <w:rsid w:val="003060E8"/>
    <w:rsid w:val="00306D34"/>
    <w:rsid w:val="00307C78"/>
    <w:rsid w:val="00310468"/>
    <w:rsid w:val="00310613"/>
    <w:rsid w:val="00310B41"/>
    <w:rsid w:val="00310EA5"/>
    <w:rsid w:val="00312CB9"/>
    <w:rsid w:val="00314074"/>
    <w:rsid w:val="00314225"/>
    <w:rsid w:val="0031453B"/>
    <w:rsid w:val="0031470B"/>
    <w:rsid w:val="00314A13"/>
    <w:rsid w:val="00314C15"/>
    <w:rsid w:val="00315B6D"/>
    <w:rsid w:val="003164C1"/>
    <w:rsid w:val="00316E35"/>
    <w:rsid w:val="00317358"/>
    <w:rsid w:val="003173F3"/>
    <w:rsid w:val="0031751F"/>
    <w:rsid w:val="00317B96"/>
    <w:rsid w:val="00317FE7"/>
    <w:rsid w:val="003204D7"/>
    <w:rsid w:val="00321833"/>
    <w:rsid w:val="00321A92"/>
    <w:rsid w:val="00323184"/>
    <w:rsid w:val="003248C7"/>
    <w:rsid w:val="00324AE1"/>
    <w:rsid w:val="003259C5"/>
    <w:rsid w:val="00325AD9"/>
    <w:rsid w:val="00326946"/>
    <w:rsid w:val="00326AD4"/>
    <w:rsid w:val="0032736E"/>
    <w:rsid w:val="003275CD"/>
    <w:rsid w:val="0033057E"/>
    <w:rsid w:val="00331554"/>
    <w:rsid w:val="00331B45"/>
    <w:rsid w:val="00331DE0"/>
    <w:rsid w:val="00332579"/>
    <w:rsid w:val="00333C0E"/>
    <w:rsid w:val="003343F3"/>
    <w:rsid w:val="003347CE"/>
    <w:rsid w:val="003347F6"/>
    <w:rsid w:val="00335C12"/>
    <w:rsid w:val="003360EB"/>
    <w:rsid w:val="0033662C"/>
    <w:rsid w:val="00336F36"/>
    <w:rsid w:val="003374A7"/>
    <w:rsid w:val="00337C67"/>
    <w:rsid w:val="00337D86"/>
    <w:rsid w:val="00341C30"/>
    <w:rsid w:val="0034313C"/>
    <w:rsid w:val="00345E80"/>
    <w:rsid w:val="00346527"/>
    <w:rsid w:val="00346559"/>
    <w:rsid w:val="0034666B"/>
    <w:rsid w:val="003468B0"/>
    <w:rsid w:val="00347729"/>
    <w:rsid w:val="003518DC"/>
    <w:rsid w:val="00351C66"/>
    <w:rsid w:val="003547D1"/>
    <w:rsid w:val="0035526A"/>
    <w:rsid w:val="00355725"/>
    <w:rsid w:val="00355961"/>
    <w:rsid w:val="00355F5E"/>
    <w:rsid w:val="003561F3"/>
    <w:rsid w:val="00356A68"/>
    <w:rsid w:val="003605CC"/>
    <w:rsid w:val="003612C1"/>
    <w:rsid w:val="00361E2E"/>
    <w:rsid w:val="00362083"/>
    <w:rsid w:val="003620F6"/>
    <w:rsid w:val="003623C7"/>
    <w:rsid w:val="00362C9E"/>
    <w:rsid w:val="003636E8"/>
    <w:rsid w:val="00363747"/>
    <w:rsid w:val="00364038"/>
    <w:rsid w:val="003647DE"/>
    <w:rsid w:val="00364D87"/>
    <w:rsid w:val="003667F4"/>
    <w:rsid w:val="00366FD1"/>
    <w:rsid w:val="00367A7F"/>
    <w:rsid w:val="00367D54"/>
    <w:rsid w:val="003705D3"/>
    <w:rsid w:val="003709AF"/>
    <w:rsid w:val="00370F72"/>
    <w:rsid w:val="00371261"/>
    <w:rsid w:val="00372100"/>
    <w:rsid w:val="00372519"/>
    <w:rsid w:val="00374C5A"/>
    <w:rsid w:val="00374EFD"/>
    <w:rsid w:val="00374F8D"/>
    <w:rsid w:val="00375515"/>
    <w:rsid w:val="003772AC"/>
    <w:rsid w:val="003827A9"/>
    <w:rsid w:val="0038342E"/>
    <w:rsid w:val="0038495F"/>
    <w:rsid w:val="00385D30"/>
    <w:rsid w:val="0038791E"/>
    <w:rsid w:val="00390484"/>
    <w:rsid w:val="00391180"/>
    <w:rsid w:val="003912DB"/>
    <w:rsid w:val="003916CD"/>
    <w:rsid w:val="00392B2A"/>
    <w:rsid w:val="00392BD6"/>
    <w:rsid w:val="00392F4D"/>
    <w:rsid w:val="0039363F"/>
    <w:rsid w:val="00393C94"/>
    <w:rsid w:val="003947B7"/>
    <w:rsid w:val="00395953"/>
    <w:rsid w:val="003975DF"/>
    <w:rsid w:val="003A043A"/>
    <w:rsid w:val="003A26DA"/>
    <w:rsid w:val="003A2A26"/>
    <w:rsid w:val="003A35D3"/>
    <w:rsid w:val="003A3B57"/>
    <w:rsid w:val="003A3E79"/>
    <w:rsid w:val="003A3F3B"/>
    <w:rsid w:val="003A422A"/>
    <w:rsid w:val="003A4782"/>
    <w:rsid w:val="003A4B49"/>
    <w:rsid w:val="003A4F64"/>
    <w:rsid w:val="003A5333"/>
    <w:rsid w:val="003A75A6"/>
    <w:rsid w:val="003B085E"/>
    <w:rsid w:val="003B0905"/>
    <w:rsid w:val="003B1E67"/>
    <w:rsid w:val="003B3376"/>
    <w:rsid w:val="003B443F"/>
    <w:rsid w:val="003B46E2"/>
    <w:rsid w:val="003B4F09"/>
    <w:rsid w:val="003B6222"/>
    <w:rsid w:val="003B64EE"/>
    <w:rsid w:val="003B6A50"/>
    <w:rsid w:val="003B6C47"/>
    <w:rsid w:val="003B6DCA"/>
    <w:rsid w:val="003B7303"/>
    <w:rsid w:val="003B77F7"/>
    <w:rsid w:val="003B7BEA"/>
    <w:rsid w:val="003C0484"/>
    <w:rsid w:val="003C0989"/>
    <w:rsid w:val="003C14F7"/>
    <w:rsid w:val="003C3561"/>
    <w:rsid w:val="003C3670"/>
    <w:rsid w:val="003C3EE3"/>
    <w:rsid w:val="003C4359"/>
    <w:rsid w:val="003C493D"/>
    <w:rsid w:val="003C4C4B"/>
    <w:rsid w:val="003C5270"/>
    <w:rsid w:val="003C61BF"/>
    <w:rsid w:val="003C6278"/>
    <w:rsid w:val="003C7A9A"/>
    <w:rsid w:val="003C7FC6"/>
    <w:rsid w:val="003D01E0"/>
    <w:rsid w:val="003D1955"/>
    <w:rsid w:val="003D2479"/>
    <w:rsid w:val="003D316B"/>
    <w:rsid w:val="003D4064"/>
    <w:rsid w:val="003D4188"/>
    <w:rsid w:val="003D4774"/>
    <w:rsid w:val="003D5522"/>
    <w:rsid w:val="003D5DD6"/>
    <w:rsid w:val="003D6089"/>
    <w:rsid w:val="003D6811"/>
    <w:rsid w:val="003D6A17"/>
    <w:rsid w:val="003D7719"/>
    <w:rsid w:val="003E04B3"/>
    <w:rsid w:val="003E087A"/>
    <w:rsid w:val="003E09BA"/>
    <w:rsid w:val="003E27C7"/>
    <w:rsid w:val="003E31A1"/>
    <w:rsid w:val="003E3359"/>
    <w:rsid w:val="003E5188"/>
    <w:rsid w:val="003E591E"/>
    <w:rsid w:val="003E5FD1"/>
    <w:rsid w:val="003E63D5"/>
    <w:rsid w:val="003F0F1D"/>
    <w:rsid w:val="003F17CF"/>
    <w:rsid w:val="003F17E2"/>
    <w:rsid w:val="003F1D04"/>
    <w:rsid w:val="003F2CD1"/>
    <w:rsid w:val="003F349C"/>
    <w:rsid w:val="003F3893"/>
    <w:rsid w:val="003F3984"/>
    <w:rsid w:val="003F4062"/>
    <w:rsid w:val="003F48AF"/>
    <w:rsid w:val="003F4B18"/>
    <w:rsid w:val="003F4ED7"/>
    <w:rsid w:val="003F5583"/>
    <w:rsid w:val="003F68B0"/>
    <w:rsid w:val="003F6B91"/>
    <w:rsid w:val="00400866"/>
    <w:rsid w:val="004025F9"/>
    <w:rsid w:val="00402A1B"/>
    <w:rsid w:val="00402CAE"/>
    <w:rsid w:val="00403D30"/>
    <w:rsid w:val="00404EE8"/>
    <w:rsid w:val="004050C9"/>
    <w:rsid w:val="004057EE"/>
    <w:rsid w:val="00406D9F"/>
    <w:rsid w:val="004071A1"/>
    <w:rsid w:val="004073A8"/>
    <w:rsid w:val="00410CC7"/>
    <w:rsid w:val="00411D14"/>
    <w:rsid w:val="00413CC4"/>
    <w:rsid w:val="00413FEF"/>
    <w:rsid w:val="00414B21"/>
    <w:rsid w:val="00414DB5"/>
    <w:rsid w:val="00414FEC"/>
    <w:rsid w:val="0041528C"/>
    <w:rsid w:val="0041601D"/>
    <w:rsid w:val="00416100"/>
    <w:rsid w:val="00417284"/>
    <w:rsid w:val="00417F62"/>
    <w:rsid w:val="00420E7B"/>
    <w:rsid w:val="0042176E"/>
    <w:rsid w:val="0042275C"/>
    <w:rsid w:val="0042282C"/>
    <w:rsid w:val="00422F46"/>
    <w:rsid w:val="0042452B"/>
    <w:rsid w:val="0042513E"/>
    <w:rsid w:val="004252DF"/>
    <w:rsid w:val="00426303"/>
    <w:rsid w:val="0042653C"/>
    <w:rsid w:val="0042729F"/>
    <w:rsid w:val="00427967"/>
    <w:rsid w:val="00427E0D"/>
    <w:rsid w:val="00427FEF"/>
    <w:rsid w:val="0043148F"/>
    <w:rsid w:val="00433892"/>
    <w:rsid w:val="00433A5E"/>
    <w:rsid w:val="00433D66"/>
    <w:rsid w:val="0043547C"/>
    <w:rsid w:val="004357E5"/>
    <w:rsid w:val="004359EE"/>
    <w:rsid w:val="00435ECB"/>
    <w:rsid w:val="004361AD"/>
    <w:rsid w:val="00436D6F"/>
    <w:rsid w:val="00436E3C"/>
    <w:rsid w:val="004374A0"/>
    <w:rsid w:val="00437DBC"/>
    <w:rsid w:val="00437F27"/>
    <w:rsid w:val="00440951"/>
    <w:rsid w:val="004419DF"/>
    <w:rsid w:val="00443173"/>
    <w:rsid w:val="004431B2"/>
    <w:rsid w:val="004448C2"/>
    <w:rsid w:val="00444907"/>
    <w:rsid w:val="00444F16"/>
    <w:rsid w:val="004455B4"/>
    <w:rsid w:val="00446D80"/>
    <w:rsid w:val="0045206F"/>
    <w:rsid w:val="004525BF"/>
    <w:rsid w:val="004538E8"/>
    <w:rsid w:val="00453A87"/>
    <w:rsid w:val="00453C30"/>
    <w:rsid w:val="004540A2"/>
    <w:rsid w:val="004540AC"/>
    <w:rsid w:val="00455BED"/>
    <w:rsid w:val="004562E7"/>
    <w:rsid w:val="004569D7"/>
    <w:rsid w:val="00457952"/>
    <w:rsid w:val="00460B4F"/>
    <w:rsid w:val="00462D28"/>
    <w:rsid w:val="00463454"/>
    <w:rsid w:val="00463474"/>
    <w:rsid w:val="00463DD1"/>
    <w:rsid w:val="0046404B"/>
    <w:rsid w:val="00465BB0"/>
    <w:rsid w:val="00465FA9"/>
    <w:rsid w:val="0047178B"/>
    <w:rsid w:val="004725C9"/>
    <w:rsid w:val="00476D71"/>
    <w:rsid w:val="0048016E"/>
    <w:rsid w:val="004810AC"/>
    <w:rsid w:val="00481801"/>
    <w:rsid w:val="00483421"/>
    <w:rsid w:val="00484007"/>
    <w:rsid w:val="004847A1"/>
    <w:rsid w:val="00485396"/>
    <w:rsid w:val="00485619"/>
    <w:rsid w:val="00485E31"/>
    <w:rsid w:val="004872A6"/>
    <w:rsid w:val="00487F74"/>
    <w:rsid w:val="0049008F"/>
    <w:rsid w:val="004903D6"/>
    <w:rsid w:val="004910A5"/>
    <w:rsid w:val="004915DD"/>
    <w:rsid w:val="00492231"/>
    <w:rsid w:val="004926D0"/>
    <w:rsid w:val="00493B66"/>
    <w:rsid w:val="0049405D"/>
    <w:rsid w:val="0049446E"/>
    <w:rsid w:val="004960B6"/>
    <w:rsid w:val="004962C6"/>
    <w:rsid w:val="00496B38"/>
    <w:rsid w:val="004A2F20"/>
    <w:rsid w:val="004A359E"/>
    <w:rsid w:val="004A3788"/>
    <w:rsid w:val="004A3DB6"/>
    <w:rsid w:val="004A4907"/>
    <w:rsid w:val="004A4A40"/>
    <w:rsid w:val="004A5612"/>
    <w:rsid w:val="004A5625"/>
    <w:rsid w:val="004A60CE"/>
    <w:rsid w:val="004A779B"/>
    <w:rsid w:val="004A79E2"/>
    <w:rsid w:val="004B0C09"/>
    <w:rsid w:val="004B3003"/>
    <w:rsid w:val="004B33AC"/>
    <w:rsid w:val="004B4811"/>
    <w:rsid w:val="004B4A74"/>
    <w:rsid w:val="004B4EED"/>
    <w:rsid w:val="004B68AE"/>
    <w:rsid w:val="004C0DBD"/>
    <w:rsid w:val="004C1E4E"/>
    <w:rsid w:val="004C2EC8"/>
    <w:rsid w:val="004C367F"/>
    <w:rsid w:val="004C3EC4"/>
    <w:rsid w:val="004C3F50"/>
    <w:rsid w:val="004C4B8A"/>
    <w:rsid w:val="004C5CF9"/>
    <w:rsid w:val="004C67FE"/>
    <w:rsid w:val="004C68C5"/>
    <w:rsid w:val="004C7676"/>
    <w:rsid w:val="004C76CD"/>
    <w:rsid w:val="004D096C"/>
    <w:rsid w:val="004D269E"/>
    <w:rsid w:val="004D2A2E"/>
    <w:rsid w:val="004D2C98"/>
    <w:rsid w:val="004D3FB4"/>
    <w:rsid w:val="004D522E"/>
    <w:rsid w:val="004D66D6"/>
    <w:rsid w:val="004D79B5"/>
    <w:rsid w:val="004D79E4"/>
    <w:rsid w:val="004E071F"/>
    <w:rsid w:val="004E128D"/>
    <w:rsid w:val="004E1556"/>
    <w:rsid w:val="004E2525"/>
    <w:rsid w:val="004E3071"/>
    <w:rsid w:val="004E3940"/>
    <w:rsid w:val="004E3A3A"/>
    <w:rsid w:val="004E461C"/>
    <w:rsid w:val="004E52B4"/>
    <w:rsid w:val="004E6C50"/>
    <w:rsid w:val="004E700B"/>
    <w:rsid w:val="004E7A38"/>
    <w:rsid w:val="004F12D4"/>
    <w:rsid w:val="004F1AB6"/>
    <w:rsid w:val="004F1ADA"/>
    <w:rsid w:val="004F1BC2"/>
    <w:rsid w:val="004F3C4C"/>
    <w:rsid w:val="004F4B46"/>
    <w:rsid w:val="004F4FC8"/>
    <w:rsid w:val="004F511F"/>
    <w:rsid w:val="004F5C26"/>
    <w:rsid w:val="004F68EC"/>
    <w:rsid w:val="004F6E7C"/>
    <w:rsid w:val="004F6FA8"/>
    <w:rsid w:val="004F76AD"/>
    <w:rsid w:val="0050038A"/>
    <w:rsid w:val="005004EC"/>
    <w:rsid w:val="00500560"/>
    <w:rsid w:val="0050207A"/>
    <w:rsid w:val="005025DF"/>
    <w:rsid w:val="00502963"/>
    <w:rsid w:val="00502A23"/>
    <w:rsid w:val="00503231"/>
    <w:rsid w:val="00503448"/>
    <w:rsid w:val="00504243"/>
    <w:rsid w:val="005054F6"/>
    <w:rsid w:val="00505D6B"/>
    <w:rsid w:val="00510A8A"/>
    <w:rsid w:val="00510B67"/>
    <w:rsid w:val="00510ED9"/>
    <w:rsid w:val="0051416F"/>
    <w:rsid w:val="005144D6"/>
    <w:rsid w:val="005146B3"/>
    <w:rsid w:val="00514A74"/>
    <w:rsid w:val="00514E33"/>
    <w:rsid w:val="00515CB8"/>
    <w:rsid w:val="00515CF0"/>
    <w:rsid w:val="00515FE4"/>
    <w:rsid w:val="0051603C"/>
    <w:rsid w:val="0051685A"/>
    <w:rsid w:val="0051739D"/>
    <w:rsid w:val="00517CDA"/>
    <w:rsid w:val="00521872"/>
    <w:rsid w:val="005222FC"/>
    <w:rsid w:val="00523D4D"/>
    <w:rsid w:val="00523F19"/>
    <w:rsid w:val="00524717"/>
    <w:rsid w:val="00524FF5"/>
    <w:rsid w:val="0052519B"/>
    <w:rsid w:val="0052544C"/>
    <w:rsid w:val="0052577E"/>
    <w:rsid w:val="00525C75"/>
    <w:rsid w:val="00526085"/>
    <w:rsid w:val="0052625F"/>
    <w:rsid w:val="00530312"/>
    <w:rsid w:val="00531045"/>
    <w:rsid w:val="00532493"/>
    <w:rsid w:val="005324D3"/>
    <w:rsid w:val="00532775"/>
    <w:rsid w:val="00532885"/>
    <w:rsid w:val="00532B63"/>
    <w:rsid w:val="005336AC"/>
    <w:rsid w:val="005343BF"/>
    <w:rsid w:val="00535633"/>
    <w:rsid w:val="00535EDD"/>
    <w:rsid w:val="0053609A"/>
    <w:rsid w:val="00536C88"/>
    <w:rsid w:val="00537654"/>
    <w:rsid w:val="0053782D"/>
    <w:rsid w:val="00542884"/>
    <w:rsid w:val="005435A5"/>
    <w:rsid w:val="005436D0"/>
    <w:rsid w:val="0054455C"/>
    <w:rsid w:val="005447CA"/>
    <w:rsid w:val="005456BC"/>
    <w:rsid w:val="005459A7"/>
    <w:rsid w:val="00546524"/>
    <w:rsid w:val="005523A4"/>
    <w:rsid w:val="00552567"/>
    <w:rsid w:val="005532C8"/>
    <w:rsid w:val="0055459B"/>
    <w:rsid w:val="0055475E"/>
    <w:rsid w:val="005555A8"/>
    <w:rsid w:val="0055612E"/>
    <w:rsid w:val="005561AF"/>
    <w:rsid w:val="0055652C"/>
    <w:rsid w:val="00556688"/>
    <w:rsid w:val="00556B55"/>
    <w:rsid w:val="005579F9"/>
    <w:rsid w:val="00560387"/>
    <w:rsid w:val="00560590"/>
    <w:rsid w:val="0056215F"/>
    <w:rsid w:val="00562A47"/>
    <w:rsid w:val="00563642"/>
    <w:rsid w:val="00563E48"/>
    <w:rsid w:val="00565230"/>
    <w:rsid w:val="005661F9"/>
    <w:rsid w:val="005701B5"/>
    <w:rsid w:val="005721D2"/>
    <w:rsid w:val="00573107"/>
    <w:rsid w:val="0057446C"/>
    <w:rsid w:val="005755B9"/>
    <w:rsid w:val="00575715"/>
    <w:rsid w:val="00576C92"/>
    <w:rsid w:val="00577285"/>
    <w:rsid w:val="005808BB"/>
    <w:rsid w:val="005808C2"/>
    <w:rsid w:val="00580F21"/>
    <w:rsid w:val="005812AE"/>
    <w:rsid w:val="00581D50"/>
    <w:rsid w:val="005824CB"/>
    <w:rsid w:val="0058350B"/>
    <w:rsid w:val="00584F7B"/>
    <w:rsid w:val="0058592D"/>
    <w:rsid w:val="00585C1F"/>
    <w:rsid w:val="0058605A"/>
    <w:rsid w:val="0058607C"/>
    <w:rsid w:val="00586D0C"/>
    <w:rsid w:val="00587F2D"/>
    <w:rsid w:val="0059247A"/>
    <w:rsid w:val="0059309B"/>
    <w:rsid w:val="00593E49"/>
    <w:rsid w:val="005946AC"/>
    <w:rsid w:val="00594745"/>
    <w:rsid w:val="0059494B"/>
    <w:rsid w:val="00594CC6"/>
    <w:rsid w:val="00594D32"/>
    <w:rsid w:val="0059509E"/>
    <w:rsid w:val="00595D01"/>
    <w:rsid w:val="00596AAC"/>
    <w:rsid w:val="00597B96"/>
    <w:rsid w:val="005A0F96"/>
    <w:rsid w:val="005A21B0"/>
    <w:rsid w:val="005A2395"/>
    <w:rsid w:val="005A3F8D"/>
    <w:rsid w:val="005A5254"/>
    <w:rsid w:val="005A5A1C"/>
    <w:rsid w:val="005A648B"/>
    <w:rsid w:val="005A6D7C"/>
    <w:rsid w:val="005A6E40"/>
    <w:rsid w:val="005A74AC"/>
    <w:rsid w:val="005A79C9"/>
    <w:rsid w:val="005A79EA"/>
    <w:rsid w:val="005B05AA"/>
    <w:rsid w:val="005B07BA"/>
    <w:rsid w:val="005B18AB"/>
    <w:rsid w:val="005B1941"/>
    <w:rsid w:val="005B28D5"/>
    <w:rsid w:val="005B3F28"/>
    <w:rsid w:val="005B49C7"/>
    <w:rsid w:val="005B4CDC"/>
    <w:rsid w:val="005B5908"/>
    <w:rsid w:val="005B5FA6"/>
    <w:rsid w:val="005B6C06"/>
    <w:rsid w:val="005B6F20"/>
    <w:rsid w:val="005B7921"/>
    <w:rsid w:val="005B7A00"/>
    <w:rsid w:val="005B7B82"/>
    <w:rsid w:val="005B7E38"/>
    <w:rsid w:val="005C0B34"/>
    <w:rsid w:val="005C0B5B"/>
    <w:rsid w:val="005C1F4E"/>
    <w:rsid w:val="005C2648"/>
    <w:rsid w:val="005C26C0"/>
    <w:rsid w:val="005C322B"/>
    <w:rsid w:val="005C3D1C"/>
    <w:rsid w:val="005C48B1"/>
    <w:rsid w:val="005C4BC5"/>
    <w:rsid w:val="005C5385"/>
    <w:rsid w:val="005C5B85"/>
    <w:rsid w:val="005C600B"/>
    <w:rsid w:val="005C6653"/>
    <w:rsid w:val="005C6CF4"/>
    <w:rsid w:val="005C7127"/>
    <w:rsid w:val="005C7DE0"/>
    <w:rsid w:val="005D13B0"/>
    <w:rsid w:val="005D1A50"/>
    <w:rsid w:val="005D1B08"/>
    <w:rsid w:val="005D1C80"/>
    <w:rsid w:val="005D1E30"/>
    <w:rsid w:val="005D2D5C"/>
    <w:rsid w:val="005D2DA3"/>
    <w:rsid w:val="005D4E22"/>
    <w:rsid w:val="005D5633"/>
    <w:rsid w:val="005D69E9"/>
    <w:rsid w:val="005D6D52"/>
    <w:rsid w:val="005E0781"/>
    <w:rsid w:val="005E0938"/>
    <w:rsid w:val="005E17C2"/>
    <w:rsid w:val="005E1A78"/>
    <w:rsid w:val="005E44CC"/>
    <w:rsid w:val="005E4947"/>
    <w:rsid w:val="005E4FBF"/>
    <w:rsid w:val="005E5866"/>
    <w:rsid w:val="005E58D9"/>
    <w:rsid w:val="005E64A4"/>
    <w:rsid w:val="005E6F96"/>
    <w:rsid w:val="005E7D10"/>
    <w:rsid w:val="005F01B8"/>
    <w:rsid w:val="005F0490"/>
    <w:rsid w:val="005F0B17"/>
    <w:rsid w:val="005F0DBF"/>
    <w:rsid w:val="005F1291"/>
    <w:rsid w:val="005F1379"/>
    <w:rsid w:val="005F1CF1"/>
    <w:rsid w:val="005F2FA8"/>
    <w:rsid w:val="005F32FC"/>
    <w:rsid w:val="005F37D6"/>
    <w:rsid w:val="005F44F7"/>
    <w:rsid w:val="005F45EF"/>
    <w:rsid w:val="005F4998"/>
    <w:rsid w:val="005F59AB"/>
    <w:rsid w:val="005F61D8"/>
    <w:rsid w:val="005F6BDF"/>
    <w:rsid w:val="005F7242"/>
    <w:rsid w:val="00600220"/>
    <w:rsid w:val="0060082B"/>
    <w:rsid w:val="006017DF"/>
    <w:rsid w:val="006019D7"/>
    <w:rsid w:val="00601DFA"/>
    <w:rsid w:val="006025E0"/>
    <w:rsid w:val="0060324D"/>
    <w:rsid w:val="0060369A"/>
    <w:rsid w:val="006036F2"/>
    <w:rsid w:val="00603771"/>
    <w:rsid w:val="006050C8"/>
    <w:rsid w:val="00606F08"/>
    <w:rsid w:val="0061054A"/>
    <w:rsid w:val="00611087"/>
    <w:rsid w:val="006111DD"/>
    <w:rsid w:val="00611F60"/>
    <w:rsid w:val="00612A02"/>
    <w:rsid w:val="00612BB9"/>
    <w:rsid w:val="00613679"/>
    <w:rsid w:val="006138E4"/>
    <w:rsid w:val="00613EE5"/>
    <w:rsid w:val="00614869"/>
    <w:rsid w:val="00614CF2"/>
    <w:rsid w:val="00614E63"/>
    <w:rsid w:val="00615982"/>
    <w:rsid w:val="00616F5E"/>
    <w:rsid w:val="00620754"/>
    <w:rsid w:val="00621B18"/>
    <w:rsid w:val="00621E92"/>
    <w:rsid w:val="0062238E"/>
    <w:rsid w:val="00623A4E"/>
    <w:rsid w:val="0062437C"/>
    <w:rsid w:val="00626989"/>
    <w:rsid w:val="006308CE"/>
    <w:rsid w:val="00630CC9"/>
    <w:rsid w:val="006317CE"/>
    <w:rsid w:val="00631925"/>
    <w:rsid w:val="00632A79"/>
    <w:rsid w:val="00633098"/>
    <w:rsid w:val="00633446"/>
    <w:rsid w:val="00633CBD"/>
    <w:rsid w:val="00633F15"/>
    <w:rsid w:val="00634B29"/>
    <w:rsid w:val="0063523A"/>
    <w:rsid w:val="0063554F"/>
    <w:rsid w:val="00635FDA"/>
    <w:rsid w:val="0063610F"/>
    <w:rsid w:val="0064101C"/>
    <w:rsid w:val="00642D99"/>
    <w:rsid w:val="00643AAA"/>
    <w:rsid w:val="00645CE0"/>
    <w:rsid w:val="006462B0"/>
    <w:rsid w:val="00646D6D"/>
    <w:rsid w:val="00647253"/>
    <w:rsid w:val="00647385"/>
    <w:rsid w:val="006476E5"/>
    <w:rsid w:val="0064787A"/>
    <w:rsid w:val="006509DB"/>
    <w:rsid w:val="00650DB0"/>
    <w:rsid w:val="00651B5E"/>
    <w:rsid w:val="006523E9"/>
    <w:rsid w:val="006529A9"/>
    <w:rsid w:val="00652CA7"/>
    <w:rsid w:val="0065325B"/>
    <w:rsid w:val="0065338C"/>
    <w:rsid w:val="00653466"/>
    <w:rsid w:val="00653549"/>
    <w:rsid w:val="0065357A"/>
    <w:rsid w:val="0065358C"/>
    <w:rsid w:val="00653919"/>
    <w:rsid w:val="00654AF6"/>
    <w:rsid w:val="006563F9"/>
    <w:rsid w:val="006578CC"/>
    <w:rsid w:val="00660146"/>
    <w:rsid w:val="006610B4"/>
    <w:rsid w:val="0066140A"/>
    <w:rsid w:val="0066198C"/>
    <w:rsid w:val="00663780"/>
    <w:rsid w:val="006637CC"/>
    <w:rsid w:val="006647F3"/>
    <w:rsid w:val="00665BBB"/>
    <w:rsid w:val="00666B7A"/>
    <w:rsid w:val="00670478"/>
    <w:rsid w:val="00670B45"/>
    <w:rsid w:val="00670E68"/>
    <w:rsid w:val="006720D9"/>
    <w:rsid w:val="00672B95"/>
    <w:rsid w:val="00674667"/>
    <w:rsid w:val="006764D2"/>
    <w:rsid w:val="00676D52"/>
    <w:rsid w:val="00676E4F"/>
    <w:rsid w:val="006778FA"/>
    <w:rsid w:val="006801C5"/>
    <w:rsid w:val="0068129A"/>
    <w:rsid w:val="006821E6"/>
    <w:rsid w:val="006825B8"/>
    <w:rsid w:val="00682D2F"/>
    <w:rsid w:val="00683C5E"/>
    <w:rsid w:val="00684AE0"/>
    <w:rsid w:val="006855AF"/>
    <w:rsid w:val="00686A1D"/>
    <w:rsid w:val="00686BB1"/>
    <w:rsid w:val="006901FE"/>
    <w:rsid w:val="00691858"/>
    <w:rsid w:val="006932AD"/>
    <w:rsid w:val="00693871"/>
    <w:rsid w:val="00693A2D"/>
    <w:rsid w:val="00694015"/>
    <w:rsid w:val="006946FC"/>
    <w:rsid w:val="0069479B"/>
    <w:rsid w:val="00694EFF"/>
    <w:rsid w:val="00694FC8"/>
    <w:rsid w:val="006951C4"/>
    <w:rsid w:val="006971B4"/>
    <w:rsid w:val="00697322"/>
    <w:rsid w:val="00697541"/>
    <w:rsid w:val="00697A49"/>
    <w:rsid w:val="00697B74"/>
    <w:rsid w:val="006A03EC"/>
    <w:rsid w:val="006A3638"/>
    <w:rsid w:val="006A4215"/>
    <w:rsid w:val="006A48E0"/>
    <w:rsid w:val="006A4B95"/>
    <w:rsid w:val="006A53F7"/>
    <w:rsid w:val="006A57E2"/>
    <w:rsid w:val="006A5A36"/>
    <w:rsid w:val="006A5F6D"/>
    <w:rsid w:val="006A7692"/>
    <w:rsid w:val="006B0F9E"/>
    <w:rsid w:val="006B261C"/>
    <w:rsid w:val="006B2A44"/>
    <w:rsid w:val="006B3430"/>
    <w:rsid w:val="006B35A0"/>
    <w:rsid w:val="006B39FA"/>
    <w:rsid w:val="006B3D70"/>
    <w:rsid w:val="006B400F"/>
    <w:rsid w:val="006B455B"/>
    <w:rsid w:val="006B45D2"/>
    <w:rsid w:val="006B4F53"/>
    <w:rsid w:val="006B544A"/>
    <w:rsid w:val="006B556F"/>
    <w:rsid w:val="006B6018"/>
    <w:rsid w:val="006B7262"/>
    <w:rsid w:val="006B73A0"/>
    <w:rsid w:val="006B7F24"/>
    <w:rsid w:val="006C005B"/>
    <w:rsid w:val="006C0A8F"/>
    <w:rsid w:val="006C1196"/>
    <w:rsid w:val="006C26E9"/>
    <w:rsid w:val="006C359D"/>
    <w:rsid w:val="006C3BC3"/>
    <w:rsid w:val="006C4C20"/>
    <w:rsid w:val="006C508D"/>
    <w:rsid w:val="006C50EC"/>
    <w:rsid w:val="006C5CD0"/>
    <w:rsid w:val="006C66B4"/>
    <w:rsid w:val="006C6E56"/>
    <w:rsid w:val="006C6F2C"/>
    <w:rsid w:val="006C79BF"/>
    <w:rsid w:val="006D0094"/>
    <w:rsid w:val="006D076C"/>
    <w:rsid w:val="006D2F17"/>
    <w:rsid w:val="006D2FFE"/>
    <w:rsid w:val="006D3251"/>
    <w:rsid w:val="006D3F12"/>
    <w:rsid w:val="006D449B"/>
    <w:rsid w:val="006D5624"/>
    <w:rsid w:val="006D5E70"/>
    <w:rsid w:val="006D6DDB"/>
    <w:rsid w:val="006D7EE0"/>
    <w:rsid w:val="006E0882"/>
    <w:rsid w:val="006E0BEF"/>
    <w:rsid w:val="006E1CE4"/>
    <w:rsid w:val="006E206E"/>
    <w:rsid w:val="006E2A2D"/>
    <w:rsid w:val="006E2D65"/>
    <w:rsid w:val="006E4284"/>
    <w:rsid w:val="006E4818"/>
    <w:rsid w:val="006E4F00"/>
    <w:rsid w:val="006E59DE"/>
    <w:rsid w:val="006E6226"/>
    <w:rsid w:val="006E6349"/>
    <w:rsid w:val="006E6453"/>
    <w:rsid w:val="006E6ACD"/>
    <w:rsid w:val="006E74B7"/>
    <w:rsid w:val="006F2183"/>
    <w:rsid w:val="006F3033"/>
    <w:rsid w:val="006F30B9"/>
    <w:rsid w:val="006F393A"/>
    <w:rsid w:val="006F396D"/>
    <w:rsid w:val="006F3A83"/>
    <w:rsid w:val="006F634E"/>
    <w:rsid w:val="006F71DB"/>
    <w:rsid w:val="006F7264"/>
    <w:rsid w:val="006F7696"/>
    <w:rsid w:val="006F76F0"/>
    <w:rsid w:val="006F79C8"/>
    <w:rsid w:val="00701A0D"/>
    <w:rsid w:val="007034DE"/>
    <w:rsid w:val="0070495B"/>
    <w:rsid w:val="00704EAA"/>
    <w:rsid w:val="00705C0D"/>
    <w:rsid w:val="00705D49"/>
    <w:rsid w:val="007065A6"/>
    <w:rsid w:val="00707FAF"/>
    <w:rsid w:val="00710586"/>
    <w:rsid w:val="00712027"/>
    <w:rsid w:val="00712C82"/>
    <w:rsid w:val="0071571E"/>
    <w:rsid w:val="00715854"/>
    <w:rsid w:val="00715908"/>
    <w:rsid w:val="00715FA4"/>
    <w:rsid w:val="00716603"/>
    <w:rsid w:val="007168B7"/>
    <w:rsid w:val="00720548"/>
    <w:rsid w:val="00720738"/>
    <w:rsid w:val="00720E90"/>
    <w:rsid w:val="007252FC"/>
    <w:rsid w:val="00725697"/>
    <w:rsid w:val="00725CBC"/>
    <w:rsid w:val="00726612"/>
    <w:rsid w:val="007269AD"/>
    <w:rsid w:val="00730B7B"/>
    <w:rsid w:val="00732A99"/>
    <w:rsid w:val="007333AD"/>
    <w:rsid w:val="0073351D"/>
    <w:rsid w:val="007342FB"/>
    <w:rsid w:val="00734CC1"/>
    <w:rsid w:val="007352F2"/>
    <w:rsid w:val="007357B1"/>
    <w:rsid w:val="0073609F"/>
    <w:rsid w:val="0073617A"/>
    <w:rsid w:val="00740233"/>
    <w:rsid w:val="00741D0A"/>
    <w:rsid w:val="0074247D"/>
    <w:rsid w:val="00742901"/>
    <w:rsid w:val="00742EB6"/>
    <w:rsid w:val="00743842"/>
    <w:rsid w:val="0074462E"/>
    <w:rsid w:val="00744DF3"/>
    <w:rsid w:val="00745116"/>
    <w:rsid w:val="007462A4"/>
    <w:rsid w:val="00746C6D"/>
    <w:rsid w:val="007470DC"/>
    <w:rsid w:val="007471C2"/>
    <w:rsid w:val="0074791D"/>
    <w:rsid w:val="00750FF4"/>
    <w:rsid w:val="00751452"/>
    <w:rsid w:val="007525D3"/>
    <w:rsid w:val="0075353A"/>
    <w:rsid w:val="007545EB"/>
    <w:rsid w:val="00754C7B"/>
    <w:rsid w:val="00754E04"/>
    <w:rsid w:val="00755863"/>
    <w:rsid w:val="007579CF"/>
    <w:rsid w:val="00757C09"/>
    <w:rsid w:val="00757EC2"/>
    <w:rsid w:val="00760518"/>
    <w:rsid w:val="00760A3B"/>
    <w:rsid w:val="00760C8C"/>
    <w:rsid w:val="00760EDE"/>
    <w:rsid w:val="007615F2"/>
    <w:rsid w:val="00761750"/>
    <w:rsid w:val="0076220B"/>
    <w:rsid w:val="00763176"/>
    <w:rsid w:val="007634CB"/>
    <w:rsid w:val="00764E00"/>
    <w:rsid w:val="00765078"/>
    <w:rsid w:val="00765BF9"/>
    <w:rsid w:val="00765C34"/>
    <w:rsid w:val="00766802"/>
    <w:rsid w:val="00767855"/>
    <w:rsid w:val="007678B6"/>
    <w:rsid w:val="00770271"/>
    <w:rsid w:val="00770769"/>
    <w:rsid w:val="00770952"/>
    <w:rsid w:val="007710B9"/>
    <w:rsid w:val="00771BD4"/>
    <w:rsid w:val="00771EEA"/>
    <w:rsid w:val="007724EC"/>
    <w:rsid w:val="00772EF4"/>
    <w:rsid w:val="007732FF"/>
    <w:rsid w:val="00773BAC"/>
    <w:rsid w:val="00774585"/>
    <w:rsid w:val="00774BF3"/>
    <w:rsid w:val="00774D69"/>
    <w:rsid w:val="00775E21"/>
    <w:rsid w:val="0077626D"/>
    <w:rsid w:val="00776CE4"/>
    <w:rsid w:val="00777BA6"/>
    <w:rsid w:val="0078046D"/>
    <w:rsid w:val="00781804"/>
    <w:rsid w:val="007819A2"/>
    <w:rsid w:val="00782399"/>
    <w:rsid w:val="007828BD"/>
    <w:rsid w:val="00782ADC"/>
    <w:rsid w:val="00782D52"/>
    <w:rsid w:val="00783196"/>
    <w:rsid w:val="00783606"/>
    <w:rsid w:val="00783EEF"/>
    <w:rsid w:val="007854A9"/>
    <w:rsid w:val="007855F4"/>
    <w:rsid w:val="00787B9C"/>
    <w:rsid w:val="00787EDD"/>
    <w:rsid w:val="007903B9"/>
    <w:rsid w:val="0079078F"/>
    <w:rsid w:val="00791A53"/>
    <w:rsid w:val="00791E7E"/>
    <w:rsid w:val="00792E73"/>
    <w:rsid w:val="00793313"/>
    <w:rsid w:val="0079347F"/>
    <w:rsid w:val="007934F4"/>
    <w:rsid w:val="00793C7D"/>
    <w:rsid w:val="007944DA"/>
    <w:rsid w:val="00794C8D"/>
    <w:rsid w:val="00796C15"/>
    <w:rsid w:val="007A1FE1"/>
    <w:rsid w:val="007A33B2"/>
    <w:rsid w:val="007A438D"/>
    <w:rsid w:val="007A4624"/>
    <w:rsid w:val="007A4BBD"/>
    <w:rsid w:val="007A5B3C"/>
    <w:rsid w:val="007A5EBF"/>
    <w:rsid w:val="007A61AC"/>
    <w:rsid w:val="007A63EC"/>
    <w:rsid w:val="007A650C"/>
    <w:rsid w:val="007A6E36"/>
    <w:rsid w:val="007A7727"/>
    <w:rsid w:val="007A7ED6"/>
    <w:rsid w:val="007B0D82"/>
    <w:rsid w:val="007B35C0"/>
    <w:rsid w:val="007B6C06"/>
    <w:rsid w:val="007B7BA5"/>
    <w:rsid w:val="007C1A2D"/>
    <w:rsid w:val="007C1ECC"/>
    <w:rsid w:val="007C279F"/>
    <w:rsid w:val="007C2B07"/>
    <w:rsid w:val="007C3B90"/>
    <w:rsid w:val="007C3FE1"/>
    <w:rsid w:val="007C4546"/>
    <w:rsid w:val="007C457D"/>
    <w:rsid w:val="007C4DA7"/>
    <w:rsid w:val="007C6287"/>
    <w:rsid w:val="007C69DD"/>
    <w:rsid w:val="007C6A05"/>
    <w:rsid w:val="007C7072"/>
    <w:rsid w:val="007C722E"/>
    <w:rsid w:val="007C7753"/>
    <w:rsid w:val="007C7B7C"/>
    <w:rsid w:val="007C7FBF"/>
    <w:rsid w:val="007D0184"/>
    <w:rsid w:val="007D0960"/>
    <w:rsid w:val="007D1C39"/>
    <w:rsid w:val="007D2146"/>
    <w:rsid w:val="007D2962"/>
    <w:rsid w:val="007D2A29"/>
    <w:rsid w:val="007D4419"/>
    <w:rsid w:val="007D4503"/>
    <w:rsid w:val="007D4FDE"/>
    <w:rsid w:val="007D55AE"/>
    <w:rsid w:val="007D588B"/>
    <w:rsid w:val="007D5BD7"/>
    <w:rsid w:val="007D5C3C"/>
    <w:rsid w:val="007D5DAC"/>
    <w:rsid w:val="007D6078"/>
    <w:rsid w:val="007D64E6"/>
    <w:rsid w:val="007D67D0"/>
    <w:rsid w:val="007E0878"/>
    <w:rsid w:val="007E11DB"/>
    <w:rsid w:val="007E2C08"/>
    <w:rsid w:val="007E3B48"/>
    <w:rsid w:val="007E3F31"/>
    <w:rsid w:val="007E461A"/>
    <w:rsid w:val="007E462C"/>
    <w:rsid w:val="007E4D62"/>
    <w:rsid w:val="007E50F6"/>
    <w:rsid w:val="007E57AE"/>
    <w:rsid w:val="007E5E43"/>
    <w:rsid w:val="007E6701"/>
    <w:rsid w:val="007E6B20"/>
    <w:rsid w:val="007E6D23"/>
    <w:rsid w:val="007F04E3"/>
    <w:rsid w:val="007F0691"/>
    <w:rsid w:val="007F0B8A"/>
    <w:rsid w:val="007F17CE"/>
    <w:rsid w:val="007F1C61"/>
    <w:rsid w:val="007F2E2E"/>
    <w:rsid w:val="007F3094"/>
    <w:rsid w:val="007F3145"/>
    <w:rsid w:val="007F44A7"/>
    <w:rsid w:val="007F47BC"/>
    <w:rsid w:val="007F48D0"/>
    <w:rsid w:val="007F4D93"/>
    <w:rsid w:val="007F5315"/>
    <w:rsid w:val="007F5447"/>
    <w:rsid w:val="007F56D2"/>
    <w:rsid w:val="007F58E9"/>
    <w:rsid w:val="007F5F87"/>
    <w:rsid w:val="007F68AB"/>
    <w:rsid w:val="007F6B80"/>
    <w:rsid w:val="007F7C00"/>
    <w:rsid w:val="00800206"/>
    <w:rsid w:val="00800262"/>
    <w:rsid w:val="008008BF"/>
    <w:rsid w:val="00800D12"/>
    <w:rsid w:val="00801EEF"/>
    <w:rsid w:val="00802B17"/>
    <w:rsid w:val="008030AD"/>
    <w:rsid w:val="00803936"/>
    <w:rsid w:val="00803E81"/>
    <w:rsid w:val="0080488A"/>
    <w:rsid w:val="00804E09"/>
    <w:rsid w:val="00804E28"/>
    <w:rsid w:val="00805D0C"/>
    <w:rsid w:val="00806401"/>
    <w:rsid w:val="0080768C"/>
    <w:rsid w:val="008100D2"/>
    <w:rsid w:val="00811BD2"/>
    <w:rsid w:val="00812836"/>
    <w:rsid w:val="0081585C"/>
    <w:rsid w:val="00816548"/>
    <w:rsid w:val="00820544"/>
    <w:rsid w:val="008206D9"/>
    <w:rsid w:val="008210A8"/>
    <w:rsid w:val="00821B6B"/>
    <w:rsid w:val="00821EC8"/>
    <w:rsid w:val="008222C5"/>
    <w:rsid w:val="00822F5F"/>
    <w:rsid w:val="00823254"/>
    <w:rsid w:val="00823C54"/>
    <w:rsid w:val="00823DAD"/>
    <w:rsid w:val="0082638E"/>
    <w:rsid w:val="00826D76"/>
    <w:rsid w:val="008276A1"/>
    <w:rsid w:val="00827AC5"/>
    <w:rsid w:val="00827DD5"/>
    <w:rsid w:val="008300AF"/>
    <w:rsid w:val="008309DD"/>
    <w:rsid w:val="00833513"/>
    <w:rsid w:val="00833695"/>
    <w:rsid w:val="008348A8"/>
    <w:rsid w:val="00834AFC"/>
    <w:rsid w:val="00834C57"/>
    <w:rsid w:val="008360A2"/>
    <w:rsid w:val="00836C2E"/>
    <w:rsid w:val="008370BF"/>
    <w:rsid w:val="008401D2"/>
    <w:rsid w:val="00840255"/>
    <w:rsid w:val="0084048B"/>
    <w:rsid w:val="00841410"/>
    <w:rsid w:val="00841706"/>
    <w:rsid w:val="00841B24"/>
    <w:rsid w:val="00842964"/>
    <w:rsid w:val="00843070"/>
    <w:rsid w:val="008440F6"/>
    <w:rsid w:val="00844974"/>
    <w:rsid w:val="008454A9"/>
    <w:rsid w:val="00847CD5"/>
    <w:rsid w:val="00847DCC"/>
    <w:rsid w:val="008506BE"/>
    <w:rsid w:val="00850AEC"/>
    <w:rsid w:val="00851794"/>
    <w:rsid w:val="008517A3"/>
    <w:rsid w:val="0085212C"/>
    <w:rsid w:val="0085477F"/>
    <w:rsid w:val="00856691"/>
    <w:rsid w:val="00857205"/>
    <w:rsid w:val="00857883"/>
    <w:rsid w:val="00857944"/>
    <w:rsid w:val="00857CA2"/>
    <w:rsid w:val="00857CDF"/>
    <w:rsid w:val="00860C04"/>
    <w:rsid w:val="00861720"/>
    <w:rsid w:val="008658C2"/>
    <w:rsid w:val="00865CAF"/>
    <w:rsid w:val="00866B3E"/>
    <w:rsid w:val="00866C1F"/>
    <w:rsid w:val="00866EC9"/>
    <w:rsid w:val="00867610"/>
    <w:rsid w:val="00867A03"/>
    <w:rsid w:val="00870881"/>
    <w:rsid w:val="00870AB6"/>
    <w:rsid w:val="00871367"/>
    <w:rsid w:val="00871705"/>
    <w:rsid w:val="008724AB"/>
    <w:rsid w:val="0087276D"/>
    <w:rsid w:val="00872D2E"/>
    <w:rsid w:val="00876589"/>
    <w:rsid w:val="0087696F"/>
    <w:rsid w:val="008774A8"/>
    <w:rsid w:val="00877CBB"/>
    <w:rsid w:val="008806A5"/>
    <w:rsid w:val="00880BFF"/>
    <w:rsid w:val="008811BC"/>
    <w:rsid w:val="00881BBE"/>
    <w:rsid w:val="00881C1D"/>
    <w:rsid w:val="00881D40"/>
    <w:rsid w:val="0088205A"/>
    <w:rsid w:val="0088287E"/>
    <w:rsid w:val="0088466E"/>
    <w:rsid w:val="0088476E"/>
    <w:rsid w:val="00884A09"/>
    <w:rsid w:val="00884D9C"/>
    <w:rsid w:val="00884F5E"/>
    <w:rsid w:val="0088768A"/>
    <w:rsid w:val="0088798D"/>
    <w:rsid w:val="008900B3"/>
    <w:rsid w:val="00890231"/>
    <w:rsid w:val="00890324"/>
    <w:rsid w:val="008908E1"/>
    <w:rsid w:val="008914CA"/>
    <w:rsid w:val="00891FB9"/>
    <w:rsid w:val="008926FA"/>
    <w:rsid w:val="00893338"/>
    <w:rsid w:val="00893E39"/>
    <w:rsid w:val="00894742"/>
    <w:rsid w:val="00894FA2"/>
    <w:rsid w:val="0089561B"/>
    <w:rsid w:val="00895A4F"/>
    <w:rsid w:val="00895A56"/>
    <w:rsid w:val="008A11CC"/>
    <w:rsid w:val="008A1E2F"/>
    <w:rsid w:val="008A28EE"/>
    <w:rsid w:val="008A32CA"/>
    <w:rsid w:val="008A48B9"/>
    <w:rsid w:val="008A5310"/>
    <w:rsid w:val="008A660F"/>
    <w:rsid w:val="008A6A89"/>
    <w:rsid w:val="008A6C35"/>
    <w:rsid w:val="008B06B5"/>
    <w:rsid w:val="008B0734"/>
    <w:rsid w:val="008B0B4B"/>
    <w:rsid w:val="008B109C"/>
    <w:rsid w:val="008B146A"/>
    <w:rsid w:val="008B1979"/>
    <w:rsid w:val="008B1E3D"/>
    <w:rsid w:val="008B35A0"/>
    <w:rsid w:val="008B40E4"/>
    <w:rsid w:val="008B486C"/>
    <w:rsid w:val="008B5BEF"/>
    <w:rsid w:val="008B6232"/>
    <w:rsid w:val="008B7037"/>
    <w:rsid w:val="008C12B2"/>
    <w:rsid w:val="008C346D"/>
    <w:rsid w:val="008C630E"/>
    <w:rsid w:val="008C636D"/>
    <w:rsid w:val="008C76F3"/>
    <w:rsid w:val="008C7D4C"/>
    <w:rsid w:val="008D023A"/>
    <w:rsid w:val="008D0C1B"/>
    <w:rsid w:val="008D0EE8"/>
    <w:rsid w:val="008D1347"/>
    <w:rsid w:val="008D1FAB"/>
    <w:rsid w:val="008D2167"/>
    <w:rsid w:val="008D240F"/>
    <w:rsid w:val="008D36D1"/>
    <w:rsid w:val="008D4B93"/>
    <w:rsid w:val="008D5595"/>
    <w:rsid w:val="008D5F83"/>
    <w:rsid w:val="008D6A1B"/>
    <w:rsid w:val="008D7238"/>
    <w:rsid w:val="008D79AD"/>
    <w:rsid w:val="008E078D"/>
    <w:rsid w:val="008E0DD9"/>
    <w:rsid w:val="008E13C0"/>
    <w:rsid w:val="008E1C99"/>
    <w:rsid w:val="008E1DC6"/>
    <w:rsid w:val="008E37DB"/>
    <w:rsid w:val="008E412C"/>
    <w:rsid w:val="008E45E9"/>
    <w:rsid w:val="008E4FDB"/>
    <w:rsid w:val="008E612D"/>
    <w:rsid w:val="008E6744"/>
    <w:rsid w:val="008F0401"/>
    <w:rsid w:val="008F0AC3"/>
    <w:rsid w:val="008F1283"/>
    <w:rsid w:val="008F18E1"/>
    <w:rsid w:val="008F2CC2"/>
    <w:rsid w:val="008F392D"/>
    <w:rsid w:val="008F395F"/>
    <w:rsid w:val="008F626A"/>
    <w:rsid w:val="008F767F"/>
    <w:rsid w:val="00900BA1"/>
    <w:rsid w:val="009011FE"/>
    <w:rsid w:val="00901A89"/>
    <w:rsid w:val="0090355F"/>
    <w:rsid w:val="00904017"/>
    <w:rsid w:val="00904A6A"/>
    <w:rsid w:val="00905285"/>
    <w:rsid w:val="009062C4"/>
    <w:rsid w:val="00907006"/>
    <w:rsid w:val="00911406"/>
    <w:rsid w:val="00911539"/>
    <w:rsid w:val="00912A77"/>
    <w:rsid w:val="00912C0A"/>
    <w:rsid w:val="00913B30"/>
    <w:rsid w:val="00914B43"/>
    <w:rsid w:val="009156EA"/>
    <w:rsid w:val="009166DB"/>
    <w:rsid w:val="00916AC7"/>
    <w:rsid w:val="009177BE"/>
    <w:rsid w:val="00917978"/>
    <w:rsid w:val="009179B7"/>
    <w:rsid w:val="00917B77"/>
    <w:rsid w:val="00917E9A"/>
    <w:rsid w:val="009208E4"/>
    <w:rsid w:val="0092142E"/>
    <w:rsid w:val="009214F5"/>
    <w:rsid w:val="00921ABD"/>
    <w:rsid w:val="00922F01"/>
    <w:rsid w:val="00923898"/>
    <w:rsid w:val="009243B5"/>
    <w:rsid w:val="00924EDF"/>
    <w:rsid w:val="00925165"/>
    <w:rsid w:val="009252EF"/>
    <w:rsid w:val="009263B1"/>
    <w:rsid w:val="00926CC7"/>
    <w:rsid w:val="00926F73"/>
    <w:rsid w:val="009272CF"/>
    <w:rsid w:val="0093069D"/>
    <w:rsid w:val="00930A0E"/>
    <w:rsid w:val="00930F65"/>
    <w:rsid w:val="00934193"/>
    <w:rsid w:val="00934A4E"/>
    <w:rsid w:val="00935EDF"/>
    <w:rsid w:val="00936206"/>
    <w:rsid w:val="00936547"/>
    <w:rsid w:val="00937D54"/>
    <w:rsid w:val="0094017A"/>
    <w:rsid w:val="009413F7"/>
    <w:rsid w:val="009422A5"/>
    <w:rsid w:val="00942650"/>
    <w:rsid w:val="009429EC"/>
    <w:rsid w:val="00944A8E"/>
    <w:rsid w:val="00944ECA"/>
    <w:rsid w:val="0094568F"/>
    <w:rsid w:val="00945866"/>
    <w:rsid w:val="0094671D"/>
    <w:rsid w:val="00946A4F"/>
    <w:rsid w:val="00947B8E"/>
    <w:rsid w:val="0095000E"/>
    <w:rsid w:val="009500B1"/>
    <w:rsid w:val="00950E00"/>
    <w:rsid w:val="00951B55"/>
    <w:rsid w:val="00952134"/>
    <w:rsid w:val="00953835"/>
    <w:rsid w:val="009553B0"/>
    <w:rsid w:val="00955983"/>
    <w:rsid w:val="009573B7"/>
    <w:rsid w:val="00957470"/>
    <w:rsid w:val="00960485"/>
    <w:rsid w:val="00960911"/>
    <w:rsid w:val="00960B6A"/>
    <w:rsid w:val="00960CAC"/>
    <w:rsid w:val="00961425"/>
    <w:rsid w:val="00961A25"/>
    <w:rsid w:val="0096435C"/>
    <w:rsid w:val="00966C3F"/>
    <w:rsid w:val="00967679"/>
    <w:rsid w:val="00970D67"/>
    <w:rsid w:val="00971D49"/>
    <w:rsid w:val="00973FFA"/>
    <w:rsid w:val="0097429C"/>
    <w:rsid w:val="00975051"/>
    <w:rsid w:val="00976197"/>
    <w:rsid w:val="00981A6B"/>
    <w:rsid w:val="00981DA2"/>
    <w:rsid w:val="009832D1"/>
    <w:rsid w:val="0098342D"/>
    <w:rsid w:val="00985A61"/>
    <w:rsid w:val="00986254"/>
    <w:rsid w:val="009865E0"/>
    <w:rsid w:val="00986C38"/>
    <w:rsid w:val="00987289"/>
    <w:rsid w:val="009875B5"/>
    <w:rsid w:val="00987AA4"/>
    <w:rsid w:val="00987C46"/>
    <w:rsid w:val="0099019D"/>
    <w:rsid w:val="00990214"/>
    <w:rsid w:val="00990A49"/>
    <w:rsid w:val="00991325"/>
    <w:rsid w:val="0099315C"/>
    <w:rsid w:val="00993882"/>
    <w:rsid w:val="00995835"/>
    <w:rsid w:val="009970E1"/>
    <w:rsid w:val="00997A12"/>
    <w:rsid w:val="00997F63"/>
    <w:rsid w:val="00997FCA"/>
    <w:rsid w:val="009A0909"/>
    <w:rsid w:val="009A143A"/>
    <w:rsid w:val="009A2443"/>
    <w:rsid w:val="009A305E"/>
    <w:rsid w:val="009A3BD3"/>
    <w:rsid w:val="009A3FF3"/>
    <w:rsid w:val="009A4CCB"/>
    <w:rsid w:val="009A4FD8"/>
    <w:rsid w:val="009A5557"/>
    <w:rsid w:val="009A61B0"/>
    <w:rsid w:val="009A6C2F"/>
    <w:rsid w:val="009A6FFE"/>
    <w:rsid w:val="009A7001"/>
    <w:rsid w:val="009A7368"/>
    <w:rsid w:val="009A778E"/>
    <w:rsid w:val="009A7A15"/>
    <w:rsid w:val="009B03DA"/>
    <w:rsid w:val="009B0659"/>
    <w:rsid w:val="009B0EC0"/>
    <w:rsid w:val="009B20F8"/>
    <w:rsid w:val="009B3330"/>
    <w:rsid w:val="009B3DE1"/>
    <w:rsid w:val="009B50EC"/>
    <w:rsid w:val="009B5479"/>
    <w:rsid w:val="009B6C5E"/>
    <w:rsid w:val="009B7490"/>
    <w:rsid w:val="009B78F8"/>
    <w:rsid w:val="009B7FFB"/>
    <w:rsid w:val="009C053C"/>
    <w:rsid w:val="009C0540"/>
    <w:rsid w:val="009C1F5D"/>
    <w:rsid w:val="009C2E40"/>
    <w:rsid w:val="009C30C8"/>
    <w:rsid w:val="009C3286"/>
    <w:rsid w:val="009C475F"/>
    <w:rsid w:val="009C6325"/>
    <w:rsid w:val="009C708B"/>
    <w:rsid w:val="009D038A"/>
    <w:rsid w:val="009D1184"/>
    <w:rsid w:val="009D195E"/>
    <w:rsid w:val="009D1D78"/>
    <w:rsid w:val="009D3485"/>
    <w:rsid w:val="009D445B"/>
    <w:rsid w:val="009D4E3C"/>
    <w:rsid w:val="009D5F94"/>
    <w:rsid w:val="009D7D26"/>
    <w:rsid w:val="009E274A"/>
    <w:rsid w:val="009E2E23"/>
    <w:rsid w:val="009E3079"/>
    <w:rsid w:val="009E36B2"/>
    <w:rsid w:val="009E401E"/>
    <w:rsid w:val="009E48E2"/>
    <w:rsid w:val="009E4B1C"/>
    <w:rsid w:val="009E52AB"/>
    <w:rsid w:val="009F0246"/>
    <w:rsid w:val="009F07EA"/>
    <w:rsid w:val="009F08AA"/>
    <w:rsid w:val="009F0D2F"/>
    <w:rsid w:val="009F0D55"/>
    <w:rsid w:val="009F214A"/>
    <w:rsid w:val="009F229A"/>
    <w:rsid w:val="009F3583"/>
    <w:rsid w:val="009F369F"/>
    <w:rsid w:val="009F4014"/>
    <w:rsid w:val="009F463C"/>
    <w:rsid w:val="009F60E1"/>
    <w:rsid w:val="009F6B70"/>
    <w:rsid w:val="009F70FF"/>
    <w:rsid w:val="00A00347"/>
    <w:rsid w:val="00A006A6"/>
    <w:rsid w:val="00A0076C"/>
    <w:rsid w:val="00A00BDD"/>
    <w:rsid w:val="00A015EE"/>
    <w:rsid w:val="00A01DC6"/>
    <w:rsid w:val="00A025F3"/>
    <w:rsid w:val="00A036B8"/>
    <w:rsid w:val="00A03819"/>
    <w:rsid w:val="00A0428C"/>
    <w:rsid w:val="00A0466D"/>
    <w:rsid w:val="00A055D3"/>
    <w:rsid w:val="00A05D0E"/>
    <w:rsid w:val="00A05D8E"/>
    <w:rsid w:val="00A064F3"/>
    <w:rsid w:val="00A06529"/>
    <w:rsid w:val="00A06E1C"/>
    <w:rsid w:val="00A07921"/>
    <w:rsid w:val="00A07E04"/>
    <w:rsid w:val="00A1085A"/>
    <w:rsid w:val="00A11BDF"/>
    <w:rsid w:val="00A11CE1"/>
    <w:rsid w:val="00A12C3A"/>
    <w:rsid w:val="00A13F77"/>
    <w:rsid w:val="00A1478D"/>
    <w:rsid w:val="00A1591E"/>
    <w:rsid w:val="00A163BF"/>
    <w:rsid w:val="00A166C2"/>
    <w:rsid w:val="00A175B5"/>
    <w:rsid w:val="00A17E66"/>
    <w:rsid w:val="00A2004E"/>
    <w:rsid w:val="00A2038D"/>
    <w:rsid w:val="00A205B4"/>
    <w:rsid w:val="00A222D5"/>
    <w:rsid w:val="00A23ACD"/>
    <w:rsid w:val="00A23DFD"/>
    <w:rsid w:val="00A24459"/>
    <w:rsid w:val="00A245E4"/>
    <w:rsid w:val="00A25250"/>
    <w:rsid w:val="00A25A97"/>
    <w:rsid w:val="00A2734F"/>
    <w:rsid w:val="00A27C09"/>
    <w:rsid w:val="00A30E9B"/>
    <w:rsid w:val="00A33E89"/>
    <w:rsid w:val="00A33EB5"/>
    <w:rsid w:val="00A36094"/>
    <w:rsid w:val="00A3618D"/>
    <w:rsid w:val="00A3618F"/>
    <w:rsid w:val="00A365A2"/>
    <w:rsid w:val="00A366F7"/>
    <w:rsid w:val="00A36748"/>
    <w:rsid w:val="00A36F84"/>
    <w:rsid w:val="00A37C4E"/>
    <w:rsid w:val="00A40D9B"/>
    <w:rsid w:val="00A41218"/>
    <w:rsid w:val="00A41852"/>
    <w:rsid w:val="00A41B72"/>
    <w:rsid w:val="00A428B4"/>
    <w:rsid w:val="00A437B4"/>
    <w:rsid w:val="00A4386F"/>
    <w:rsid w:val="00A4479E"/>
    <w:rsid w:val="00A44908"/>
    <w:rsid w:val="00A45A50"/>
    <w:rsid w:val="00A46BF1"/>
    <w:rsid w:val="00A4744D"/>
    <w:rsid w:val="00A47D71"/>
    <w:rsid w:val="00A501FA"/>
    <w:rsid w:val="00A50C32"/>
    <w:rsid w:val="00A5117D"/>
    <w:rsid w:val="00A513A7"/>
    <w:rsid w:val="00A5177A"/>
    <w:rsid w:val="00A524A9"/>
    <w:rsid w:val="00A52A5D"/>
    <w:rsid w:val="00A5320E"/>
    <w:rsid w:val="00A53456"/>
    <w:rsid w:val="00A5361A"/>
    <w:rsid w:val="00A53A32"/>
    <w:rsid w:val="00A53DD5"/>
    <w:rsid w:val="00A54106"/>
    <w:rsid w:val="00A54503"/>
    <w:rsid w:val="00A55B71"/>
    <w:rsid w:val="00A563D3"/>
    <w:rsid w:val="00A56494"/>
    <w:rsid w:val="00A60347"/>
    <w:rsid w:val="00A60CB7"/>
    <w:rsid w:val="00A61AC7"/>
    <w:rsid w:val="00A61BE8"/>
    <w:rsid w:val="00A63B74"/>
    <w:rsid w:val="00A64206"/>
    <w:rsid w:val="00A646EF"/>
    <w:rsid w:val="00A64C4D"/>
    <w:rsid w:val="00A67C45"/>
    <w:rsid w:val="00A71362"/>
    <w:rsid w:val="00A713C7"/>
    <w:rsid w:val="00A718D1"/>
    <w:rsid w:val="00A71B9F"/>
    <w:rsid w:val="00A728E2"/>
    <w:rsid w:val="00A73DF6"/>
    <w:rsid w:val="00A7487E"/>
    <w:rsid w:val="00A7521E"/>
    <w:rsid w:val="00A75B53"/>
    <w:rsid w:val="00A75C9A"/>
    <w:rsid w:val="00A75FEE"/>
    <w:rsid w:val="00A76198"/>
    <w:rsid w:val="00A7661B"/>
    <w:rsid w:val="00A76F94"/>
    <w:rsid w:val="00A8091C"/>
    <w:rsid w:val="00A810BC"/>
    <w:rsid w:val="00A82621"/>
    <w:rsid w:val="00A826D2"/>
    <w:rsid w:val="00A82C3C"/>
    <w:rsid w:val="00A82F74"/>
    <w:rsid w:val="00A8359C"/>
    <w:rsid w:val="00A8433D"/>
    <w:rsid w:val="00A84B90"/>
    <w:rsid w:val="00A84E1B"/>
    <w:rsid w:val="00A859DD"/>
    <w:rsid w:val="00A85BE7"/>
    <w:rsid w:val="00A86066"/>
    <w:rsid w:val="00A86418"/>
    <w:rsid w:val="00A87619"/>
    <w:rsid w:val="00A876C8"/>
    <w:rsid w:val="00A9081D"/>
    <w:rsid w:val="00A90BD0"/>
    <w:rsid w:val="00A91202"/>
    <w:rsid w:val="00A91B83"/>
    <w:rsid w:val="00A91E66"/>
    <w:rsid w:val="00A921BB"/>
    <w:rsid w:val="00A93923"/>
    <w:rsid w:val="00A9566F"/>
    <w:rsid w:val="00A95985"/>
    <w:rsid w:val="00A95ED9"/>
    <w:rsid w:val="00A9648A"/>
    <w:rsid w:val="00A96861"/>
    <w:rsid w:val="00AA2432"/>
    <w:rsid w:val="00AA31F9"/>
    <w:rsid w:val="00AA327A"/>
    <w:rsid w:val="00AA3580"/>
    <w:rsid w:val="00AA369E"/>
    <w:rsid w:val="00AA42C0"/>
    <w:rsid w:val="00AA6A8A"/>
    <w:rsid w:val="00AA739F"/>
    <w:rsid w:val="00AA7459"/>
    <w:rsid w:val="00AA7F13"/>
    <w:rsid w:val="00AB03CB"/>
    <w:rsid w:val="00AB1900"/>
    <w:rsid w:val="00AB1C0C"/>
    <w:rsid w:val="00AB2666"/>
    <w:rsid w:val="00AB32A3"/>
    <w:rsid w:val="00AB34B6"/>
    <w:rsid w:val="00AB4968"/>
    <w:rsid w:val="00AB682E"/>
    <w:rsid w:val="00AB7FF7"/>
    <w:rsid w:val="00AC48E2"/>
    <w:rsid w:val="00AC6483"/>
    <w:rsid w:val="00AC7353"/>
    <w:rsid w:val="00AC74AF"/>
    <w:rsid w:val="00AD17F7"/>
    <w:rsid w:val="00AD2C06"/>
    <w:rsid w:val="00AD34E0"/>
    <w:rsid w:val="00AD3CD4"/>
    <w:rsid w:val="00AD43D0"/>
    <w:rsid w:val="00AD4F0E"/>
    <w:rsid w:val="00AD61E9"/>
    <w:rsid w:val="00AD685A"/>
    <w:rsid w:val="00AD7FFE"/>
    <w:rsid w:val="00AE0031"/>
    <w:rsid w:val="00AE0A74"/>
    <w:rsid w:val="00AE1645"/>
    <w:rsid w:val="00AE183C"/>
    <w:rsid w:val="00AE1DBC"/>
    <w:rsid w:val="00AE2BB2"/>
    <w:rsid w:val="00AE33B7"/>
    <w:rsid w:val="00AE3735"/>
    <w:rsid w:val="00AE4405"/>
    <w:rsid w:val="00AE4FBC"/>
    <w:rsid w:val="00AE5FE2"/>
    <w:rsid w:val="00AE619C"/>
    <w:rsid w:val="00AE63FA"/>
    <w:rsid w:val="00AE656F"/>
    <w:rsid w:val="00AE680D"/>
    <w:rsid w:val="00AE7001"/>
    <w:rsid w:val="00AE72E2"/>
    <w:rsid w:val="00AE76AB"/>
    <w:rsid w:val="00AE7D44"/>
    <w:rsid w:val="00AF0718"/>
    <w:rsid w:val="00AF1340"/>
    <w:rsid w:val="00AF2163"/>
    <w:rsid w:val="00AF3193"/>
    <w:rsid w:val="00AF3284"/>
    <w:rsid w:val="00AF4BAB"/>
    <w:rsid w:val="00AF5727"/>
    <w:rsid w:val="00AF6E1B"/>
    <w:rsid w:val="00AF7DFC"/>
    <w:rsid w:val="00B00445"/>
    <w:rsid w:val="00B0051F"/>
    <w:rsid w:val="00B0432D"/>
    <w:rsid w:val="00B07DFC"/>
    <w:rsid w:val="00B07E7B"/>
    <w:rsid w:val="00B07FE2"/>
    <w:rsid w:val="00B1094F"/>
    <w:rsid w:val="00B12501"/>
    <w:rsid w:val="00B1279C"/>
    <w:rsid w:val="00B1338E"/>
    <w:rsid w:val="00B13A86"/>
    <w:rsid w:val="00B13FAF"/>
    <w:rsid w:val="00B14295"/>
    <w:rsid w:val="00B156F0"/>
    <w:rsid w:val="00B15F46"/>
    <w:rsid w:val="00B16822"/>
    <w:rsid w:val="00B1686E"/>
    <w:rsid w:val="00B16F14"/>
    <w:rsid w:val="00B17A20"/>
    <w:rsid w:val="00B201C9"/>
    <w:rsid w:val="00B2032F"/>
    <w:rsid w:val="00B20B09"/>
    <w:rsid w:val="00B20D4F"/>
    <w:rsid w:val="00B20D6F"/>
    <w:rsid w:val="00B21879"/>
    <w:rsid w:val="00B21B60"/>
    <w:rsid w:val="00B24AA3"/>
    <w:rsid w:val="00B25417"/>
    <w:rsid w:val="00B25965"/>
    <w:rsid w:val="00B261F1"/>
    <w:rsid w:val="00B26F19"/>
    <w:rsid w:val="00B27765"/>
    <w:rsid w:val="00B30583"/>
    <w:rsid w:val="00B30F82"/>
    <w:rsid w:val="00B327B0"/>
    <w:rsid w:val="00B32A3D"/>
    <w:rsid w:val="00B332C7"/>
    <w:rsid w:val="00B33357"/>
    <w:rsid w:val="00B334E8"/>
    <w:rsid w:val="00B339C0"/>
    <w:rsid w:val="00B34AF0"/>
    <w:rsid w:val="00B3564D"/>
    <w:rsid w:val="00B36622"/>
    <w:rsid w:val="00B402D5"/>
    <w:rsid w:val="00B4114F"/>
    <w:rsid w:val="00B41256"/>
    <w:rsid w:val="00B412E9"/>
    <w:rsid w:val="00B415C6"/>
    <w:rsid w:val="00B42176"/>
    <w:rsid w:val="00B42691"/>
    <w:rsid w:val="00B42823"/>
    <w:rsid w:val="00B433ED"/>
    <w:rsid w:val="00B43F67"/>
    <w:rsid w:val="00B440D4"/>
    <w:rsid w:val="00B44757"/>
    <w:rsid w:val="00B44C92"/>
    <w:rsid w:val="00B4610A"/>
    <w:rsid w:val="00B510F0"/>
    <w:rsid w:val="00B524DB"/>
    <w:rsid w:val="00B53771"/>
    <w:rsid w:val="00B54EA3"/>
    <w:rsid w:val="00B55F5E"/>
    <w:rsid w:val="00B573A1"/>
    <w:rsid w:val="00B57C1C"/>
    <w:rsid w:val="00B57FBF"/>
    <w:rsid w:val="00B65730"/>
    <w:rsid w:val="00B65FD7"/>
    <w:rsid w:val="00B66C98"/>
    <w:rsid w:val="00B67002"/>
    <w:rsid w:val="00B67248"/>
    <w:rsid w:val="00B676FE"/>
    <w:rsid w:val="00B67F81"/>
    <w:rsid w:val="00B70A83"/>
    <w:rsid w:val="00B714CF"/>
    <w:rsid w:val="00B71FB0"/>
    <w:rsid w:val="00B7207A"/>
    <w:rsid w:val="00B72595"/>
    <w:rsid w:val="00B72ED8"/>
    <w:rsid w:val="00B74B98"/>
    <w:rsid w:val="00B74E1C"/>
    <w:rsid w:val="00B74EE9"/>
    <w:rsid w:val="00B74FBE"/>
    <w:rsid w:val="00B75070"/>
    <w:rsid w:val="00B753DE"/>
    <w:rsid w:val="00B75AD3"/>
    <w:rsid w:val="00B76249"/>
    <w:rsid w:val="00B76B2E"/>
    <w:rsid w:val="00B76F09"/>
    <w:rsid w:val="00B76F81"/>
    <w:rsid w:val="00B802DB"/>
    <w:rsid w:val="00B838AE"/>
    <w:rsid w:val="00B83B69"/>
    <w:rsid w:val="00B840F2"/>
    <w:rsid w:val="00B8452B"/>
    <w:rsid w:val="00B84621"/>
    <w:rsid w:val="00B879AE"/>
    <w:rsid w:val="00B9098A"/>
    <w:rsid w:val="00B910A5"/>
    <w:rsid w:val="00B917F3"/>
    <w:rsid w:val="00B92952"/>
    <w:rsid w:val="00B92AC4"/>
    <w:rsid w:val="00B93912"/>
    <w:rsid w:val="00B957E1"/>
    <w:rsid w:val="00B95B14"/>
    <w:rsid w:val="00B96AE0"/>
    <w:rsid w:val="00B96C82"/>
    <w:rsid w:val="00B97305"/>
    <w:rsid w:val="00B97762"/>
    <w:rsid w:val="00B977A9"/>
    <w:rsid w:val="00BA0253"/>
    <w:rsid w:val="00BA0312"/>
    <w:rsid w:val="00BA14BE"/>
    <w:rsid w:val="00BA4FF8"/>
    <w:rsid w:val="00BA52F8"/>
    <w:rsid w:val="00BB172E"/>
    <w:rsid w:val="00BB24E8"/>
    <w:rsid w:val="00BB35B8"/>
    <w:rsid w:val="00BB35C2"/>
    <w:rsid w:val="00BB5C67"/>
    <w:rsid w:val="00BB5F8D"/>
    <w:rsid w:val="00BB694D"/>
    <w:rsid w:val="00BC1176"/>
    <w:rsid w:val="00BC24C4"/>
    <w:rsid w:val="00BC28D8"/>
    <w:rsid w:val="00BC31CC"/>
    <w:rsid w:val="00BC5656"/>
    <w:rsid w:val="00BC5FB3"/>
    <w:rsid w:val="00BC6524"/>
    <w:rsid w:val="00BC67B5"/>
    <w:rsid w:val="00BC75C4"/>
    <w:rsid w:val="00BD00BA"/>
    <w:rsid w:val="00BD2191"/>
    <w:rsid w:val="00BD27B5"/>
    <w:rsid w:val="00BD3BF3"/>
    <w:rsid w:val="00BD54D0"/>
    <w:rsid w:val="00BD58FC"/>
    <w:rsid w:val="00BD5CC5"/>
    <w:rsid w:val="00BD65BF"/>
    <w:rsid w:val="00BD6B90"/>
    <w:rsid w:val="00BD6E0A"/>
    <w:rsid w:val="00BD7C6D"/>
    <w:rsid w:val="00BD7EBF"/>
    <w:rsid w:val="00BE0229"/>
    <w:rsid w:val="00BE0AF3"/>
    <w:rsid w:val="00BE0F6C"/>
    <w:rsid w:val="00BE27F6"/>
    <w:rsid w:val="00BE2D00"/>
    <w:rsid w:val="00BE3B33"/>
    <w:rsid w:val="00BE5587"/>
    <w:rsid w:val="00BE55CA"/>
    <w:rsid w:val="00BE66CA"/>
    <w:rsid w:val="00BE6FF4"/>
    <w:rsid w:val="00BF0758"/>
    <w:rsid w:val="00BF0E66"/>
    <w:rsid w:val="00BF1525"/>
    <w:rsid w:val="00BF1927"/>
    <w:rsid w:val="00BF1DE5"/>
    <w:rsid w:val="00BF2194"/>
    <w:rsid w:val="00BF2FDF"/>
    <w:rsid w:val="00BF67F0"/>
    <w:rsid w:val="00BF728C"/>
    <w:rsid w:val="00BF7321"/>
    <w:rsid w:val="00BF7A00"/>
    <w:rsid w:val="00BF7B1F"/>
    <w:rsid w:val="00C01493"/>
    <w:rsid w:val="00C028FC"/>
    <w:rsid w:val="00C029B6"/>
    <w:rsid w:val="00C03431"/>
    <w:rsid w:val="00C046F7"/>
    <w:rsid w:val="00C05328"/>
    <w:rsid w:val="00C0715A"/>
    <w:rsid w:val="00C074A3"/>
    <w:rsid w:val="00C078DB"/>
    <w:rsid w:val="00C07A0B"/>
    <w:rsid w:val="00C1083B"/>
    <w:rsid w:val="00C1167F"/>
    <w:rsid w:val="00C11BC8"/>
    <w:rsid w:val="00C11D3D"/>
    <w:rsid w:val="00C11F5E"/>
    <w:rsid w:val="00C12B39"/>
    <w:rsid w:val="00C13336"/>
    <w:rsid w:val="00C13572"/>
    <w:rsid w:val="00C13A20"/>
    <w:rsid w:val="00C13B44"/>
    <w:rsid w:val="00C1451B"/>
    <w:rsid w:val="00C154FA"/>
    <w:rsid w:val="00C17A3F"/>
    <w:rsid w:val="00C2016C"/>
    <w:rsid w:val="00C201F2"/>
    <w:rsid w:val="00C202D7"/>
    <w:rsid w:val="00C21453"/>
    <w:rsid w:val="00C220CE"/>
    <w:rsid w:val="00C22F56"/>
    <w:rsid w:val="00C23802"/>
    <w:rsid w:val="00C23ABF"/>
    <w:rsid w:val="00C23AD8"/>
    <w:rsid w:val="00C23F00"/>
    <w:rsid w:val="00C2724E"/>
    <w:rsid w:val="00C306F0"/>
    <w:rsid w:val="00C3088E"/>
    <w:rsid w:val="00C3197B"/>
    <w:rsid w:val="00C31DA0"/>
    <w:rsid w:val="00C31E65"/>
    <w:rsid w:val="00C32116"/>
    <w:rsid w:val="00C32B34"/>
    <w:rsid w:val="00C334E8"/>
    <w:rsid w:val="00C3361F"/>
    <w:rsid w:val="00C34337"/>
    <w:rsid w:val="00C348F8"/>
    <w:rsid w:val="00C3525A"/>
    <w:rsid w:val="00C3536B"/>
    <w:rsid w:val="00C36294"/>
    <w:rsid w:val="00C40379"/>
    <w:rsid w:val="00C41043"/>
    <w:rsid w:val="00C41384"/>
    <w:rsid w:val="00C42FE6"/>
    <w:rsid w:val="00C43DCC"/>
    <w:rsid w:val="00C44ED4"/>
    <w:rsid w:val="00C45C9D"/>
    <w:rsid w:val="00C467F7"/>
    <w:rsid w:val="00C46A34"/>
    <w:rsid w:val="00C4739A"/>
    <w:rsid w:val="00C5011A"/>
    <w:rsid w:val="00C5039F"/>
    <w:rsid w:val="00C51140"/>
    <w:rsid w:val="00C5181A"/>
    <w:rsid w:val="00C51F9F"/>
    <w:rsid w:val="00C5217E"/>
    <w:rsid w:val="00C52332"/>
    <w:rsid w:val="00C52D21"/>
    <w:rsid w:val="00C52DE6"/>
    <w:rsid w:val="00C53AB8"/>
    <w:rsid w:val="00C546CE"/>
    <w:rsid w:val="00C54922"/>
    <w:rsid w:val="00C558DE"/>
    <w:rsid w:val="00C56410"/>
    <w:rsid w:val="00C566AA"/>
    <w:rsid w:val="00C57355"/>
    <w:rsid w:val="00C60BF8"/>
    <w:rsid w:val="00C60C29"/>
    <w:rsid w:val="00C610E9"/>
    <w:rsid w:val="00C611BC"/>
    <w:rsid w:val="00C6196E"/>
    <w:rsid w:val="00C62083"/>
    <w:rsid w:val="00C636F8"/>
    <w:rsid w:val="00C64305"/>
    <w:rsid w:val="00C64354"/>
    <w:rsid w:val="00C64E1A"/>
    <w:rsid w:val="00C659C2"/>
    <w:rsid w:val="00C66B28"/>
    <w:rsid w:val="00C66C70"/>
    <w:rsid w:val="00C674A1"/>
    <w:rsid w:val="00C7005F"/>
    <w:rsid w:val="00C70367"/>
    <w:rsid w:val="00C70E2A"/>
    <w:rsid w:val="00C710DE"/>
    <w:rsid w:val="00C71A05"/>
    <w:rsid w:val="00C7261F"/>
    <w:rsid w:val="00C72D15"/>
    <w:rsid w:val="00C73903"/>
    <w:rsid w:val="00C7587B"/>
    <w:rsid w:val="00C76367"/>
    <w:rsid w:val="00C81019"/>
    <w:rsid w:val="00C839BE"/>
    <w:rsid w:val="00C83C5F"/>
    <w:rsid w:val="00C84129"/>
    <w:rsid w:val="00C84C94"/>
    <w:rsid w:val="00C85B86"/>
    <w:rsid w:val="00C86340"/>
    <w:rsid w:val="00C866F4"/>
    <w:rsid w:val="00C8698D"/>
    <w:rsid w:val="00C86D35"/>
    <w:rsid w:val="00C86F2F"/>
    <w:rsid w:val="00C879A6"/>
    <w:rsid w:val="00C909D2"/>
    <w:rsid w:val="00C916EC"/>
    <w:rsid w:val="00C917AB"/>
    <w:rsid w:val="00C91A02"/>
    <w:rsid w:val="00C91EB8"/>
    <w:rsid w:val="00C92FAB"/>
    <w:rsid w:val="00C93164"/>
    <w:rsid w:val="00C9332D"/>
    <w:rsid w:val="00C93354"/>
    <w:rsid w:val="00C94E34"/>
    <w:rsid w:val="00C95064"/>
    <w:rsid w:val="00C95AA2"/>
    <w:rsid w:val="00C971A7"/>
    <w:rsid w:val="00C97316"/>
    <w:rsid w:val="00C976E8"/>
    <w:rsid w:val="00CA0590"/>
    <w:rsid w:val="00CA07C6"/>
    <w:rsid w:val="00CA2340"/>
    <w:rsid w:val="00CA2B3F"/>
    <w:rsid w:val="00CA35D7"/>
    <w:rsid w:val="00CA3BBF"/>
    <w:rsid w:val="00CA438F"/>
    <w:rsid w:val="00CA45EC"/>
    <w:rsid w:val="00CA5EF4"/>
    <w:rsid w:val="00CA5F08"/>
    <w:rsid w:val="00CA7FC4"/>
    <w:rsid w:val="00CB0CDF"/>
    <w:rsid w:val="00CB117E"/>
    <w:rsid w:val="00CB1A2E"/>
    <w:rsid w:val="00CB2A2D"/>
    <w:rsid w:val="00CB2B3C"/>
    <w:rsid w:val="00CB33CB"/>
    <w:rsid w:val="00CB3409"/>
    <w:rsid w:val="00CB36C1"/>
    <w:rsid w:val="00CB3F05"/>
    <w:rsid w:val="00CB44E5"/>
    <w:rsid w:val="00CB5036"/>
    <w:rsid w:val="00CB70AE"/>
    <w:rsid w:val="00CB7DE9"/>
    <w:rsid w:val="00CC39BE"/>
    <w:rsid w:val="00CC3BF9"/>
    <w:rsid w:val="00CC3EED"/>
    <w:rsid w:val="00CC44E2"/>
    <w:rsid w:val="00CC4DCB"/>
    <w:rsid w:val="00CC5702"/>
    <w:rsid w:val="00CC59C1"/>
    <w:rsid w:val="00CC6196"/>
    <w:rsid w:val="00CC6A65"/>
    <w:rsid w:val="00CC7172"/>
    <w:rsid w:val="00CC7B69"/>
    <w:rsid w:val="00CC7E99"/>
    <w:rsid w:val="00CD07F2"/>
    <w:rsid w:val="00CD19E1"/>
    <w:rsid w:val="00CD1F2F"/>
    <w:rsid w:val="00CD2380"/>
    <w:rsid w:val="00CD339F"/>
    <w:rsid w:val="00CD47FC"/>
    <w:rsid w:val="00CD699A"/>
    <w:rsid w:val="00CD787A"/>
    <w:rsid w:val="00CD79EA"/>
    <w:rsid w:val="00CE05F8"/>
    <w:rsid w:val="00CE16DC"/>
    <w:rsid w:val="00CE2B07"/>
    <w:rsid w:val="00CE3403"/>
    <w:rsid w:val="00CE4437"/>
    <w:rsid w:val="00CE45F5"/>
    <w:rsid w:val="00CE48DB"/>
    <w:rsid w:val="00CE5018"/>
    <w:rsid w:val="00CE527B"/>
    <w:rsid w:val="00CE57CA"/>
    <w:rsid w:val="00CE5981"/>
    <w:rsid w:val="00CE61C7"/>
    <w:rsid w:val="00CE6611"/>
    <w:rsid w:val="00CE72C4"/>
    <w:rsid w:val="00CE757C"/>
    <w:rsid w:val="00CE7ADA"/>
    <w:rsid w:val="00CF1267"/>
    <w:rsid w:val="00CF31BE"/>
    <w:rsid w:val="00CF324B"/>
    <w:rsid w:val="00CF33F8"/>
    <w:rsid w:val="00CF348A"/>
    <w:rsid w:val="00CF4628"/>
    <w:rsid w:val="00CF4B4F"/>
    <w:rsid w:val="00CF512D"/>
    <w:rsid w:val="00CF534F"/>
    <w:rsid w:val="00CF7DFB"/>
    <w:rsid w:val="00D0118A"/>
    <w:rsid w:val="00D01991"/>
    <w:rsid w:val="00D03E67"/>
    <w:rsid w:val="00D0440B"/>
    <w:rsid w:val="00D04623"/>
    <w:rsid w:val="00D04C41"/>
    <w:rsid w:val="00D04C6B"/>
    <w:rsid w:val="00D06A50"/>
    <w:rsid w:val="00D06BA7"/>
    <w:rsid w:val="00D06C14"/>
    <w:rsid w:val="00D06F65"/>
    <w:rsid w:val="00D074D1"/>
    <w:rsid w:val="00D102E3"/>
    <w:rsid w:val="00D10549"/>
    <w:rsid w:val="00D10597"/>
    <w:rsid w:val="00D11729"/>
    <w:rsid w:val="00D1242D"/>
    <w:rsid w:val="00D13FE0"/>
    <w:rsid w:val="00D14440"/>
    <w:rsid w:val="00D149A8"/>
    <w:rsid w:val="00D14B0E"/>
    <w:rsid w:val="00D15E0C"/>
    <w:rsid w:val="00D1647F"/>
    <w:rsid w:val="00D170FD"/>
    <w:rsid w:val="00D17B86"/>
    <w:rsid w:val="00D20074"/>
    <w:rsid w:val="00D20DFC"/>
    <w:rsid w:val="00D20F48"/>
    <w:rsid w:val="00D2153A"/>
    <w:rsid w:val="00D2194D"/>
    <w:rsid w:val="00D2368B"/>
    <w:rsid w:val="00D23947"/>
    <w:rsid w:val="00D2408A"/>
    <w:rsid w:val="00D2458F"/>
    <w:rsid w:val="00D24A9F"/>
    <w:rsid w:val="00D255A9"/>
    <w:rsid w:val="00D26235"/>
    <w:rsid w:val="00D264C0"/>
    <w:rsid w:val="00D26C7D"/>
    <w:rsid w:val="00D26DCD"/>
    <w:rsid w:val="00D26F25"/>
    <w:rsid w:val="00D305EC"/>
    <w:rsid w:val="00D30940"/>
    <w:rsid w:val="00D30D66"/>
    <w:rsid w:val="00D31B67"/>
    <w:rsid w:val="00D3267C"/>
    <w:rsid w:val="00D337BC"/>
    <w:rsid w:val="00D33853"/>
    <w:rsid w:val="00D349F4"/>
    <w:rsid w:val="00D34DE4"/>
    <w:rsid w:val="00D37052"/>
    <w:rsid w:val="00D3783A"/>
    <w:rsid w:val="00D378AF"/>
    <w:rsid w:val="00D37FC4"/>
    <w:rsid w:val="00D4075A"/>
    <w:rsid w:val="00D408B5"/>
    <w:rsid w:val="00D41F4E"/>
    <w:rsid w:val="00D4333E"/>
    <w:rsid w:val="00D448B6"/>
    <w:rsid w:val="00D45002"/>
    <w:rsid w:val="00D47AD8"/>
    <w:rsid w:val="00D5069C"/>
    <w:rsid w:val="00D52B7A"/>
    <w:rsid w:val="00D53896"/>
    <w:rsid w:val="00D550B9"/>
    <w:rsid w:val="00D5510C"/>
    <w:rsid w:val="00D55502"/>
    <w:rsid w:val="00D555E0"/>
    <w:rsid w:val="00D55AF1"/>
    <w:rsid w:val="00D55C9C"/>
    <w:rsid w:val="00D570D2"/>
    <w:rsid w:val="00D61EE5"/>
    <w:rsid w:val="00D62180"/>
    <w:rsid w:val="00D62868"/>
    <w:rsid w:val="00D64203"/>
    <w:rsid w:val="00D64564"/>
    <w:rsid w:val="00D65AC2"/>
    <w:rsid w:val="00D66070"/>
    <w:rsid w:val="00D663B2"/>
    <w:rsid w:val="00D66918"/>
    <w:rsid w:val="00D66E2A"/>
    <w:rsid w:val="00D702B5"/>
    <w:rsid w:val="00D705EF"/>
    <w:rsid w:val="00D7135B"/>
    <w:rsid w:val="00D71586"/>
    <w:rsid w:val="00D718BA"/>
    <w:rsid w:val="00D71F66"/>
    <w:rsid w:val="00D72A62"/>
    <w:rsid w:val="00D73F96"/>
    <w:rsid w:val="00D74E0F"/>
    <w:rsid w:val="00D753A8"/>
    <w:rsid w:val="00D75641"/>
    <w:rsid w:val="00D76098"/>
    <w:rsid w:val="00D77A59"/>
    <w:rsid w:val="00D77CAB"/>
    <w:rsid w:val="00D801EA"/>
    <w:rsid w:val="00D806A0"/>
    <w:rsid w:val="00D8129B"/>
    <w:rsid w:val="00D81D04"/>
    <w:rsid w:val="00D81F66"/>
    <w:rsid w:val="00D82C3A"/>
    <w:rsid w:val="00D83550"/>
    <w:rsid w:val="00D8390F"/>
    <w:rsid w:val="00D8397A"/>
    <w:rsid w:val="00D83CB6"/>
    <w:rsid w:val="00D85007"/>
    <w:rsid w:val="00D86AB4"/>
    <w:rsid w:val="00D879BB"/>
    <w:rsid w:val="00D90061"/>
    <w:rsid w:val="00D9062C"/>
    <w:rsid w:val="00D911CC"/>
    <w:rsid w:val="00D91DAD"/>
    <w:rsid w:val="00D92586"/>
    <w:rsid w:val="00D92722"/>
    <w:rsid w:val="00D92E46"/>
    <w:rsid w:val="00D9305C"/>
    <w:rsid w:val="00D9306C"/>
    <w:rsid w:val="00D93110"/>
    <w:rsid w:val="00D93802"/>
    <w:rsid w:val="00D95341"/>
    <w:rsid w:val="00D9576C"/>
    <w:rsid w:val="00D9590C"/>
    <w:rsid w:val="00D95A18"/>
    <w:rsid w:val="00D95A6D"/>
    <w:rsid w:val="00D95C24"/>
    <w:rsid w:val="00D95EC4"/>
    <w:rsid w:val="00D96482"/>
    <w:rsid w:val="00D9703E"/>
    <w:rsid w:val="00D97B76"/>
    <w:rsid w:val="00DA01E8"/>
    <w:rsid w:val="00DA156F"/>
    <w:rsid w:val="00DA1637"/>
    <w:rsid w:val="00DA18FC"/>
    <w:rsid w:val="00DA1D0A"/>
    <w:rsid w:val="00DA3474"/>
    <w:rsid w:val="00DA3C6E"/>
    <w:rsid w:val="00DA3CA5"/>
    <w:rsid w:val="00DA4FDE"/>
    <w:rsid w:val="00DA6BB7"/>
    <w:rsid w:val="00DA7F71"/>
    <w:rsid w:val="00DB0438"/>
    <w:rsid w:val="00DB05EC"/>
    <w:rsid w:val="00DB0E1F"/>
    <w:rsid w:val="00DB13EA"/>
    <w:rsid w:val="00DB1B3B"/>
    <w:rsid w:val="00DB4E09"/>
    <w:rsid w:val="00DB5993"/>
    <w:rsid w:val="00DB60A0"/>
    <w:rsid w:val="00DB6F71"/>
    <w:rsid w:val="00DB77A7"/>
    <w:rsid w:val="00DB7F44"/>
    <w:rsid w:val="00DC07CB"/>
    <w:rsid w:val="00DC0D52"/>
    <w:rsid w:val="00DC124D"/>
    <w:rsid w:val="00DC15A5"/>
    <w:rsid w:val="00DC1F92"/>
    <w:rsid w:val="00DC26F6"/>
    <w:rsid w:val="00DC2DEB"/>
    <w:rsid w:val="00DC3714"/>
    <w:rsid w:val="00DC4A20"/>
    <w:rsid w:val="00DC4D67"/>
    <w:rsid w:val="00DC5D96"/>
    <w:rsid w:val="00DC619A"/>
    <w:rsid w:val="00DC70E4"/>
    <w:rsid w:val="00DC79AC"/>
    <w:rsid w:val="00DD024E"/>
    <w:rsid w:val="00DD1228"/>
    <w:rsid w:val="00DD26FD"/>
    <w:rsid w:val="00DD318B"/>
    <w:rsid w:val="00DD3193"/>
    <w:rsid w:val="00DD3B2F"/>
    <w:rsid w:val="00DD46F3"/>
    <w:rsid w:val="00DD4AB5"/>
    <w:rsid w:val="00DD5646"/>
    <w:rsid w:val="00DD5977"/>
    <w:rsid w:val="00DD630E"/>
    <w:rsid w:val="00DD6452"/>
    <w:rsid w:val="00DD6E25"/>
    <w:rsid w:val="00DD7621"/>
    <w:rsid w:val="00DD7BD8"/>
    <w:rsid w:val="00DE2320"/>
    <w:rsid w:val="00DE23BE"/>
    <w:rsid w:val="00DE2C50"/>
    <w:rsid w:val="00DE2E43"/>
    <w:rsid w:val="00DE30AD"/>
    <w:rsid w:val="00DE37B8"/>
    <w:rsid w:val="00DE3CCF"/>
    <w:rsid w:val="00DE3F5B"/>
    <w:rsid w:val="00DE5405"/>
    <w:rsid w:val="00DE5DFE"/>
    <w:rsid w:val="00DE73BA"/>
    <w:rsid w:val="00DF1738"/>
    <w:rsid w:val="00DF1BD5"/>
    <w:rsid w:val="00DF2CC9"/>
    <w:rsid w:val="00DF3A13"/>
    <w:rsid w:val="00DF3C26"/>
    <w:rsid w:val="00DF3C9A"/>
    <w:rsid w:val="00DF437E"/>
    <w:rsid w:val="00DF4F4E"/>
    <w:rsid w:val="00DF56A7"/>
    <w:rsid w:val="00DF5AD0"/>
    <w:rsid w:val="00DF7CE5"/>
    <w:rsid w:val="00E01002"/>
    <w:rsid w:val="00E01611"/>
    <w:rsid w:val="00E022DC"/>
    <w:rsid w:val="00E02853"/>
    <w:rsid w:val="00E02911"/>
    <w:rsid w:val="00E02A0F"/>
    <w:rsid w:val="00E02CFA"/>
    <w:rsid w:val="00E031DC"/>
    <w:rsid w:val="00E03AE6"/>
    <w:rsid w:val="00E03C3F"/>
    <w:rsid w:val="00E0493E"/>
    <w:rsid w:val="00E04ED1"/>
    <w:rsid w:val="00E05606"/>
    <w:rsid w:val="00E061F0"/>
    <w:rsid w:val="00E07367"/>
    <w:rsid w:val="00E07F51"/>
    <w:rsid w:val="00E106F8"/>
    <w:rsid w:val="00E11CD2"/>
    <w:rsid w:val="00E12138"/>
    <w:rsid w:val="00E12FD1"/>
    <w:rsid w:val="00E131F1"/>
    <w:rsid w:val="00E14D33"/>
    <w:rsid w:val="00E14DF2"/>
    <w:rsid w:val="00E15238"/>
    <w:rsid w:val="00E1678A"/>
    <w:rsid w:val="00E16800"/>
    <w:rsid w:val="00E1748E"/>
    <w:rsid w:val="00E17549"/>
    <w:rsid w:val="00E17824"/>
    <w:rsid w:val="00E20236"/>
    <w:rsid w:val="00E21C00"/>
    <w:rsid w:val="00E235AB"/>
    <w:rsid w:val="00E24C2A"/>
    <w:rsid w:val="00E25066"/>
    <w:rsid w:val="00E2567C"/>
    <w:rsid w:val="00E262A2"/>
    <w:rsid w:val="00E2690F"/>
    <w:rsid w:val="00E27DF6"/>
    <w:rsid w:val="00E27DF9"/>
    <w:rsid w:val="00E308AA"/>
    <w:rsid w:val="00E31531"/>
    <w:rsid w:val="00E31BDD"/>
    <w:rsid w:val="00E3286F"/>
    <w:rsid w:val="00E3375B"/>
    <w:rsid w:val="00E33B99"/>
    <w:rsid w:val="00E401C4"/>
    <w:rsid w:val="00E41906"/>
    <w:rsid w:val="00E41DD2"/>
    <w:rsid w:val="00E41DDD"/>
    <w:rsid w:val="00E42441"/>
    <w:rsid w:val="00E42CF2"/>
    <w:rsid w:val="00E43553"/>
    <w:rsid w:val="00E43ACF"/>
    <w:rsid w:val="00E43B46"/>
    <w:rsid w:val="00E4415B"/>
    <w:rsid w:val="00E45CCC"/>
    <w:rsid w:val="00E45E63"/>
    <w:rsid w:val="00E46F42"/>
    <w:rsid w:val="00E47B8B"/>
    <w:rsid w:val="00E50BD9"/>
    <w:rsid w:val="00E5143B"/>
    <w:rsid w:val="00E52197"/>
    <w:rsid w:val="00E54DDA"/>
    <w:rsid w:val="00E554C9"/>
    <w:rsid w:val="00E600E0"/>
    <w:rsid w:val="00E60410"/>
    <w:rsid w:val="00E60501"/>
    <w:rsid w:val="00E606E8"/>
    <w:rsid w:val="00E63E2E"/>
    <w:rsid w:val="00E64B8C"/>
    <w:rsid w:val="00E65B89"/>
    <w:rsid w:val="00E66B7B"/>
    <w:rsid w:val="00E672C5"/>
    <w:rsid w:val="00E67BDD"/>
    <w:rsid w:val="00E701A0"/>
    <w:rsid w:val="00E7098E"/>
    <w:rsid w:val="00E7189E"/>
    <w:rsid w:val="00E727E2"/>
    <w:rsid w:val="00E73116"/>
    <w:rsid w:val="00E732B7"/>
    <w:rsid w:val="00E7334A"/>
    <w:rsid w:val="00E7429F"/>
    <w:rsid w:val="00E74969"/>
    <w:rsid w:val="00E74A46"/>
    <w:rsid w:val="00E753EE"/>
    <w:rsid w:val="00E75DE3"/>
    <w:rsid w:val="00E761B4"/>
    <w:rsid w:val="00E76F9B"/>
    <w:rsid w:val="00E773E9"/>
    <w:rsid w:val="00E77407"/>
    <w:rsid w:val="00E7762A"/>
    <w:rsid w:val="00E77ED7"/>
    <w:rsid w:val="00E825F9"/>
    <w:rsid w:val="00E82C31"/>
    <w:rsid w:val="00E836A8"/>
    <w:rsid w:val="00E84819"/>
    <w:rsid w:val="00E8558D"/>
    <w:rsid w:val="00E86479"/>
    <w:rsid w:val="00E86958"/>
    <w:rsid w:val="00E86986"/>
    <w:rsid w:val="00E87678"/>
    <w:rsid w:val="00E87EEA"/>
    <w:rsid w:val="00E90075"/>
    <w:rsid w:val="00E90954"/>
    <w:rsid w:val="00E90C60"/>
    <w:rsid w:val="00E90E11"/>
    <w:rsid w:val="00E90EDE"/>
    <w:rsid w:val="00E912A3"/>
    <w:rsid w:val="00E9318D"/>
    <w:rsid w:val="00E935C4"/>
    <w:rsid w:val="00E938F2"/>
    <w:rsid w:val="00E94975"/>
    <w:rsid w:val="00E94C58"/>
    <w:rsid w:val="00E95C92"/>
    <w:rsid w:val="00E961CC"/>
    <w:rsid w:val="00E96AF7"/>
    <w:rsid w:val="00E96B06"/>
    <w:rsid w:val="00E9702F"/>
    <w:rsid w:val="00E97244"/>
    <w:rsid w:val="00E97C67"/>
    <w:rsid w:val="00EA26CF"/>
    <w:rsid w:val="00EA2971"/>
    <w:rsid w:val="00EA49E0"/>
    <w:rsid w:val="00EA6C8C"/>
    <w:rsid w:val="00EA7ACA"/>
    <w:rsid w:val="00EA7E6A"/>
    <w:rsid w:val="00EB0C3D"/>
    <w:rsid w:val="00EB1EA3"/>
    <w:rsid w:val="00EB2AF4"/>
    <w:rsid w:val="00EB3321"/>
    <w:rsid w:val="00EB3EEE"/>
    <w:rsid w:val="00EB51C2"/>
    <w:rsid w:val="00EB5306"/>
    <w:rsid w:val="00EB53A3"/>
    <w:rsid w:val="00EB59E3"/>
    <w:rsid w:val="00EB6E9B"/>
    <w:rsid w:val="00EB7BD3"/>
    <w:rsid w:val="00EC030C"/>
    <w:rsid w:val="00EC2D7D"/>
    <w:rsid w:val="00EC5394"/>
    <w:rsid w:val="00EC6541"/>
    <w:rsid w:val="00EC6CAC"/>
    <w:rsid w:val="00EC6FB4"/>
    <w:rsid w:val="00ED3ED5"/>
    <w:rsid w:val="00ED44F6"/>
    <w:rsid w:val="00ED4EB8"/>
    <w:rsid w:val="00ED6253"/>
    <w:rsid w:val="00ED62E5"/>
    <w:rsid w:val="00ED683B"/>
    <w:rsid w:val="00ED7522"/>
    <w:rsid w:val="00ED768E"/>
    <w:rsid w:val="00ED7C51"/>
    <w:rsid w:val="00ED7CAA"/>
    <w:rsid w:val="00EE1AB5"/>
    <w:rsid w:val="00EE3373"/>
    <w:rsid w:val="00EE4182"/>
    <w:rsid w:val="00EE43CB"/>
    <w:rsid w:val="00EE4F03"/>
    <w:rsid w:val="00EE5F65"/>
    <w:rsid w:val="00EE7358"/>
    <w:rsid w:val="00EF04C9"/>
    <w:rsid w:val="00EF17BD"/>
    <w:rsid w:val="00EF1E04"/>
    <w:rsid w:val="00EF479F"/>
    <w:rsid w:val="00EF611E"/>
    <w:rsid w:val="00EF6503"/>
    <w:rsid w:val="00EF672A"/>
    <w:rsid w:val="00EF6E13"/>
    <w:rsid w:val="00EF7326"/>
    <w:rsid w:val="00EF77C5"/>
    <w:rsid w:val="00F00BCB"/>
    <w:rsid w:val="00F023DC"/>
    <w:rsid w:val="00F02546"/>
    <w:rsid w:val="00F02577"/>
    <w:rsid w:val="00F025C2"/>
    <w:rsid w:val="00F03EF7"/>
    <w:rsid w:val="00F04154"/>
    <w:rsid w:val="00F04E88"/>
    <w:rsid w:val="00F0791C"/>
    <w:rsid w:val="00F07E0C"/>
    <w:rsid w:val="00F07E4C"/>
    <w:rsid w:val="00F07EF8"/>
    <w:rsid w:val="00F10085"/>
    <w:rsid w:val="00F12329"/>
    <w:rsid w:val="00F12C0A"/>
    <w:rsid w:val="00F1348E"/>
    <w:rsid w:val="00F13979"/>
    <w:rsid w:val="00F1475C"/>
    <w:rsid w:val="00F1559B"/>
    <w:rsid w:val="00F1595A"/>
    <w:rsid w:val="00F16119"/>
    <w:rsid w:val="00F1677A"/>
    <w:rsid w:val="00F17603"/>
    <w:rsid w:val="00F21A9A"/>
    <w:rsid w:val="00F23276"/>
    <w:rsid w:val="00F23846"/>
    <w:rsid w:val="00F243C2"/>
    <w:rsid w:val="00F25215"/>
    <w:rsid w:val="00F27D6F"/>
    <w:rsid w:val="00F30075"/>
    <w:rsid w:val="00F3073B"/>
    <w:rsid w:val="00F31967"/>
    <w:rsid w:val="00F32751"/>
    <w:rsid w:val="00F33A41"/>
    <w:rsid w:val="00F34181"/>
    <w:rsid w:val="00F35084"/>
    <w:rsid w:val="00F36669"/>
    <w:rsid w:val="00F41212"/>
    <w:rsid w:val="00F416F9"/>
    <w:rsid w:val="00F43050"/>
    <w:rsid w:val="00F43A45"/>
    <w:rsid w:val="00F44EA8"/>
    <w:rsid w:val="00F45C1C"/>
    <w:rsid w:val="00F46C99"/>
    <w:rsid w:val="00F5035C"/>
    <w:rsid w:val="00F5056C"/>
    <w:rsid w:val="00F50B18"/>
    <w:rsid w:val="00F50C59"/>
    <w:rsid w:val="00F5103A"/>
    <w:rsid w:val="00F51C64"/>
    <w:rsid w:val="00F52DB5"/>
    <w:rsid w:val="00F5341C"/>
    <w:rsid w:val="00F5408F"/>
    <w:rsid w:val="00F548AA"/>
    <w:rsid w:val="00F57EF8"/>
    <w:rsid w:val="00F60516"/>
    <w:rsid w:val="00F60593"/>
    <w:rsid w:val="00F60EA2"/>
    <w:rsid w:val="00F62493"/>
    <w:rsid w:val="00F64B2A"/>
    <w:rsid w:val="00F65A46"/>
    <w:rsid w:val="00F6757E"/>
    <w:rsid w:val="00F676FA"/>
    <w:rsid w:val="00F67AA6"/>
    <w:rsid w:val="00F67B96"/>
    <w:rsid w:val="00F71237"/>
    <w:rsid w:val="00F71F28"/>
    <w:rsid w:val="00F728F2"/>
    <w:rsid w:val="00F72909"/>
    <w:rsid w:val="00F75F83"/>
    <w:rsid w:val="00F7632C"/>
    <w:rsid w:val="00F80E96"/>
    <w:rsid w:val="00F8190D"/>
    <w:rsid w:val="00F81BC6"/>
    <w:rsid w:val="00F81D9B"/>
    <w:rsid w:val="00F82977"/>
    <w:rsid w:val="00F831E2"/>
    <w:rsid w:val="00F8333A"/>
    <w:rsid w:val="00F838EB"/>
    <w:rsid w:val="00F83933"/>
    <w:rsid w:val="00F8434E"/>
    <w:rsid w:val="00F84EF7"/>
    <w:rsid w:val="00F85583"/>
    <w:rsid w:val="00F85EB2"/>
    <w:rsid w:val="00F8664A"/>
    <w:rsid w:val="00F91C9E"/>
    <w:rsid w:val="00F92223"/>
    <w:rsid w:val="00F92609"/>
    <w:rsid w:val="00F937A3"/>
    <w:rsid w:val="00F939EB"/>
    <w:rsid w:val="00F94F1D"/>
    <w:rsid w:val="00F95AEE"/>
    <w:rsid w:val="00F96EA5"/>
    <w:rsid w:val="00F979A3"/>
    <w:rsid w:val="00FA0727"/>
    <w:rsid w:val="00FA08DB"/>
    <w:rsid w:val="00FA0963"/>
    <w:rsid w:val="00FA1197"/>
    <w:rsid w:val="00FA1F5F"/>
    <w:rsid w:val="00FA21D8"/>
    <w:rsid w:val="00FA2457"/>
    <w:rsid w:val="00FA265C"/>
    <w:rsid w:val="00FA297F"/>
    <w:rsid w:val="00FA3085"/>
    <w:rsid w:val="00FA6000"/>
    <w:rsid w:val="00FA72B7"/>
    <w:rsid w:val="00FA739C"/>
    <w:rsid w:val="00FA7576"/>
    <w:rsid w:val="00FB03D9"/>
    <w:rsid w:val="00FB1CCE"/>
    <w:rsid w:val="00FB2893"/>
    <w:rsid w:val="00FB2B66"/>
    <w:rsid w:val="00FB4665"/>
    <w:rsid w:val="00FB5585"/>
    <w:rsid w:val="00FB59C5"/>
    <w:rsid w:val="00FB5DDB"/>
    <w:rsid w:val="00FB63AD"/>
    <w:rsid w:val="00FB76EF"/>
    <w:rsid w:val="00FC0FE8"/>
    <w:rsid w:val="00FC1B2B"/>
    <w:rsid w:val="00FC25E3"/>
    <w:rsid w:val="00FC2950"/>
    <w:rsid w:val="00FC420E"/>
    <w:rsid w:val="00FC4807"/>
    <w:rsid w:val="00FC49E9"/>
    <w:rsid w:val="00FC5582"/>
    <w:rsid w:val="00FC55B1"/>
    <w:rsid w:val="00FC664D"/>
    <w:rsid w:val="00FC7933"/>
    <w:rsid w:val="00FD076D"/>
    <w:rsid w:val="00FD1565"/>
    <w:rsid w:val="00FD2021"/>
    <w:rsid w:val="00FD2D18"/>
    <w:rsid w:val="00FD3DF2"/>
    <w:rsid w:val="00FD4F71"/>
    <w:rsid w:val="00FD5CB6"/>
    <w:rsid w:val="00FD65D8"/>
    <w:rsid w:val="00FE0106"/>
    <w:rsid w:val="00FE01AE"/>
    <w:rsid w:val="00FE06A2"/>
    <w:rsid w:val="00FE0BF3"/>
    <w:rsid w:val="00FE14DF"/>
    <w:rsid w:val="00FE1F0F"/>
    <w:rsid w:val="00FE2BB1"/>
    <w:rsid w:val="00FE322B"/>
    <w:rsid w:val="00FE32F5"/>
    <w:rsid w:val="00FE3733"/>
    <w:rsid w:val="00FE3D00"/>
    <w:rsid w:val="00FE48B0"/>
    <w:rsid w:val="00FE4E77"/>
    <w:rsid w:val="00FE7B94"/>
    <w:rsid w:val="00FE7B99"/>
    <w:rsid w:val="00FF1E3F"/>
    <w:rsid w:val="00FF1E6B"/>
    <w:rsid w:val="00FF2CC5"/>
    <w:rsid w:val="00FF3041"/>
    <w:rsid w:val="00FF4190"/>
    <w:rsid w:val="00FF4515"/>
    <w:rsid w:val="00FF47C2"/>
    <w:rsid w:val="00FF4AFD"/>
    <w:rsid w:val="00FF4EB3"/>
    <w:rsid w:val="00FF55ED"/>
    <w:rsid w:val="00FF635A"/>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F1AB0"/>
  <w15:docId w15:val="{A9606B16-FE81-4CDD-BBB0-D0B5A9EA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4E"/>
    <w:pPr>
      <w:spacing w:after="200" w:line="276" w:lineRule="auto"/>
    </w:pPr>
    <w:rPr>
      <w:sz w:val="22"/>
      <w:szCs w:val="22"/>
      <w:lang w:val="ro-RO"/>
    </w:rPr>
  </w:style>
  <w:style w:type="paragraph" w:styleId="Heading1">
    <w:name w:val="heading 1"/>
    <w:basedOn w:val="Normal"/>
    <w:link w:val="Heading1Char"/>
    <w:uiPriority w:val="9"/>
    <w:qFormat/>
    <w:rsid w:val="00420E7B"/>
    <w:pPr>
      <w:spacing w:after="0" w:line="240" w:lineRule="auto"/>
      <w:outlineLvl w:val="0"/>
    </w:pPr>
    <w:rPr>
      <w:rFonts w:ascii="Times New Roman" w:eastAsia="Times New Roman" w:hAnsi="Times New Roman"/>
      <w:b/>
      <w:bCs/>
      <w:kern w:val="36"/>
      <w:sz w:val="18"/>
      <w:szCs w:val="18"/>
      <w:lang w:val="en-US"/>
    </w:rPr>
  </w:style>
  <w:style w:type="paragraph" w:styleId="Heading2">
    <w:name w:val="heading 2"/>
    <w:basedOn w:val="Normal"/>
    <w:link w:val="Heading2Char"/>
    <w:uiPriority w:val="99"/>
    <w:qFormat/>
    <w:rsid w:val="00420E7B"/>
    <w:pPr>
      <w:spacing w:after="0" w:line="240" w:lineRule="auto"/>
      <w:outlineLvl w:val="1"/>
    </w:pPr>
    <w:rPr>
      <w:rFonts w:ascii="Tahoma" w:eastAsia="Times New Roman" w:hAnsi="Tahoma"/>
      <w:b/>
      <w:bCs/>
      <w:color w:val="464646"/>
      <w:sz w:val="18"/>
      <w:szCs w:val="18"/>
      <w:lang w:val="en-US"/>
    </w:rPr>
  </w:style>
  <w:style w:type="paragraph" w:styleId="Heading3">
    <w:name w:val="heading 3"/>
    <w:basedOn w:val="Normal"/>
    <w:next w:val="Normal"/>
    <w:link w:val="Heading3Char"/>
    <w:uiPriority w:val="9"/>
    <w:unhideWhenUsed/>
    <w:qFormat/>
    <w:rsid w:val="00FE4E7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unhideWhenUsed/>
    <w:qFormat/>
    <w:rsid w:val="00827DD5"/>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24AE"/>
    <w:rPr>
      <w:color w:val="0000FF"/>
      <w:u w:val="single"/>
    </w:rPr>
  </w:style>
  <w:style w:type="paragraph" w:customStyle="1" w:styleId="marked">
    <w:name w:val="marked"/>
    <w:basedOn w:val="Normal"/>
    <w:rsid w:val="001224AE"/>
    <w:pPr>
      <w:pBdr>
        <w:left w:val="single" w:sz="4" w:space="4" w:color="808080"/>
      </w:pBdr>
      <w:suppressAutoHyphens/>
      <w:spacing w:before="60" w:after="60" w:line="240" w:lineRule="auto"/>
      <w:ind w:left="1620"/>
      <w:jc w:val="both"/>
    </w:pPr>
    <w:rPr>
      <w:rFonts w:ascii="Trebuchet MS" w:eastAsia="Times New Roman" w:hAnsi="Trebuchet MS"/>
      <w:sz w:val="20"/>
      <w:szCs w:val="24"/>
      <w:lang w:eastAsia="ar-SA"/>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6B39FA"/>
    <w:pPr>
      <w:ind w:left="720"/>
      <w:contextualSpacing/>
    </w:pPr>
  </w:style>
  <w:style w:type="character" w:styleId="CommentReference">
    <w:name w:val="annotation reference"/>
    <w:uiPriority w:val="99"/>
    <w:unhideWhenUsed/>
    <w:rsid w:val="00502963"/>
    <w:rPr>
      <w:sz w:val="16"/>
      <w:szCs w:val="16"/>
    </w:rPr>
  </w:style>
  <w:style w:type="paragraph" w:styleId="CommentText">
    <w:name w:val="annotation text"/>
    <w:basedOn w:val="Normal"/>
    <w:link w:val="CommentTextChar"/>
    <w:unhideWhenUsed/>
    <w:rsid w:val="00502963"/>
    <w:pPr>
      <w:spacing w:line="240" w:lineRule="auto"/>
    </w:pPr>
    <w:rPr>
      <w:sz w:val="20"/>
      <w:szCs w:val="20"/>
    </w:rPr>
  </w:style>
  <w:style w:type="character" w:customStyle="1" w:styleId="CommentTextChar">
    <w:name w:val="Comment Text Char"/>
    <w:link w:val="CommentText"/>
    <w:rsid w:val="00502963"/>
    <w:rPr>
      <w:sz w:val="20"/>
      <w:szCs w:val="20"/>
    </w:rPr>
  </w:style>
  <w:style w:type="paragraph" w:styleId="CommentSubject">
    <w:name w:val="annotation subject"/>
    <w:basedOn w:val="CommentText"/>
    <w:next w:val="CommentText"/>
    <w:link w:val="CommentSubjectChar"/>
    <w:uiPriority w:val="99"/>
    <w:semiHidden/>
    <w:unhideWhenUsed/>
    <w:rsid w:val="00502963"/>
    <w:rPr>
      <w:b/>
      <w:bCs/>
    </w:rPr>
  </w:style>
  <w:style w:type="character" w:customStyle="1" w:styleId="CommentSubjectChar">
    <w:name w:val="Comment Subject Char"/>
    <w:link w:val="CommentSubject"/>
    <w:uiPriority w:val="99"/>
    <w:semiHidden/>
    <w:rsid w:val="00502963"/>
    <w:rPr>
      <w:b/>
      <w:bCs/>
      <w:sz w:val="20"/>
      <w:szCs w:val="20"/>
    </w:rPr>
  </w:style>
  <w:style w:type="paragraph" w:styleId="BalloonText">
    <w:name w:val="Balloon Text"/>
    <w:basedOn w:val="Normal"/>
    <w:link w:val="BalloonTextChar"/>
    <w:uiPriority w:val="99"/>
    <w:semiHidden/>
    <w:unhideWhenUsed/>
    <w:rsid w:val="0050296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02963"/>
    <w:rPr>
      <w:rFonts w:ascii="Tahoma" w:hAnsi="Tahoma" w:cs="Tahoma"/>
      <w:sz w:val="16"/>
      <w:szCs w:val="16"/>
    </w:rPr>
  </w:style>
  <w:style w:type="paragraph" w:styleId="Header">
    <w:name w:val="header"/>
    <w:basedOn w:val="Normal"/>
    <w:link w:val="HeaderChar"/>
    <w:uiPriority w:val="99"/>
    <w:unhideWhenUsed/>
    <w:rsid w:val="00E3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31"/>
  </w:style>
  <w:style w:type="paragraph" w:styleId="Footer">
    <w:name w:val="footer"/>
    <w:basedOn w:val="Normal"/>
    <w:link w:val="FooterChar"/>
    <w:uiPriority w:val="99"/>
    <w:unhideWhenUsed/>
    <w:rsid w:val="00E3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31"/>
  </w:style>
  <w:style w:type="paragraph" w:styleId="TOC2">
    <w:name w:val="toc 2"/>
    <w:basedOn w:val="Normal"/>
    <w:next w:val="Normal"/>
    <w:autoRedefine/>
    <w:uiPriority w:val="39"/>
    <w:qFormat/>
    <w:rsid w:val="00245DF5"/>
    <w:pPr>
      <w:tabs>
        <w:tab w:val="right" w:leader="hyphen" w:pos="9062"/>
      </w:tabs>
      <w:spacing w:after="0"/>
      <w:ind w:firstLine="284"/>
    </w:pPr>
    <w:rPr>
      <w:rFonts w:ascii="Cambria" w:eastAsia="Times New Roman" w:hAnsi="Cambria"/>
      <w:iCs/>
      <w:noProof/>
      <w:lang w:val="en-US"/>
    </w:rPr>
  </w:style>
  <w:style w:type="paragraph" w:styleId="TOC3">
    <w:name w:val="toc 3"/>
    <w:basedOn w:val="Normal"/>
    <w:next w:val="Normal"/>
    <w:autoRedefine/>
    <w:uiPriority w:val="39"/>
    <w:qFormat/>
    <w:rsid w:val="00823DAD"/>
    <w:pPr>
      <w:tabs>
        <w:tab w:val="right" w:leader="hyphen" w:pos="9062"/>
      </w:tabs>
      <w:spacing w:after="0" w:line="240" w:lineRule="auto"/>
      <w:ind w:left="851"/>
    </w:pPr>
    <w:rPr>
      <w:rFonts w:eastAsia="Times New Roman"/>
      <w:i/>
      <w:iCs/>
      <w:sz w:val="20"/>
      <w:szCs w:val="20"/>
      <w:lang w:val="en-US"/>
    </w:rPr>
  </w:style>
  <w:style w:type="paragraph" w:styleId="TOC1">
    <w:name w:val="toc 1"/>
    <w:basedOn w:val="Normal"/>
    <w:next w:val="Normal"/>
    <w:autoRedefine/>
    <w:uiPriority w:val="39"/>
    <w:qFormat/>
    <w:rsid w:val="00697B74"/>
    <w:pPr>
      <w:tabs>
        <w:tab w:val="left" w:pos="426"/>
        <w:tab w:val="right" w:leader="hyphen" w:pos="9062"/>
      </w:tabs>
      <w:spacing w:before="120" w:after="120" w:line="240" w:lineRule="auto"/>
      <w:jc w:val="center"/>
      <w:outlineLvl w:val="0"/>
    </w:pPr>
    <w:rPr>
      <w:rFonts w:ascii="Trebuchet MS" w:eastAsia="Times New Roman" w:hAnsi="Trebuchet MS"/>
      <w:b/>
      <w:bCs/>
      <w:caps/>
      <w:smallCaps/>
      <w:sz w:val="24"/>
      <w:szCs w:val="24"/>
    </w:rPr>
  </w:style>
  <w:style w:type="paragraph" w:customStyle="1" w:styleId="Titlulghid1">
    <w:name w:val="Titlul ghid 1"/>
    <w:basedOn w:val="Normal"/>
    <w:qFormat/>
    <w:rsid w:val="00823DAD"/>
    <w:pPr>
      <w:spacing w:before="120" w:after="120" w:line="240" w:lineRule="auto"/>
      <w:jc w:val="center"/>
    </w:pPr>
    <w:rPr>
      <w:rFonts w:ascii="Arial" w:eastAsia="Times New Roman" w:hAnsi="Arial" w:cs="Arial"/>
      <w:b/>
      <w:sz w:val="28"/>
      <w:szCs w:val="24"/>
    </w:rPr>
  </w:style>
  <w:style w:type="paragraph" w:customStyle="1" w:styleId="Default">
    <w:name w:val="Default"/>
    <w:rsid w:val="00C51F9F"/>
    <w:pPr>
      <w:autoSpaceDE w:val="0"/>
      <w:autoSpaceDN w:val="0"/>
      <w:adjustRightInd w:val="0"/>
    </w:pPr>
    <w:rPr>
      <w:rFonts w:ascii="Times New Roman" w:hAnsi="Times New Roman"/>
      <w:color w:val="000000"/>
      <w:sz w:val="24"/>
      <w:szCs w:val="24"/>
    </w:rPr>
  </w:style>
  <w:style w:type="paragraph" w:customStyle="1" w:styleId="Titlulghid2">
    <w:name w:val="Titlul ghid 2"/>
    <w:basedOn w:val="Normal"/>
    <w:qFormat/>
    <w:rsid w:val="00C51F9F"/>
    <w:pPr>
      <w:spacing w:before="120" w:after="120" w:line="240" w:lineRule="auto"/>
      <w:jc w:val="both"/>
    </w:pPr>
    <w:rPr>
      <w:rFonts w:ascii="Arial" w:eastAsia="Times New Roman" w:hAnsi="Arial" w:cs="Arial"/>
      <w:b/>
      <w:sz w:val="24"/>
      <w:szCs w:val="24"/>
    </w:rPr>
  </w:style>
  <w:style w:type="paragraph" w:customStyle="1" w:styleId="CM1">
    <w:name w:val="CM1"/>
    <w:basedOn w:val="Default"/>
    <w:next w:val="Default"/>
    <w:uiPriority w:val="99"/>
    <w:rsid w:val="00C51F9F"/>
    <w:rPr>
      <w:rFonts w:ascii="EUAlbertina" w:hAnsi="EUAlbertina"/>
      <w:color w:val="auto"/>
    </w:rPr>
  </w:style>
  <w:style w:type="paragraph" w:customStyle="1" w:styleId="CM3">
    <w:name w:val="CM3"/>
    <w:basedOn w:val="Default"/>
    <w:next w:val="Default"/>
    <w:uiPriority w:val="99"/>
    <w:rsid w:val="00C51F9F"/>
    <w:rPr>
      <w:rFonts w:ascii="EUAlbertina" w:hAnsi="EUAlbertina"/>
      <w:color w:val="auto"/>
    </w:rPr>
  </w:style>
  <w:style w:type="paragraph" w:customStyle="1" w:styleId="CM4">
    <w:name w:val="CM4"/>
    <w:basedOn w:val="Default"/>
    <w:next w:val="Default"/>
    <w:uiPriority w:val="99"/>
    <w:rsid w:val="00C51F9F"/>
    <w:rPr>
      <w:rFonts w:ascii="EUAlbertina" w:hAnsi="EUAlbertina"/>
      <w:color w:val="auto"/>
    </w:rPr>
  </w:style>
  <w:style w:type="character" w:customStyle="1" w:styleId="Heading1Char">
    <w:name w:val="Heading 1 Char"/>
    <w:link w:val="Heading1"/>
    <w:uiPriority w:val="9"/>
    <w:rsid w:val="00420E7B"/>
    <w:rPr>
      <w:rFonts w:ascii="Times New Roman" w:eastAsia="Times New Roman" w:hAnsi="Times New Roman" w:cs="Times New Roman"/>
      <w:b/>
      <w:bCs/>
      <w:kern w:val="36"/>
      <w:sz w:val="18"/>
      <w:szCs w:val="18"/>
      <w:lang w:val="en-US"/>
    </w:rPr>
  </w:style>
  <w:style w:type="character" w:customStyle="1" w:styleId="Heading2Char">
    <w:name w:val="Heading 2 Char"/>
    <w:link w:val="Heading2"/>
    <w:uiPriority w:val="99"/>
    <w:rsid w:val="00420E7B"/>
    <w:rPr>
      <w:rFonts w:ascii="Tahoma" w:eastAsia="Times New Roman" w:hAnsi="Tahoma" w:cs="Tahoma"/>
      <w:b/>
      <w:bCs/>
      <w:color w:val="464646"/>
      <w:sz w:val="18"/>
      <w:szCs w:val="18"/>
      <w:lang w:val="en-US"/>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1"/>
    <w:uiPriority w:val="99"/>
    <w:semiHidden/>
    <w:rsid w:val="006971B4"/>
    <w:pPr>
      <w:spacing w:after="120" w:line="240" w:lineRule="auto"/>
      <w:ind w:firstLine="720"/>
    </w:pPr>
    <w:rPr>
      <w:rFonts w:ascii="Times New Roman" w:eastAsia="Times New Roman" w:hAnsi="Times New Roman"/>
      <w:sz w:val="20"/>
      <w:szCs w:val="20"/>
      <w:lang w:val="en-US"/>
    </w:rPr>
  </w:style>
  <w:style w:type="character" w:customStyle="1" w:styleId="FootnoteTextChar">
    <w:name w:val="Footnote Text Char"/>
    <w:aliases w:val="Podrozdział Char1,Footnote Text Char Char Char1,Fußnote Char1,single space Char1,footnote text Char1,FOOTNOTES Char1,fn Char1,Footnote Char1,stile 1 Char1,Footnote1 Char1,Footnote2 Char1,Footnote3 Char1,Footnote4 Char1"/>
    <w:uiPriority w:val="99"/>
    <w:semiHidden/>
    <w:rsid w:val="006971B4"/>
    <w:rPr>
      <w:sz w:val="20"/>
      <w:szCs w:val="20"/>
    </w:rPr>
  </w:style>
  <w:style w:type="character" w:styleId="FootnoteReference">
    <w:name w:val="footnote reference"/>
    <w:aliases w:val=" BVI fnr,BVI fnr,Footnote symbol"/>
    <w:rsid w:val="006971B4"/>
    <w:rPr>
      <w:vertAlign w:val="superscript"/>
    </w:rPr>
  </w:style>
  <w:style w:type="character" w:customStyle="1" w:styleId="FootnoteTextChar1">
    <w:name w:val="Footnote Text Char1"/>
    <w:aliases w:val="Podrozdział Char,Footnote Text Char Char Char,Fußnote Char,single space Char,footnote text Char,FOOTNOTES Char,fn Char,Footnote Char,stile 1 Char,Footnote1 Char,Footnote2 Char,Footnote3 Char,Footnote4 Char,Footnote5 Char"/>
    <w:link w:val="FootnoteText"/>
    <w:uiPriority w:val="99"/>
    <w:semiHidden/>
    <w:locked/>
    <w:rsid w:val="006971B4"/>
    <w:rPr>
      <w:rFonts w:ascii="Times New Roman" w:eastAsia="Times New Roman" w:hAnsi="Times New Roman" w:cs="Times New Roman"/>
      <w:sz w:val="20"/>
      <w:szCs w:val="20"/>
      <w:lang w:val="en-US"/>
    </w:rPr>
  </w:style>
  <w:style w:type="paragraph" w:customStyle="1" w:styleId="Titlulghid3">
    <w:name w:val="Titlul ghid 3"/>
    <w:basedOn w:val="Normal"/>
    <w:qFormat/>
    <w:rsid w:val="006971B4"/>
    <w:pPr>
      <w:spacing w:before="120" w:after="120" w:line="240" w:lineRule="auto"/>
      <w:jc w:val="both"/>
    </w:pPr>
    <w:rPr>
      <w:rFonts w:ascii="Arial" w:eastAsia="Times New Roman" w:hAnsi="Arial" w:cs="Arial"/>
      <w:b/>
      <w:sz w:val="24"/>
      <w:szCs w:val="24"/>
    </w:rPr>
  </w:style>
  <w:style w:type="paragraph" w:customStyle="1" w:styleId="hd-date">
    <w:name w:val="hd-date"/>
    <w:basedOn w:val="Normal"/>
    <w:rsid w:val="00E97C6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99"/>
    <w:rsid w:val="009F3583"/>
  </w:style>
  <w:style w:type="paragraph" w:customStyle="1" w:styleId="Titlul2">
    <w:name w:val="Titlul 2"/>
    <w:basedOn w:val="BodyTextFirstIndent"/>
    <w:qFormat/>
    <w:rsid w:val="00D2368B"/>
    <w:pPr>
      <w:spacing w:before="240" w:after="360" w:line="240" w:lineRule="auto"/>
      <w:ind w:left="720" w:firstLine="0"/>
    </w:pPr>
    <w:rPr>
      <w:rFonts w:ascii="Cambria" w:eastAsia="Times New Roman" w:hAnsi="Cambria" w:cs="Arial"/>
      <w:b/>
      <w:sz w:val="26"/>
      <w:szCs w:val="24"/>
      <w:lang w:val="en-US"/>
    </w:rPr>
  </w:style>
  <w:style w:type="paragraph" w:styleId="BodyText">
    <w:name w:val="Body Text"/>
    <w:basedOn w:val="Normal"/>
    <w:link w:val="BodyTextChar"/>
    <w:uiPriority w:val="99"/>
    <w:unhideWhenUsed/>
    <w:rsid w:val="00D2368B"/>
    <w:pPr>
      <w:spacing w:after="120"/>
    </w:pPr>
  </w:style>
  <w:style w:type="character" w:customStyle="1" w:styleId="BodyTextChar">
    <w:name w:val="Body Text Char"/>
    <w:basedOn w:val="DefaultParagraphFont"/>
    <w:link w:val="BodyText"/>
    <w:uiPriority w:val="99"/>
    <w:rsid w:val="00D2368B"/>
  </w:style>
  <w:style w:type="paragraph" w:styleId="BodyTextFirstIndent">
    <w:name w:val="Body Text First Indent"/>
    <w:basedOn w:val="BodyText"/>
    <w:link w:val="BodyTextFirstIndentChar"/>
    <w:uiPriority w:val="99"/>
    <w:semiHidden/>
    <w:unhideWhenUsed/>
    <w:rsid w:val="00D2368B"/>
    <w:pPr>
      <w:spacing w:after="200"/>
      <w:ind w:firstLine="360"/>
    </w:pPr>
  </w:style>
  <w:style w:type="character" w:customStyle="1" w:styleId="BodyTextFirstIndentChar">
    <w:name w:val="Body Text First Indent Char"/>
    <w:basedOn w:val="BodyTextChar"/>
    <w:link w:val="BodyTextFirstIndent"/>
    <w:uiPriority w:val="99"/>
    <w:semiHidden/>
    <w:rsid w:val="00D2368B"/>
  </w:style>
  <w:style w:type="paragraph" w:styleId="TOCHeading">
    <w:name w:val="TOC Heading"/>
    <w:basedOn w:val="Heading1"/>
    <w:next w:val="Normal"/>
    <w:uiPriority w:val="39"/>
    <w:unhideWhenUsed/>
    <w:qFormat/>
    <w:rsid w:val="007A1FE1"/>
    <w:pPr>
      <w:keepNext/>
      <w:keepLines/>
      <w:spacing w:before="480" w:line="276" w:lineRule="auto"/>
      <w:outlineLvl w:val="9"/>
    </w:pPr>
    <w:rPr>
      <w:rFonts w:ascii="Cambria" w:hAnsi="Cambria"/>
      <w:color w:val="365F91"/>
      <w:kern w:val="0"/>
      <w:sz w:val="28"/>
      <w:szCs w:val="28"/>
    </w:rPr>
  </w:style>
  <w:style w:type="character" w:styleId="Strong">
    <w:name w:val="Strong"/>
    <w:uiPriority w:val="22"/>
    <w:qFormat/>
    <w:rsid w:val="00DF5AD0"/>
    <w:rPr>
      <w:b/>
      <w:bCs/>
    </w:rPr>
  </w:style>
  <w:style w:type="character" w:styleId="BookTitle">
    <w:name w:val="Book Title"/>
    <w:uiPriority w:val="33"/>
    <w:qFormat/>
    <w:rsid w:val="00DF5AD0"/>
    <w:rPr>
      <w:b/>
      <w:bCs/>
      <w:smallCaps/>
      <w:spacing w:val="5"/>
    </w:rPr>
  </w:style>
  <w:style w:type="character" w:customStyle="1" w:styleId="Heading3Char">
    <w:name w:val="Heading 3 Char"/>
    <w:link w:val="Heading3"/>
    <w:uiPriority w:val="9"/>
    <w:rsid w:val="00FE4E77"/>
    <w:rPr>
      <w:rFonts w:ascii="Cambria" w:eastAsia="Times New Roman" w:hAnsi="Cambria" w:cs="Times New Roman"/>
      <w:b/>
      <w:bCs/>
      <w:color w:val="4F81BD"/>
    </w:rPr>
  </w:style>
  <w:style w:type="paragraph" w:customStyle="1" w:styleId="instruct">
    <w:name w:val="instruct"/>
    <w:basedOn w:val="Normal"/>
    <w:rsid w:val="00EB0C3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styleId="NormalWeb">
    <w:name w:val="Normal (Web)"/>
    <w:basedOn w:val="Normal"/>
    <w:uiPriority w:val="99"/>
    <w:unhideWhenUsed/>
    <w:rsid w:val="009E36B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apple-converted-space">
    <w:name w:val="apple-converted-space"/>
    <w:basedOn w:val="DefaultParagraphFont"/>
    <w:rsid w:val="009E36B2"/>
  </w:style>
  <w:style w:type="character" w:customStyle="1" w:styleId="spelle">
    <w:name w:val="spelle"/>
    <w:basedOn w:val="DefaultParagraphFont"/>
    <w:rsid w:val="009E36B2"/>
  </w:style>
  <w:style w:type="character" w:styleId="FollowedHyperlink">
    <w:name w:val="FollowedHyperlink"/>
    <w:uiPriority w:val="99"/>
    <w:semiHidden/>
    <w:unhideWhenUsed/>
    <w:rsid w:val="00E554C9"/>
    <w:rPr>
      <w:color w:val="800080"/>
      <w:u w:val="single"/>
    </w:rPr>
  </w:style>
  <w:style w:type="table" w:styleId="TableGrid">
    <w:name w:val="Table Grid"/>
    <w:basedOn w:val="TableNormal"/>
    <w:uiPriority w:val="59"/>
    <w:rsid w:val="00FB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8D6A1B"/>
  </w:style>
  <w:style w:type="paragraph" w:styleId="BodyText2">
    <w:name w:val="Body Text 2"/>
    <w:basedOn w:val="Normal"/>
    <w:link w:val="BodyText2Char"/>
    <w:uiPriority w:val="99"/>
    <w:unhideWhenUsed/>
    <w:rsid w:val="00097BE1"/>
    <w:pPr>
      <w:spacing w:after="120" w:line="480" w:lineRule="auto"/>
    </w:pPr>
  </w:style>
  <w:style w:type="character" w:customStyle="1" w:styleId="BodyText2Char">
    <w:name w:val="Body Text 2 Char"/>
    <w:basedOn w:val="DefaultParagraphFont"/>
    <w:link w:val="BodyText2"/>
    <w:uiPriority w:val="99"/>
    <w:rsid w:val="00097BE1"/>
  </w:style>
  <w:style w:type="paragraph" w:styleId="BodyText3">
    <w:name w:val="Body Text 3"/>
    <w:basedOn w:val="Normal"/>
    <w:link w:val="BodyText3Char"/>
    <w:uiPriority w:val="99"/>
    <w:rsid w:val="00097BE1"/>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eastAsia="fr-FR"/>
    </w:rPr>
  </w:style>
  <w:style w:type="character" w:customStyle="1" w:styleId="BodyText3Char">
    <w:name w:val="Body Text 3 Char"/>
    <w:link w:val="BodyText3"/>
    <w:uiPriority w:val="99"/>
    <w:rsid w:val="00097BE1"/>
    <w:rPr>
      <w:rFonts w:ascii="Times New Roman" w:eastAsia="Times New Roman" w:hAnsi="Times New Roman" w:cs="Times New Roman"/>
      <w:b/>
      <w:bCs/>
      <w:sz w:val="28"/>
      <w:szCs w:val="20"/>
      <w:lang w:eastAsia="fr-FR"/>
    </w:rPr>
  </w:style>
  <w:style w:type="paragraph" w:customStyle="1" w:styleId="Text1">
    <w:name w:val="Text 1"/>
    <w:basedOn w:val="Normal"/>
    <w:uiPriority w:val="99"/>
    <w:rsid w:val="00097BE1"/>
    <w:pPr>
      <w:spacing w:after="240" w:line="240" w:lineRule="auto"/>
      <w:ind w:left="482"/>
      <w:jc w:val="both"/>
    </w:pPr>
    <w:rPr>
      <w:rFonts w:ascii="Times New Roman" w:eastAsia="Times New Roman" w:hAnsi="Times New Roman"/>
      <w:sz w:val="24"/>
      <w:szCs w:val="20"/>
      <w:lang w:eastAsia="fr-FR"/>
    </w:rPr>
  </w:style>
  <w:style w:type="paragraph" w:styleId="Title">
    <w:name w:val="Title"/>
    <w:basedOn w:val="Normal"/>
    <w:link w:val="TitleChar"/>
    <w:uiPriority w:val="99"/>
    <w:qFormat/>
    <w:rsid w:val="00097BE1"/>
    <w:pPr>
      <w:spacing w:after="0" w:line="240" w:lineRule="auto"/>
      <w:jc w:val="center"/>
    </w:pPr>
    <w:rPr>
      <w:rFonts w:ascii="Times New Roman" w:eastAsia="Times New Roman" w:hAnsi="Times New Roman"/>
      <w:b/>
      <w:bCs/>
      <w:sz w:val="24"/>
      <w:szCs w:val="20"/>
      <w:lang w:eastAsia="fr-FR"/>
    </w:rPr>
  </w:style>
  <w:style w:type="character" w:customStyle="1" w:styleId="TitleChar">
    <w:name w:val="Title Char"/>
    <w:link w:val="Title"/>
    <w:uiPriority w:val="99"/>
    <w:rsid w:val="00097BE1"/>
    <w:rPr>
      <w:rFonts w:ascii="Times New Roman" w:eastAsia="Times New Roman" w:hAnsi="Times New Roman" w:cs="Times New Roman"/>
      <w:b/>
      <w:bCs/>
      <w:sz w:val="24"/>
      <w:szCs w:val="20"/>
      <w:lang w:eastAsia="fr-FR"/>
    </w:rPr>
  </w:style>
  <w:style w:type="paragraph" w:customStyle="1" w:styleId="Address">
    <w:name w:val="Address"/>
    <w:basedOn w:val="Normal"/>
    <w:uiPriority w:val="99"/>
    <w:rsid w:val="00097BE1"/>
    <w:pPr>
      <w:spacing w:after="0" w:line="240" w:lineRule="auto"/>
    </w:pPr>
    <w:rPr>
      <w:rFonts w:ascii="Times New Roman" w:eastAsia="Times New Roman" w:hAnsi="Times New Roman"/>
      <w:sz w:val="24"/>
      <w:szCs w:val="20"/>
      <w:lang w:eastAsia="fr-FR"/>
    </w:rPr>
  </w:style>
  <w:style w:type="paragraph" w:customStyle="1" w:styleId="xl35">
    <w:name w:val="xl35"/>
    <w:basedOn w:val="Normal"/>
    <w:uiPriority w:val="99"/>
    <w:rsid w:val="00097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pa1">
    <w:name w:val="tpa1"/>
    <w:uiPriority w:val="99"/>
    <w:rsid w:val="00097BE1"/>
    <w:rPr>
      <w:rFonts w:cs="Times New Roman"/>
    </w:rPr>
  </w:style>
  <w:style w:type="character" w:customStyle="1" w:styleId="panchor1">
    <w:name w:val="panchor1"/>
    <w:rsid w:val="00097BE1"/>
    <w:rPr>
      <w:rFonts w:ascii="Courier New" w:hAnsi="Courier New" w:cs="Courier New" w:hint="default"/>
      <w:color w:val="0000FF"/>
      <w:sz w:val="22"/>
      <w:szCs w:val="22"/>
      <w:u w:val="single"/>
    </w:rPr>
  </w:style>
  <w:style w:type="character" w:styleId="PageNumber">
    <w:name w:val="page number"/>
    <w:basedOn w:val="DefaultParagraphFont"/>
    <w:rsid w:val="00097BE1"/>
  </w:style>
  <w:style w:type="character" w:styleId="Emphasis">
    <w:name w:val="Emphasis"/>
    <w:uiPriority w:val="20"/>
    <w:qFormat/>
    <w:rsid w:val="00097BE1"/>
    <w:rPr>
      <w:b/>
      <w:bCs/>
      <w:i w:val="0"/>
      <w:iCs w:val="0"/>
    </w:rPr>
  </w:style>
  <w:style w:type="character" w:customStyle="1" w:styleId="st">
    <w:name w:val="st"/>
    <w:basedOn w:val="DefaultParagraphFont"/>
    <w:rsid w:val="00097BE1"/>
  </w:style>
  <w:style w:type="paragraph" w:customStyle="1" w:styleId="CharCharCharCaracterCharCharCaracterCaracterCharCharCharChar">
    <w:name w:val="Char Char Char Caracter Char Char Caracter Caracter Char Char Char Char"/>
    <w:basedOn w:val="Normal"/>
    <w:rsid w:val="00097BE1"/>
    <w:pPr>
      <w:spacing w:after="0" w:line="240" w:lineRule="auto"/>
    </w:pPr>
    <w:rPr>
      <w:rFonts w:ascii="Times New Roman" w:eastAsia="Times New Roman" w:hAnsi="Times New Roman"/>
      <w:sz w:val="24"/>
      <w:szCs w:val="24"/>
      <w:lang w:val="pl-PL" w:eastAsia="pl-PL"/>
    </w:rPr>
  </w:style>
  <w:style w:type="paragraph" w:styleId="HTMLPreformatted">
    <w:name w:val="HTML Preformatted"/>
    <w:basedOn w:val="Normal"/>
    <w:link w:val="HTMLPreformattedChar"/>
    <w:uiPriority w:val="99"/>
    <w:semiHidden/>
    <w:unhideWhenUsed/>
    <w:rsid w:val="0009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eastAsia="ro-RO"/>
    </w:rPr>
  </w:style>
  <w:style w:type="character" w:customStyle="1" w:styleId="HTMLPreformattedChar">
    <w:name w:val="HTML Preformatted Char"/>
    <w:link w:val="HTMLPreformatted"/>
    <w:uiPriority w:val="99"/>
    <w:semiHidden/>
    <w:rsid w:val="00097BE1"/>
    <w:rPr>
      <w:rFonts w:ascii="Courier New" w:eastAsia="Times New Roman" w:hAnsi="Courier New" w:cs="Courier New"/>
      <w:color w:val="000000"/>
      <w:sz w:val="20"/>
      <w:szCs w:val="20"/>
      <w:lang w:eastAsia="ro-RO"/>
    </w:rPr>
  </w:style>
  <w:style w:type="paragraph" w:customStyle="1" w:styleId="xl61">
    <w:name w:val="xl61"/>
    <w:basedOn w:val="Normal"/>
    <w:rsid w:val="00097BE1"/>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odyTextIndent2">
    <w:name w:val="Body Text Indent 2"/>
    <w:basedOn w:val="Normal"/>
    <w:link w:val="BodyTextIndent2Char"/>
    <w:uiPriority w:val="99"/>
    <w:unhideWhenUsed/>
    <w:rsid w:val="00097BE1"/>
    <w:pPr>
      <w:spacing w:after="120" w:line="480" w:lineRule="auto"/>
      <w:ind w:left="283"/>
    </w:pPr>
    <w:rPr>
      <w:rFonts w:ascii="Times New Roman" w:eastAsia="Times New Roman" w:hAnsi="Times New Roman"/>
      <w:sz w:val="24"/>
      <w:szCs w:val="24"/>
      <w:lang w:eastAsia="ro-RO"/>
    </w:rPr>
  </w:style>
  <w:style w:type="character" w:customStyle="1" w:styleId="BodyTextIndent2Char">
    <w:name w:val="Body Text Indent 2 Char"/>
    <w:link w:val="BodyTextIndent2"/>
    <w:uiPriority w:val="99"/>
    <w:rsid w:val="00097BE1"/>
    <w:rPr>
      <w:rFonts w:ascii="Times New Roman" w:eastAsia="Times New Roman" w:hAnsi="Times New Roman" w:cs="Times New Roman"/>
      <w:sz w:val="24"/>
      <w:szCs w:val="24"/>
      <w:lang w:eastAsia="ro-RO"/>
    </w:rPr>
  </w:style>
  <w:style w:type="paragraph" w:customStyle="1" w:styleId="Head1-Art">
    <w:name w:val="Head1-Art"/>
    <w:basedOn w:val="Normal"/>
    <w:rsid w:val="00D23947"/>
    <w:pPr>
      <w:numPr>
        <w:numId w:val="10"/>
      </w:numPr>
      <w:spacing w:before="120" w:after="120" w:line="240" w:lineRule="auto"/>
      <w:jc w:val="both"/>
    </w:pPr>
    <w:rPr>
      <w:rFonts w:ascii="Trebuchet MS" w:eastAsia="Times New Roman" w:hAnsi="Trebuchet MS"/>
      <w:b/>
      <w:bCs/>
      <w:caps/>
      <w:sz w:val="20"/>
      <w:szCs w:val="24"/>
    </w:rPr>
  </w:style>
  <w:style w:type="paragraph" w:customStyle="1" w:styleId="Head2-Alin">
    <w:name w:val="Head2-Alin"/>
    <w:basedOn w:val="Head1-Art"/>
    <w:rsid w:val="00D23947"/>
    <w:pPr>
      <w:numPr>
        <w:ilvl w:val="1"/>
      </w:numPr>
    </w:pPr>
    <w:rPr>
      <w:b w:val="0"/>
      <w:bCs w:val="0"/>
      <w:caps w:val="0"/>
    </w:rPr>
  </w:style>
  <w:style w:type="paragraph" w:customStyle="1" w:styleId="Head3-Bullet">
    <w:name w:val="Head3-Bullet"/>
    <w:basedOn w:val="Head2-Alin"/>
    <w:rsid w:val="00D23947"/>
    <w:pPr>
      <w:numPr>
        <w:ilvl w:val="2"/>
      </w:numPr>
    </w:pPr>
  </w:style>
  <w:style w:type="paragraph" w:customStyle="1" w:styleId="Head4-Subsect">
    <w:name w:val="Head4-Subsect"/>
    <w:basedOn w:val="Head3-Bullet"/>
    <w:rsid w:val="00D23947"/>
    <w:pPr>
      <w:numPr>
        <w:ilvl w:val="3"/>
      </w:numPr>
    </w:pPr>
    <w:rPr>
      <w:b/>
      <w:bCs/>
    </w:rPr>
  </w:style>
  <w:style w:type="paragraph" w:customStyle="1" w:styleId="Head5-Subsect">
    <w:name w:val="Head5-Subsect"/>
    <w:basedOn w:val="Head4-Subsect"/>
    <w:rsid w:val="00D23947"/>
    <w:pPr>
      <w:numPr>
        <w:ilvl w:val="4"/>
      </w:numPr>
    </w:pPr>
  </w:style>
  <w:style w:type="paragraph" w:styleId="Revision">
    <w:name w:val="Revision"/>
    <w:hidden/>
    <w:uiPriority w:val="99"/>
    <w:semiHidden/>
    <w:rsid w:val="00926F73"/>
    <w:rPr>
      <w:sz w:val="22"/>
      <w:szCs w:val="22"/>
      <w:lang w:val="ro-RO"/>
    </w:rPr>
  </w:style>
  <w:style w:type="character" w:customStyle="1" w:styleId="Heading6Char">
    <w:name w:val="Heading 6 Char"/>
    <w:link w:val="Heading6"/>
    <w:uiPriority w:val="9"/>
    <w:rsid w:val="00827DD5"/>
    <w:rPr>
      <w:rFonts w:ascii="Cambria" w:eastAsia="Times New Roman" w:hAnsi="Cambria" w:cs="Times New Roman"/>
      <w:i/>
      <w:iCs/>
      <w:color w:val="243F60"/>
      <w:sz w:val="22"/>
      <w:szCs w:val="22"/>
      <w:lang w:eastAsia="en-US"/>
    </w:rPr>
  </w:style>
  <w:style w:type="paragraph" w:styleId="NoSpacing">
    <w:name w:val="No Spacing"/>
    <w:uiPriority w:val="1"/>
    <w:qFormat/>
    <w:rsid w:val="00647253"/>
    <w:rPr>
      <w:sz w:val="22"/>
      <w:szCs w:val="22"/>
      <w:lang w:val="ro-RO"/>
    </w:rPr>
  </w:style>
  <w:style w:type="paragraph" w:customStyle="1" w:styleId="Articol">
    <w:name w:val="Articol"/>
    <w:basedOn w:val="ListParagraph"/>
    <w:qFormat/>
    <w:rsid w:val="00DB6F71"/>
    <w:pPr>
      <w:spacing w:before="240" w:after="40" w:line="240" w:lineRule="auto"/>
      <w:ind w:left="1134" w:hanging="1134"/>
      <w:contextualSpacing w:val="0"/>
      <w:jc w:val="both"/>
    </w:pPr>
    <w:rPr>
      <w:rFonts w:asciiTheme="minorHAnsi" w:eastAsia="Times New Roman" w:hAnsiTheme="minorHAnsi" w:cstheme="minorBidi"/>
      <w:b/>
      <w:iCs/>
      <w:noProof/>
      <w:sz w:val="20"/>
      <w:szCs w:val="24"/>
      <w:lang w:eastAsia="sk-SK"/>
    </w:rPr>
  </w:style>
  <w:style w:type="character" w:customStyle="1" w:styleId="AlineatChar">
    <w:name w:val="Alineat Char"/>
    <w:basedOn w:val="DefaultParagraphFont"/>
    <w:link w:val="Alineat"/>
    <w:locked/>
    <w:rsid w:val="00DB6F71"/>
    <w:rPr>
      <w:rFonts w:ascii="Times New Roman" w:eastAsia="Times New Roman" w:hAnsi="Times New Roman"/>
      <w:iCs/>
      <w:noProof/>
      <w:szCs w:val="24"/>
      <w:lang w:eastAsia="sk-SK"/>
    </w:rPr>
  </w:style>
  <w:style w:type="paragraph" w:customStyle="1" w:styleId="Alineat">
    <w:name w:val="Alineat"/>
    <w:basedOn w:val="ListParagraph"/>
    <w:link w:val="AlineatChar"/>
    <w:qFormat/>
    <w:rsid w:val="00DB6F71"/>
    <w:pPr>
      <w:spacing w:before="40" w:after="40" w:line="240" w:lineRule="auto"/>
      <w:ind w:left="680" w:hanging="396"/>
      <w:contextualSpacing w:val="0"/>
      <w:jc w:val="both"/>
    </w:pPr>
    <w:rPr>
      <w:rFonts w:ascii="Times New Roman" w:eastAsia="Times New Roman" w:hAnsi="Times New Roman"/>
      <w:iCs/>
      <w:noProof/>
      <w:sz w:val="20"/>
      <w:szCs w:val="24"/>
      <w:lang w:val="en-US" w:eastAsia="sk-SK"/>
    </w:rPr>
  </w:style>
  <w:style w:type="paragraph" w:customStyle="1" w:styleId="Alineat-lit">
    <w:name w:val="Alineat-lit"/>
    <w:basedOn w:val="Alineat"/>
    <w:link w:val="Alineat-litChar"/>
    <w:qFormat/>
    <w:rsid w:val="00DB6F71"/>
    <w:pPr>
      <w:tabs>
        <w:tab w:val="num" w:pos="360"/>
        <w:tab w:val="num" w:pos="2880"/>
      </w:tabs>
      <w:spacing w:before="0" w:after="0"/>
      <w:ind w:left="2880" w:hanging="360"/>
    </w:pPr>
  </w:style>
  <w:style w:type="paragraph" w:customStyle="1" w:styleId="Alineat-list">
    <w:name w:val="Alineat-list"/>
    <w:basedOn w:val="Alineat-lit"/>
    <w:qFormat/>
    <w:rsid w:val="00DB6F71"/>
    <w:pPr>
      <w:tabs>
        <w:tab w:val="clear" w:pos="2880"/>
        <w:tab w:val="num" w:pos="4320"/>
      </w:tabs>
      <w:ind w:left="4320" w:hanging="180"/>
    </w:pPr>
  </w:style>
  <w:style w:type="numbering" w:customStyle="1" w:styleId="ART">
    <w:name w:val="ART."/>
    <w:uiPriority w:val="99"/>
    <w:rsid w:val="00DB6F71"/>
    <w:pPr>
      <w:numPr>
        <w:numId w:val="56"/>
      </w:numPr>
    </w:pPr>
  </w:style>
  <w:style w:type="character" w:customStyle="1" w:styleId="Alineat-litChar">
    <w:name w:val="Alineat-lit Char"/>
    <w:basedOn w:val="DefaultParagraphFont"/>
    <w:link w:val="Alineat-lit"/>
    <w:rsid w:val="00F025C2"/>
    <w:rPr>
      <w:rFonts w:ascii="Times New Roman" w:eastAsia="Times New Roman" w:hAnsi="Times New Roman"/>
      <w:iCs/>
      <w:noProof/>
      <w:szCs w:val="24"/>
      <w:lang w:eastAsia="sk-SK"/>
    </w:rPr>
  </w:style>
  <w:style w:type="paragraph" w:customStyle="1" w:styleId="Instituie">
    <w:name w:val="Instituție"/>
    <w:basedOn w:val="Normal"/>
    <w:link w:val="InstituieChar"/>
    <w:qFormat/>
    <w:rsid w:val="001B5C48"/>
    <w:pPr>
      <w:spacing w:after="160" w:line="259" w:lineRule="auto"/>
    </w:pPr>
    <w:rPr>
      <w:rFonts w:ascii="Trajan Pro" w:eastAsiaTheme="minorHAnsi" w:hAnsi="Trajan Pro" w:cstheme="minorBidi"/>
      <w:sz w:val="32"/>
      <w:szCs w:val="32"/>
    </w:rPr>
  </w:style>
  <w:style w:type="character" w:customStyle="1" w:styleId="InstituieChar">
    <w:name w:val="Instituție Char"/>
    <w:basedOn w:val="DefaultParagraphFont"/>
    <w:link w:val="Instituie"/>
    <w:rsid w:val="001B5C48"/>
    <w:rPr>
      <w:rFonts w:ascii="Trajan Pro" w:eastAsiaTheme="minorHAnsi" w:hAnsi="Trajan Pro" w:cstheme="minorBidi"/>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072">
      <w:bodyDiv w:val="1"/>
      <w:marLeft w:val="0"/>
      <w:marRight w:val="0"/>
      <w:marTop w:val="0"/>
      <w:marBottom w:val="0"/>
      <w:divBdr>
        <w:top w:val="none" w:sz="0" w:space="0" w:color="auto"/>
        <w:left w:val="none" w:sz="0" w:space="0" w:color="auto"/>
        <w:bottom w:val="none" w:sz="0" w:space="0" w:color="auto"/>
        <w:right w:val="none" w:sz="0" w:space="0" w:color="auto"/>
      </w:divBdr>
    </w:div>
    <w:div w:id="354578111">
      <w:bodyDiv w:val="1"/>
      <w:marLeft w:val="0"/>
      <w:marRight w:val="0"/>
      <w:marTop w:val="0"/>
      <w:marBottom w:val="0"/>
      <w:divBdr>
        <w:top w:val="none" w:sz="0" w:space="0" w:color="auto"/>
        <w:left w:val="none" w:sz="0" w:space="0" w:color="auto"/>
        <w:bottom w:val="none" w:sz="0" w:space="0" w:color="auto"/>
        <w:right w:val="none" w:sz="0" w:space="0" w:color="auto"/>
      </w:divBdr>
    </w:div>
    <w:div w:id="522061579">
      <w:bodyDiv w:val="1"/>
      <w:marLeft w:val="0"/>
      <w:marRight w:val="0"/>
      <w:marTop w:val="0"/>
      <w:marBottom w:val="0"/>
      <w:divBdr>
        <w:top w:val="none" w:sz="0" w:space="0" w:color="auto"/>
        <w:left w:val="none" w:sz="0" w:space="0" w:color="auto"/>
        <w:bottom w:val="none" w:sz="0" w:space="0" w:color="auto"/>
        <w:right w:val="none" w:sz="0" w:space="0" w:color="auto"/>
      </w:divBdr>
    </w:div>
    <w:div w:id="557479992">
      <w:bodyDiv w:val="1"/>
      <w:marLeft w:val="0"/>
      <w:marRight w:val="0"/>
      <w:marTop w:val="0"/>
      <w:marBottom w:val="0"/>
      <w:divBdr>
        <w:top w:val="none" w:sz="0" w:space="0" w:color="auto"/>
        <w:left w:val="none" w:sz="0" w:space="0" w:color="auto"/>
        <w:bottom w:val="none" w:sz="0" w:space="0" w:color="auto"/>
        <w:right w:val="none" w:sz="0" w:space="0" w:color="auto"/>
      </w:divBdr>
    </w:div>
    <w:div w:id="631517747">
      <w:bodyDiv w:val="1"/>
      <w:marLeft w:val="0"/>
      <w:marRight w:val="0"/>
      <w:marTop w:val="0"/>
      <w:marBottom w:val="0"/>
      <w:divBdr>
        <w:top w:val="none" w:sz="0" w:space="0" w:color="auto"/>
        <w:left w:val="none" w:sz="0" w:space="0" w:color="auto"/>
        <w:bottom w:val="none" w:sz="0" w:space="0" w:color="auto"/>
        <w:right w:val="none" w:sz="0" w:space="0" w:color="auto"/>
      </w:divBdr>
    </w:div>
    <w:div w:id="741101850">
      <w:bodyDiv w:val="1"/>
      <w:marLeft w:val="0"/>
      <w:marRight w:val="0"/>
      <w:marTop w:val="0"/>
      <w:marBottom w:val="0"/>
      <w:divBdr>
        <w:top w:val="none" w:sz="0" w:space="0" w:color="auto"/>
        <w:left w:val="none" w:sz="0" w:space="0" w:color="auto"/>
        <w:bottom w:val="none" w:sz="0" w:space="0" w:color="auto"/>
        <w:right w:val="none" w:sz="0" w:space="0" w:color="auto"/>
      </w:divBdr>
    </w:div>
    <w:div w:id="1096052454">
      <w:bodyDiv w:val="1"/>
      <w:marLeft w:val="0"/>
      <w:marRight w:val="0"/>
      <w:marTop w:val="0"/>
      <w:marBottom w:val="0"/>
      <w:divBdr>
        <w:top w:val="none" w:sz="0" w:space="0" w:color="auto"/>
        <w:left w:val="none" w:sz="0" w:space="0" w:color="auto"/>
        <w:bottom w:val="none" w:sz="0" w:space="0" w:color="auto"/>
        <w:right w:val="none" w:sz="0" w:space="0" w:color="auto"/>
      </w:divBdr>
    </w:div>
    <w:div w:id="1275358025">
      <w:bodyDiv w:val="1"/>
      <w:marLeft w:val="0"/>
      <w:marRight w:val="0"/>
      <w:marTop w:val="0"/>
      <w:marBottom w:val="0"/>
      <w:divBdr>
        <w:top w:val="none" w:sz="0" w:space="0" w:color="auto"/>
        <w:left w:val="none" w:sz="0" w:space="0" w:color="auto"/>
        <w:bottom w:val="none" w:sz="0" w:space="0" w:color="auto"/>
        <w:right w:val="none" w:sz="0" w:space="0" w:color="auto"/>
      </w:divBdr>
    </w:div>
    <w:div w:id="1378776041">
      <w:bodyDiv w:val="1"/>
      <w:marLeft w:val="0"/>
      <w:marRight w:val="0"/>
      <w:marTop w:val="0"/>
      <w:marBottom w:val="0"/>
      <w:divBdr>
        <w:top w:val="none" w:sz="0" w:space="0" w:color="auto"/>
        <w:left w:val="none" w:sz="0" w:space="0" w:color="auto"/>
        <w:bottom w:val="none" w:sz="0" w:space="0" w:color="auto"/>
        <w:right w:val="none" w:sz="0" w:space="0" w:color="auto"/>
      </w:divBdr>
    </w:div>
    <w:div w:id="1564371998">
      <w:bodyDiv w:val="1"/>
      <w:marLeft w:val="0"/>
      <w:marRight w:val="0"/>
      <w:marTop w:val="0"/>
      <w:marBottom w:val="0"/>
      <w:divBdr>
        <w:top w:val="none" w:sz="0" w:space="0" w:color="auto"/>
        <w:left w:val="none" w:sz="0" w:space="0" w:color="auto"/>
        <w:bottom w:val="none" w:sz="0" w:space="0" w:color="auto"/>
        <w:right w:val="none" w:sz="0" w:space="0" w:color="auto"/>
      </w:divBdr>
    </w:div>
    <w:div w:id="1648971777">
      <w:bodyDiv w:val="1"/>
      <w:marLeft w:val="0"/>
      <w:marRight w:val="0"/>
      <w:marTop w:val="0"/>
      <w:marBottom w:val="0"/>
      <w:divBdr>
        <w:top w:val="none" w:sz="0" w:space="0" w:color="auto"/>
        <w:left w:val="none" w:sz="0" w:space="0" w:color="auto"/>
        <w:bottom w:val="none" w:sz="0" w:space="0" w:color="auto"/>
        <w:right w:val="none" w:sz="0" w:space="0" w:color="auto"/>
      </w:divBdr>
    </w:div>
    <w:div w:id="2046783413">
      <w:bodyDiv w:val="1"/>
      <w:marLeft w:val="0"/>
      <w:marRight w:val="0"/>
      <w:marTop w:val="0"/>
      <w:marBottom w:val="0"/>
      <w:divBdr>
        <w:top w:val="none" w:sz="0" w:space="0" w:color="auto"/>
        <w:left w:val="none" w:sz="0" w:space="0" w:color="auto"/>
        <w:bottom w:val="none" w:sz="0" w:space="0" w:color="auto"/>
        <w:right w:val="none" w:sz="0" w:space="0" w:color="auto"/>
      </w:divBdr>
      <w:divsChild>
        <w:div w:id="20593081">
          <w:marLeft w:val="0"/>
          <w:marRight w:val="0"/>
          <w:marTop w:val="0"/>
          <w:marBottom w:val="0"/>
          <w:divBdr>
            <w:top w:val="none" w:sz="0" w:space="0" w:color="auto"/>
            <w:left w:val="none" w:sz="0" w:space="0" w:color="auto"/>
            <w:bottom w:val="none" w:sz="0" w:space="0" w:color="auto"/>
            <w:right w:val="none" w:sz="0" w:space="0" w:color="auto"/>
          </w:divBdr>
          <w:divsChild>
            <w:div w:id="485245857">
              <w:marLeft w:val="0"/>
              <w:marRight w:val="0"/>
              <w:marTop w:val="0"/>
              <w:marBottom w:val="0"/>
              <w:divBdr>
                <w:top w:val="none" w:sz="0" w:space="0" w:color="auto"/>
                <w:left w:val="none" w:sz="0" w:space="0" w:color="auto"/>
                <w:bottom w:val="none" w:sz="0" w:space="0" w:color="auto"/>
                <w:right w:val="none" w:sz="0" w:space="0" w:color="auto"/>
              </w:divBdr>
              <w:divsChild>
                <w:div w:id="1834906186">
                  <w:marLeft w:val="51"/>
                  <w:marRight w:val="0"/>
                  <w:marTop w:val="0"/>
                  <w:marBottom w:val="0"/>
                  <w:divBdr>
                    <w:top w:val="none" w:sz="0" w:space="0" w:color="auto"/>
                    <w:left w:val="none" w:sz="0" w:space="0" w:color="auto"/>
                    <w:bottom w:val="none" w:sz="0" w:space="0" w:color="auto"/>
                    <w:right w:val="none" w:sz="0" w:space="0" w:color="auto"/>
                  </w:divBdr>
                  <w:divsChild>
                    <w:div w:id="1654530587">
                      <w:marLeft w:val="0"/>
                      <w:marRight w:val="0"/>
                      <w:marTop w:val="0"/>
                      <w:marBottom w:val="0"/>
                      <w:divBdr>
                        <w:top w:val="none" w:sz="0" w:space="0" w:color="auto"/>
                        <w:left w:val="none" w:sz="0" w:space="0" w:color="auto"/>
                        <w:bottom w:val="none" w:sz="0" w:space="0" w:color="auto"/>
                        <w:right w:val="none" w:sz="0" w:space="0" w:color="auto"/>
                      </w:divBdr>
                      <w:divsChild>
                        <w:div w:id="869799550">
                          <w:marLeft w:val="0"/>
                          <w:marRight w:val="0"/>
                          <w:marTop w:val="0"/>
                          <w:marBottom w:val="0"/>
                          <w:divBdr>
                            <w:top w:val="none" w:sz="0" w:space="0" w:color="auto"/>
                            <w:left w:val="none" w:sz="0" w:space="0" w:color="auto"/>
                            <w:bottom w:val="none" w:sz="0" w:space="0" w:color="auto"/>
                            <w:right w:val="none" w:sz="0" w:space="0" w:color="auto"/>
                          </w:divBdr>
                          <w:divsChild>
                            <w:div w:id="830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1223">
      <w:bodyDiv w:val="1"/>
      <w:marLeft w:val="0"/>
      <w:marRight w:val="0"/>
      <w:marTop w:val="0"/>
      <w:marBottom w:val="0"/>
      <w:divBdr>
        <w:top w:val="none" w:sz="0" w:space="0" w:color="auto"/>
        <w:left w:val="none" w:sz="0" w:space="0" w:color="auto"/>
        <w:bottom w:val="none" w:sz="0" w:space="0" w:color="auto"/>
        <w:right w:val="none" w:sz="0" w:space="0" w:color="auto"/>
      </w:divBdr>
    </w:div>
    <w:div w:id="2101681638">
      <w:bodyDiv w:val="1"/>
      <w:marLeft w:val="0"/>
      <w:marRight w:val="0"/>
      <w:marTop w:val="0"/>
      <w:marBottom w:val="0"/>
      <w:divBdr>
        <w:top w:val="none" w:sz="0" w:space="0" w:color="auto"/>
        <w:left w:val="none" w:sz="0" w:space="0" w:color="auto"/>
        <w:bottom w:val="none" w:sz="0" w:space="0" w:color="auto"/>
        <w:right w:val="none" w:sz="0" w:space="0" w:color="auto"/>
      </w:divBdr>
    </w:div>
    <w:div w:id="2122646788">
      <w:bodyDiv w:val="1"/>
      <w:marLeft w:val="0"/>
      <w:marRight w:val="0"/>
      <w:marTop w:val="0"/>
      <w:marBottom w:val="0"/>
      <w:divBdr>
        <w:top w:val="none" w:sz="0" w:space="0" w:color="auto"/>
        <w:left w:val="none" w:sz="0" w:space="0" w:color="auto"/>
        <w:bottom w:val="none" w:sz="0" w:space="0" w:color="auto"/>
        <w:right w:val="none" w:sz="0" w:space="0" w:color="auto"/>
      </w:divBdr>
    </w:div>
    <w:div w:id="21366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irgumures.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5A216-9497-43B5-A114-B0BB3D3E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7</Pages>
  <Words>2685</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mihai.ioan</dc:creator>
  <cp:keywords/>
  <dc:description/>
  <cp:lastModifiedBy>Lenovo</cp:lastModifiedBy>
  <cp:revision>71</cp:revision>
  <cp:lastPrinted>2017-10-12T11:14:00Z</cp:lastPrinted>
  <dcterms:created xsi:type="dcterms:W3CDTF">2021-03-25T12:46:00Z</dcterms:created>
  <dcterms:modified xsi:type="dcterms:W3CDTF">2021-06-14T05:18:00Z</dcterms:modified>
</cp:coreProperties>
</file>