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66CC2" w14:textId="77777777" w:rsidR="00D95D23" w:rsidRPr="00872F56" w:rsidRDefault="00D95D23" w:rsidP="00D95D23">
      <w:pPr>
        <w:spacing w:after="0" w:line="240" w:lineRule="auto"/>
        <w:rPr>
          <w:rFonts w:ascii="Times New Roman" w:hAnsi="Times New Roman"/>
          <w:noProof/>
          <w:lang w:val="ro-RO"/>
        </w:rPr>
      </w:pPr>
    </w:p>
    <w:p w14:paraId="770828A4" w14:textId="020BF6B5" w:rsidR="00C624BC" w:rsidRPr="00872F56" w:rsidRDefault="00D95D23" w:rsidP="00C624BC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val="ro-RO" w:eastAsia="ro-RO"/>
        </w:rPr>
      </w:pPr>
      <w:r w:rsidRPr="00872F56">
        <w:rPr>
          <w:rFonts w:ascii="Times New Roman" w:hAnsi="Times New Roman"/>
          <w:b/>
          <w:noProof/>
          <w:sz w:val="24"/>
          <w:szCs w:val="24"/>
          <w:lang w:val="ro-RO" w:eastAsia="ro-RO"/>
        </w:rPr>
        <w:t xml:space="preserve">R O M Â N I A </w:t>
      </w:r>
      <w:r w:rsidRPr="00872F56">
        <w:rPr>
          <w:rFonts w:ascii="Times New Roman" w:hAnsi="Times New Roman"/>
          <w:b/>
          <w:noProof/>
          <w:sz w:val="24"/>
          <w:szCs w:val="24"/>
          <w:lang w:val="ro-RO" w:eastAsia="ro-RO"/>
        </w:rPr>
        <w:tab/>
      </w:r>
      <w:r w:rsidRPr="00872F56">
        <w:rPr>
          <w:rFonts w:ascii="Times New Roman" w:hAnsi="Times New Roman"/>
          <w:b/>
          <w:noProof/>
          <w:sz w:val="24"/>
          <w:szCs w:val="24"/>
          <w:lang w:val="ro-RO" w:eastAsia="ro-RO"/>
        </w:rPr>
        <w:tab/>
      </w:r>
      <w:r w:rsidRPr="00872F56">
        <w:rPr>
          <w:rFonts w:ascii="Times New Roman" w:hAnsi="Times New Roman"/>
          <w:b/>
          <w:noProof/>
          <w:sz w:val="24"/>
          <w:szCs w:val="24"/>
          <w:lang w:val="ro-RO" w:eastAsia="ro-RO"/>
        </w:rPr>
        <w:tab/>
      </w:r>
      <w:r w:rsidRPr="00872F56">
        <w:rPr>
          <w:rFonts w:ascii="Times New Roman" w:hAnsi="Times New Roman"/>
          <w:b/>
          <w:noProof/>
          <w:sz w:val="24"/>
          <w:szCs w:val="24"/>
          <w:lang w:val="ro-RO" w:eastAsia="ro-RO"/>
        </w:rPr>
        <w:tab/>
      </w:r>
      <w:r w:rsidRPr="00872F56">
        <w:rPr>
          <w:rFonts w:ascii="Times New Roman" w:hAnsi="Times New Roman"/>
          <w:b/>
          <w:noProof/>
          <w:sz w:val="24"/>
          <w:szCs w:val="24"/>
          <w:lang w:val="ro-RO" w:eastAsia="ro-RO"/>
        </w:rPr>
        <w:tab/>
      </w:r>
      <w:r w:rsidR="00C624BC">
        <w:rPr>
          <w:rFonts w:ascii="Times New Roman" w:hAnsi="Times New Roman"/>
          <w:b/>
          <w:noProof/>
          <w:sz w:val="24"/>
          <w:szCs w:val="24"/>
          <w:lang w:val="ro-RO" w:eastAsia="ro-RO"/>
        </w:rPr>
        <w:t xml:space="preserve">               </w:t>
      </w:r>
      <w:r w:rsidR="00C624BC" w:rsidRPr="00872F56">
        <w:rPr>
          <w:rFonts w:ascii="Times New Roman" w:eastAsia="Times New Roman" w:hAnsi="Times New Roman"/>
          <w:b/>
          <w:noProof/>
          <w:sz w:val="20"/>
          <w:szCs w:val="20"/>
          <w:lang w:val="ro-RO"/>
        </w:rPr>
        <w:t>(nu produce efecte juridice)*</w:t>
      </w:r>
    </w:p>
    <w:p w14:paraId="6AE72D7C" w14:textId="36E8074B" w:rsidR="00D95D23" w:rsidRPr="00872F56" w:rsidRDefault="00C624BC" w:rsidP="00D95D2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 w:rsidRPr="00872F56">
        <w:rPr>
          <w:rFonts w:ascii="Times New Roman" w:hAnsi="Times New Roman"/>
          <w:b/>
          <w:noProof/>
          <w:sz w:val="24"/>
          <w:szCs w:val="24"/>
          <w:lang w:val="ro-RO" w:eastAsia="ro-RO"/>
        </w:rPr>
        <w:t>JUDEŢUL MUREŞ</w:t>
      </w:r>
    </w:p>
    <w:p w14:paraId="50808C00" w14:textId="4017DED5" w:rsidR="00D95D23" w:rsidRPr="00872F56" w:rsidRDefault="000A7B8E" w:rsidP="00C624BC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342616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pt;margin-top:-24.35pt;width:38.4pt;height:57.6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73858459" r:id="rId6"/>
        </w:object>
      </w:r>
      <w:r w:rsidR="00D95D23" w:rsidRPr="00872F56">
        <w:rPr>
          <w:rFonts w:ascii="Times New Roman" w:hAnsi="Times New Roman"/>
          <w:b/>
          <w:noProof/>
          <w:sz w:val="24"/>
          <w:szCs w:val="24"/>
          <w:lang w:val="ro-RO" w:eastAsia="ro-RO"/>
        </w:rPr>
        <w:t>CONSILIUL LOCAL MUNICIPAL TÂRGU MUREŞ</w:t>
      </w:r>
      <w:r w:rsidR="00D95D23" w:rsidRPr="00872F56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            </w:t>
      </w:r>
    </w:p>
    <w:p w14:paraId="3A6FCC95" w14:textId="77777777" w:rsidR="00D95D23" w:rsidRPr="00872F56" w:rsidRDefault="00D95D23" w:rsidP="00D95D2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Nr___________ din __________________________</w:t>
      </w:r>
    </w:p>
    <w:p w14:paraId="4D7AF2BE" w14:textId="77777777" w:rsidR="00D95D23" w:rsidRPr="00872F56" w:rsidRDefault="00D95D23" w:rsidP="00D95D2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</w:p>
    <w:p w14:paraId="6E87CB0B" w14:textId="6E083F8D" w:rsidR="00D95D23" w:rsidRPr="00872F56" w:rsidRDefault="00D95D23" w:rsidP="00D95D2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noProof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6A85462D" w14:textId="77777777" w:rsidR="00D95D23" w:rsidRPr="00872F56" w:rsidRDefault="00D95D23" w:rsidP="00D95D23">
      <w:pPr>
        <w:spacing w:after="0" w:line="240" w:lineRule="auto"/>
        <w:rPr>
          <w:rFonts w:ascii="Times New Roman" w:eastAsia="Times New Roman" w:hAnsi="Times New Roman"/>
          <w:b/>
          <w:noProof/>
          <w:color w:val="000000"/>
          <w:lang w:val="ro-RO"/>
        </w:rPr>
      </w:pPr>
      <w:r w:rsidRPr="00872F56">
        <w:rPr>
          <w:rFonts w:ascii="Times New Roman" w:eastAsia="Times New Roman" w:hAnsi="Times New Roman"/>
          <w:b/>
          <w:noProof/>
          <w:color w:val="000000"/>
          <w:lang w:val="ro-RO"/>
        </w:rPr>
        <w:t xml:space="preserve">                                                  </w:t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  <w:r w:rsidRPr="00872F56">
        <w:rPr>
          <w:rFonts w:ascii="Times New Roman" w:hAnsi="Times New Roman" w:cs="Times New Roman"/>
          <w:b/>
          <w:caps/>
          <w:noProof/>
          <w:sz w:val="26"/>
          <w:szCs w:val="26"/>
          <w:lang w:val="ro-RO"/>
        </w:rPr>
        <w:tab/>
      </w:r>
    </w:p>
    <w:p w14:paraId="15E21CD1" w14:textId="77777777" w:rsidR="00D95D23" w:rsidRPr="00872F56" w:rsidRDefault="00D95D23" w:rsidP="00D95D23">
      <w:pPr>
        <w:jc w:val="center"/>
        <w:rPr>
          <w:rFonts w:ascii="Times New Roman" w:hAnsi="Times New Roman" w:cs="Times New Roman"/>
          <w:b/>
          <w:caps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b/>
          <w:caps/>
          <w:noProof/>
          <w:sz w:val="24"/>
          <w:szCs w:val="24"/>
          <w:lang w:val="ro-RO"/>
        </w:rPr>
        <w:t>Referat de aprobare</w:t>
      </w:r>
    </w:p>
    <w:p w14:paraId="1E784A0E" w14:textId="0FFC2B6F" w:rsidR="00D95D23" w:rsidRPr="00872F56" w:rsidRDefault="00D95D23" w:rsidP="00D95D2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 a proiectului de hotărâre privind modificarea și completarea </w:t>
      </w:r>
      <w:r w:rsidRPr="00872F56">
        <w:rPr>
          <w:rFonts w:ascii="Times New Roman" w:hAnsi="Times New Roman" w:cs="Times New Roman"/>
          <w:b/>
          <w:sz w:val="24"/>
          <w:szCs w:val="24"/>
          <w:lang w:val="ro-RO"/>
        </w:rPr>
        <w:t>Regulamentului de instituire și administrare a taxei speciale de salubrizare, pentru utilizatorii casnici pentru anul 2021, în Municipiul Târgu Mureș</w:t>
      </w:r>
      <w:r w:rsidR="00872F56" w:rsidRPr="00872F5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872F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aprobat prin </w:t>
      </w:r>
      <w:r w:rsidRPr="00872F56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HCL nr 249 din 17 decembrie 2020</w:t>
      </w:r>
    </w:p>
    <w:p w14:paraId="44AA13B6" w14:textId="194BE77B" w:rsidR="00300C1B" w:rsidRPr="00872F56" w:rsidRDefault="00300C1B" w:rsidP="00300C1B">
      <w:pPr>
        <w:ind w:firstLine="708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În vederea sprijinirii categoriilor sociale vulnerabile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comunităţilor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marginalizate, </w:t>
      </w:r>
      <w:r w:rsidRPr="00872F56">
        <w:rPr>
          <w:rStyle w:val="salnbdy"/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considerăm ca fiind 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oportună 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modificarea și completarea </w:t>
      </w:r>
      <w:r w:rsidRPr="00872F56">
        <w:rPr>
          <w:rFonts w:ascii="Times New Roman" w:hAnsi="Times New Roman" w:cs="Times New Roman"/>
          <w:bCs/>
          <w:sz w:val="24"/>
          <w:szCs w:val="24"/>
          <w:lang w:val="ro-RO"/>
        </w:rPr>
        <w:t>Regulamentului de instituire și administrare a taxei speciale de salubrizare, pentru utilizatorii casnici pentru anul 2021, în Municipiul Târgu Mureș</w:t>
      </w:r>
      <w:r w:rsidR="00872F56" w:rsidRPr="00872F56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Pr="00872F5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aprobat prin 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HCL nr 249 din 17 decembrie 2020, astfel:</w:t>
      </w:r>
    </w:p>
    <w:p w14:paraId="74D71557" w14:textId="099B1752" w:rsidR="00300C1B" w:rsidRPr="00872F56" w:rsidRDefault="00300C1B" w:rsidP="00300C1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sz w:val="24"/>
          <w:szCs w:val="24"/>
          <w:lang w:val="ro-RO"/>
        </w:rPr>
        <w:t>- modificării termenelor de plată de la două la patru rate egale, iar plata să se facă în felul următor:</w:t>
      </w:r>
      <w:r w:rsidRPr="00872F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până la </w:t>
      </w:r>
      <w:r w:rsidRPr="00872F56">
        <w:rPr>
          <w:rFonts w:ascii="Times New Roman" w:hAnsi="Times New Roman" w:cs="Times New Roman"/>
          <w:sz w:val="24"/>
          <w:szCs w:val="24"/>
          <w:u w:val="single"/>
          <w:lang w:val="ro-RO"/>
        </w:rPr>
        <w:t>31 martie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pentru lunile ianuarie-martie, pân</w:t>
      </w:r>
      <w:r w:rsidR="00872F5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la </w:t>
      </w:r>
      <w:r w:rsidRPr="00872F56">
        <w:rPr>
          <w:rFonts w:ascii="Times New Roman" w:hAnsi="Times New Roman" w:cs="Times New Roman"/>
          <w:sz w:val="24"/>
          <w:szCs w:val="24"/>
          <w:u w:val="single"/>
          <w:lang w:val="ro-RO"/>
        </w:rPr>
        <w:t>30 iunie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pentru lunile aprilie-iunie, până la </w:t>
      </w:r>
      <w:r w:rsidRPr="00872F56">
        <w:rPr>
          <w:rFonts w:ascii="Times New Roman" w:hAnsi="Times New Roman" w:cs="Times New Roman"/>
          <w:sz w:val="24"/>
          <w:szCs w:val="24"/>
          <w:u w:val="single"/>
          <w:lang w:val="ro-RO"/>
        </w:rPr>
        <w:t>30 septembrie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pentru lunile iulie-septembrie respectiv până la data de </w:t>
      </w:r>
      <w:r w:rsidRPr="00872F56">
        <w:rPr>
          <w:rFonts w:ascii="Times New Roman" w:hAnsi="Times New Roman" w:cs="Times New Roman"/>
          <w:sz w:val="24"/>
          <w:szCs w:val="24"/>
          <w:u w:val="single"/>
          <w:lang w:val="ro-RO"/>
        </w:rPr>
        <w:t>15 decembrie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ale anului respectiv pentru lunile octombrie-decembrie.</w:t>
      </w:r>
    </w:p>
    <w:p w14:paraId="0D174CAE" w14:textId="3ED3B4F0" w:rsidR="00300C1B" w:rsidRPr="00872F56" w:rsidRDefault="00300C1B" w:rsidP="00300C1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- persoanele cu handicap grav sau accentuat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persoanele încadrate în gradul I de invaliditate să fie scutite de la plata taxei speciale de salubrizare;</w:t>
      </w:r>
    </w:p>
    <w:p w14:paraId="01E7A981" w14:textId="5BDA369D" w:rsidR="00300C1B" w:rsidRPr="00872F56" w:rsidRDefault="00300C1B" w:rsidP="00300C1B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Necesitatea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susţinerii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natalităţii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în municipiul Târgu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Mureş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în vederea compensării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evoluţiei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demografice constant negative, recunoașterea și garantarea unor beneficii reale pentru familiile numeroase, respectiv numărul redus al programelor de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asistenţă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socială care vin în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susţinerea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familiilor mari sunt doar câteva dintre motivele pentru care considerăm că ar trebui plafonat numărul plătitorilor taxei de salubrizare dintr-o familie</w:t>
      </w:r>
      <w:r w:rsidR="00872F56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mai </w:t>
      </w:r>
      <w:proofErr w:type="spellStart"/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>mulţi</w:t>
      </w:r>
      <w:proofErr w:type="spellEnd"/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copii minori aflați în între</w:t>
      </w:r>
      <w:r w:rsidR="00872F5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inere și care domiciliază la </w:t>
      </w:r>
      <w:proofErr w:type="spellStart"/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>aceeaşi</w:t>
      </w:r>
      <w:proofErr w:type="spellEnd"/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adresă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. În acest sens </w:t>
      </w:r>
      <w:r w:rsidR="00872F56" w:rsidRPr="00872F56">
        <w:rPr>
          <w:rStyle w:val="salnbdy"/>
          <w:rFonts w:ascii="Times New Roman" w:hAnsi="Times New Roman" w:cs="Times New Roman"/>
          <w:color w:val="000000"/>
          <w:sz w:val="24"/>
          <w:szCs w:val="24"/>
          <w:lang w:val="ro-RO"/>
        </w:rPr>
        <w:t>propunem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>, ca în cazul familiilor numeroase</w:t>
      </w:r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cu mai mulți copii minori, numărul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plătitorilor taxei de salubrizare </w:t>
      </w:r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să fie plafonat 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la 4 persoane în cazul familiilor cu 3 (trei) sau mai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mulţi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copii 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minori </w:t>
      </w:r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>aflați în între</w:t>
      </w:r>
      <w:r w:rsidR="00872F56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inere și care 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>domicili</w:t>
      </w:r>
      <w:r w:rsidR="00872F56" w:rsidRPr="00872F56">
        <w:rPr>
          <w:rFonts w:ascii="Times New Roman" w:hAnsi="Times New Roman" w:cs="Times New Roman"/>
          <w:sz w:val="24"/>
          <w:szCs w:val="24"/>
          <w:lang w:val="ro-RO"/>
        </w:rPr>
        <w:t>ază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la aceea</w:t>
      </w:r>
      <w:r w:rsidR="00872F56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>i adresă.</w:t>
      </w:r>
    </w:p>
    <w:p w14:paraId="49F9B62E" w14:textId="4642067C" w:rsidR="00D95D23" w:rsidRPr="00872F56" w:rsidRDefault="00D95D23" w:rsidP="00D95D23">
      <w:pPr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ab/>
        <w:t>Față de argumentele mai sus precizate</w:t>
      </w:r>
      <w:r w:rsid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și ținând cont de faptul că pentru anul 2021 termenul de depunere al declarațiilor fiscale este 01 martie 2021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supun</w:t>
      </w:r>
      <w:r w:rsidR="00872F56"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em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aprobării</w:t>
      </w:r>
      <w:r w:rsid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, în regim de urgență</w:t>
      </w:r>
      <w:r w:rsidRPr="00872F56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 prezentul proiect de hotărâre.</w:t>
      </w:r>
    </w:p>
    <w:p w14:paraId="0BCECD7E" w14:textId="06E86490" w:rsidR="00D95D23" w:rsidRPr="00872F56" w:rsidRDefault="00D95D23" w:rsidP="00D95D2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</w:pPr>
      <w:r w:rsidRPr="00872F56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>Consilier</w:t>
      </w:r>
      <w:r w:rsidR="00872F56" w:rsidRPr="00872F56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>i</w:t>
      </w:r>
      <w:r w:rsidRPr="00872F56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 xml:space="preserve"> local</w:t>
      </w:r>
      <w:r w:rsidR="00872F56" w:rsidRPr="00872F56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>i</w:t>
      </w:r>
      <w:r w:rsidRPr="00872F56"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  <w:t xml:space="preserve"> </w:t>
      </w:r>
    </w:p>
    <w:p w14:paraId="1C668B4E" w14:textId="77777777" w:rsidR="00872F56" w:rsidRPr="00872F56" w:rsidRDefault="00872F56" w:rsidP="00D95D2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val="ro-RO" w:eastAsia="ro-RO"/>
        </w:rPr>
      </w:pPr>
    </w:p>
    <w:p w14:paraId="129E9B7F" w14:textId="77777777" w:rsidR="00872F56" w:rsidRPr="00872F56" w:rsidRDefault="00872F56" w:rsidP="00872F5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Csenge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Orsolya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Frunda</w:t>
      </w:r>
    </w:p>
    <w:p w14:paraId="26693426" w14:textId="77777777" w:rsidR="00872F56" w:rsidRPr="00872F56" w:rsidRDefault="00872F56" w:rsidP="00872F5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Dr. Sándor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Berecki</w:t>
      </w:r>
      <w:proofErr w:type="spellEnd"/>
    </w:p>
    <w:p w14:paraId="662AF6DB" w14:textId="62F2ED53" w:rsidR="00872F56" w:rsidRDefault="00872F56" w:rsidP="00872F5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Vidor</w:t>
      </w:r>
      <w:proofErr w:type="spellEnd"/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János </w:t>
      </w:r>
      <w:proofErr w:type="spellStart"/>
      <w:r w:rsidRPr="00872F56">
        <w:rPr>
          <w:rFonts w:ascii="Times New Roman" w:hAnsi="Times New Roman" w:cs="Times New Roman"/>
          <w:sz w:val="24"/>
          <w:szCs w:val="24"/>
          <w:lang w:val="ro-RO"/>
        </w:rPr>
        <w:t>Venczi</w:t>
      </w:r>
      <w:proofErr w:type="spellEnd"/>
    </w:p>
    <w:p w14:paraId="1C87860F" w14:textId="162EBF6C" w:rsidR="00380386" w:rsidRDefault="00380386" w:rsidP="00872F5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A726123" w14:textId="77777777" w:rsidR="00380386" w:rsidRPr="00872F56" w:rsidRDefault="00380386" w:rsidP="00872F5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CFDAC90" w14:textId="77777777" w:rsidR="00D95D23" w:rsidRPr="00872F56" w:rsidRDefault="00D95D23" w:rsidP="00D95D23">
      <w:pPr>
        <w:spacing w:after="0" w:line="240" w:lineRule="auto"/>
        <w:ind w:left="170" w:firstLine="720"/>
        <w:rPr>
          <w:rFonts w:ascii="Times New Roman" w:eastAsia="Times New Roman" w:hAnsi="Times New Roman"/>
          <w:b/>
          <w:noProof/>
          <w:sz w:val="18"/>
          <w:szCs w:val="18"/>
          <w:lang w:val="ro-RO" w:eastAsia="ro-RO"/>
        </w:rPr>
      </w:pPr>
      <w:r w:rsidRPr="00872F56">
        <w:rPr>
          <w:rFonts w:ascii="Times New Roman" w:eastAsia="Times New Roman" w:hAnsi="Times New Roman"/>
          <w:b/>
          <w:noProof/>
          <w:sz w:val="18"/>
          <w:szCs w:val="18"/>
          <w:lang w:val="ro-RO"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AC9FFA4" w14:textId="77777777" w:rsidR="00D95D23" w:rsidRPr="00872F56" w:rsidRDefault="00D95D23" w:rsidP="00D95D2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ro-RO"/>
        </w:rPr>
      </w:pPr>
    </w:p>
    <w:p w14:paraId="12612780" w14:textId="77777777" w:rsidR="00D95D23" w:rsidRPr="00872F56" w:rsidRDefault="00D95D23" w:rsidP="00D95D23">
      <w:pPr>
        <w:spacing w:after="0" w:line="240" w:lineRule="auto"/>
        <w:ind w:firstLine="720"/>
        <w:rPr>
          <w:rFonts w:ascii="Times New Roman" w:hAnsi="Times New Roman"/>
          <w:sz w:val="16"/>
          <w:szCs w:val="16"/>
          <w:lang w:val="ro-RO"/>
        </w:rPr>
      </w:pPr>
    </w:p>
    <w:p w14:paraId="343502B6" w14:textId="77777777" w:rsidR="00D95D23" w:rsidRPr="00872F56" w:rsidRDefault="000A7B8E" w:rsidP="00D95D2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lang w:val="ro-RO"/>
        </w:rPr>
      </w:pPr>
      <w:r>
        <w:rPr>
          <w:lang w:val="ro-RO"/>
        </w:rPr>
        <w:object w:dxaOrig="1440" w:dyaOrig="1440" w14:anchorId="3447D23C">
          <v:shape id="Picture 5" o:spid="_x0000_s1027" type="#_x0000_t75" style="position:absolute;left:0;text-align:left;margin-left:-40.55pt;margin-top:0;width:38.4pt;height:57.6pt;z-index:-25165619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73858460" r:id="rId7">
            <o:FieldCodes>\* MERGEFORMAT</o:FieldCodes>
          </o:OLEObject>
        </w:object>
      </w:r>
      <w:r w:rsidR="00D95D23" w:rsidRPr="00872F56">
        <w:rPr>
          <w:rFonts w:ascii="Times New Roman" w:eastAsia="Times New Roman" w:hAnsi="Times New Roman"/>
          <w:lang w:val="ro-RO"/>
        </w:rPr>
        <w:t xml:space="preserve"> ROMÂNIA</w:t>
      </w:r>
      <w:r w:rsidR="00D95D23" w:rsidRPr="00872F56">
        <w:rPr>
          <w:rFonts w:ascii="Times New Roman" w:eastAsia="Times New Roman" w:hAnsi="Times New Roman"/>
          <w:lang w:val="ro-RO"/>
        </w:rPr>
        <w:tab/>
      </w:r>
      <w:r w:rsidR="00D95D23" w:rsidRPr="00872F56">
        <w:rPr>
          <w:rFonts w:ascii="Times New Roman" w:eastAsia="Times New Roman" w:hAnsi="Times New Roman"/>
          <w:lang w:val="ro-RO"/>
        </w:rPr>
        <w:tab/>
      </w:r>
      <w:r w:rsidR="00D95D23" w:rsidRPr="00872F56">
        <w:rPr>
          <w:rFonts w:ascii="Times New Roman" w:eastAsia="Times New Roman" w:hAnsi="Times New Roman"/>
          <w:lang w:val="ro-RO"/>
        </w:rPr>
        <w:tab/>
      </w:r>
      <w:r w:rsidR="00D95D23" w:rsidRPr="00872F56">
        <w:rPr>
          <w:rFonts w:ascii="Times New Roman" w:eastAsia="Times New Roman" w:hAnsi="Times New Roman"/>
          <w:lang w:val="ro-RO"/>
        </w:rPr>
        <w:tab/>
      </w:r>
      <w:r w:rsidR="00D95D23" w:rsidRPr="00872F56">
        <w:rPr>
          <w:rFonts w:ascii="Times New Roman" w:eastAsia="Times New Roman" w:hAnsi="Times New Roman"/>
          <w:lang w:val="ro-RO"/>
        </w:rPr>
        <w:tab/>
      </w:r>
      <w:r w:rsidR="00D95D23" w:rsidRPr="00872F56">
        <w:rPr>
          <w:rFonts w:ascii="Times New Roman" w:eastAsia="Times New Roman" w:hAnsi="Times New Roman"/>
          <w:lang w:val="ro-RO"/>
        </w:rPr>
        <w:tab/>
      </w:r>
      <w:r w:rsidR="00D95D23" w:rsidRPr="00872F56">
        <w:rPr>
          <w:rFonts w:ascii="Times New Roman" w:eastAsia="Times New Roman" w:hAnsi="Times New Roman"/>
          <w:lang w:val="ro-RO"/>
        </w:rPr>
        <w:tab/>
      </w:r>
      <w:r w:rsidR="00D95D23" w:rsidRPr="00872F56">
        <w:rPr>
          <w:rFonts w:ascii="Times New Roman" w:eastAsia="Times New Roman" w:hAnsi="Times New Roman"/>
          <w:lang w:val="ro-RO"/>
        </w:rPr>
        <w:tab/>
      </w:r>
      <w:r w:rsidR="00D95D23" w:rsidRPr="00872F56">
        <w:rPr>
          <w:rFonts w:ascii="Times New Roman" w:eastAsia="Times New Roman" w:hAnsi="Times New Roman"/>
          <w:lang w:val="ro-RO"/>
        </w:rPr>
        <w:tab/>
        <w:t xml:space="preserve">   PROIECT                </w:t>
      </w:r>
    </w:p>
    <w:p w14:paraId="70B5D635" w14:textId="77777777" w:rsidR="00D95D23" w:rsidRPr="00872F56" w:rsidRDefault="00D95D23" w:rsidP="00D95D2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lang w:val="ro-RO"/>
        </w:rPr>
      </w:pPr>
      <w:r w:rsidRPr="00872F56">
        <w:rPr>
          <w:rFonts w:ascii="Times New Roman" w:eastAsia="Times New Roman" w:hAnsi="Times New Roman"/>
          <w:lang w:val="ro-RO"/>
        </w:rPr>
        <w:t>JUDEŢUL MUREŞ</w:t>
      </w:r>
      <w:r w:rsidRPr="00872F56">
        <w:rPr>
          <w:rFonts w:ascii="Times New Roman" w:eastAsia="Times New Roman" w:hAnsi="Times New Roman"/>
          <w:lang w:val="ro-RO"/>
        </w:rPr>
        <w:tab/>
      </w:r>
      <w:r w:rsidRPr="00872F56">
        <w:rPr>
          <w:rFonts w:ascii="Times New Roman" w:eastAsia="Times New Roman" w:hAnsi="Times New Roman"/>
          <w:lang w:val="ro-RO"/>
        </w:rPr>
        <w:tab/>
      </w:r>
      <w:r w:rsidRPr="00872F56">
        <w:rPr>
          <w:rFonts w:ascii="Times New Roman" w:eastAsia="Times New Roman" w:hAnsi="Times New Roman"/>
          <w:lang w:val="ro-RO"/>
        </w:rPr>
        <w:tab/>
      </w:r>
      <w:r w:rsidRPr="00872F56">
        <w:rPr>
          <w:rFonts w:ascii="Times New Roman" w:eastAsia="Times New Roman" w:hAnsi="Times New Roman"/>
          <w:lang w:val="ro-RO"/>
        </w:rPr>
        <w:tab/>
      </w:r>
      <w:r w:rsidRPr="00872F56">
        <w:rPr>
          <w:rFonts w:ascii="Times New Roman" w:eastAsia="Times New Roman" w:hAnsi="Times New Roman"/>
          <w:lang w:val="ro-RO"/>
        </w:rPr>
        <w:tab/>
      </w:r>
      <w:r w:rsidRPr="00872F56">
        <w:rPr>
          <w:rFonts w:ascii="Times New Roman" w:eastAsia="Times New Roman" w:hAnsi="Times New Roman"/>
          <w:lang w:val="ro-RO"/>
        </w:rPr>
        <w:tab/>
      </w:r>
      <w:r w:rsidRPr="00872F56">
        <w:rPr>
          <w:rFonts w:ascii="Times New Roman" w:eastAsia="Times New Roman" w:hAnsi="Times New Roman"/>
          <w:lang w:val="ro-RO"/>
        </w:rPr>
        <w:tab/>
      </w:r>
      <w:r w:rsidRPr="00872F56">
        <w:rPr>
          <w:rFonts w:ascii="Times New Roman" w:hAnsi="Times New Roman"/>
          <w:lang w:val="ro-RO"/>
        </w:rPr>
        <w:t>(nu produce efecte juridice)*</w:t>
      </w:r>
      <w:r w:rsidRPr="00872F56">
        <w:rPr>
          <w:rFonts w:ascii="Times New Roman" w:eastAsia="Times New Roman" w:hAnsi="Times New Roman"/>
          <w:lang w:val="ro-RO"/>
        </w:rPr>
        <w:t xml:space="preserve">    </w:t>
      </w:r>
    </w:p>
    <w:p w14:paraId="0AE7A425" w14:textId="77777777" w:rsidR="00D95D23" w:rsidRPr="00872F56" w:rsidRDefault="00D95D23" w:rsidP="00D95D23">
      <w:pPr>
        <w:spacing w:after="0" w:line="240" w:lineRule="auto"/>
        <w:rPr>
          <w:rFonts w:ascii="Times New Roman" w:eastAsia="Times New Roman" w:hAnsi="Times New Roman"/>
          <w:lang w:val="ro-RO"/>
        </w:rPr>
      </w:pPr>
      <w:r w:rsidRPr="00872F56">
        <w:rPr>
          <w:rFonts w:ascii="Times New Roman" w:eastAsia="Times New Roman" w:hAnsi="Times New Roman"/>
          <w:lang w:val="ro-RO"/>
        </w:rPr>
        <w:t>CONSILIUL  LOCAL MUNICIPAL TÂRGU MUREŞ</w:t>
      </w:r>
      <w:r w:rsidRPr="00872F56">
        <w:rPr>
          <w:rFonts w:ascii="Times New Roman" w:eastAsia="Times New Roman" w:hAnsi="Times New Roman"/>
          <w:lang w:val="ro-RO"/>
        </w:rPr>
        <w:tab/>
      </w:r>
      <w:r w:rsidRPr="00872F56">
        <w:rPr>
          <w:rFonts w:ascii="Times New Roman" w:eastAsia="Times New Roman" w:hAnsi="Times New Roman"/>
          <w:lang w:val="ro-RO"/>
        </w:rPr>
        <w:tab/>
        <w:t xml:space="preserve">               </w:t>
      </w:r>
    </w:p>
    <w:p w14:paraId="7390E0B3" w14:textId="77777777" w:rsidR="00D95D23" w:rsidRPr="00872F56" w:rsidRDefault="00D95D23" w:rsidP="00D95D23">
      <w:pPr>
        <w:spacing w:after="0" w:line="240" w:lineRule="auto"/>
        <w:jc w:val="right"/>
        <w:rPr>
          <w:rFonts w:ascii="Times New Roman" w:eastAsia="Times New Roman" w:hAnsi="Times New Roman"/>
          <w:lang w:val="ro-RO"/>
        </w:rPr>
      </w:pPr>
    </w:p>
    <w:p w14:paraId="4C3155B8" w14:textId="5908A3A0" w:rsidR="00C624BC" w:rsidRPr="00872F56" w:rsidRDefault="00380386" w:rsidP="0038038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</w:t>
      </w:r>
      <w:proofErr w:type="spellStart"/>
      <w:r w:rsidR="00C624BC" w:rsidRPr="00872F56">
        <w:rPr>
          <w:rFonts w:ascii="Times New Roman" w:hAnsi="Times New Roman" w:cs="Times New Roman"/>
          <w:sz w:val="24"/>
          <w:szCs w:val="24"/>
          <w:lang w:val="ro-RO"/>
        </w:rPr>
        <w:t>Csenge</w:t>
      </w:r>
      <w:proofErr w:type="spellEnd"/>
      <w:r w:rsidR="00C624BC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C624BC" w:rsidRPr="00872F56">
        <w:rPr>
          <w:rFonts w:ascii="Times New Roman" w:hAnsi="Times New Roman" w:cs="Times New Roman"/>
          <w:sz w:val="24"/>
          <w:szCs w:val="24"/>
          <w:lang w:val="ro-RO"/>
        </w:rPr>
        <w:t>Orsolya</w:t>
      </w:r>
      <w:proofErr w:type="spellEnd"/>
      <w:r w:rsidR="00C624BC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Frunda</w:t>
      </w:r>
    </w:p>
    <w:p w14:paraId="1BB253D4" w14:textId="3D86AB59" w:rsidR="00C624BC" w:rsidRPr="00872F56" w:rsidRDefault="00380386" w:rsidP="0038038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</w:t>
      </w:r>
      <w:r w:rsidR="00C624BC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Dr. Sándor </w:t>
      </w:r>
      <w:proofErr w:type="spellStart"/>
      <w:r w:rsidR="00C624BC" w:rsidRPr="00872F56">
        <w:rPr>
          <w:rFonts w:ascii="Times New Roman" w:hAnsi="Times New Roman" w:cs="Times New Roman"/>
          <w:sz w:val="24"/>
          <w:szCs w:val="24"/>
          <w:lang w:val="ro-RO"/>
        </w:rPr>
        <w:t>Berecki</w:t>
      </w:r>
      <w:proofErr w:type="spellEnd"/>
    </w:p>
    <w:p w14:paraId="2346B9A5" w14:textId="4E90E923" w:rsidR="00C624BC" w:rsidRPr="00872F56" w:rsidRDefault="00380386" w:rsidP="0038038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</w:t>
      </w:r>
      <w:proofErr w:type="spellStart"/>
      <w:r w:rsidR="00C624BC" w:rsidRPr="00872F56">
        <w:rPr>
          <w:rFonts w:ascii="Times New Roman" w:hAnsi="Times New Roman" w:cs="Times New Roman"/>
          <w:sz w:val="24"/>
          <w:szCs w:val="24"/>
          <w:lang w:val="ro-RO"/>
        </w:rPr>
        <w:t>Vidor</w:t>
      </w:r>
      <w:proofErr w:type="spellEnd"/>
      <w:r w:rsidR="00C624BC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János </w:t>
      </w:r>
      <w:proofErr w:type="spellStart"/>
      <w:r w:rsidR="00C624BC" w:rsidRPr="00872F56">
        <w:rPr>
          <w:rFonts w:ascii="Times New Roman" w:hAnsi="Times New Roman" w:cs="Times New Roman"/>
          <w:sz w:val="24"/>
          <w:szCs w:val="24"/>
          <w:lang w:val="ro-RO"/>
        </w:rPr>
        <w:t>Venczi</w:t>
      </w:r>
      <w:proofErr w:type="spellEnd"/>
    </w:p>
    <w:p w14:paraId="3974AD3B" w14:textId="77777777" w:rsidR="00D95D23" w:rsidRPr="00872F56" w:rsidRDefault="00D95D23" w:rsidP="00D95D23">
      <w:pPr>
        <w:jc w:val="both"/>
        <w:rPr>
          <w:rFonts w:ascii="Times New Roman" w:eastAsia="Times New Roman" w:hAnsi="Times New Roman"/>
          <w:b/>
          <w:lang w:val="ro-RO"/>
        </w:rPr>
      </w:pPr>
    </w:p>
    <w:p w14:paraId="4C2683D4" w14:textId="77777777" w:rsidR="00D95D23" w:rsidRPr="00872F56" w:rsidRDefault="00D95D23" w:rsidP="00D95D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8"/>
          <w:szCs w:val="28"/>
          <w:lang w:val="ro-RO"/>
        </w:rPr>
        <w:t>H O T Ă R Â R E A</w:t>
      </w:r>
      <w:r w:rsidRPr="00872F56">
        <w:rPr>
          <w:rFonts w:ascii="Times New Roman" w:eastAsia="Times New Roman" w:hAnsi="Times New Roman"/>
          <w:b/>
          <w:lang w:val="ro-RO"/>
        </w:rPr>
        <w:t xml:space="preserve">     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nr. ______</w:t>
      </w:r>
    </w:p>
    <w:p w14:paraId="7C9C3C38" w14:textId="77777777" w:rsidR="00D95D23" w:rsidRPr="00872F56" w:rsidRDefault="00D95D23" w:rsidP="00D95D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0BF393E" w14:textId="77777777" w:rsidR="00D95D23" w:rsidRPr="00872F56" w:rsidRDefault="00D95D23" w:rsidP="00D95D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2021</w:t>
      </w:r>
    </w:p>
    <w:p w14:paraId="0F27E1FD" w14:textId="33EF5D04" w:rsidR="00D95D23" w:rsidRPr="00872F56" w:rsidRDefault="00D95D23" w:rsidP="00D95D2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privind modificarea și completarea </w:t>
      </w:r>
      <w:r w:rsidRPr="00872F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Regulamentului de instituire și administrare a taxei speciale de salubrizare, pentru utilizatorii casnici pentru anul 2021, în Municipiul Târgu Mureș aprobat prin </w:t>
      </w:r>
      <w:r w:rsidRPr="00872F56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HCL nr 249 din 17 decembrie 2020</w:t>
      </w:r>
    </w:p>
    <w:p w14:paraId="34A12C01" w14:textId="5BB4A0FB" w:rsidR="00D95D23" w:rsidRPr="00872F56" w:rsidRDefault="00D95D23" w:rsidP="00D95D2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Consiliul local al municipiului Târgu </w:t>
      </w:r>
      <w:proofErr w:type="spellStart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Mureş</w:t>
      </w:r>
      <w:proofErr w:type="spellEnd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, întrunit în </w:t>
      </w:r>
      <w:proofErr w:type="spellStart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şedinţă</w:t>
      </w:r>
      <w:proofErr w:type="spellEnd"/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 xml:space="preserve"> </w:t>
      </w:r>
      <w:r w:rsidR="0023002F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extra</w:t>
      </w:r>
      <w:r w:rsidRPr="00872F56"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  <w:t>ordinară  de lucru,</w:t>
      </w:r>
    </w:p>
    <w:p w14:paraId="7C79DABD" w14:textId="77777777" w:rsidR="00D95D23" w:rsidRPr="00872F56" w:rsidRDefault="00D95D23" w:rsidP="00D95D23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ro-RO" w:eastAsia="ro-RO"/>
        </w:rPr>
      </w:pPr>
    </w:p>
    <w:p w14:paraId="0D0ADF6A" w14:textId="77777777" w:rsidR="0023002F" w:rsidRDefault="0023002F" w:rsidP="0023002F">
      <w:pPr>
        <w:suppressAutoHyphens/>
        <w:spacing w:line="240" w:lineRule="auto"/>
        <w:rPr>
          <w:rFonts w:ascii="Times New Roman" w:hAnsi="Times New Roman"/>
          <w:b/>
          <w:i/>
          <w:sz w:val="24"/>
          <w:szCs w:val="24"/>
          <w:lang w:eastAsia="ar-SA"/>
        </w:rPr>
      </w:pPr>
      <w:r w:rsidRPr="005F5D16">
        <w:rPr>
          <w:rFonts w:ascii="Times New Roman" w:hAnsi="Times New Roman"/>
          <w:b/>
          <w:i/>
          <w:sz w:val="24"/>
          <w:szCs w:val="24"/>
          <w:lang w:val="ro-RO" w:eastAsia="ar-SA"/>
        </w:rPr>
        <w:t>Având în vedere</w:t>
      </w:r>
      <w:r w:rsidRPr="005F5D16">
        <w:rPr>
          <w:rFonts w:ascii="Times New Roman" w:hAnsi="Times New Roman"/>
          <w:b/>
          <w:i/>
          <w:sz w:val="24"/>
          <w:szCs w:val="24"/>
          <w:lang w:eastAsia="ar-SA"/>
        </w:rPr>
        <w:t>:</w:t>
      </w:r>
    </w:p>
    <w:p w14:paraId="19257C62" w14:textId="36DF9D11" w:rsidR="00C624BC" w:rsidRPr="00C624BC" w:rsidRDefault="00C624BC" w:rsidP="00C624BC">
      <w:pPr>
        <w:ind w:firstLine="360"/>
        <w:jc w:val="both"/>
        <w:rPr>
          <w:rFonts w:ascii="Times New Roman" w:hAnsi="Times New Roman" w:cs="Times New Roman"/>
          <w:bCs/>
          <w:noProof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a) </w:t>
      </w:r>
      <w:r w:rsidR="0023002F" w:rsidRPr="00C624BC">
        <w:rPr>
          <w:rFonts w:ascii="Times New Roman" w:hAnsi="Times New Roman"/>
          <w:sz w:val="24"/>
          <w:szCs w:val="24"/>
          <w:lang w:val="ro-RO" w:eastAsia="ar-SA"/>
        </w:rPr>
        <w:t xml:space="preserve">Referatul de Aprobare nr. ____________________________  </w:t>
      </w:r>
      <w:proofErr w:type="spellStart"/>
      <w:r w:rsidR="0023002F" w:rsidRPr="00C624BC">
        <w:rPr>
          <w:rFonts w:ascii="Times New Roman" w:hAnsi="Times New Roman"/>
          <w:sz w:val="24"/>
          <w:szCs w:val="24"/>
          <w:lang w:val="ro-RO" w:eastAsia="ar-SA"/>
        </w:rPr>
        <w:t>iniţiat</w:t>
      </w:r>
      <w:proofErr w:type="spellEnd"/>
      <w:r w:rsidR="0023002F" w:rsidRPr="00C624BC">
        <w:rPr>
          <w:rFonts w:ascii="Times New Roman" w:hAnsi="Times New Roman"/>
          <w:sz w:val="24"/>
          <w:szCs w:val="24"/>
          <w:lang w:val="ro-RO" w:eastAsia="ar-SA"/>
        </w:rPr>
        <w:t xml:space="preserve"> de  un grup de consilieri locali </w:t>
      </w:r>
      <w:r w:rsidRPr="00C624BC">
        <w:rPr>
          <w:rFonts w:ascii="Times New Roman" w:hAnsi="Times New Roman"/>
          <w:sz w:val="24"/>
          <w:szCs w:val="24"/>
          <w:lang w:val="ro-RO" w:eastAsia="ar-SA"/>
        </w:rPr>
        <w:t>din partea UDMR</w:t>
      </w:r>
      <w:r w:rsidR="0023002F" w:rsidRPr="00C624BC">
        <w:rPr>
          <w:rFonts w:ascii="Times New Roman" w:hAnsi="Times New Roman"/>
          <w:sz w:val="24"/>
          <w:szCs w:val="24"/>
          <w:lang w:val="ro-RO" w:eastAsia="ar-SA"/>
        </w:rPr>
        <w:t xml:space="preserve"> </w:t>
      </w:r>
      <w:r w:rsidR="0023002F" w:rsidRPr="00C624BC">
        <w:rPr>
          <w:rFonts w:ascii="Times New Roman" w:hAnsi="Times New Roman"/>
          <w:bCs/>
          <w:sz w:val="24"/>
          <w:szCs w:val="24"/>
          <w:lang w:val="ro-RO" w:eastAsia="ar-SA"/>
        </w:rPr>
        <w:t xml:space="preserve">privind </w:t>
      </w:r>
      <w:r w:rsidRPr="00C624BC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 xml:space="preserve">modificarea și completarea </w:t>
      </w:r>
      <w:r w:rsidRPr="00C624BC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Regulamentului de instituire și administrare a taxei speciale de salubrizare, pentru utilizatorii casnici pentru anul 2021, în Municipiul Târgu Mureș aprobat prin </w:t>
      </w:r>
      <w:r w:rsidRPr="00C624BC">
        <w:rPr>
          <w:rFonts w:ascii="Times New Roman" w:hAnsi="Times New Roman" w:cs="Times New Roman"/>
          <w:bCs/>
          <w:noProof/>
          <w:sz w:val="24"/>
          <w:szCs w:val="24"/>
          <w:lang w:val="ro-RO"/>
        </w:rPr>
        <w:t>HCL nr 249 din 17 decembrie 2020</w:t>
      </w:r>
    </w:p>
    <w:p w14:paraId="561B8186" w14:textId="55800A8C" w:rsidR="0023002F" w:rsidRPr="00C624BC" w:rsidRDefault="00C624BC" w:rsidP="00C624BC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b) </w:t>
      </w:r>
      <w:r w:rsidR="0023002F" w:rsidRPr="00C624BC">
        <w:rPr>
          <w:rFonts w:ascii="Times New Roman" w:hAnsi="Times New Roman"/>
          <w:sz w:val="24"/>
          <w:szCs w:val="24"/>
          <w:lang w:val="ro-RO" w:eastAsia="ar-SA"/>
        </w:rPr>
        <w:t>Avizele favorabile ale compartimentelor de specialitate;</w:t>
      </w:r>
    </w:p>
    <w:p w14:paraId="7844C5F9" w14:textId="4045EC1E" w:rsidR="0023002F" w:rsidRDefault="00C624BC" w:rsidP="00C624BC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ro-RO" w:eastAsia="ar-SA"/>
        </w:rPr>
      </w:pPr>
      <w:r>
        <w:rPr>
          <w:rFonts w:ascii="Times New Roman" w:hAnsi="Times New Roman"/>
          <w:sz w:val="24"/>
          <w:szCs w:val="24"/>
          <w:lang w:val="ro-RO" w:eastAsia="ar-SA"/>
        </w:rPr>
        <w:t xml:space="preserve">c) </w:t>
      </w:r>
      <w:r w:rsidR="0023002F" w:rsidRPr="005F5D16">
        <w:rPr>
          <w:rFonts w:ascii="Times New Roman" w:hAnsi="Times New Roman"/>
          <w:sz w:val="24"/>
          <w:szCs w:val="24"/>
          <w:lang w:val="ro-RO" w:eastAsia="ar-SA"/>
        </w:rPr>
        <w:t>Raportul comisiilor de specialitate din cadrul Consiliului Local al Municipiului Târgu Mureș</w:t>
      </w:r>
      <w:r w:rsidR="0023002F">
        <w:rPr>
          <w:rFonts w:ascii="Times New Roman" w:hAnsi="Times New Roman"/>
          <w:sz w:val="24"/>
          <w:szCs w:val="24"/>
          <w:lang w:val="ro-RO" w:eastAsia="ar-SA"/>
        </w:rPr>
        <w:t>;</w:t>
      </w:r>
    </w:p>
    <w:p w14:paraId="016BC890" w14:textId="77777777" w:rsidR="0023002F" w:rsidRDefault="0023002F" w:rsidP="0023002F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5F5D16">
        <w:rPr>
          <w:rFonts w:ascii="Times New Roman" w:hAnsi="Times New Roman"/>
          <w:b/>
          <w:sz w:val="24"/>
          <w:szCs w:val="24"/>
          <w:lang w:val="ro-RO" w:eastAsia="ar-SA"/>
        </w:rPr>
        <w:t>În conformitate cu prevederile</w:t>
      </w:r>
      <w:r w:rsidRPr="005F5D16">
        <w:rPr>
          <w:rFonts w:ascii="Times New Roman" w:hAnsi="Times New Roman"/>
          <w:b/>
          <w:sz w:val="24"/>
          <w:szCs w:val="24"/>
          <w:lang w:eastAsia="ar-SA"/>
        </w:rPr>
        <w:t>:</w:t>
      </w:r>
    </w:p>
    <w:p w14:paraId="1EF9ED65" w14:textId="77777777" w:rsidR="0023002F" w:rsidRPr="005F5D16" w:rsidRDefault="0023002F" w:rsidP="0023002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Art. 30 din </w:t>
      </w:r>
      <w:r w:rsidRPr="005F5D16">
        <w:rPr>
          <w:rFonts w:ascii="Times New Roman" w:hAnsi="Times New Roman"/>
          <w:lang w:val="ro-RO"/>
        </w:rPr>
        <w:t xml:space="preserve">Legea nr.273/2006 privind </w:t>
      </w:r>
      <w:proofErr w:type="spellStart"/>
      <w:r w:rsidRPr="0003719B">
        <w:rPr>
          <w:rFonts w:ascii="Times New Roman" w:hAnsi="Times New Roman"/>
          <w:i/>
          <w:iCs/>
          <w:lang w:val="ro-RO"/>
        </w:rPr>
        <w:t>finanţele</w:t>
      </w:r>
      <w:proofErr w:type="spellEnd"/>
      <w:r w:rsidRPr="0003719B">
        <w:rPr>
          <w:rFonts w:ascii="Times New Roman" w:hAnsi="Times New Roman"/>
          <w:i/>
          <w:iCs/>
          <w:lang w:val="ro-RO"/>
        </w:rPr>
        <w:t xml:space="preserve"> publice locale</w:t>
      </w:r>
      <w:r w:rsidRPr="005F5D16">
        <w:rPr>
          <w:rFonts w:ascii="Times New Roman" w:hAnsi="Times New Roman"/>
          <w:lang w:val="ro-RO"/>
        </w:rPr>
        <w:t xml:space="preserve">, cu modificările </w:t>
      </w:r>
      <w:proofErr w:type="spellStart"/>
      <w:r w:rsidRPr="005F5D16">
        <w:rPr>
          <w:rFonts w:ascii="Times New Roman" w:hAnsi="Times New Roman"/>
          <w:lang w:val="ro-RO"/>
        </w:rPr>
        <w:t>şi</w:t>
      </w:r>
      <w:proofErr w:type="spellEnd"/>
      <w:r w:rsidRPr="005F5D16">
        <w:rPr>
          <w:rFonts w:ascii="Times New Roman" w:hAnsi="Times New Roman"/>
          <w:lang w:val="ro-RO"/>
        </w:rPr>
        <w:t xml:space="preserve"> completările ulterioare</w:t>
      </w:r>
      <w:r>
        <w:rPr>
          <w:rFonts w:ascii="Times New Roman" w:hAnsi="Times New Roman"/>
          <w:lang w:val="ro-RO"/>
        </w:rPr>
        <w:t>;</w:t>
      </w:r>
    </w:p>
    <w:p w14:paraId="7514EE31" w14:textId="77777777" w:rsidR="0023002F" w:rsidRPr="005F5D16" w:rsidRDefault="0023002F" w:rsidP="0023002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Art. 454, lit. g) și art. 484 din </w:t>
      </w:r>
      <w:r w:rsidRPr="005F5D16">
        <w:rPr>
          <w:rFonts w:ascii="Times New Roman" w:hAnsi="Times New Roman"/>
          <w:lang w:val="ro-RO"/>
        </w:rPr>
        <w:t xml:space="preserve">Legea nr. 227/2015 privind </w:t>
      </w:r>
      <w:r w:rsidRPr="0003719B">
        <w:rPr>
          <w:rFonts w:ascii="Times New Roman" w:hAnsi="Times New Roman"/>
          <w:i/>
          <w:iCs/>
          <w:lang w:val="ro-RO"/>
        </w:rPr>
        <w:t>Codul Fiscal</w:t>
      </w:r>
      <w:r w:rsidRPr="005F5D16">
        <w:rPr>
          <w:rFonts w:ascii="Times New Roman" w:hAnsi="Times New Roman"/>
          <w:lang w:val="ro-RO"/>
        </w:rPr>
        <w:t>, cu modificările si completările ulterioare</w:t>
      </w:r>
      <w:r>
        <w:rPr>
          <w:rFonts w:ascii="Times New Roman" w:hAnsi="Times New Roman"/>
          <w:lang w:val="ro-RO"/>
        </w:rPr>
        <w:t>;</w:t>
      </w:r>
    </w:p>
    <w:p w14:paraId="3F02C37A" w14:textId="77777777" w:rsidR="0023002F" w:rsidRPr="005F5D16" w:rsidRDefault="0023002F" w:rsidP="0023002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Art. 6, alin. (1), lit. k), art. 25, art. 26 și art. 27 din </w:t>
      </w:r>
      <w:r w:rsidRPr="0003719B">
        <w:rPr>
          <w:rFonts w:ascii="Times New Roman" w:hAnsi="Times New Roman"/>
          <w:i/>
          <w:iCs/>
          <w:lang w:val="ro-RO"/>
        </w:rPr>
        <w:t xml:space="preserve">Legea serviciului de salubrizare a </w:t>
      </w:r>
      <w:proofErr w:type="spellStart"/>
      <w:r w:rsidRPr="0003719B">
        <w:rPr>
          <w:rFonts w:ascii="Times New Roman" w:hAnsi="Times New Roman"/>
          <w:i/>
          <w:iCs/>
          <w:lang w:val="ro-RO"/>
        </w:rPr>
        <w:t>localităţilor</w:t>
      </w:r>
      <w:proofErr w:type="spellEnd"/>
      <w:r w:rsidRPr="005F5D16">
        <w:rPr>
          <w:rFonts w:ascii="Times New Roman" w:hAnsi="Times New Roman"/>
          <w:lang w:val="ro-RO"/>
        </w:rPr>
        <w:t xml:space="preserve"> nr. 101/2006,</w:t>
      </w:r>
      <w:r>
        <w:rPr>
          <w:rFonts w:ascii="Times New Roman" w:hAnsi="Times New Roman"/>
          <w:lang w:val="ro-RO"/>
        </w:rPr>
        <w:t xml:space="preserve"> </w:t>
      </w:r>
      <w:r w:rsidRPr="005F5D16">
        <w:rPr>
          <w:rFonts w:ascii="Times New Roman" w:hAnsi="Times New Roman"/>
          <w:lang w:val="ro-RO"/>
        </w:rPr>
        <w:t>republicată, cu modificările si completările ulterioare</w:t>
      </w:r>
      <w:r>
        <w:rPr>
          <w:rFonts w:ascii="Times New Roman" w:hAnsi="Times New Roman"/>
          <w:lang w:val="ro-RO"/>
        </w:rPr>
        <w:t>;</w:t>
      </w:r>
    </w:p>
    <w:p w14:paraId="6811F051" w14:textId="77777777" w:rsidR="0023002F" w:rsidRPr="005F5D16" w:rsidRDefault="0023002F" w:rsidP="0023002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>Leg</w:t>
      </w:r>
      <w:r>
        <w:rPr>
          <w:rFonts w:ascii="Times New Roman" w:hAnsi="Times New Roman"/>
          <w:lang w:val="ro-RO"/>
        </w:rPr>
        <w:t>ii</w:t>
      </w:r>
      <w:r w:rsidRPr="005F5D16">
        <w:rPr>
          <w:rFonts w:ascii="Times New Roman" w:hAnsi="Times New Roman"/>
          <w:lang w:val="ro-RO"/>
        </w:rPr>
        <w:t xml:space="preserve"> 249/2015 </w:t>
      </w:r>
      <w:r w:rsidRPr="0003719B">
        <w:rPr>
          <w:rFonts w:ascii="Times New Roman" w:hAnsi="Times New Roman"/>
          <w:lang w:val="ro-RO"/>
        </w:rPr>
        <w:t>privind</w:t>
      </w:r>
      <w:r w:rsidRPr="0003719B">
        <w:rPr>
          <w:rFonts w:ascii="Times New Roman" w:hAnsi="Times New Roman"/>
          <w:i/>
          <w:iCs/>
          <w:lang w:val="ro-RO"/>
        </w:rPr>
        <w:t xml:space="preserve"> modalitatea de gestionare a ambalajelor si a </w:t>
      </w:r>
      <w:proofErr w:type="spellStart"/>
      <w:r w:rsidRPr="0003719B">
        <w:rPr>
          <w:rFonts w:ascii="Times New Roman" w:hAnsi="Times New Roman"/>
          <w:i/>
          <w:iCs/>
          <w:lang w:val="ro-RO"/>
        </w:rPr>
        <w:t>deşeurilor</w:t>
      </w:r>
      <w:proofErr w:type="spellEnd"/>
      <w:r w:rsidRPr="0003719B">
        <w:rPr>
          <w:rFonts w:ascii="Times New Roman" w:hAnsi="Times New Roman"/>
          <w:i/>
          <w:iCs/>
          <w:lang w:val="ro-RO"/>
        </w:rPr>
        <w:t xml:space="preserve"> de ambalaje</w:t>
      </w:r>
      <w:r>
        <w:rPr>
          <w:rFonts w:ascii="Times New Roman" w:hAnsi="Times New Roman"/>
          <w:lang w:val="ro-RO"/>
        </w:rPr>
        <w:t>,</w:t>
      </w:r>
      <w:r w:rsidRPr="005F5D16">
        <w:rPr>
          <w:rFonts w:ascii="Times New Roman" w:hAnsi="Times New Roman"/>
          <w:lang w:val="ro-RO"/>
        </w:rPr>
        <w:t xml:space="preserve"> cu modificările si completările ulterioare</w:t>
      </w:r>
      <w:r>
        <w:rPr>
          <w:rFonts w:ascii="Times New Roman" w:hAnsi="Times New Roman"/>
          <w:lang w:val="ro-RO"/>
        </w:rPr>
        <w:t>;</w:t>
      </w:r>
    </w:p>
    <w:p w14:paraId="133D3AD4" w14:textId="77777777" w:rsidR="0023002F" w:rsidRPr="005F5D16" w:rsidRDefault="0023002F" w:rsidP="0023002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 xml:space="preserve">OUG nr. 196 /2005 </w:t>
      </w:r>
      <w:r w:rsidRPr="0003719B">
        <w:rPr>
          <w:rFonts w:ascii="Times New Roman" w:hAnsi="Times New Roman"/>
          <w:lang w:val="ro-RO"/>
        </w:rPr>
        <w:t>privind</w:t>
      </w:r>
      <w:r w:rsidRPr="0003719B">
        <w:rPr>
          <w:rFonts w:ascii="Times New Roman" w:hAnsi="Times New Roman"/>
          <w:i/>
          <w:iCs/>
          <w:lang w:val="ro-RO"/>
        </w:rPr>
        <w:t xml:space="preserve"> Fondul pentru mediu</w:t>
      </w:r>
      <w:r w:rsidRPr="005F5D16">
        <w:rPr>
          <w:rFonts w:ascii="Times New Roman" w:hAnsi="Times New Roman"/>
          <w:lang w:val="ro-RO"/>
        </w:rPr>
        <w:t xml:space="preserve">, cu modificările si </w:t>
      </w:r>
      <w:r>
        <w:rPr>
          <w:rFonts w:ascii="Times New Roman" w:hAnsi="Times New Roman"/>
          <w:lang w:val="ro-RO"/>
        </w:rPr>
        <w:t>completările</w:t>
      </w:r>
      <w:r w:rsidRPr="005F5D16">
        <w:rPr>
          <w:rFonts w:ascii="Times New Roman" w:hAnsi="Times New Roman"/>
          <w:lang w:val="ro-RO"/>
        </w:rPr>
        <w:t xml:space="preserve"> ulterioare</w:t>
      </w:r>
      <w:r>
        <w:rPr>
          <w:rFonts w:ascii="Times New Roman" w:hAnsi="Times New Roman"/>
          <w:lang w:val="ro-RO"/>
        </w:rPr>
        <w:t>;</w:t>
      </w:r>
    </w:p>
    <w:p w14:paraId="2F06A3F8" w14:textId="77777777" w:rsidR="0023002F" w:rsidRPr="005F5D16" w:rsidRDefault="0023002F" w:rsidP="0023002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bCs/>
          <w:shd w:val="clear" w:color="auto" w:fill="FFFFFF"/>
          <w:lang w:val="ro-RO"/>
        </w:rPr>
        <w:t>O</w:t>
      </w:r>
      <w:r>
        <w:rPr>
          <w:rFonts w:ascii="Times New Roman" w:hAnsi="Times New Roman"/>
          <w:bCs/>
          <w:shd w:val="clear" w:color="auto" w:fill="FFFFFF"/>
          <w:lang w:val="ro-RO"/>
        </w:rPr>
        <w:t>rdinului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 nr.</w:t>
      </w:r>
      <w:r>
        <w:rPr>
          <w:rFonts w:ascii="Times New Roman" w:hAnsi="Times New Roman"/>
          <w:bCs/>
          <w:shd w:val="clear" w:color="auto" w:fill="FFFFFF"/>
          <w:lang w:val="ro-RO"/>
        </w:rPr>
        <w:t xml:space="preserve"> 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578 din 6 iunie 2006 al </w:t>
      </w:r>
      <w:r>
        <w:rPr>
          <w:rFonts w:ascii="Times New Roman" w:hAnsi="Times New Roman"/>
          <w:bCs/>
          <w:shd w:val="clear" w:color="auto" w:fill="FFFFFF"/>
          <w:lang w:val="ro-RO"/>
        </w:rPr>
        <w:t>M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inistrului </w:t>
      </w:r>
      <w:r>
        <w:rPr>
          <w:rFonts w:ascii="Times New Roman" w:hAnsi="Times New Roman"/>
          <w:bCs/>
          <w:shd w:val="clear" w:color="auto" w:fill="FFFFFF"/>
          <w:lang w:val="ro-RO"/>
        </w:rPr>
        <w:t>M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ediului </w:t>
      </w:r>
      <w:proofErr w:type="spellStart"/>
      <w:r w:rsidRPr="005F5D16">
        <w:rPr>
          <w:rFonts w:ascii="Times New Roman" w:hAnsi="Times New Roman"/>
          <w:bCs/>
          <w:shd w:val="clear" w:color="auto" w:fill="FFFFFF"/>
          <w:lang w:val="ro-RO"/>
        </w:rPr>
        <w:t>şi</w:t>
      </w:r>
      <w:proofErr w:type="spellEnd"/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bCs/>
          <w:shd w:val="clear" w:color="auto" w:fill="FFFFFF"/>
          <w:lang w:val="ro-RO"/>
        </w:rPr>
        <w:t>G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ospodăririi </w:t>
      </w:r>
      <w:r>
        <w:rPr>
          <w:rFonts w:ascii="Times New Roman" w:hAnsi="Times New Roman"/>
          <w:bCs/>
          <w:shd w:val="clear" w:color="auto" w:fill="FFFFFF"/>
          <w:lang w:val="ro-RO"/>
        </w:rPr>
        <w:t>A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 xml:space="preserve">pelor </w:t>
      </w:r>
      <w:r w:rsidRPr="0003719B">
        <w:rPr>
          <w:rFonts w:ascii="Times New Roman" w:hAnsi="Times New Roman"/>
          <w:bCs/>
          <w:shd w:val="clear" w:color="auto" w:fill="FFFFFF"/>
          <w:lang w:val="ro-RO"/>
        </w:rPr>
        <w:t>pentru</w:t>
      </w:r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 xml:space="preserve"> aprobarea Metodologiei de calcul al </w:t>
      </w:r>
      <w:proofErr w:type="spellStart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>contribuţiilor</w:t>
      </w:r>
      <w:proofErr w:type="spellEnd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 xml:space="preserve"> </w:t>
      </w:r>
      <w:proofErr w:type="spellStart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>şi</w:t>
      </w:r>
      <w:proofErr w:type="spellEnd"/>
      <w:r w:rsidRPr="0003719B">
        <w:rPr>
          <w:rFonts w:ascii="Times New Roman" w:hAnsi="Times New Roman"/>
          <w:bCs/>
          <w:i/>
          <w:iCs/>
          <w:shd w:val="clear" w:color="auto" w:fill="FFFFFF"/>
          <w:lang w:val="ro-RO"/>
        </w:rPr>
        <w:t xml:space="preserve"> taxelor datorate la Fondul pentru mediu</w:t>
      </w:r>
      <w:r>
        <w:rPr>
          <w:rFonts w:ascii="Times New Roman" w:hAnsi="Times New Roman"/>
          <w:bCs/>
          <w:shd w:val="clear" w:color="auto" w:fill="FFFFFF"/>
          <w:lang w:val="ro-RO"/>
        </w:rPr>
        <w:t>, cu modificările și completările ulterioare</w:t>
      </w:r>
      <w:r w:rsidRPr="005F5D16">
        <w:rPr>
          <w:rFonts w:ascii="Times New Roman" w:hAnsi="Times New Roman"/>
          <w:bCs/>
          <w:shd w:val="clear" w:color="auto" w:fill="FFFFFF"/>
          <w:lang w:val="ro-RO"/>
        </w:rPr>
        <w:t>;</w:t>
      </w:r>
    </w:p>
    <w:p w14:paraId="2CCD297A" w14:textId="77777777" w:rsidR="0023002F" w:rsidRPr="005F5D16" w:rsidRDefault="0023002F" w:rsidP="0023002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>Leg</w:t>
      </w:r>
      <w:r>
        <w:rPr>
          <w:rFonts w:ascii="Times New Roman" w:hAnsi="Times New Roman"/>
          <w:lang w:val="ro-RO"/>
        </w:rPr>
        <w:t>ii</w:t>
      </w:r>
      <w:r w:rsidRPr="005F5D16">
        <w:rPr>
          <w:rFonts w:ascii="Times New Roman" w:hAnsi="Times New Roman"/>
          <w:lang w:val="ro-RO"/>
        </w:rPr>
        <w:t xml:space="preserve"> nr. 211/2011 </w:t>
      </w:r>
      <w:r>
        <w:rPr>
          <w:rFonts w:ascii="Times New Roman" w:hAnsi="Times New Roman"/>
          <w:i/>
          <w:iCs/>
          <w:lang w:val="ro-RO"/>
        </w:rPr>
        <w:t>privind regimul deșeurilor</w:t>
      </w:r>
      <w:r w:rsidRPr="005F5D16">
        <w:rPr>
          <w:rFonts w:ascii="Times New Roman" w:hAnsi="Times New Roman"/>
          <w:lang w:val="ro-RO"/>
        </w:rPr>
        <w:t xml:space="preserve">, </w:t>
      </w:r>
      <w:r>
        <w:rPr>
          <w:rFonts w:ascii="Times New Roman" w:hAnsi="Times New Roman"/>
          <w:lang w:val="ro-RO"/>
        </w:rPr>
        <w:t xml:space="preserve">republicată, </w:t>
      </w:r>
      <w:r w:rsidRPr="005F5D16">
        <w:rPr>
          <w:rFonts w:ascii="Times New Roman" w:hAnsi="Times New Roman"/>
          <w:lang w:val="ro-RO"/>
        </w:rPr>
        <w:t xml:space="preserve">cu modificările și </w:t>
      </w:r>
      <w:r>
        <w:rPr>
          <w:rFonts w:ascii="Times New Roman" w:hAnsi="Times New Roman"/>
          <w:lang w:val="ro-RO"/>
        </w:rPr>
        <w:t>completările</w:t>
      </w:r>
      <w:r w:rsidRPr="005F5D16">
        <w:rPr>
          <w:rFonts w:ascii="Times New Roman" w:hAnsi="Times New Roman"/>
          <w:lang w:val="ro-RO"/>
        </w:rPr>
        <w:t xml:space="preserve"> ulterioare</w:t>
      </w:r>
      <w:r>
        <w:rPr>
          <w:rFonts w:ascii="Times New Roman" w:hAnsi="Times New Roman"/>
          <w:lang w:val="ro-RO"/>
        </w:rPr>
        <w:t>;</w:t>
      </w:r>
    </w:p>
    <w:p w14:paraId="55BCF2A1" w14:textId="77777777" w:rsidR="0023002F" w:rsidRPr="005F5D16" w:rsidRDefault="0023002F" w:rsidP="0023002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lang w:val="ro-RO"/>
        </w:rPr>
      </w:pPr>
      <w:r w:rsidRPr="005F5D16">
        <w:rPr>
          <w:rFonts w:ascii="Times New Roman" w:hAnsi="Times New Roman"/>
          <w:lang w:val="ro-RO"/>
        </w:rPr>
        <w:t>Leg</w:t>
      </w:r>
      <w:r>
        <w:rPr>
          <w:rFonts w:ascii="Times New Roman" w:hAnsi="Times New Roman"/>
          <w:lang w:val="ro-RO"/>
        </w:rPr>
        <w:t>ii nr.</w:t>
      </w:r>
      <w:r w:rsidRPr="005F5D16">
        <w:rPr>
          <w:rFonts w:ascii="Times New Roman" w:hAnsi="Times New Roman"/>
          <w:lang w:val="ro-RO"/>
        </w:rPr>
        <w:t xml:space="preserve"> 207/2015 privind </w:t>
      </w:r>
      <w:r w:rsidRPr="0003719B">
        <w:rPr>
          <w:rFonts w:ascii="Times New Roman" w:hAnsi="Times New Roman"/>
          <w:i/>
          <w:iCs/>
          <w:lang w:val="ro-RO"/>
        </w:rPr>
        <w:t>Codul de procedură fiscală</w:t>
      </w:r>
      <w:r w:rsidRPr="0003719B">
        <w:rPr>
          <w:rFonts w:ascii="Times New Roman" w:hAnsi="Times New Roman"/>
          <w:lang w:val="ro-RO"/>
        </w:rPr>
        <w:t xml:space="preserve">, </w:t>
      </w:r>
      <w:r w:rsidRPr="005F5D16">
        <w:rPr>
          <w:rFonts w:ascii="Times New Roman" w:hAnsi="Times New Roman"/>
          <w:lang w:val="ro-RO"/>
        </w:rPr>
        <w:t xml:space="preserve">cu modificările si </w:t>
      </w:r>
      <w:r>
        <w:rPr>
          <w:rFonts w:ascii="Times New Roman" w:hAnsi="Times New Roman"/>
          <w:lang w:val="ro-RO"/>
        </w:rPr>
        <w:t>completările</w:t>
      </w:r>
      <w:r w:rsidRPr="005F5D16">
        <w:rPr>
          <w:rFonts w:ascii="Times New Roman" w:hAnsi="Times New Roman"/>
          <w:lang w:val="ro-RO"/>
        </w:rPr>
        <w:t xml:space="preserve"> ulterioare.</w:t>
      </w:r>
    </w:p>
    <w:p w14:paraId="7B938FD7" w14:textId="77777777" w:rsidR="0023002F" w:rsidRPr="005F5D16" w:rsidRDefault="0023002F" w:rsidP="00C624BC">
      <w:pPr>
        <w:suppressAutoHyphens/>
        <w:spacing w:line="240" w:lineRule="auto"/>
        <w:ind w:left="170"/>
        <w:jc w:val="both"/>
        <w:rPr>
          <w:rFonts w:ascii="Times New Roman" w:hAnsi="Times New Roman"/>
          <w:bCs/>
          <w:sz w:val="24"/>
          <w:szCs w:val="24"/>
          <w:lang w:val="ro-RO" w:eastAsia="ar-SA"/>
        </w:rPr>
      </w:pPr>
      <w:r w:rsidRPr="0003719B">
        <w:rPr>
          <w:rFonts w:ascii="Times New Roman" w:hAnsi="Times New Roman"/>
          <w:b/>
          <w:sz w:val="24"/>
          <w:szCs w:val="24"/>
          <w:lang w:val="ro-RO" w:eastAsia="ar-SA"/>
        </w:rPr>
        <w:t>În temeiul</w:t>
      </w:r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 xml:space="preserve"> art.129,art.(2),lit. d),alin. (7),lit. n),</w:t>
      </w:r>
      <w:proofErr w:type="spellStart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>art</w:t>
      </w:r>
      <w:proofErr w:type="spellEnd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 xml:space="preserve"> 139,alin (1),art. 196 alin (1) lit. a),</w:t>
      </w:r>
      <w:proofErr w:type="spellStart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>art</w:t>
      </w:r>
      <w:proofErr w:type="spellEnd"/>
      <w:r w:rsidRPr="005F5D16">
        <w:rPr>
          <w:rFonts w:ascii="Times New Roman" w:hAnsi="Times New Roman"/>
          <w:bCs/>
          <w:sz w:val="24"/>
          <w:szCs w:val="24"/>
          <w:lang w:val="ro-RO" w:eastAsia="ar-SA"/>
        </w:rPr>
        <w:t xml:space="preserve"> 243,alin (1) din OUG.57/2019 privind Codul Administrativ</w:t>
      </w:r>
      <w:r>
        <w:rPr>
          <w:rFonts w:ascii="Times New Roman" w:hAnsi="Times New Roman"/>
          <w:bCs/>
          <w:sz w:val="24"/>
          <w:szCs w:val="24"/>
          <w:lang w:val="ro-RO" w:eastAsia="ar-SA"/>
        </w:rPr>
        <w:t xml:space="preserve">, cu modificările și completările ulterioare, </w:t>
      </w:r>
    </w:p>
    <w:p w14:paraId="09F8BC98" w14:textId="32C6FF4F" w:rsidR="00D95D23" w:rsidRDefault="00D95D23" w:rsidP="00D95D23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72F5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</w:t>
      </w:r>
      <w:proofErr w:type="spellStart"/>
      <w:r w:rsidRPr="00872F5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ş</w:t>
      </w:r>
      <w:proofErr w:type="spellEnd"/>
      <w:r w:rsidRPr="00872F5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t e </w:t>
      </w:r>
      <w:r w:rsidRPr="00872F56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173D37AB" w14:textId="77777777" w:rsidR="00B93920" w:rsidRPr="00872F56" w:rsidRDefault="00B93920" w:rsidP="00D95D23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2C4C2C50" w14:textId="71D641E2" w:rsidR="00D95D23" w:rsidRPr="00872F56" w:rsidRDefault="00D95D23" w:rsidP="00D95D23">
      <w:pPr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 Se aprobă </w:t>
      </w:r>
      <w:bookmarkStart w:id="0" w:name="_Hlk59012760"/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modificarea și completarea 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Regulamentului de instituire și administrare a taxei speciale de salubrizare, pentru utilizatorii casnici pentru anul 2021, în Municipiul Târgu Mureș aprobat prin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HCL nr 249 din 17 decembrie 2020, astfel:</w:t>
      </w:r>
    </w:p>
    <w:p w14:paraId="43AA693F" w14:textId="41C077B7" w:rsidR="00C9376B" w:rsidRDefault="00C9376B" w:rsidP="00D95D23">
      <w:pPr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E31152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1.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Art</w:t>
      </w:r>
      <w:r w:rsidR="006C605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icolul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8 alin. (1) se modifică și va avea următorul conținut: </w:t>
      </w:r>
    </w:p>
    <w:p w14:paraId="58902E43" w14:textId="7DCF192A" w:rsidR="00E31152" w:rsidRPr="00E31152" w:rsidRDefault="00E31152" w:rsidP="00E31152">
      <w:pPr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”</w:t>
      </w:r>
      <w:r w:rsidR="006A6CB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(1) </w:t>
      </w:r>
      <w:r w:rsidRPr="00E31152">
        <w:rPr>
          <w:rFonts w:ascii="Times New Roman" w:hAnsi="Times New Roman" w:cs="Times New Roman"/>
          <w:noProof/>
          <w:sz w:val="24"/>
          <w:szCs w:val="24"/>
          <w:lang w:val="ro-RO"/>
        </w:rPr>
        <w:t>Taxa specială de salubrizare pentru utilizatorii casnici se plătește anual, în patru rate egale, astfel:</w:t>
      </w:r>
      <w:r w:rsidRPr="00E3115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31152">
        <w:rPr>
          <w:rFonts w:ascii="Times New Roman" w:hAnsi="Times New Roman" w:cs="Times New Roman"/>
          <w:sz w:val="24"/>
          <w:szCs w:val="24"/>
          <w:lang w:val="ro-RO"/>
        </w:rPr>
        <w:t>până la 31 martie pentru lunile ianuarie-martie, până la 30 iunie pentru lunile aprilie-iunie, până la 30 septembrie pentru lunile iulie-septembrie respectiv până la data de 15 decembrie ale anului respectiv pentru lunile octombrie-decembrie</w:t>
      </w:r>
      <w:r w:rsidR="006C605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B0D9629" w14:textId="6278B458" w:rsidR="00B6047A" w:rsidRPr="00872F56" w:rsidRDefault="00B6047A" w:rsidP="00D95D23">
      <w:pPr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ab/>
      </w:r>
      <w:r w:rsidR="006C605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2.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La </w:t>
      </w:r>
      <w:r w:rsidR="006C6054"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Art</w:t>
      </w:r>
      <w:r w:rsidR="006C6054">
        <w:rPr>
          <w:rFonts w:ascii="Times New Roman" w:hAnsi="Times New Roman" w:cs="Times New Roman"/>
          <w:noProof/>
          <w:sz w:val="24"/>
          <w:szCs w:val="24"/>
          <w:lang w:val="ro-RO"/>
        </w:rPr>
        <w:t>icolul</w:t>
      </w:r>
      <w:r w:rsidR="006C6054"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10 se introduce un nou punct care va avea următorul conținut</w:t>
      </w:r>
      <w:r w:rsidR="00C9376B"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: </w:t>
      </w:r>
    </w:p>
    <w:p w14:paraId="7BC888EB" w14:textId="35F0115A" w:rsidR="00C9376B" w:rsidRPr="00872F56" w:rsidRDefault="00C9376B" w:rsidP="00C9376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72F56">
        <w:rPr>
          <w:rFonts w:ascii="Times New Roman" w:hAnsi="Times New Roman" w:cs="Times New Roman"/>
          <w:sz w:val="24"/>
          <w:szCs w:val="24"/>
          <w:lang w:val="ro-RO"/>
        </w:rPr>
        <w:t>”Persoane</w:t>
      </w:r>
      <w:r w:rsidR="00E31152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cu handicap grav sau accentuat</w:t>
      </w:r>
      <w:r w:rsidR="00E31152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persoan</w:t>
      </w:r>
      <w:r w:rsidR="00E31152">
        <w:rPr>
          <w:rFonts w:ascii="Times New Roman" w:hAnsi="Times New Roman" w:cs="Times New Roman"/>
          <w:sz w:val="24"/>
          <w:szCs w:val="24"/>
          <w:lang w:val="ro-RO"/>
        </w:rPr>
        <w:t>ele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încadrat</w:t>
      </w:r>
      <w:r w:rsidR="00E3115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în gradul I de invaliditate”</w:t>
      </w:r>
    </w:p>
    <w:p w14:paraId="754CF732" w14:textId="43C577F4" w:rsidR="00D95D23" w:rsidRDefault="006C6054" w:rsidP="006C6054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3. </w:t>
      </w:r>
      <w:r w:rsidR="00D95D23"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După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Art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icolul</w:t>
      </w:r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D95D23"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10 din </w:t>
      </w:r>
      <w:r w:rsidR="00B6047A"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Regulament se introduc </w:t>
      </w:r>
      <w:r w:rsidR="00E31152">
        <w:rPr>
          <w:rFonts w:ascii="Times New Roman" w:eastAsia="Times New Roman" w:hAnsi="Times New Roman"/>
          <w:sz w:val="24"/>
          <w:szCs w:val="24"/>
          <w:lang w:val="ro-RO"/>
        </w:rPr>
        <w:t>două noi</w:t>
      </w:r>
      <w:r w:rsidR="00B6047A"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articol</w:t>
      </w:r>
      <w:r w:rsidR="00E31152">
        <w:rPr>
          <w:rFonts w:ascii="Times New Roman" w:eastAsia="Times New Roman" w:hAnsi="Times New Roman"/>
          <w:sz w:val="24"/>
          <w:szCs w:val="24"/>
          <w:lang w:val="ro-RO"/>
        </w:rPr>
        <w:t>e</w:t>
      </w:r>
      <w:r w:rsidR="00B6047A"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care v</w:t>
      </w:r>
      <w:r w:rsidR="00E31152">
        <w:rPr>
          <w:rFonts w:ascii="Times New Roman" w:eastAsia="Times New Roman" w:hAnsi="Times New Roman"/>
          <w:sz w:val="24"/>
          <w:szCs w:val="24"/>
          <w:lang w:val="ro-RO"/>
        </w:rPr>
        <w:t>or</w:t>
      </w:r>
      <w:r w:rsidR="00B6047A"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avea următorul cuprins:</w:t>
      </w:r>
    </w:p>
    <w:p w14:paraId="4D90879D" w14:textId="77777777" w:rsidR="00E31152" w:rsidRPr="00872F56" w:rsidRDefault="00E31152" w:rsidP="00D95D23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bookmarkEnd w:id="0"/>
    <w:p w14:paraId="5642F176" w14:textId="77777777" w:rsidR="006A6CB6" w:rsidRDefault="006C6054" w:rsidP="006A6CB6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Pr="006C605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Art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icolul</w:t>
      </w:r>
      <w:r w:rsidR="00B6047A" w:rsidRPr="00872F56">
        <w:rPr>
          <w:rFonts w:ascii="Times New Roman" w:hAnsi="Times New Roman"/>
          <w:bCs/>
          <w:sz w:val="24"/>
          <w:szCs w:val="24"/>
          <w:lang w:val="ro-RO"/>
        </w:rPr>
        <w:t xml:space="preserve"> 11</w:t>
      </w:r>
    </w:p>
    <w:p w14:paraId="33A918D4" w14:textId="133268E1" w:rsidR="006C6054" w:rsidRPr="00872F56" w:rsidRDefault="00B6047A" w:rsidP="006A6C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5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6C6054">
        <w:rPr>
          <w:rFonts w:ascii="Times New Roman" w:hAnsi="Times New Roman"/>
          <w:bCs/>
          <w:sz w:val="24"/>
          <w:szCs w:val="24"/>
          <w:lang w:val="ro-RO"/>
        </w:rPr>
        <w:t>Î</w:t>
      </w:r>
      <w:r w:rsidR="006C6054" w:rsidRPr="00872F56">
        <w:rPr>
          <w:rFonts w:ascii="Times New Roman" w:hAnsi="Times New Roman" w:cs="Times New Roman"/>
          <w:sz w:val="24"/>
          <w:szCs w:val="24"/>
          <w:lang w:val="ro-RO"/>
        </w:rPr>
        <w:t>n cazul familiilor numeroase</w:t>
      </w:r>
      <w:r w:rsidR="006A6CB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C6054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cu 3 sau mai </w:t>
      </w:r>
      <w:proofErr w:type="spellStart"/>
      <w:r w:rsidR="006C6054" w:rsidRPr="00872F56">
        <w:rPr>
          <w:rFonts w:ascii="Times New Roman" w:hAnsi="Times New Roman" w:cs="Times New Roman"/>
          <w:sz w:val="24"/>
          <w:szCs w:val="24"/>
          <w:lang w:val="ro-RO"/>
        </w:rPr>
        <w:t>mulţi</w:t>
      </w:r>
      <w:proofErr w:type="spellEnd"/>
      <w:r w:rsidR="006C6054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 copii minori aflați în între</w:t>
      </w:r>
      <w:r w:rsidR="006C6054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6C6054" w:rsidRPr="00872F56">
        <w:rPr>
          <w:rFonts w:ascii="Times New Roman" w:hAnsi="Times New Roman" w:cs="Times New Roman"/>
          <w:sz w:val="24"/>
          <w:szCs w:val="24"/>
          <w:lang w:val="ro-RO"/>
        </w:rPr>
        <w:t>inere și care domiciliază la aceea</w:t>
      </w:r>
      <w:r w:rsidR="006C6054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6C6054" w:rsidRPr="00872F56">
        <w:rPr>
          <w:rFonts w:ascii="Times New Roman" w:hAnsi="Times New Roman" w:cs="Times New Roman"/>
          <w:sz w:val="24"/>
          <w:szCs w:val="24"/>
          <w:lang w:val="ro-RO"/>
        </w:rPr>
        <w:t>i adresă</w:t>
      </w:r>
      <w:r w:rsidR="006C6054">
        <w:rPr>
          <w:rFonts w:ascii="Times New Roman" w:hAnsi="Times New Roman" w:cs="Times New Roman"/>
          <w:sz w:val="24"/>
          <w:szCs w:val="24"/>
          <w:lang w:val="ro-RO"/>
        </w:rPr>
        <w:t xml:space="preserve">, taxa se datorează </w:t>
      </w:r>
      <w:r w:rsidR="006A6CB6">
        <w:rPr>
          <w:rFonts w:ascii="Times New Roman" w:hAnsi="Times New Roman" w:cs="Times New Roman"/>
          <w:sz w:val="24"/>
          <w:szCs w:val="24"/>
          <w:lang w:val="ro-RO"/>
        </w:rPr>
        <w:t>și se va calcula doar pentru doi copii</w:t>
      </w:r>
      <w:r w:rsidR="006C6054" w:rsidRPr="00872F5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52E7E5" w14:textId="7321E2A4" w:rsidR="006A6CB6" w:rsidRDefault="00B6047A" w:rsidP="006A6C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872F56">
        <w:rPr>
          <w:rFonts w:ascii="Times New Roman" w:hAnsi="Times New Roman"/>
          <w:bCs/>
          <w:sz w:val="24"/>
          <w:szCs w:val="24"/>
          <w:lang w:val="ro-RO"/>
        </w:rPr>
        <w:t>Pentru al treilea, respectiv următorii copii minori</w:t>
      </w:r>
      <w:r w:rsidR="006A6CB6">
        <w:rPr>
          <w:rFonts w:ascii="Times New Roman" w:hAnsi="Times New Roman"/>
          <w:bCs/>
          <w:sz w:val="24"/>
          <w:szCs w:val="24"/>
          <w:lang w:val="ro-RO"/>
        </w:rPr>
        <w:t>,</w:t>
      </w:r>
      <w:r w:rsidRPr="00872F56">
        <w:rPr>
          <w:rFonts w:ascii="Times New Roman" w:hAnsi="Times New Roman"/>
          <w:bCs/>
          <w:sz w:val="24"/>
          <w:szCs w:val="24"/>
          <w:lang w:val="ro-RO"/>
        </w:rPr>
        <w:t xml:space="preserve"> aflați în întreținere și care locuiesc la respectiv</w:t>
      </w:r>
      <w:r w:rsidR="006A6CB6">
        <w:rPr>
          <w:rFonts w:ascii="Times New Roman" w:hAnsi="Times New Roman"/>
          <w:bCs/>
          <w:sz w:val="24"/>
          <w:szCs w:val="24"/>
          <w:lang w:val="ro-RO"/>
        </w:rPr>
        <w:t>a</w:t>
      </w:r>
      <w:r w:rsidRPr="00872F56">
        <w:rPr>
          <w:rFonts w:ascii="Times New Roman" w:hAnsi="Times New Roman"/>
          <w:bCs/>
          <w:sz w:val="24"/>
          <w:szCs w:val="24"/>
          <w:lang w:val="ro-RO"/>
        </w:rPr>
        <w:t xml:space="preserve"> adresă</w:t>
      </w:r>
      <w:r w:rsidR="006A6CB6">
        <w:rPr>
          <w:rFonts w:ascii="Times New Roman" w:hAnsi="Times New Roman"/>
          <w:bCs/>
          <w:sz w:val="24"/>
          <w:szCs w:val="24"/>
          <w:lang w:val="ro-RO"/>
        </w:rPr>
        <w:t>,</w:t>
      </w:r>
      <w:r w:rsidRPr="00872F56">
        <w:rPr>
          <w:rFonts w:ascii="Times New Roman" w:hAnsi="Times New Roman"/>
          <w:bCs/>
          <w:sz w:val="24"/>
          <w:szCs w:val="24"/>
          <w:lang w:val="ro-RO"/>
        </w:rPr>
        <w:t xml:space="preserve"> nu se datorează taxa special</w:t>
      </w:r>
      <w:r w:rsidR="006A6CB6">
        <w:rPr>
          <w:rFonts w:ascii="Times New Roman" w:hAnsi="Times New Roman"/>
          <w:bCs/>
          <w:sz w:val="24"/>
          <w:szCs w:val="24"/>
          <w:lang w:val="ro-RO"/>
        </w:rPr>
        <w:t>ă</w:t>
      </w:r>
      <w:r w:rsidRPr="00872F56">
        <w:rPr>
          <w:rFonts w:ascii="Times New Roman" w:hAnsi="Times New Roman"/>
          <w:bCs/>
          <w:sz w:val="24"/>
          <w:szCs w:val="24"/>
          <w:lang w:val="ro-RO"/>
        </w:rPr>
        <w:t xml:space="preserve"> de salubrizare.</w:t>
      </w:r>
    </w:p>
    <w:p w14:paraId="705D52EE" w14:textId="2EBA461C" w:rsidR="00D95D23" w:rsidRDefault="006A6CB6" w:rsidP="006A6CB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La împlinirea vârstei de 18 ani proprietarul imobilului va depune o Declarație fiscală rectificativă</w:t>
      </w:r>
      <w:r w:rsidR="00B6047A" w:rsidRPr="00872F5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6C6054"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Cs/>
          <w:sz w:val="24"/>
          <w:szCs w:val="24"/>
          <w:lang w:val="ro-RO"/>
        </w:rPr>
        <w:t>.</w:t>
      </w:r>
    </w:p>
    <w:p w14:paraId="22D9E0ED" w14:textId="1B969B53" w:rsidR="00E31152" w:rsidRDefault="00E31152" w:rsidP="00D95D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7BB11CC5" w14:textId="77777777" w:rsidR="006A6CB6" w:rsidRDefault="006C6054" w:rsidP="006C6054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Pr="006C605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Art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icolul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12 </w:t>
      </w:r>
    </w:p>
    <w:p w14:paraId="7BD16D9B" w14:textId="03357843" w:rsidR="00E31152" w:rsidRDefault="00E31152" w:rsidP="006C6054">
      <w:pPr>
        <w:spacing w:after="0" w:line="240" w:lineRule="auto"/>
        <w:ind w:firstLine="425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Diferența de sume rezultată ca urmare a acordării facilități</w:t>
      </w:r>
      <w:r w:rsidR="006A6CB6">
        <w:rPr>
          <w:rFonts w:ascii="Times New Roman" w:hAnsi="Times New Roman"/>
          <w:bCs/>
          <w:sz w:val="24"/>
          <w:szCs w:val="24"/>
          <w:lang w:val="ro-RO"/>
        </w:rPr>
        <w:t>lor mai sus precizate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se suportă din bugetul local al Municipiului Târgu Mureș</w:t>
      </w:r>
      <w:r w:rsidR="006C6054">
        <w:rPr>
          <w:rFonts w:ascii="Times New Roman" w:hAnsi="Times New Roman"/>
          <w:bCs/>
          <w:sz w:val="24"/>
          <w:szCs w:val="24"/>
          <w:lang w:val="ro-RO"/>
        </w:rPr>
        <w:t>.”</w:t>
      </w:r>
    </w:p>
    <w:p w14:paraId="06A8BC60" w14:textId="77777777" w:rsidR="00E31152" w:rsidRPr="00872F56" w:rsidRDefault="00E31152" w:rsidP="00D95D2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474361B5" w14:textId="274776D5" w:rsidR="00D95D23" w:rsidRPr="00872F56" w:rsidRDefault="00D95D23" w:rsidP="000A7B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hAnsi="Times New Roman"/>
          <w:b/>
          <w:sz w:val="24"/>
          <w:szCs w:val="24"/>
          <w:lang w:val="ro-RO"/>
        </w:rPr>
        <w:t xml:space="preserve">Art.2. </w:t>
      </w:r>
      <w:r w:rsidR="006C6054">
        <w:rPr>
          <w:rFonts w:ascii="Times New Roman" w:hAnsi="Times New Roman"/>
          <w:sz w:val="24"/>
          <w:szCs w:val="24"/>
          <w:lang w:val="ro-RO"/>
        </w:rPr>
        <w:t xml:space="preserve">Celelalte prevederi ale </w:t>
      </w:r>
      <w:r w:rsidR="006C6054" w:rsidRPr="00872F56">
        <w:rPr>
          <w:rFonts w:ascii="Times New Roman" w:hAnsi="Times New Roman" w:cs="Times New Roman"/>
          <w:sz w:val="24"/>
          <w:szCs w:val="24"/>
          <w:lang w:val="ro-RO"/>
        </w:rPr>
        <w:t xml:space="preserve">Regulamentului de instituire și administrare a taxei speciale de salubrizare, pentru utilizatorii casnici pentru anul 2021, în Municipiul Târgu Mureș aprobat prin </w:t>
      </w:r>
      <w:r w:rsidR="006C6054" w:rsidRPr="00872F56">
        <w:rPr>
          <w:rFonts w:ascii="Times New Roman" w:hAnsi="Times New Roman" w:cs="Times New Roman"/>
          <w:noProof/>
          <w:sz w:val="24"/>
          <w:szCs w:val="24"/>
          <w:lang w:val="ro-RO"/>
        </w:rPr>
        <w:t>HCL nr 249 din 17 decembrie 2020</w:t>
      </w:r>
      <w:r w:rsidR="006C6054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rămân în vigoare</w:t>
      </w:r>
      <w:r w:rsidRPr="00872F56">
        <w:rPr>
          <w:rFonts w:ascii="Times New Roman" w:hAnsi="Times New Roman"/>
          <w:sz w:val="24"/>
          <w:szCs w:val="24"/>
          <w:lang w:val="ro-RO"/>
        </w:rPr>
        <w:t>.</w:t>
      </w:r>
      <w:r w:rsidRPr="00872F5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F08304C" w14:textId="77777777" w:rsidR="00D95D23" w:rsidRPr="00872F56" w:rsidRDefault="00D95D23" w:rsidP="00D95D23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3AF67D4" w14:textId="08EF4201" w:rsidR="0023002F" w:rsidRDefault="00D95D23" w:rsidP="000A7B8E">
      <w:pPr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o-RO" w:eastAsia="ar-SA"/>
        </w:rPr>
      </w:pPr>
      <w:r w:rsidRPr="00872F56">
        <w:rPr>
          <w:rFonts w:ascii="Times New Roman" w:hAnsi="Times New Roman"/>
          <w:b/>
          <w:sz w:val="24"/>
          <w:szCs w:val="24"/>
          <w:lang w:val="ro-RO"/>
        </w:rPr>
        <w:t xml:space="preserve">Art.3. </w:t>
      </w:r>
      <w:r w:rsidR="0023002F" w:rsidRPr="005F5D16">
        <w:rPr>
          <w:rFonts w:ascii="Times New Roman" w:hAnsi="Times New Roman"/>
          <w:sz w:val="24"/>
          <w:szCs w:val="24"/>
          <w:lang w:val="ro-RO" w:eastAsia="ar-SA"/>
        </w:rPr>
        <w:t xml:space="preserve">Cu aducerea la îndeplinire a prevederilor prezentei hotărâri, se </w:t>
      </w:r>
      <w:proofErr w:type="spellStart"/>
      <w:r w:rsidR="0023002F" w:rsidRPr="005F5D16">
        <w:rPr>
          <w:rFonts w:ascii="Times New Roman" w:hAnsi="Times New Roman"/>
          <w:sz w:val="24"/>
          <w:szCs w:val="24"/>
          <w:lang w:val="ro-RO" w:eastAsia="ar-SA"/>
        </w:rPr>
        <w:t>încredinţează</w:t>
      </w:r>
      <w:proofErr w:type="spellEnd"/>
      <w:r w:rsidR="0023002F" w:rsidRPr="005F5D16">
        <w:rPr>
          <w:rFonts w:ascii="Times New Roman" w:hAnsi="Times New Roman"/>
          <w:sz w:val="24"/>
          <w:szCs w:val="24"/>
          <w:lang w:val="ro-RO" w:eastAsia="ar-SA"/>
        </w:rPr>
        <w:t xml:space="preserve"> Executivului Municipiului Târgu </w:t>
      </w:r>
      <w:proofErr w:type="spellStart"/>
      <w:r w:rsidR="0023002F" w:rsidRPr="005F5D16">
        <w:rPr>
          <w:rFonts w:ascii="Times New Roman" w:hAnsi="Times New Roman"/>
          <w:sz w:val="24"/>
          <w:szCs w:val="24"/>
          <w:lang w:val="ro-RO" w:eastAsia="ar-SA"/>
        </w:rPr>
        <w:t>Mureş</w:t>
      </w:r>
      <w:proofErr w:type="spellEnd"/>
      <w:r w:rsidR="0023002F" w:rsidRPr="005F5D16">
        <w:rPr>
          <w:rFonts w:ascii="Times New Roman" w:hAnsi="Times New Roman"/>
          <w:sz w:val="24"/>
          <w:szCs w:val="24"/>
          <w:lang w:val="ro-RO" w:eastAsia="ar-SA"/>
        </w:rPr>
        <w:t xml:space="preserve"> prin Direcția Impozite și Taxe Locale</w:t>
      </w:r>
      <w:r w:rsidR="0023002F">
        <w:rPr>
          <w:rFonts w:ascii="Times New Roman" w:hAnsi="Times New Roman"/>
          <w:sz w:val="24"/>
          <w:szCs w:val="24"/>
          <w:lang w:val="ro-RO" w:eastAsia="ar-SA"/>
        </w:rPr>
        <w:t xml:space="preserve"> și </w:t>
      </w:r>
      <w:r w:rsidR="0023002F" w:rsidRPr="005F5D16">
        <w:rPr>
          <w:rFonts w:ascii="Times New Roman" w:hAnsi="Times New Roman"/>
          <w:sz w:val="24"/>
          <w:szCs w:val="24"/>
          <w:lang w:val="ro-RO" w:eastAsia="ar-SA"/>
        </w:rPr>
        <w:t>Administrația Domeniului Public.</w:t>
      </w:r>
    </w:p>
    <w:p w14:paraId="59C78730" w14:textId="77777777" w:rsidR="000A7B8E" w:rsidRDefault="00D95D23" w:rsidP="002300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23002F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și ale art. 255 din O.U.G. nr. 57/2019 privind Codul Administrativ precum și ale art. 3, alin. 1 din Legea nr. 554/2004, privind contenciosul administrativ, prezenta Hotărâre se înaintează Prefectului </w:t>
      </w:r>
      <w:proofErr w:type="spellStart"/>
      <w:r w:rsidRPr="00872F56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872F56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</w:p>
    <w:p w14:paraId="6331B637" w14:textId="56FA421F" w:rsidR="00D95D23" w:rsidRPr="00872F56" w:rsidRDefault="00D95D23" w:rsidP="0023002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4043B2E" w14:textId="182B7A29" w:rsidR="00D95D23" w:rsidRPr="00872F56" w:rsidRDefault="00D95D23" w:rsidP="000A7B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0A7B8E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Pr="00872F56">
        <w:rPr>
          <w:rFonts w:ascii="Times New Roman" w:eastAsia="Times New Roman" w:hAnsi="Times New Roman"/>
          <w:sz w:val="24"/>
          <w:szCs w:val="24"/>
          <w:lang w:val="ro-RO"/>
        </w:rPr>
        <w:t xml:space="preserve"> Prezenta hotărâre se comunică:</w:t>
      </w:r>
    </w:p>
    <w:p w14:paraId="20769184" w14:textId="52B7962C" w:rsidR="00D95D23" w:rsidRPr="00872F56" w:rsidRDefault="00D95D23" w:rsidP="00D95D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proofErr w:type="spellStart"/>
      <w:r w:rsidRPr="00872F5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Direcţiei</w:t>
      </w:r>
      <w:proofErr w:type="spellEnd"/>
      <w:r w:rsidR="0023002F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Impozite și</w:t>
      </w:r>
      <w:r w:rsidRPr="00872F5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Taxe</w:t>
      </w:r>
      <w:r w:rsidR="0023002F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Locale</w:t>
      </w:r>
    </w:p>
    <w:p w14:paraId="7FB94007" w14:textId="6808EAE0" w:rsidR="00D95D23" w:rsidRPr="0023002F" w:rsidRDefault="00D95D23" w:rsidP="00D95D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Administrației Domeniului Public</w:t>
      </w:r>
    </w:p>
    <w:p w14:paraId="39278BDC" w14:textId="35674953" w:rsidR="0023002F" w:rsidRPr="00872F56" w:rsidRDefault="0023002F" w:rsidP="00D95D2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Consilierilor locali care au inițiat proiectul de hotărâre</w:t>
      </w:r>
    </w:p>
    <w:p w14:paraId="00DA4CE6" w14:textId="77777777" w:rsidR="00D95D23" w:rsidRPr="00872F56" w:rsidRDefault="00D95D23" w:rsidP="00D95D2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9139ACA" w14:textId="7AB5FD65" w:rsidR="00D95D23" w:rsidRPr="00872F56" w:rsidRDefault="00D95D23" w:rsidP="00D95D23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Pr="00872F56">
        <w:rPr>
          <w:rFonts w:ascii="Times New Roman" w:eastAsia="Times New Roman" w:hAnsi="Times New Roman"/>
          <w:lang w:val="ro-RO"/>
        </w:rPr>
        <w:t xml:space="preserve">        </w:t>
      </w:r>
    </w:p>
    <w:p w14:paraId="2025EC49" w14:textId="77777777" w:rsidR="00D95D23" w:rsidRPr="00872F56" w:rsidRDefault="00D95D23" w:rsidP="00D95D23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</w:p>
    <w:p w14:paraId="69E66922" w14:textId="77777777" w:rsidR="00D95D23" w:rsidRPr="00872F56" w:rsidRDefault="00D95D23" w:rsidP="00D95D23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  <w:r w:rsidRPr="00872F56">
        <w:rPr>
          <w:rFonts w:ascii="Times New Roman" w:eastAsia="Times New Roman" w:hAnsi="Times New Roman"/>
          <w:b/>
          <w:sz w:val="25"/>
          <w:szCs w:val="25"/>
          <w:lang w:val="ro-RO" w:eastAsia="ro-RO"/>
        </w:rPr>
        <w:t>Viză de legalitate,</w:t>
      </w:r>
    </w:p>
    <w:p w14:paraId="475C3B88" w14:textId="77777777" w:rsidR="00D95D23" w:rsidRPr="00872F56" w:rsidRDefault="00D95D23" w:rsidP="00D95D23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val="ro-RO" w:eastAsia="ro-RO"/>
        </w:rPr>
      </w:pPr>
      <w:r w:rsidRPr="00872F56">
        <w:rPr>
          <w:rFonts w:ascii="Times New Roman" w:eastAsia="Times New Roman" w:hAnsi="Times New Roman"/>
          <w:b/>
          <w:sz w:val="25"/>
          <w:szCs w:val="25"/>
          <w:lang w:val="ro-RO" w:eastAsia="ro-RO"/>
        </w:rPr>
        <w:t xml:space="preserve"> Secretar  general al  Municipiului  Târgu Mureș,</w:t>
      </w:r>
    </w:p>
    <w:p w14:paraId="3864A5C0" w14:textId="77777777" w:rsidR="00D95D23" w:rsidRPr="00872F56" w:rsidRDefault="00D95D23" w:rsidP="00D95D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2F56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</w:t>
      </w:r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</w:t>
      </w:r>
      <w:proofErr w:type="spellStart"/>
      <w:r w:rsidRPr="00872F56">
        <w:rPr>
          <w:rFonts w:ascii="Times New Roman" w:eastAsia="Times New Roman" w:hAnsi="Times New Roman"/>
          <w:b/>
          <w:sz w:val="24"/>
          <w:szCs w:val="24"/>
          <w:lang w:val="ro-RO"/>
        </w:rPr>
        <w:t>Erika</w:t>
      </w:r>
      <w:proofErr w:type="spellEnd"/>
    </w:p>
    <w:p w14:paraId="08378C52" w14:textId="77777777" w:rsidR="00D95D23" w:rsidRPr="00872F56" w:rsidRDefault="00D95D23" w:rsidP="00D95D2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60EE9E6" w14:textId="451DAFB7" w:rsidR="00D95D23" w:rsidRDefault="00D95D23" w:rsidP="00D95D2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3D6E26F1" w14:textId="569A13CE" w:rsidR="00D95D23" w:rsidRDefault="00D95D23" w:rsidP="00D95D2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6FF697BB" w14:textId="6227CF3A" w:rsidR="000A7B8E" w:rsidRDefault="000A7B8E" w:rsidP="00D95D2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C45CC4C" w14:textId="0CBB4C7D" w:rsidR="000A7B8E" w:rsidRDefault="000A7B8E" w:rsidP="00D95D2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087218D4" w14:textId="1C2F2016" w:rsidR="000A7B8E" w:rsidRDefault="000A7B8E" w:rsidP="00D95D2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56EE9FC4" w14:textId="77777777" w:rsidR="000A7B8E" w:rsidRPr="00872F56" w:rsidRDefault="000A7B8E" w:rsidP="00D95D23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E5E0E93" w14:textId="4E9E5B2D" w:rsidR="008052C6" w:rsidRPr="00C624BC" w:rsidRDefault="00D95D23" w:rsidP="00C624BC">
      <w:pPr>
        <w:spacing w:after="0" w:line="240" w:lineRule="auto"/>
        <w:ind w:firstLine="720"/>
        <w:jc w:val="both"/>
        <w:rPr>
          <w:rFonts w:ascii="Times New Roman" w:eastAsia="Umbra BT" w:hAnsi="Times New Roman"/>
          <w:b/>
          <w:lang w:val="ro-RO" w:eastAsia="ro-RO"/>
        </w:rPr>
      </w:pPr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872F56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8052C6" w:rsidRPr="00C624BC" w:rsidSect="003803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B23EC"/>
    <w:multiLevelType w:val="hybridMultilevel"/>
    <w:tmpl w:val="B3DA5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984"/>
    <w:multiLevelType w:val="hybridMultilevel"/>
    <w:tmpl w:val="D8EA27DE"/>
    <w:lvl w:ilvl="0" w:tplc="D2885B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859E7"/>
    <w:multiLevelType w:val="hybridMultilevel"/>
    <w:tmpl w:val="59A6A4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710B1"/>
    <w:multiLevelType w:val="hybridMultilevel"/>
    <w:tmpl w:val="087E225A"/>
    <w:lvl w:ilvl="0" w:tplc="37ECDB20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688D2C04"/>
    <w:multiLevelType w:val="hybridMultilevel"/>
    <w:tmpl w:val="F016336C"/>
    <w:lvl w:ilvl="0" w:tplc="B8C6F7D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B445F82"/>
    <w:multiLevelType w:val="hybridMultilevel"/>
    <w:tmpl w:val="8C70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23"/>
    <w:rsid w:val="000A7B8E"/>
    <w:rsid w:val="0023002F"/>
    <w:rsid w:val="00300C1B"/>
    <w:rsid w:val="00380386"/>
    <w:rsid w:val="00654113"/>
    <w:rsid w:val="00663878"/>
    <w:rsid w:val="006A6CB6"/>
    <w:rsid w:val="006C6054"/>
    <w:rsid w:val="0078351E"/>
    <w:rsid w:val="008052C6"/>
    <w:rsid w:val="00872F56"/>
    <w:rsid w:val="008807AE"/>
    <w:rsid w:val="00A3229D"/>
    <w:rsid w:val="00B6047A"/>
    <w:rsid w:val="00B93920"/>
    <w:rsid w:val="00C624BC"/>
    <w:rsid w:val="00C9376B"/>
    <w:rsid w:val="00CB4FE3"/>
    <w:rsid w:val="00D95D23"/>
    <w:rsid w:val="00E3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E99C1B"/>
  <w15:chartTrackingRefBased/>
  <w15:docId w15:val="{ED94880E-28FD-4CF3-B13A-01E8E6A4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2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5D2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5D23"/>
    <w:pPr>
      <w:ind w:left="720"/>
      <w:contextualSpacing/>
    </w:pPr>
  </w:style>
  <w:style w:type="character" w:customStyle="1" w:styleId="salnbdy">
    <w:name w:val="s_aln_bdy"/>
    <w:basedOn w:val="DefaultParagraphFont"/>
    <w:rsid w:val="0030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1241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2021-02-03T08:36:00Z</cp:lastPrinted>
  <dcterms:created xsi:type="dcterms:W3CDTF">2021-02-02T13:57:00Z</dcterms:created>
  <dcterms:modified xsi:type="dcterms:W3CDTF">2021-02-03T09:55:00Z</dcterms:modified>
</cp:coreProperties>
</file>