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70" w:rsidRPr="00C85141" w:rsidRDefault="007B5570" w:rsidP="007B5570">
      <w:pPr>
        <w:ind w:right="-465"/>
        <w:rPr>
          <w:b/>
          <w:lang w:val="ro-RO"/>
        </w:rPr>
      </w:pPr>
      <w:r w:rsidRPr="00C85141">
        <w:rPr>
          <w:b/>
          <w:lang w:val="ro-RO"/>
        </w:rPr>
        <w:t>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B5570" w:rsidRPr="00C85141" w:rsidRDefault="007B5570" w:rsidP="007B5570">
      <w:pPr>
        <w:ind w:right="-465"/>
        <w:rPr>
          <w:b/>
          <w:lang w:val="ro-RO"/>
        </w:rPr>
      </w:pPr>
      <w:r w:rsidRPr="00C85141">
        <w:rPr>
          <w:b/>
          <w:lang w:val="ro-RO"/>
        </w:rPr>
        <w:t>JUDEŢUL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  </w:t>
      </w:r>
      <w:r>
        <w:rPr>
          <w:b/>
          <w:lang w:val="ro-RO"/>
        </w:rPr>
        <w:tab/>
      </w:r>
      <w:r w:rsidRPr="00C85141">
        <w:rPr>
          <w:b/>
          <w:lang w:val="ro-RO"/>
        </w:rPr>
        <w:t xml:space="preserve"> INIŢIATOR</w:t>
      </w:r>
      <w:r w:rsidRPr="00C85141">
        <w:rPr>
          <w:b/>
          <w:lang w:val="ro-RO"/>
        </w:rPr>
        <w:tab/>
      </w:r>
    </w:p>
    <w:p w:rsidR="007B5570" w:rsidRPr="00C85141" w:rsidRDefault="007B5570" w:rsidP="007B5570">
      <w:pPr>
        <w:ind w:right="-465"/>
        <w:rPr>
          <w:b/>
          <w:lang w:val="ro-RO"/>
        </w:rPr>
      </w:pPr>
      <w:r>
        <w:rPr>
          <w:b/>
          <w:lang w:val="ro-RO"/>
        </w:rPr>
        <w:t>MUNICIPIUL TÂRGU</w:t>
      </w:r>
      <w:r w:rsidRPr="00C85141">
        <w:rPr>
          <w:b/>
          <w:lang w:val="ro-RO"/>
        </w:rPr>
        <w:t xml:space="preserve">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</w:t>
      </w:r>
      <w:r>
        <w:rPr>
          <w:b/>
          <w:lang w:val="ro-RO"/>
        </w:rPr>
        <w:t xml:space="preserve">  PRIMAR</w:t>
      </w:r>
      <w:r w:rsidRPr="00C85141">
        <w:rPr>
          <w:b/>
          <w:lang w:val="ro-RO"/>
        </w:rPr>
        <w:t>,</w:t>
      </w:r>
    </w:p>
    <w:p w:rsidR="007B5570" w:rsidRPr="00C85141" w:rsidRDefault="007B5570" w:rsidP="007B5570">
      <w:pPr>
        <w:ind w:right="-465"/>
        <w:rPr>
          <w:b/>
          <w:lang w:val="ro-RO"/>
        </w:rPr>
      </w:pPr>
      <w:r w:rsidRPr="00C85141">
        <w:rPr>
          <w:b/>
          <w:lang w:val="ro-RO"/>
        </w:rPr>
        <w:t>DIRECŢIA ŞCOLI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ab/>
        <w:t xml:space="preserve">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7B5570" w:rsidRPr="00C85141" w:rsidRDefault="007B5570" w:rsidP="007B5570">
      <w:pPr>
        <w:ind w:right="-465"/>
        <w:rPr>
          <w:b/>
          <w:lang w:val="ro-RO"/>
        </w:rPr>
      </w:pP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</w:p>
    <w:p w:rsidR="007B5570" w:rsidRPr="00C85141" w:rsidRDefault="007B5570" w:rsidP="007B5570">
      <w:pPr>
        <w:ind w:right="-465"/>
        <w:rPr>
          <w:b/>
          <w:lang w:val="ro-RO"/>
        </w:rPr>
      </w:pPr>
      <w:r w:rsidRPr="00C85141">
        <w:rPr>
          <w:b/>
          <w:lang w:val="ro-RO"/>
        </w:rPr>
        <w:t xml:space="preserve">Nr. </w:t>
      </w:r>
      <w:r>
        <w:rPr>
          <w:b/>
          <w:lang w:val="ro-RO"/>
        </w:rPr>
        <w:t>___________</w:t>
      </w:r>
      <w:r w:rsidRPr="00C85141">
        <w:rPr>
          <w:b/>
          <w:lang w:val="ro-RO"/>
        </w:rPr>
        <w:t xml:space="preserve">din </w:t>
      </w:r>
      <w:r>
        <w:rPr>
          <w:b/>
          <w:lang w:val="ro-RO"/>
        </w:rPr>
        <w:t>_______</w:t>
      </w:r>
      <w:r w:rsidRPr="00C85141">
        <w:rPr>
          <w:b/>
          <w:lang w:val="ro-RO"/>
        </w:rPr>
        <w:t>20</w:t>
      </w:r>
      <w:r>
        <w:rPr>
          <w:b/>
          <w:lang w:val="ro-RO"/>
        </w:rPr>
        <w:t>22</w:t>
      </w:r>
      <w:r w:rsidRPr="00C85141">
        <w:rPr>
          <w:b/>
          <w:lang w:val="ro-RO"/>
        </w:rPr>
        <w:t xml:space="preserve"> </w:t>
      </w:r>
    </w:p>
    <w:p w:rsidR="007B5570" w:rsidRPr="00C85141" w:rsidRDefault="007B5570" w:rsidP="007B5570">
      <w:pPr>
        <w:ind w:right="-465"/>
        <w:rPr>
          <w:b/>
          <w:lang w:val="ro-RO"/>
        </w:rPr>
      </w:pPr>
    </w:p>
    <w:p w:rsidR="007B5570" w:rsidRPr="00C85141" w:rsidRDefault="007B5570" w:rsidP="007B5570">
      <w:pPr>
        <w:ind w:right="-465"/>
        <w:rPr>
          <w:b/>
          <w:lang w:val="ro-RO"/>
        </w:rPr>
      </w:pPr>
    </w:p>
    <w:p w:rsidR="007B5570" w:rsidRDefault="007B5570" w:rsidP="007B5570">
      <w:pPr>
        <w:ind w:right="-465"/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5864F7" w:rsidRDefault="005864F7" w:rsidP="007B5570">
      <w:pPr>
        <w:ind w:right="-465"/>
        <w:jc w:val="center"/>
        <w:rPr>
          <w:b/>
          <w:lang w:val="ro-RO"/>
        </w:rPr>
      </w:pPr>
    </w:p>
    <w:p w:rsidR="007B5570" w:rsidRPr="00F105A3" w:rsidRDefault="007B5570" w:rsidP="007B5570">
      <w:pPr>
        <w:autoSpaceDE w:val="0"/>
        <w:autoSpaceDN w:val="0"/>
        <w:adjustRightInd w:val="0"/>
        <w:ind w:right="-465"/>
        <w:jc w:val="both"/>
        <w:rPr>
          <w:b/>
          <w:bCs/>
        </w:rPr>
      </w:pPr>
      <w:r>
        <w:rPr>
          <w:b/>
          <w:lang w:val="ro-RO"/>
        </w:rPr>
        <w:t xml:space="preserve">privind desemnarea unui reprezentant </w:t>
      </w:r>
      <w:r w:rsidR="005864F7">
        <w:rPr>
          <w:b/>
          <w:lang w:val="ro-RO"/>
        </w:rPr>
        <w:t>ş</w:t>
      </w:r>
      <w:r>
        <w:rPr>
          <w:b/>
          <w:lang w:val="ro-RO"/>
        </w:rPr>
        <w:t xml:space="preserve">i a unui membru supleant  din partea Consiliului Local în </w:t>
      </w:r>
      <w:r>
        <w:rPr>
          <w:b/>
          <w:i/>
          <w:lang w:val="ro-RO"/>
        </w:rPr>
        <w:t>Comisia de evaluare a probei interviu</w:t>
      </w:r>
      <w:r>
        <w:rPr>
          <w:b/>
          <w:lang w:val="ro-RO"/>
        </w:rPr>
        <w:t xml:space="preserve"> a  concursului pentru ocuparea funcțiilor vacante de director și director adjunct din unitățile de învățământ preuniversitar de stat din judetul Mures in sesiunea iunie-octombrie 2022.</w:t>
      </w:r>
    </w:p>
    <w:p w:rsidR="007B5570" w:rsidRDefault="007B5570" w:rsidP="007B5570">
      <w:pPr>
        <w:autoSpaceDE w:val="0"/>
        <w:autoSpaceDN w:val="0"/>
        <w:adjustRightInd w:val="0"/>
        <w:ind w:right="-465"/>
        <w:jc w:val="center"/>
        <w:rPr>
          <w:b/>
          <w:bCs/>
        </w:rPr>
      </w:pPr>
    </w:p>
    <w:p w:rsidR="007B5570" w:rsidRDefault="007B5570" w:rsidP="007B5570">
      <w:pPr>
        <w:autoSpaceDE w:val="0"/>
        <w:autoSpaceDN w:val="0"/>
        <w:adjustRightInd w:val="0"/>
        <w:ind w:right="-465"/>
        <w:jc w:val="center"/>
        <w:rPr>
          <w:b/>
          <w:bCs/>
        </w:rPr>
      </w:pPr>
    </w:p>
    <w:p w:rsidR="00223CDA" w:rsidRDefault="007B5570" w:rsidP="007B5570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A62FA9">
        <w:rPr>
          <w:bCs/>
        </w:rPr>
        <w:tab/>
      </w:r>
      <w:r w:rsidRPr="00A62FA9">
        <w:rPr>
          <w:bCs/>
        </w:rPr>
        <w:tab/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adresa</w:t>
      </w:r>
      <w:proofErr w:type="spellEnd"/>
      <w:r>
        <w:rPr>
          <w:bCs/>
        </w:rPr>
        <w:t xml:space="preserve"> nr.6985 din 23 august 2022 </w:t>
      </w:r>
      <w:proofErr w:type="spellStart"/>
      <w:r>
        <w:rPr>
          <w:bCs/>
        </w:rPr>
        <w:t>înaintata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înregistrată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Municipiul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Târgu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Mureş</w:t>
      </w:r>
      <w:proofErr w:type="spellEnd"/>
      <w:r>
        <w:rPr>
          <w:bCs/>
        </w:rPr>
        <w:t xml:space="preserve"> sub nr.</w:t>
      </w:r>
      <w:r>
        <w:rPr>
          <w:bCs/>
          <w:lang w:val="ro-RO"/>
        </w:rPr>
        <w:t>63379 din 23 august 2022, Inspectoratul Scolar Judetean Mureş solicită desemnarea unui repreyentant si a unui membru supleant în comisiile de evaluare a probei interviu a concursului pentru ocuparea funcţiilor vacante de director si director adjunct din unităţile de invăţământ preuniversitar de stat din jude</w:t>
      </w:r>
      <w:r w:rsidR="00223CDA">
        <w:rPr>
          <w:bCs/>
          <w:lang w:val="ro-RO"/>
        </w:rPr>
        <w:t>tul Mureş pentru sesiunea iunie-</w:t>
      </w:r>
      <w:r>
        <w:rPr>
          <w:bCs/>
          <w:lang w:val="ro-RO"/>
        </w:rPr>
        <w:t>octombrie 2022.</w:t>
      </w:r>
    </w:p>
    <w:p w:rsidR="00223CDA" w:rsidRDefault="00223CDA" w:rsidP="007B5570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</w:p>
    <w:p w:rsidR="007B5570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Conform </w:t>
      </w:r>
      <w:proofErr w:type="spellStart"/>
      <w:r>
        <w:rPr>
          <w:bCs/>
        </w:rPr>
        <w:t>anexei</w:t>
      </w:r>
      <w:proofErr w:type="spellEnd"/>
      <w:r>
        <w:rPr>
          <w:bCs/>
        </w:rPr>
        <w:t xml:space="preserve"> 1 la</w:t>
      </w:r>
      <w:r w:rsidR="00223CDA">
        <w:rPr>
          <w:bCs/>
        </w:rPr>
        <w:t xml:space="preserve"> </w:t>
      </w:r>
      <w:proofErr w:type="spellStart"/>
      <w:r w:rsidR="00223CDA">
        <w:rPr>
          <w:bCs/>
        </w:rPr>
        <w:t>Ordinul</w:t>
      </w:r>
      <w:proofErr w:type="spellEnd"/>
      <w:r w:rsidR="00223CDA">
        <w:rPr>
          <w:bCs/>
        </w:rPr>
        <w:t xml:space="preserve"> MEC nr.4597/2021</w:t>
      </w:r>
      <w:r w:rsidR="00223CDA" w:rsidRPr="00223CDA">
        <w:rPr>
          <w:bCs/>
        </w:rPr>
        <w:t xml:space="preserve"> </w:t>
      </w:r>
      <w:proofErr w:type="spellStart"/>
      <w:r w:rsidR="00223CDA">
        <w:rPr>
          <w:bCs/>
        </w:rPr>
        <w:t>pentru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aprobarea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Metodologiei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privind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organizarea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și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desfășurarea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concursului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pentru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ocuparea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funcțiilor</w:t>
      </w:r>
      <w:proofErr w:type="spellEnd"/>
      <w:r w:rsidR="00223CDA">
        <w:rPr>
          <w:bCs/>
        </w:rPr>
        <w:t xml:space="preserve"> de director </w:t>
      </w:r>
      <w:proofErr w:type="spellStart"/>
      <w:r w:rsidR="00223CDA">
        <w:rPr>
          <w:bCs/>
        </w:rPr>
        <w:t>și</w:t>
      </w:r>
      <w:proofErr w:type="spellEnd"/>
      <w:r w:rsidR="00223CDA">
        <w:rPr>
          <w:bCs/>
        </w:rPr>
        <w:t xml:space="preserve"> director adjunct din </w:t>
      </w:r>
      <w:proofErr w:type="spellStart"/>
      <w:r w:rsidR="00223CDA">
        <w:rPr>
          <w:bCs/>
        </w:rPr>
        <w:t>unitățile</w:t>
      </w:r>
      <w:proofErr w:type="spellEnd"/>
      <w:r w:rsidR="00223CDA">
        <w:rPr>
          <w:bCs/>
        </w:rPr>
        <w:t xml:space="preserve"> de </w:t>
      </w:r>
      <w:proofErr w:type="spellStart"/>
      <w:r w:rsidR="00223CDA">
        <w:rPr>
          <w:bCs/>
        </w:rPr>
        <w:t>învățământ</w:t>
      </w:r>
      <w:proofErr w:type="spellEnd"/>
      <w:r w:rsidR="00223CDA">
        <w:rPr>
          <w:bCs/>
        </w:rPr>
        <w:t xml:space="preserve"> </w:t>
      </w:r>
      <w:proofErr w:type="spellStart"/>
      <w:r w:rsidR="00223CDA">
        <w:rPr>
          <w:bCs/>
        </w:rPr>
        <w:t>preuniversitar</w:t>
      </w:r>
      <w:proofErr w:type="spellEnd"/>
      <w:r w:rsidR="00223CDA">
        <w:rPr>
          <w:bCs/>
        </w:rPr>
        <w:t xml:space="preserve"> de stat</w:t>
      </w:r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cadrul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Capitolului</w:t>
      </w:r>
      <w:proofErr w:type="spellEnd"/>
      <w:r>
        <w:rPr>
          <w:bCs/>
        </w:rPr>
        <w:t xml:space="preserve"> II, </w:t>
      </w:r>
      <w:proofErr w:type="gramStart"/>
      <w:r>
        <w:rPr>
          <w:bCs/>
        </w:rPr>
        <w:t>art.5</w:t>
      </w:r>
      <w:proofErr w:type="gramEnd"/>
      <w:r>
        <w:rPr>
          <w:bCs/>
        </w:rPr>
        <w:t xml:space="preserve">, </w:t>
      </w:r>
      <w:proofErr w:type="spellStart"/>
      <w:r>
        <w:rPr>
          <w:bCs/>
        </w:rPr>
        <w:t>pct.II</w:t>
      </w:r>
      <w:proofErr w:type="spellEnd"/>
      <w:r>
        <w:rPr>
          <w:bCs/>
        </w:rPr>
        <w:t xml:space="preserve">, lit. c, se </w:t>
      </w:r>
      <w:proofErr w:type="spellStart"/>
      <w:r>
        <w:rPr>
          <w:bCs/>
        </w:rPr>
        <w:t>statuează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că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cadrul</w:t>
      </w:r>
      <w:proofErr w:type="spellEnd"/>
      <w:r>
        <w:rPr>
          <w:bCs/>
        </w:rPr>
        <w:t xml:space="preserve"> </w:t>
      </w:r>
      <w:proofErr w:type="spellStart"/>
      <w:r>
        <w:rPr>
          <w:b/>
          <w:bCs/>
          <w:i/>
        </w:rPr>
        <w:t>Comisiei</w:t>
      </w:r>
      <w:proofErr w:type="spellEnd"/>
      <w:r>
        <w:rPr>
          <w:b/>
          <w:bCs/>
          <w:i/>
        </w:rPr>
        <w:t xml:space="preserve"> de </w:t>
      </w:r>
      <w:proofErr w:type="spellStart"/>
      <w:r>
        <w:rPr>
          <w:b/>
          <w:bCs/>
          <w:i/>
        </w:rPr>
        <w:t>evaluare</w:t>
      </w:r>
      <w:proofErr w:type="spellEnd"/>
      <w:r>
        <w:rPr>
          <w:b/>
          <w:bCs/>
          <w:i/>
        </w:rPr>
        <w:t xml:space="preserve"> a </w:t>
      </w:r>
      <w:proofErr w:type="spellStart"/>
      <w:r>
        <w:rPr>
          <w:b/>
          <w:bCs/>
          <w:i/>
        </w:rPr>
        <w:t>probei</w:t>
      </w:r>
      <w:proofErr w:type="spellEnd"/>
      <w:r>
        <w:rPr>
          <w:b/>
          <w:bCs/>
          <w:i/>
        </w:rPr>
        <w:t xml:space="preserve"> de </w:t>
      </w:r>
      <w:proofErr w:type="spellStart"/>
      <w:r>
        <w:rPr>
          <w:b/>
          <w:bCs/>
          <w:i/>
        </w:rPr>
        <w:t>interviu</w:t>
      </w:r>
      <w:proofErr w:type="spellEnd"/>
      <w:r>
        <w:rPr>
          <w:b/>
          <w:bCs/>
          <w:i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fac</w:t>
      </w:r>
      <w:proofErr w:type="spellEnd"/>
      <w:r>
        <w:rPr>
          <w:bCs/>
        </w:rPr>
        <w:t xml:space="preserve"> parte un </w:t>
      </w:r>
      <w:proofErr w:type="spellStart"/>
      <w:r>
        <w:rPr>
          <w:bCs/>
        </w:rPr>
        <w:t>președinte</w:t>
      </w:r>
      <w:proofErr w:type="spellEnd"/>
      <w:r>
        <w:rPr>
          <w:bCs/>
        </w:rPr>
        <w:t xml:space="preserve">- inspector </w:t>
      </w:r>
      <w:proofErr w:type="spellStart"/>
      <w:r>
        <w:rPr>
          <w:bCs/>
        </w:rPr>
        <w:t>scolar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calitate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membrii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doi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reprezentanti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unității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învățământ</w:t>
      </w:r>
      <w:proofErr w:type="spellEnd"/>
      <w:r>
        <w:rPr>
          <w:bCs/>
        </w:rPr>
        <w:t xml:space="preserve">, </w:t>
      </w:r>
      <w:r w:rsidRPr="00A02621">
        <w:rPr>
          <w:bCs/>
        </w:rPr>
        <w:t xml:space="preserve"> un </w:t>
      </w:r>
      <w:proofErr w:type="spellStart"/>
      <w:r w:rsidRPr="00A02621">
        <w:rPr>
          <w:bCs/>
        </w:rPr>
        <w:t>reprezentant</w:t>
      </w:r>
      <w:proofErr w:type="spellEnd"/>
      <w:r w:rsidRPr="00A02621">
        <w:rPr>
          <w:bCs/>
        </w:rPr>
        <w:t xml:space="preserve"> al </w:t>
      </w:r>
      <w:proofErr w:type="spellStart"/>
      <w:r w:rsidRPr="00A02621">
        <w:rPr>
          <w:bCs/>
        </w:rPr>
        <w:t>Consiliului</w:t>
      </w:r>
      <w:proofErr w:type="spellEnd"/>
      <w:r w:rsidRPr="00A02621">
        <w:rPr>
          <w:bCs/>
        </w:rPr>
        <w:t xml:space="preserve"> Local</w:t>
      </w:r>
      <w:r>
        <w:rPr>
          <w:bCs/>
        </w:rPr>
        <w:t xml:space="preserve">, </w:t>
      </w:r>
      <w:proofErr w:type="spellStart"/>
      <w:r>
        <w:rPr>
          <w:bCs/>
        </w:rPr>
        <w:t>desemnat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hotărârea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Consiliului</w:t>
      </w:r>
      <w:proofErr w:type="spellEnd"/>
      <w:r>
        <w:rPr>
          <w:bCs/>
        </w:rPr>
        <w:t xml:space="preserve"> Local.</w:t>
      </w:r>
    </w:p>
    <w:p w:rsidR="007B5570" w:rsidRDefault="007B5570" w:rsidP="00E8713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In </w:t>
      </w:r>
      <w:proofErr w:type="spellStart"/>
      <w:r>
        <w:rPr>
          <w:bCs/>
        </w:rPr>
        <w:t>ceea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priveste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persoanele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urmeaza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fi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desemnate</w:t>
      </w:r>
      <w:proofErr w:type="spellEnd"/>
      <w:r>
        <w:rPr>
          <w:bCs/>
        </w:rPr>
        <w:t xml:space="preserve">, conform </w:t>
      </w:r>
      <w:proofErr w:type="spellStart"/>
      <w:r>
        <w:rPr>
          <w:bCs/>
        </w:rPr>
        <w:t>dispozitiilor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legale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materie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astfel</w:t>
      </w:r>
      <w:proofErr w:type="spellEnd"/>
      <w:r>
        <w:rPr>
          <w:bCs/>
        </w:rPr>
        <w:t xml:space="preserve"> cum </w:t>
      </w:r>
      <w:proofErr w:type="spellStart"/>
      <w:r>
        <w:rPr>
          <w:bCs/>
        </w:rPr>
        <w:t>rezulta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adresa</w:t>
      </w:r>
      <w:proofErr w:type="spellEnd"/>
      <w:r>
        <w:rPr>
          <w:bCs/>
        </w:rPr>
        <w:t xml:space="preserve"> ISJ </w:t>
      </w:r>
      <w:proofErr w:type="spellStart"/>
      <w:r>
        <w:rPr>
          <w:bCs/>
        </w:rPr>
        <w:t>Mures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persoanele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desemnate</w:t>
      </w:r>
      <w:proofErr w:type="spellEnd"/>
      <w:r>
        <w:rPr>
          <w:bCs/>
        </w:rPr>
        <w:t xml:space="preserve"> nu </w:t>
      </w:r>
      <w:proofErr w:type="spellStart"/>
      <w:r>
        <w:rPr>
          <w:bCs/>
        </w:rPr>
        <w:t>trebuie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fie</w:t>
      </w:r>
      <w:r w:rsidR="00E87130">
        <w:rPr>
          <w:bCs/>
        </w:rPr>
        <w:t xml:space="preserve"> cadre </w:t>
      </w:r>
      <w:proofErr w:type="spellStart"/>
      <w:r w:rsidR="00E87130">
        <w:rPr>
          <w:bCs/>
        </w:rPr>
        <w:t>didactice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în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unitatea</w:t>
      </w:r>
      <w:proofErr w:type="spellEnd"/>
      <w:r w:rsidR="00E87130">
        <w:rPr>
          <w:bCs/>
        </w:rPr>
        <w:t xml:space="preserve"> de </w:t>
      </w:r>
      <w:proofErr w:type="spellStart"/>
      <w:r w:rsidR="00E87130">
        <w:rPr>
          <w:bCs/>
        </w:rPr>
        <w:t>invăţământ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pentru</w:t>
      </w:r>
      <w:proofErr w:type="spellEnd"/>
      <w:r w:rsidR="00E87130">
        <w:rPr>
          <w:bCs/>
        </w:rPr>
        <w:t xml:space="preserve"> care se </w:t>
      </w:r>
      <w:proofErr w:type="spellStart"/>
      <w:r w:rsidR="00E87130">
        <w:rPr>
          <w:bCs/>
        </w:rPr>
        <w:t>desfăşoară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interviul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şi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nici</w:t>
      </w:r>
      <w:proofErr w:type="spellEnd"/>
      <w:r w:rsidR="00E87130">
        <w:rPr>
          <w:bCs/>
        </w:rPr>
        <w:t xml:space="preserve"> cadre </w:t>
      </w:r>
      <w:proofErr w:type="spellStart"/>
      <w:r w:rsidR="00E87130">
        <w:rPr>
          <w:bCs/>
        </w:rPr>
        <w:t>didactice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înscrise</w:t>
      </w:r>
      <w:proofErr w:type="spellEnd"/>
      <w:r w:rsidR="00E87130">
        <w:rPr>
          <w:bCs/>
        </w:rPr>
        <w:t xml:space="preserve"> la </w:t>
      </w:r>
      <w:proofErr w:type="spellStart"/>
      <w:r w:rsidR="00E87130">
        <w:rPr>
          <w:bCs/>
        </w:rPr>
        <w:t>sesiunea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curentă</w:t>
      </w:r>
      <w:proofErr w:type="spellEnd"/>
      <w:r w:rsidR="00E87130">
        <w:rPr>
          <w:bCs/>
        </w:rPr>
        <w:t xml:space="preserve"> a </w:t>
      </w:r>
      <w:proofErr w:type="spellStart"/>
      <w:r w:rsidR="00E87130">
        <w:rPr>
          <w:bCs/>
        </w:rPr>
        <w:t>concursului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sau</w:t>
      </w:r>
      <w:proofErr w:type="spellEnd"/>
      <w:r w:rsidR="00E87130">
        <w:rPr>
          <w:bCs/>
        </w:rPr>
        <w:t xml:space="preserve"> care </w:t>
      </w:r>
      <w:proofErr w:type="spellStart"/>
      <w:r w:rsidR="00E87130">
        <w:rPr>
          <w:bCs/>
        </w:rPr>
        <w:t>ocupă</w:t>
      </w:r>
      <w:proofErr w:type="spellEnd"/>
      <w:r w:rsidR="00E87130">
        <w:rPr>
          <w:bCs/>
        </w:rPr>
        <w:t xml:space="preserve"> </w:t>
      </w:r>
      <w:proofErr w:type="spellStart"/>
      <w:r w:rsidR="00E87130">
        <w:rPr>
          <w:bCs/>
        </w:rPr>
        <w:t>funcţia</w:t>
      </w:r>
      <w:proofErr w:type="spellEnd"/>
      <w:r w:rsidR="00E87130">
        <w:rPr>
          <w:bCs/>
        </w:rPr>
        <w:t xml:space="preserve"> de director/director adjunct </w:t>
      </w:r>
      <w:proofErr w:type="spellStart"/>
      <w:r w:rsidR="00E87130">
        <w:rPr>
          <w:bCs/>
        </w:rPr>
        <w:t>în</w:t>
      </w:r>
      <w:proofErr w:type="spellEnd"/>
      <w:r w:rsidR="00E87130">
        <w:rPr>
          <w:bCs/>
        </w:rPr>
        <w:t xml:space="preserve"> respective </w:t>
      </w:r>
      <w:proofErr w:type="spellStart"/>
      <w:r w:rsidR="00E87130">
        <w:rPr>
          <w:bCs/>
        </w:rPr>
        <w:t>unitate</w:t>
      </w:r>
      <w:proofErr w:type="spellEnd"/>
      <w:r w:rsidR="00E87130">
        <w:rPr>
          <w:bCs/>
        </w:rPr>
        <w:t>.</w:t>
      </w:r>
    </w:p>
    <w:p w:rsidR="007B5570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rFonts w:ascii="NexusSansWebPro" w:hAnsi="NexusSansWebPro"/>
          <w:color w:val="505050"/>
          <w:shd w:val="clear" w:color="auto" w:fill="FFFFFF"/>
        </w:rPr>
        <w:tab/>
      </w:r>
      <w:r>
        <w:rPr>
          <w:rFonts w:ascii="NexusSansWebPro" w:hAnsi="NexusSansWebPro"/>
          <w:color w:val="505050"/>
          <w:shd w:val="clear" w:color="auto" w:fill="FFFFFF"/>
        </w:rPr>
        <w:tab/>
      </w:r>
      <w:r w:rsidRPr="00F0214A">
        <w:rPr>
          <w:bCs/>
        </w:rPr>
        <w:tab/>
      </w:r>
    </w:p>
    <w:p w:rsidR="007B5570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 w:rsidR="00E87130">
        <w:rPr>
          <w:bCs/>
        </w:rPr>
        <w:tab/>
      </w:r>
      <w:proofErr w:type="spellStart"/>
      <w:r>
        <w:rPr>
          <w:bCs/>
        </w:rPr>
        <w:t>Urgenta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adopatarii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hotarari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justificata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termenele</w:t>
      </w:r>
      <w:proofErr w:type="spellEnd"/>
      <w:r>
        <w:rPr>
          <w:bCs/>
        </w:rPr>
        <w:t xml:space="preserve"> imperative </w:t>
      </w:r>
      <w:proofErr w:type="spellStart"/>
      <w:r>
        <w:rPr>
          <w:bCs/>
        </w:rPr>
        <w:t>stabilite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dispozitiile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aplicabile</w:t>
      </w:r>
      <w:proofErr w:type="spellEnd"/>
      <w:r>
        <w:rPr>
          <w:bCs/>
        </w:rPr>
        <w:t xml:space="preserve">, in </w:t>
      </w:r>
      <w:proofErr w:type="spellStart"/>
      <w:r>
        <w:rPr>
          <w:bCs/>
        </w:rPr>
        <w:t>sensul</w:t>
      </w:r>
      <w:proofErr w:type="spellEnd"/>
      <w:r>
        <w:rPr>
          <w:bCs/>
        </w:rPr>
        <w:t xml:space="preserve"> ca in </w:t>
      </w:r>
      <w:proofErr w:type="spellStart"/>
      <w:r>
        <w:rPr>
          <w:bCs/>
        </w:rPr>
        <w:t>perioada</w:t>
      </w:r>
      <w:proofErr w:type="spellEnd"/>
      <w:r>
        <w:rPr>
          <w:bCs/>
        </w:rPr>
        <w:t xml:space="preserve"> </w:t>
      </w:r>
      <w:r w:rsidR="00E87130">
        <w:rPr>
          <w:bCs/>
        </w:rPr>
        <w:t xml:space="preserve">22-29 </w:t>
      </w:r>
      <w:proofErr w:type="spellStart"/>
      <w:r w:rsidR="00E87130">
        <w:rPr>
          <w:bCs/>
        </w:rPr>
        <w:t>septembrie</w:t>
      </w:r>
      <w:proofErr w:type="spellEnd"/>
      <w:r w:rsidR="00E87130">
        <w:rPr>
          <w:bCs/>
        </w:rPr>
        <w:t xml:space="preserve"> 2022 </w:t>
      </w:r>
      <w:proofErr w:type="spellStart"/>
      <w:r>
        <w:rPr>
          <w:bCs/>
        </w:rPr>
        <w:t>urmeaza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constituirea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comisiilor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proba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interviu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comisii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cadrul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carorara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urmeaza</w:t>
      </w:r>
      <w:proofErr w:type="spellEnd"/>
      <w:r>
        <w:rPr>
          <w:bCs/>
        </w:rPr>
        <w:t xml:space="preserve"> a face parte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 w:rsidR="00E87130">
        <w:rPr>
          <w:bCs/>
        </w:rPr>
        <w:t>repreyentantul</w:t>
      </w:r>
      <w:proofErr w:type="spellEnd"/>
      <w:r w:rsidR="00E87130">
        <w:rPr>
          <w:bCs/>
        </w:rPr>
        <w:t xml:space="preserve"> </w:t>
      </w:r>
      <w:proofErr w:type="spellStart"/>
      <w:r>
        <w:rPr>
          <w:bCs/>
        </w:rPr>
        <w:t>Consiliul</w:t>
      </w:r>
      <w:r w:rsidR="00E87130">
        <w:rPr>
          <w:bCs/>
        </w:rPr>
        <w:t>ui</w:t>
      </w:r>
      <w:proofErr w:type="spellEnd"/>
      <w:r>
        <w:rPr>
          <w:bCs/>
        </w:rPr>
        <w:t xml:space="preserve"> Local , ca </w:t>
      </w:r>
      <w:proofErr w:type="spellStart"/>
      <w:r>
        <w:rPr>
          <w:bCs/>
        </w:rPr>
        <w:t>numele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persoanelor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desemnate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trebuiesc</w:t>
      </w:r>
      <w:proofErr w:type="spellEnd"/>
      <w:r>
        <w:rPr>
          <w:bCs/>
        </w:rPr>
        <w:t xml:space="preserve"> communicate </w:t>
      </w:r>
      <w:proofErr w:type="spellStart"/>
      <w:r w:rsidR="00E87130">
        <w:rPr>
          <w:bCs/>
        </w:rPr>
        <w:t>până</w:t>
      </w:r>
      <w:proofErr w:type="spellEnd"/>
      <w:r w:rsidR="00E87130">
        <w:rPr>
          <w:bCs/>
        </w:rPr>
        <w:t xml:space="preserve"> la data de 9 </w:t>
      </w:r>
      <w:proofErr w:type="spellStart"/>
      <w:r w:rsidR="00E87130">
        <w:rPr>
          <w:bCs/>
        </w:rPr>
        <w:t>septembrie</w:t>
      </w:r>
      <w:proofErr w:type="spellEnd"/>
      <w:r w:rsidR="00E87130">
        <w:rPr>
          <w:bCs/>
        </w:rPr>
        <w:t xml:space="preserve"> 2022</w:t>
      </w:r>
      <w:r>
        <w:rPr>
          <w:bCs/>
        </w:rPr>
        <w:t>,</w:t>
      </w:r>
      <w:r w:rsidR="00E87130">
        <w:rPr>
          <w:bCs/>
        </w:rPr>
        <w:t xml:space="preserve">însoţite de </w:t>
      </w:r>
      <w:proofErr w:type="spellStart"/>
      <w:r w:rsidR="00E87130">
        <w:rPr>
          <w:bCs/>
        </w:rPr>
        <w:t>număr</w:t>
      </w:r>
      <w:proofErr w:type="spellEnd"/>
      <w:r w:rsidR="00E87130">
        <w:rPr>
          <w:bCs/>
        </w:rPr>
        <w:t xml:space="preserve"> de </w:t>
      </w:r>
      <w:proofErr w:type="spellStart"/>
      <w:r w:rsidR="00E87130">
        <w:rPr>
          <w:bCs/>
        </w:rPr>
        <w:t>telefon</w:t>
      </w:r>
      <w:proofErr w:type="spellEnd"/>
      <w:r w:rsidR="00E87130">
        <w:rPr>
          <w:bCs/>
        </w:rPr>
        <w:t xml:space="preserve">, </w:t>
      </w:r>
      <w:r>
        <w:rPr>
          <w:bCs/>
        </w:rPr>
        <w:t xml:space="preserve"> </w:t>
      </w:r>
      <w:proofErr w:type="spellStart"/>
      <w:r>
        <w:rPr>
          <w:bCs/>
        </w:rPr>
        <w:t>consideram</w:t>
      </w:r>
      <w:proofErr w:type="spellEnd"/>
      <w:r>
        <w:rPr>
          <w:bCs/>
        </w:rPr>
        <w:t xml:space="preserve"> ca se </w:t>
      </w:r>
      <w:proofErr w:type="spellStart"/>
      <w:r>
        <w:rPr>
          <w:bCs/>
        </w:rPr>
        <w:t>impune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luarea</w:t>
      </w:r>
      <w:proofErr w:type="spellEnd"/>
      <w:r>
        <w:rPr>
          <w:bCs/>
        </w:rPr>
        <w:t xml:space="preserve"> de urgent a </w:t>
      </w:r>
      <w:proofErr w:type="spellStart"/>
      <w:r>
        <w:rPr>
          <w:bCs/>
        </w:rPr>
        <w:t>unei</w:t>
      </w:r>
      <w:proofErr w:type="spellEnd"/>
      <w:r>
        <w:rPr>
          <w:bCs/>
        </w:rPr>
        <w:t xml:space="preserve"> Atari </w:t>
      </w:r>
      <w:proofErr w:type="spellStart"/>
      <w:r>
        <w:rPr>
          <w:bCs/>
        </w:rPr>
        <w:t>hotarari</w:t>
      </w:r>
      <w:proofErr w:type="spellEnd"/>
      <w:r>
        <w:rPr>
          <w:bCs/>
        </w:rPr>
        <w:t xml:space="preserve">, in </w:t>
      </w:r>
      <w:proofErr w:type="spellStart"/>
      <w:r>
        <w:rPr>
          <w:bCs/>
        </w:rPr>
        <w:t>sedinta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extraordinara</w:t>
      </w:r>
      <w:proofErr w:type="spellEnd"/>
      <w:r>
        <w:rPr>
          <w:bCs/>
        </w:rPr>
        <w:t>.</w:t>
      </w:r>
    </w:p>
    <w:p w:rsidR="005864F7" w:rsidRDefault="005864F7" w:rsidP="007B5570">
      <w:pPr>
        <w:autoSpaceDE w:val="0"/>
        <w:autoSpaceDN w:val="0"/>
        <w:adjustRightInd w:val="0"/>
        <w:ind w:right="-465"/>
        <w:jc w:val="both"/>
        <w:rPr>
          <w:bCs/>
        </w:rPr>
      </w:pPr>
    </w:p>
    <w:p w:rsidR="007B5570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alta</w:t>
      </w:r>
      <w:proofErr w:type="spellEnd"/>
      <w:r>
        <w:rPr>
          <w:bCs/>
        </w:rPr>
        <w:t xml:space="preserve"> parte in </w:t>
      </w:r>
      <w:proofErr w:type="spellStart"/>
      <w:r>
        <w:rPr>
          <w:bCs/>
        </w:rPr>
        <w:t>conformitate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anexa</w:t>
      </w:r>
      <w:proofErr w:type="spellEnd"/>
      <w:r>
        <w:rPr>
          <w:bCs/>
        </w:rPr>
        <w:t xml:space="preserve"> 1 la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MEC  nr.4597</w:t>
      </w:r>
      <w:proofErr w:type="gramEnd"/>
      <w:r>
        <w:rPr>
          <w:bCs/>
        </w:rPr>
        <w:t xml:space="preserve">/2021  se </w:t>
      </w:r>
      <w:proofErr w:type="spellStart"/>
      <w:r>
        <w:rPr>
          <w:bCs/>
        </w:rPr>
        <w:t>arata</w:t>
      </w:r>
      <w:proofErr w:type="spellEnd"/>
      <w:r>
        <w:rPr>
          <w:bCs/>
        </w:rPr>
        <w:t xml:space="preserve"> ca </w:t>
      </w:r>
      <w:proofErr w:type="spellStart"/>
      <w:r>
        <w:rPr>
          <w:bCs/>
        </w:rPr>
        <w:t>desemnarea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reprezentantilor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consiliului</w:t>
      </w:r>
      <w:proofErr w:type="spellEnd"/>
      <w:r>
        <w:rPr>
          <w:bCs/>
        </w:rPr>
        <w:t xml:space="preserve"> local se face in </w:t>
      </w:r>
      <w:proofErr w:type="spellStart"/>
      <w:r>
        <w:rPr>
          <w:bCs/>
        </w:rPr>
        <w:t>termen</w:t>
      </w:r>
      <w:proofErr w:type="spellEnd"/>
      <w:r>
        <w:rPr>
          <w:bCs/>
        </w:rPr>
        <w:t xml:space="preserve"> de 10 </w:t>
      </w:r>
      <w:proofErr w:type="spellStart"/>
      <w:r>
        <w:rPr>
          <w:bCs/>
        </w:rPr>
        <w:t>zile</w:t>
      </w:r>
      <w:proofErr w:type="spellEnd"/>
      <w:r>
        <w:rPr>
          <w:bCs/>
        </w:rPr>
        <w:t xml:space="preserve"> de la </w:t>
      </w:r>
      <w:proofErr w:type="spellStart"/>
      <w:r>
        <w:rPr>
          <w:bCs/>
        </w:rPr>
        <w:t>solicitarea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Inspectoratului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Scolar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Judetean</w:t>
      </w:r>
      <w:proofErr w:type="spellEnd"/>
      <w:r>
        <w:rPr>
          <w:bCs/>
        </w:rPr>
        <w:t>.</w:t>
      </w:r>
    </w:p>
    <w:p w:rsidR="007B5570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 xml:space="preserve">  </w:t>
      </w:r>
    </w:p>
    <w:p w:rsidR="007B5570" w:rsidRPr="00412388" w:rsidRDefault="007B5570" w:rsidP="007B5570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B5570" w:rsidRDefault="007B5570" w:rsidP="007B5570">
      <w:pPr>
        <w:rPr>
          <w:lang w:val="ro-RO"/>
        </w:rPr>
      </w:pPr>
      <w:r>
        <w:rPr>
          <w:lang w:val="ro-RO"/>
        </w:rPr>
        <w:lastRenderedPageBreak/>
        <w:tab/>
        <w:t>Ataşăm prezentei:</w:t>
      </w:r>
    </w:p>
    <w:p w:rsidR="007B5570" w:rsidRDefault="007B5570" w:rsidP="007B5570">
      <w:pPr>
        <w:rPr>
          <w:lang w:val="ro-RO"/>
        </w:rPr>
      </w:pPr>
      <w:r>
        <w:rPr>
          <w:lang w:val="ro-RO"/>
        </w:rPr>
        <w:t xml:space="preserve"> - adresa nr.</w:t>
      </w:r>
      <w:r w:rsidR="005864F7">
        <w:rPr>
          <w:lang w:val="ro-RO"/>
        </w:rPr>
        <w:t>63379/2022</w:t>
      </w:r>
      <w:r>
        <w:rPr>
          <w:lang w:val="ro-RO"/>
        </w:rPr>
        <w:t xml:space="preserve"> a ISJ Mures</w:t>
      </w: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7B5570" w:rsidRDefault="007B5570" w:rsidP="007B557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r>
        <w:rPr>
          <w:lang w:val="ro-RO"/>
        </w:rPr>
        <w:tab/>
        <w:t xml:space="preserve"> compartimentului de resort,</w:t>
      </w:r>
    </w:p>
    <w:p w:rsidR="007B5570" w:rsidRDefault="007B5570" w:rsidP="007B557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7B5570" w:rsidRDefault="007B5570" w:rsidP="007B557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7B5570" w:rsidRDefault="007B5570" w:rsidP="007B5570">
      <w:pPr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</w:p>
    <w:p w:rsidR="007B5570" w:rsidRDefault="007B5570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Pr="005864F7" w:rsidRDefault="005864F7" w:rsidP="005864F7">
      <w:pPr>
        <w:jc w:val="right"/>
        <w:rPr>
          <w:sz w:val="16"/>
          <w:szCs w:val="16"/>
          <w:lang w:val="ro-RO"/>
        </w:rPr>
      </w:pPr>
    </w:p>
    <w:p w:rsidR="005864F7" w:rsidRPr="005864F7" w:rsidRDefault="005864F7" w:rsidP="005864F7">
      <w:pPr>
        <w:jc w:val="right"/>
        <w:rPr>
          <w:sz w:val="16"/>
          <w:szCs w:val="16"/>
          <w:lang w:val="ro-RO"/>
        </w:rPr>
      </w:pPr>
      <w:r w:rsidRPr="005864F7">
        <w:rPr>
          <w:sz w:val="16"/>
          <w:szCs w:val="16"/>
          <w:lang w:val="ro-RO"/>
        </w:rPr>
        <w:t>Intocmit.c.j.MD</w:t>
      </w: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5864F7" w:rsidRDefault="005864F7" w:rsidP="007B5570">
      <w:pPr>
        <w:jc w:val="both"/>
        <w:rPr>
          <w:b/>
          <w:lang w:val="ro-RO"/>
        </w:rPr>
      </w:pPr>
    </w:p>
    <w:p w:rsidR="007B5570" w:rsidRDefault="007B5570" w:rsidP="007B5570">
      <w:pPr>
        <w:jc w:val="both"/>
        <w:rPr>
          <w:b/>
          <w:lang w:val="ro-RO"/>
        </w:rPr>
      </w:pPr>
    </w:p>
    <w:p w:rsidR="007B5570" w:rsidRPr="00E909F0" w:rsidRDefault="007B5570" w:rsidP="007B5570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7B5570" w:rsidRDefault="007B5570" w:rsidP="007B5570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5570" w:rsidRPr="00561AF5" w:rsidRDefault="007B5570" w:rsidP="007B5570">
      <w:pPr>
        <w:tabs>
          <w:tab w:val="left" w:pos="0"/>
        </w:tabs>
        <w:jc w:val="both"/>
        <w:rPr>
          <w:b/>
        </w:rPr>
      </w:pPr>
      <w:r w:rsidRPr="00561AF5">
        <w:rPr>
          <w:b/>
        </w:rPr>
        <w:lastRenderedPageBreak/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t xml:space="preserve">(nu produce </w:t>
      </w:r>
      <w:proofErr w:type="spellStart"/>
      <w:r>
        <w:t>efecte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)</w:t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  <w:r w:rsidRPr="00561AF5">
        <w:tab/>
      </w:r>
    </w:p>
    <w:p w:rsidR="007B5570" w:rsidRPr="00561AF5" w:rsidRDefault="007B5570" w:rsidP="007B5570">
      <w:pPr>
        <w:tabs>
          <w:tab w:val="left" w:pos="0"/>
        </w:tabs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proofErr w:type="spellStart"/>
      <w:r>
        <w:rPr>
          <w:b/>
        </w:rPr>
        <w:t>Primar</w:t>
      </w:r>
      <w:proofErr w:type="spellEnd"/>
      <w:r w:rsidRPr="00561AF5">
        <w:rPr>
          <w:b/>
        </w:rPr>
        <w:t>,</w:t>
      </w:r>
    </w:p>
    <w:p w:rsidR="007B5570" w:rsidRPr="00561AF5" w:rsidRDefault="007B5570" w:rsidP="007B5570">
      <w:pPr>
        <w:tabs>
          <w:tab w:val="left" w:pos="0"/>
        </w:tabs>
        <w:jc w:val="both"/>
        <w:rPr>
          <w:b/>
        </w:rPr>
      </w:pPr>
      <w:r>
        <w:rPr>
          <w:b/>
        </w:rPr>
        <w:t>CONSILIUL LOCAL MUNICIPAL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7B5570" w:rsidRPr="00B16FE5" w:rsidRDefault="007B5570" w:rsidP="007B5570">
      <w:pPr>
        <w:tabs>
          <w:tab w:val="left" w:pos="0"/>
        </w:tabs>
        <w:jc w:val="both"/>
        <w:rPr>
          <w:b/>
          <w:lang w:val="ro-RO"/>
        </w:rPr>
      </w:pPr>
    </w:p>
    <w:p w:rsidR="007B5570" w:rsidRPr="00B16FE5" w:rsidRDefault="007B5570" w:rsidP="007B5570">
      <w:pPr>
        <w:tabs>
          <w:tab w:val="left" w:pos="0"/>
        </w:tabs>
        <w:jc w:val="both"/>
        <w:rPr>
          <w:b/>
          <w:lang w:val="ro-RO"/>
        </w:rPr>
      </w:pPr>
    </w:p>
    <w:p w:rsidR="007B5570" w:rsidRPr="00B16FE5" w:rsidRDefault="007B5570" w:rsidP="007B5570">
      <w:pPr>
        <w:tabs>
          <w:tab w:val="left" w:pos="0"/>
        </w:tabs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7B5570" w:rsidRPr="00B16FE5" w:rsidRDefault="007B5570" w:rsidP="007B5570">
      <w:pPr>
        <w:tabs>
          <w:tab w:val="left" w:pos="0"/>
        </w:tabs>
        <w:jc w:val="center"/>
        <w:rPr>
          <w:b/>
          <w:lang w:val="ro-RO"/>
        </w:rPr>
      </w:pPr>
    </w:p>
    <w:p w:rsidR="007B5570" w:rsidRDefault="007B5570" w:rsidP="007B5570">
      <w:pPr>
        <w:tabs>
          <w:tab w:val="left" w:pos="0"/>
        </w:tabs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</w:t>
      </w:r>
      <w:r w:rsidR="005864F7">
        <w:rPr>
          <w:b/>
          <w:lang w:val="ro-RO"/>
        </w:rPr>
        <w:t>............................2022</w:t>
      </w:r>
    </w:p>
    <w:p w:rsidR="005864F7" w:rsidRPr="00F105A3" w:rsidRDefault="007B5570" w:rsidP="005864F7">
      <w:pPr>
        <w:autoSpaceDE w:val="0"/>
        <w:autoSpaceDN w:val="0"/>
        <w:adjustRightInd w:val="0"/>
        <w:ind w:right="-465"/>
        <w:jc w:val="both"/>
        <w:rPr>
          <w:b/>
          <w:bCs/>
        </w:rPr>
      </w:pPr>
      <w:r>
        <w:rPr>
          <w:b/>
          <w:lang w:val="ro-RO"/>
        </w:rPr>
        <w:t>privind desemnarea</w:t>
      </w:r>
      <w:r w:rsidR="005864F7">
        <w:rPr>
          <w:b/>
          <w:lang w:val="ro-RO"/>
        </w:rPr>
        <w:t xml:space="preserve"> unui reprezentant şi a unui membru supleant  din partea Consiliului Local în </w:t>
      </w:r>
      <w:r w:rsidR="005864F7">
        <w:rPr>
          <w:b/>
          <w:i/>
          <w:lang w:val="ro-RO"/>
        </w:rPr>
        <w:t>Comisia de evaluare a probei interviu</w:t>
      </w:r>
      <w:r w:rsidR="005864F7">
        <w:rPr>
          <w:b/>
          <w:lang w:val="ro-RO"/>
        </w:rPr>
        <w:t xml:space="preserve"> a  concursului pentru ocuparea funcțiilor vacante de director și director adjunct din unitățile de învățământ preuniversitar de stat din judetul Mures in sesiunea iunie-octombrie 2022.</w:t>
      </w:r>
    </w:p>
    <w:p w:rsidR="007B5570" w:rsidRPr="00B16FE5" w:rsidRDefault="007B5570" w:rsidP="007B5570">
      <w:pPr>
        <w:tabs>
          <w:tab w:val="left" w:pos="0"/>
        </w:tabs>
        <w:jc w:val="center"/>
        <w:rPr>
          <w:b/>
          <w:lang w:val="ro-RO"/>
        </w:rPr>
      </w:pPr>
    </w:p>
    <w:p w:rsidR="007B5570" w:rsidRPr="00B16FE5" w:rsidRDefault="007B5570" w:rsidP="007B5570">
      <w:pPr>
        <w:tabs>
          <w:tab w:val="left" w:pos="0"/>
        </w:tabs>
        <w:jc w:val="both"/>
        <w:rPr>
          <w:lang w:val="ro-RO"/>
        </w:rPr>
      </w:pPr>
    </w:p>
    <w:p w:rsidR="007B5570" w:rsidRPr="00B16FE5" w:rsidRDefault="007B5570" w:rsidP="007B5570">
      <w:pPr>
        <w:tabs>
          <w:tab w:val="left" w:pos="0"/>
        </w:tabs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Mureş, întrunit în şedinţă </w:t>
      </w:r>
      <w:r>
        <w:rPr>
          <w:b/>
          <w:bCs/>
          <w:i/>
          <w:lang w:val="ro-RO"/>
        </w:rPr>
        <w:t xml:space="preserve">extraordinara </w:t>
      </w:r>
      <w:r w:rsidRPr="00B16FE5">
        <w:rPr>
          <w:b/>
          <w:bCs/>
          <w:i/>
          <w:lang w:val="ro-RO"/>
        </w:rPr>
        <w:t>de lucru,</w:t>
      </w:r>
    </w:p>
    <w:p w:rsidR="007B5570" w:rsidRPr="00B16FE5" w:rsidRDefault="007B5570" w:rsidP="007B5570">
      <w:pPr>
        <w:tabs>
          <w:tab w:val="left" w:pos="0"/>
        </w:tabs>
        <w:jc w:val="both"/>
        <w:rPr>
          <w:lang w:val="ro-RO"/>
        </w:rPr>
      </w:pPr>
    </w:p>
    <w:p w:rsidR="005864F7" w:rsidRPr="005864F7" w:rsidRDefault="007B5570" w:rsidP="005864F7">
      <w:pPr>
        <w:autoSpaceDE w:val="0"/>
        <w:autoSpaceDN w:val="0"/>
        <w:adjustRightInd w:val="0"/>
        <w:ind w:right="-465"/>
        <w:jc w:val="both"/>
        <w:rPr>
          <w:bCs/>
        </w:rPr>
      </w:pPr>
      <w:r w:rsidRPr="00B16FE5">
        <w:rPr>
          <w:lang w:val="ro-RO"/>
        </w:rPr>
        <w:tab/>
        <w:t xml:space="preserve">Văzând </w:t>
      </w:r>
      <w:r>
        <w:rPr>
          <w:lang w:val="ro-RO"/>
        </w:rPr>
        <w:t>Referatul de aprobare a proiectului de hotărâre inregistrat sub nr.__________</w:t>
      </w:r>
      <w:r w:rsidRPr="00C41401">
        <w:rPr>
          <w:lang w:val="ro-RO"/>
        </w:rPr>
        <w:t xml:space="preserve">din </w:t>
      </w:r>
      <w:r w:rsidR="005864F7">
        <w:rPr>
          <w:lang w:val="ro-RO"/>
        </w:rPr>
        <w:t xml:space="preserve">25.08.2022, </w:t>
      </w:r>
      <w:r>
        <w:rPr>
          <w:lang w:val="ro-RO"/>
        </w:rPr>
        <w:t>inițiat de Primarul Municipiului Târgu Mureș prin  Direcţia Şcoli</w:t>
      </w:r>
      <w:r w:rsidRPr="00B16FE5">
        <w:rPr>
          <w:lang w:val="ro-RO"/>
        </w:rPr>
        <w:t xml:space="preserve">, </w:t>
      </w:r>
      <w:r w:rsidRPr="006A6744">
        <w:rPr>
          <w:lang w:val="ro-RO"/>
        </w:rPr>
        <w:t xml:space="preserve">privind </w:t>
      </w:r>
      <w:r w:rsidRPr="009E17BD">
        <w:rPr>
          <w:lang w:val="ro-RO"/>
        </w:rPr>
        <w:t>desemnarea unui</w:t>
      </w:r>
      <w:r>
        <w:rPr>
          <w:lang w:val="ro-RO"/>
        </w:rPr>
        <w:t xml:space="preserve"> </w:t>
      </w:r>
      <w:r w:rsidR="005864F7" w:rsidRPr="005864F7">
        <w:rPr>
          <w:lang w:val="ro-RO"/>
        </w:rPr>
        <w:t xml:space="preserve">unui reprezentant şi a unui membru supleant  din partea Consiliului Local în </w:t>
      </w:r>
      <w:r w:rsidR="005864F7" w:rsidRPr="005864F7">
        <w:rPr>
          <w:i/>
          <w:lang w:val="ro-RO"/>
        </w:rPr>
        <w:t>Comisia de evaluare a probei interviu</w:t>
      </w:r>
      <w:r w:rsidR="005864F7" w:rsidRPr="005864F7">
        <w:rPr>
          <w:lang w:val="ro-RO"/>
        </w:rPr>
        <w:t xml:space="preserve"> a  concursului pentru ocuparea funcțiilor vacante de director și director adjunct din unitățile de învățământ preuniversitar de stat din judetul Mures in sesiunea iunie-octombrie 2022.</w:t>
      </w:r>
    </w:p>
    <w:p w:rsidR="007B5570" w:rsidRDefault="007B5570" w:rsidP="005864F7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  <w:t>Raportul Comisiilor de Specialitate din cadrul Consiliului Local al Municipiului  Târgu Mureș.</w:t>
      </w:r>
    </w:p>
    <w:p w:rsidR="007B5570" w:rsidRDefault="007B5570" w:rsidP="007B5570">
      <w:pPr>
        <w:autoSpaceDE w:val="0"/>
        <w:autoSpaceDN w:val="0"/>
        <w:adjustRightInd w:val="0"/>
        <w:ind w:left="720" w:right="-465"/>
        <w:jc w:val="both"/>
        <w:rPr>
          <w:lang w:val="ro-RO"/>
        </w:rPr>
      </w:pPr>
      <w:r>
        <w:rPr>
          <w:lang w:val="ro-RO"/>
        </w:rPr>
        <w:tab/>
        <w:t>In conformitate cu prevederile:</w:t>
      </w:r>
    </w:p>
    <w:p w:rsidR="007B5570" w:rsidRPr="00DF1CB8" w:rsidRDefault="007B5570" w:rsidP="007B5570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proofErr w:type="spellStart"/>
      <w:proofErr w:type="gramStart"/>
      <w:r>
        <w:rPr>
          <w:bCs/>
        </w:rPr>
        <w:t>Ordinului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ministrului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nr.4597/2021, </w:t>
      </w:r>
      <w:proofErr w:type="spellStart"/>
      <w:r>
        <w:rPr>
          <w:bCs/>
        </w:rPr>
        <w:t>modificat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Ordinul</w:t>
      </w:r>
      <w:proofErr w:type="spellEnd"/>
      <w:r>
        <w:rPr>
          <w:bCs/>
        </w:rPr>
        <w:t xml:space="preserve"> nr.</w:t>
      </w:r>
      <w:proofErr w:type="gramEnd"/>
      <w:r w:rsidRPr="00BE3CA9">
        <w:rPr>
          <w:rFonts w:eastAsiaTheme="minorHAnsi"/>
          <w:i/>
          <w:iCs/>
          <w:sz w:val="28"/>
          <w:szCs w:val="28"/>
        </w:rPr>
        <w:t xml:space="preserve"> </w:t>
      </w:r>
      <w:r w:rsidRPr="00DF1CB8">
        <w:rPr>
          <w:rFonts w:eastAsiaTheme="minorHAnsi"/>
          <w:iCs/>
        </w:rPr>
        <w:t>5195/2021</w:t>
      </w:r>
      <w:r>
        <w:rPr>
          <w:rFonts w:eastAsiaTheme="minorHAnsi"/>
          <w:iCs/>
        </w:rPr>
        <w:t xml:space="preserve">, </w:t>
      </w:r>
      <w:proofErr w:type="spellStart"/>
      <w:r>
        <w:rPr>
          <w:rFonts w:eastAsiaTheme="minorHAnsi"/>
          <w:iCs/>
        </w:rPr>
        <w:t>privind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aprobarea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Metodologiei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privind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organizarea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si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desfasurarea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concursului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pentru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ocuparea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functiilor</w:t>
      </w:r>
      <w:proofErr w:type="spellEnd"/>
      <w:r>
        <w:rPr>
          <w:rFonts w:eastAsiaTheme="minorHAnsi"/>
          <w:iCs/>
        </w:rPr>
        <w:t xml:space="preserve"> de director </w:t>
      </w:r>
      <w:proofErr w:type="spellStart"/>
      <w:r>
        <w:rPr>
          <w:rFonts w:eastAsiaTheme="minorHAnsi"/>
          <w:iCs/>
        </w:rPr>
        <w:t>si</w:t>
      </w:r>
      <w:proofErr w:type="spellEnd"/>
      <w:r>
        <w:rPr>
          <w:rFonts w:eastAsiaTheme="minorHAnsi"/>
          <w:iCs/>
        </w:rPr>
        <w:t xml:space="preserve"> director adjunct din </w:t>
      </w:r>
      <w:proofErr w:type="spellStart"/>
      <w:r>
        <w:rPr>
          <w:rFonts w:eastAsiaTheme="minorHAnsi"/>
          <w:iCs/>
        </w:rPr>
        <w:t>unitatile</w:t>
      </w:r>
      <w:proofErr w:type="spellEnd"/>
      <w:r>
        <w:rPr>
          <w:rFonts w:eastAsiaTheme="minorHAnsi"/>
          <w:iCs/>
        </w:rPr>
        <w:t xml:space="preserve"> de </w:t>
      </w:r>
      <w:proofErr w:type="spellStart"/>
      <w:r>
        <w:rPr>
          <w:rFonts w:eastAsiaTheme="minorHAnsi"/>
          <w:iCs/>
        </w:rPr>
        <w:t>invatamant</w:t>
      </w:r>
      <w:proofErr w:type="spellEnd"/>
      <w:r>
        <w:rPr>
          <w:rFonts w:eastAsiaTheme="minorHAnsi"/>
          <w:iCs/>
        </w:rPr>
        <w:t xml:space="preserve"> </w:t>
      </w:r>
      <w:proofErr w:type="spellStart"/>
      <w:r>
        <w:rPr>
          <w:rFonts w:eastAsiaTheme="minorHAnsi"/>
          <w:iCs/>
        </w:rPr>
        <w:t>preuniversitar</w:t>
      </w:r>
      <w:proofErr w:type="spellEnd"/>
      <w:r>
        <w:rPr>
          <w:rFonts w:eastAsiaTheme="minorHAnsi"/>
          <w:iCs/>
        </w:rPr>
        <w:t xml:space="preserve"> de stat</w:t>
      </w:r>
    </w:p>
    <w:p w:rsidR="007B5570" w:rsidRPr="006A6744" w:rsidRDefault="007B5570" w:rsidP="007B5570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  <w:t xml:space="preserve">Art.20 din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educatiei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nationale</w:t>
      </w:r>
      <w:proofErr w:type="spellEnd"/>
      <w:r>
        <w:rPr>
          <w:bCs/>
        </w:rPr>
        <w:t xml:space="preserve">  nr.1</w:t>
      </w:r>
      <w:proofErr w:type="gramEnd"/>
      <w:r>
        <w:rPr>
          <w:bCs/>
        </w:rPr>
        <w:t xml:space="preserve">/2011 </w:t>
      </w:r>
      <w:proofErr w:type="spellStart"/>
      <w:r>
        <w:rPr>
          <w:bCs/>
        </w:rPr>
        <w:t>cu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moficările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 xml:space="preserve"> </w:t>
      </w:r>
    </w:p>
    <w:p w:rsidR="007B5570" w:rsidRPr="00B16FE5" w:rsidRDefault="007B5570" w:rsidP="007B5570">
      <w:pPr>
        <w:tabs>
          <w:tab w:val="left" w:pos="0"/>
        </w:tabs>
        <w:jc w:val="both"/>
        <w:rPr>
          <w:b/>
          <w:lang w:val="ro-RO"/>
        </w:rPr>
      </w:pPr>
      <w:r>
        <w:rPr>
          <w:b/>
          <w:lang w:val="ro-RO"/>
        </w:rPr>
        <w:tab/>
        <w:t>Art.</w:t>
      </w:r>
      <w:r>
        <w:rPr>
          <w:lang w:val="ro-RO"/>
        </w:rPr>
        <w:t>80-81 din Legea nr.24/2000 privind normele de tehnică legislativă pentru elaborarea actelor normative</w:t>
      </w:r>
      <w:r w:rsidRPr="001E6537">
        <w:rPr>
          <w:lang w:val="ro-RO"/>
        </w:rPr>
        <w:t xml:space="preserve"> </w:t>
      </w:r>
      <w:r>
        <w:rPr>
          <w:lang w:val="ro-RO"/>
        </w:rPr>
        <w:t>cu modificările şi completările ulterioare</w:t>
      </w:r>
    </w:p>
    <w:p w:rsidR="007B5570" w:rsidRDefault="007B5570" w:rsidP="007B5570">
      <w:pPr>
        <w:tabs>
          <w:tab w:val="left" w:pos="0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lang w:val="ro-RO"/>
        </w:rPr>
        <w:t>În temeiul prevederilor art.</w:t>
      </w:r>
      <w:r>
        <w:rPr>
          <w:lang w:val="ro-RO"/>
        </w:rPr>
        <w:t>129</w:t>
      </w:r>
      <w:r w:rsidRPr="00B16FE5">
        <w:rPr>
          <w:lang w:val="ro-RO"/>
        </w:rPr>
        <w:t xml:space="preserve">, alin.1, alin. </w:t>
      </w:r>
      <w:r>
        <w:rPr>
          <w:lang w:val="ro-RO"/>
        </w:rPr>
        <w:t>7</w:t>
      </w:r>
      <w:r w:rsidRPr="00B16FE5">
        <w:rPr>
          <w:lang w:val="ro-RO"/>
        </w:rPr>
        <w:t xml:space="preserve">  lit.”</w:t>
      </w:r>
      <w:r>
        <w:rPr>
          <w:lang w:val="ro-RO"/>
        </w:rPr>
        <w:t>a</w:t>
      </w:r>
      <w:r w:rsidRPr="00B16FE5">
        <w:rPr>
          <w:lang w:val="ro-RO"/>
        </w:rPr>
        <w:t>”, art.</w:t>
      </w:r>
      <w:r>
        <w:rPr>
          <w:lang w:val="ro-RO"/>
        </w:rPr>
        <w:t>136, art.139</w:t>
      </w:r>
      <w:r w:rsidRPr="00B16FE5">
        <w:rPr>
          <w:lang w:val="ro-RO"/>
        </w:rPr>
        <w:t xml:space="preserve"> alin.1, </w:t>
      </w:r>
      <w:r>
        <w:rPr>
          <w:lang w:val="ro-RO"/>
        </w:rPr>
        <w:t xml:space="preserve">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 </w:t>
      </w:r>
      <w:r w:rsidRPr="00B16FE5">
        <w:rPr>
          <w:lang w:val="ro-RO"/>
        </w:rPr>
        <w:t xml:space="preserve">, </w:t>
      </w:r>
    </w:p>
    <w:p w:rsidR="007B5570" w:rsidRDefault="007B5570" w:rsidP="007B5570">
      <w:pPr>
        <w:tabs>
          <w:tab w:val="left" w:pos="0"/>
        </w:tabs>
        <w:jc w:val="both"/>
        <w:rPr>
          <w:lang w:val="ro-RO"/>
        </w:rPr>
      </w:pPr>
    </w:p>
    <w:p w:rsidR="007B5570" w:rsidRPr="00B16FE5" w:rsidRDefault="007B5570" w:rsidP="007B5570">
      <w:pPr>
        <w:tabs>
          <w:tab w:val="left" w:pos="0"/>
        </w:tabs>
        <w:jc w:val="both"/>
        <w:rPr>
          <w:lang w:val="ro-RO"/>
        </w:rPr>
      </w:pPr>
    </w:p>
    <w:p w:rsidR="007B5570" w:rsidRPr="00B16FE5" w:rsidRDefault="007B5570" w:rsidP="007B5570">
      <w:pPr>
        <w:tabs>
          <w:tab w:val="left" w:pos="0"/>
        </w:tabs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7B5570" w:rsidRPr="00B16FE5" w:rsidRDefault="007B5570" w:rsidP="007B5570">
      <w:pPr>
        <w:tabs>
          <w:tab w:val="left" w:pos="0"/>
        </w:tabs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</w:p>
    <w:p w:rsidR="002619F4" w:rsidRPr="00F105A3" w:rsidRDefault="007B5570" w:rsidP="002619F4">
      <w:pPr>
        <w:autoSpaceDE w:val="0"/>
        <w:autoSpaceDN w:val="0"/>
        <w:adjustRightInd w:val="0"/>
        <w:ind w:right="-465"/>
        <w:jc w:val="both"/>
        <w:rPr>
          <w:b/>
          <w:bCs/>
        </w:rPr>
      </w:pPr>
      <w:r>
        <w:rPr>
          <w:lang w:val="ro-RO"/>
        </w:rPr>
        <w:tab/>
      </w:r>
      <w:r>
        <w:rPr>
          <w:lang w:val="ro-RO"/>
        </w:rPr>
        <w:tab/>
      </w:r>
      <w:r w:rsidRPr="00B610F9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aproba desemnarea </w:t>
      </w:r>
      <w:r w:rsidR="002619F4">
        <w:rPr>
          <w:b/>
          <w:lang w:val="ro-RO"/>
        </w:rPr>
        <w:t xml:space="preserve">unui reprezentant şi a unui membru supleant  din partea Consiliului Local în </w:t>
      </w:r>
      <w:r w:rsidR="002619F4">
        <w:rPr>
          <w:b/>
          <w:i/>
          <w:lang w:val="ro-RO"/>
        </w:rPr>
        <w:t>Comisia de evaluare a probei interviu</w:t>
      </w:r>
      <w:r w:rsidR="002619F4">
        <w:rPr>
          <w:b/>
          <w:lang w:val="ro-RO"/>
        </w:rPr>
        <w:t xml:space="preserve"> a  concursului pentru ocuparea funcțiilor vacante de director și director adjunct din unitățile de învățământ preuniversitar de stat din judetul Mures in sesiunea iunie-octombrie 2022, în persoana domnilor/domanelor consilieri:</w:t>
      </w:r>
    </w:p>
    <w:p w:rsidR="007B5570" w:rsidRDefault="007B5570" w:rsidP="007B5570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>dl/dna_______________________________,</w:t>
      </w:r>
      <w:r w:rsidR="002619F4">
        <w:rPr>
          <w:lang w:val="ro-RO"/>
        </w:rPr>
        <w:t>membru titular</w:t>
      </w:r>
    </w:p>
    <w:p w:rsidR="007B5570" w:rsidRDefault="007B5570" w:rsidP="007B5570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>dl/dna_______________________________,</w:t>
      </w:r>
      <w:r w:rsidR="002619F4">
        <w:rPr>
          <w:lang w:val="ro-RO"/>
        </w:rPr>
        <w:t>membru supleant</w:t>
      </w:r>
    </w:p>
    <w:p w:rsidR="007B5570" w:rsidRDefault="007B5570" w:rsidP="007B5570">
      <w:pPr>
        <w:tabs>
          <w:tab w:val="left" w:pos="0"/>
        </w:tabs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bCs/>
        </w:rPr>
        <w:lastRenderedPageBreak/>
        <w:tab/>
      </w:r>
      <w:r w:rsidRPr="00B16FE5">
        <w:rPr>
          <w:b/>
          <w:lang w:val="ro-RO"/>
        </w:rPr>
        <w:t xml:space="preserve">Art. </w:t>
      </w:r>
      <w:r>
        <w:rPr>
          <w:b/>
          <w:lang w:val="ro-RO"/>
        </w:rPr>
        <w:t>2</w:t>
      </w:r>
      <w:r w:rsidRPr="00B16FE5">
        <w:rPr>
          <w:b/>
          <w:lang w:val="ro-RO"/>
        </w:rPr>
        <w:t>.</w:t>
      </w:r>
      <w:r w:rsidRPr="00B16FE5">
        <w:rPr>
          <w:lang w:val="ro-RO"/>
        </w:rPr>
        <w:t xml:space="preserve">Cu aducerea la îndeplinire a prevederilor prezentei hotărâri se </w:t>
      </w:r>
      <w:r>
        <w:rPr>
          <w:lang w:val="ro-RO"/>
        </w:rPr>
        <w:t>însărcinează persoanele desemnate la art.1.</w:t>
      </w:r>
    </w:p>
    <w:p w:rsidR="007B5570" w:rsidRDefault="007B5570" w:rsidP="007B5570">
      <w:pPr>
        <w:tabs>
          <w:tab w:val="left" w:pos="0"/>
        </w:tabs>
        <w:ind w:right="-9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Art.3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7B5570" w:rsidRDefault="007B5570" w:rsidP="007B5570">
      <w:pPr>
        <w:tabs>
          <w:tab w:val="left" w:pos="0"/>
        </w:tabs>
        <w:ind w:right="-9"/>
        <w:jc w:val="both"/>
        <w:rPr>
          <w:lang w:val="ro-RO"/>
        </w:rPr>
      </w:pPr>
      <w:r>
        <w:rPr>
          <w:lang w:val="ro-RO"/>
        </w:rPr>
        <w:tab/>
        <w:t>Art.4. Prezenta hotărâre se comunică :</w:t>
      </w:r>
    </w:p>
    <w:p w:rsidR="007B5570" w:rsidRDefault="007B5570" w:rsidP="007B5570">
      <w:pPr>
        <w:tabs>
          <w:tab w:val="left" w:pos="0"/>
        </w:tabs>
        <w:ind w:right="-9"/>
        <w:jc w:val="both"/>
        <w:rPr>
          <w:lang w:val="ro-RO"/>
        </w:rPr>
      </w:pPr>
      <w:r>
        <w:rPr>
          <w:lang w:val="ro-RO"/>
        </w:rPr>
        <w:t>- persoanelor desemnate in art.1</w:t>
      </w:r>
    </w:p>
    <w:p w:rsidR="007B5570" w:rsidRDefault="007B5570" w:rsidP="007B5570">
      <w:pPr>
        <w:tabs>
          <w:tab w:val="left" w:pos="0"/>
        </w:tabs>
        <w:ind w:right="-9"/>
        <w:jc w:val="both"/>
        <w:rPr>
          <w:lang w:val="ro-RO"/>
        </w:rPr>
      </w:pPr>
      <w:r>
        <w:rPr>
          <w:lang w:val="ro-RO"/>
        </w:rPr>
        <w:t>-Directiei Școli</w:t>
      </w:r>
    </w:p>
    <w:p w:rsidR="007B5570" w:rsidRPr="00FA4B1C" w:rsidRDefault="007B5570" w:rsidP="007B5570">
      <w:pPr>
        <w:tabs>
          <w:tab w:val="left" w:pos="0"/>
        </w:tabs>
        <w:ind w:right="-9"/>
        <w:jc w:val="both"/>
        <w:rPr>
          <w:lang w:val="ro-RO"/>
        </w:rPr>
      </w:pPr>
      <w:r>
        <w:rPr>
          <w:lang w:val="ro-RO"/>
        </w:rPr>
        <w:t>-Inspectoratului Scolar Județean Mureș</w:t>
      </w:r>
    </w:p>
    <w:p w:rsidR="007B5570" w:rsidRDefault="007B5570" w:rsidP="007B5570">
      <w:pPr>
        <w:tabs>
          <w:tab w:val="left" w:pos="0"/>
        </w:tabs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</w:p>
    <w:p w:rsidR="007B5570" w:rsidRDefault="007B5570" w:rsidP="007B5570">
      <w:pPr>
        <w:tabs>
          <w:tab w:val="left" w:pos="0"/>
        </w:tabs>
        <w:jc w:val="both"/>
        <w:rPr>
          <w:b/>
          <w:lang w:val="ro-RO"/>
        </w:rPr>
      </w:pPr>
    </w:p>
    <w:p w:rsidR="007B5570" w:rsidRDefault="007B5570" w:rsidP="007B5570">
      <w:pPr>
        <w:tabs>
          <w:tab w:val="left" w:pos="0"/>
        </w:tabs>
        <w:jc w:val="both"/>
        <w:rPr>
          <w:b/>
          <w:lang w:val="ro-RO"/>
        </w:rPr>
      </w:pPr>
    </w:p>
    <w:p w:rsidR="007B5570" w:rsidRDefault="007B5570" w:rsidP="007B5570">
      <w:pPr>
        <w:tabs>
          <w:tab w:val="left" w:pos="0"/>
        </w:tabs>
        <w:jc w:val="both"/>
        <w:rPr>
          <w:b/>
          <w:lang w:val="ro-RO"/>
        </w:rPr>
      </w:pPr>
    </w:p>
    <w:p w:rsidR="007B5570" w:rsidRDefault="007B5570" w:rsidP="007B5570">
      <w:pPr>
        <w:jc w:val="both"/>
        <w:rPr>
          <w:b/>
          <w:lang w:val="ro-RO"/>
        </w:rPr>
      </w:pPr>
    </w:p>
    <w:p w:rsidR="007B5570" w:rsidRPr="00561AF5" w:rsidRDefault="007B5570" w:rsidP="007B5570">
      <w:pPr>
        <w:jc w:val="both"/>
        <w:rPr>
          <w:lang w:val="ro-RO"/>
        </w:rPr>
      </w:pPr>
    </w:p>
    <w:p w:rsidR="007B5570" w:rsidRDefault="007B5570" w:rsidP="007B5570">
      <w:pPr>
        <w:jc w:val="center"/>
        <w:rPr>
          <w:rFonts w:cs="Tahoma"/>
        </w:rPr>
      </w:pPr>
    </w:p>
    <w:p w:rsidR="007B5570" w:rsidRPr="00561AF5" w:rsidRDefault="007B5570" w:rsidP="007B5570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7B5570" w:rsidRPr="00561AF5" w:rsidRDefault="007B5570" w:rsidP="007B5570">
      <w:pPr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General </w:t>
      </w:r>
      <w:proofErr w:type="gramStart"/>
      <w:r>
        <w:rPr>
          <w:rFonts w:cs="Tahoma"/>
          <w:b/>
          <w:bCs/>
        </w:rPr>
        <w:t xml:space="preserve">al 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proofErr w:type="gram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7B5570" w:rsidRPr="00561AF5" w:rsidRDefault="007B5570" w:rsidP="007B5570">
      <w:pPr>
        <w:jc w:val="center"/>
        <w:rPr>
          <w:rFonts w:cs="Tahoma"/>
          <w:b/>
          <w:bCs/>
        </w:rPr>
      </w:pPr>
    </w:p>
    <w:p w:rsidR="007B5570" w:rsidRDefault="007B5570" w:rsidP="007B5570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BÂTA ANCA VOICHIȚA</w:t>
      </w:r>
    </w:p>
    <w:p w:rsidR="007B5570" w:rsidRDefault="007B5570" w:rsidP="007B5570">
      <w:pPr>
        <w:jc w:val="center"/>
        <w:rPr>
          <w:rFonts w:cs="Tahoma"/>
          <w:b/>
          <w:bCs/>
          <w:lang w:val="ro-RO"/>
        </w:rPr>
      </w:pPr>
    </w:p>
    <w:p w:rsidR="007B5570" w:rsidRDefault="007B5570" w:rsidP="007B5570">
      <w:pPr>
        <w:jc w:val="both"/>
        <w:rPr>
          <w:rFonts w:cs="Tahoma"/>
          <w:b/>
          <w:bCs/>
          <w:lang w:val="ro-RO"/>
        </w:rPr>
      </w:pPr>
    </w:p>
    <w:p w:rsidR="007B5570" w:rsidRDefault="007B5570" w:rsidP="007B5570">
      <w:pPr>
        <w:jc w:val="both"/>
        <w:rPr>
          <w:rFonts w:cs="Tahoma"/>
          <w:b/>
          <w:bCs/>
          <w:lang w:val="ro-RO"/>
        </w:rPr>
      </w:pPr>
    </w:p>
    <w:p w:rsidR="007B5570" w:rsidRDefault="007B5570" w:rsidP="007B5570">
      <w:pPr>
        <w:jc w:val="both"/>
        <w:rPr>
          <w:rFonts w:cs="Tahoma"/>
          <w:b/>
          <w:bCs/>
          <w:lang w:val="ro-RO"/>
        </w:rPr>
      </w:pPr>
    </w:p>
    <w:p w:rsidR="007B5570" w:rsidRPr="00FA4B1C" w:rsidRDefault="007B5570" w:rsidP="007B5570">
      <w:pPr>
        <w:ind w:right="-9"/>
        <w:jc w:val="both"/>
        <w:rPr>
          <w:lang w:val="ro-RO"/>
        </w:rPr>
      </w:pPr>
    </w:p>
    <w:p w:rsidR="007B5570" w:rsidRPr="00561AF5" w:rsidRDefault="007B5570" w:rsidP="007B557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</w:p>
    <w:p w:rsidR="007B5570" w:rsidRPr="00561AF5" w:rsidRDefault="007B5570" w:rsidP="007B5570">
      <w:pPr>
        <w:jc w:val="both"/>
        <w:rPr>
          <w:b/>
          <w:color w:val="000000"/>
        </w:rPr>
      </w:pPr>
      <w:r w:rsidRPr="00561AF5">
        <w:rPr>
          <w:rFonts w:cs="Tahoma"/>
          <w:b/>
          <w:bCs/>
        </w:rPr>
        <w:t xml:space="preserve">   </w:t>
      </w:r>
    </w:p>
    <w:p w:rsidR="007B5570" w:rsidRDefault="007B5570" w:rsidP="007B5570">
      <w:pPr>
        <w:ind w:firstLine="720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</w:p>
    <w:p w:rsidR="007B5570" w:rsidRDefault="007B5570" w:rsidP="007B5570">
      <w:pPr>
        <w:ind w:firstLine="720"/>
        <w:rPr>
          <w:b/>
          <w:lang w:val="ro-RO"/>
        </w:rPr>
      </w:pPr>
      <w:r>
        <w:rPr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art.129, art.139 din OUG nr.57/2019 privind Codul Administrativ, cu modificările și completările ulterioare)</w:t>
      </w:r>
      <w:r>
        <w:rPr>
          <w:b/>
          <w:lang w:val="ro-RO"/>
        </w:rPr>
        <w:tab/>
      </w:r>
    </w:p>
    <w:p w:rsidR="00DC0E33" w:rsidRDefault="00DC0E33"/>
    <w:sectPr w:rsidR="00DC0E33" w:rsidSect="004B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xusSansWeb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570"/>
    <w:rsid w:val="00223CDA"/>
    <w:rsid w:val="002619F4"/>
    <w:rsid w:val="005864F7"/>
    <w:rsid w:val="007B5570"/>
    <w:rsid w:val="00AB39A4"/>
    <w:rsid w:val="00DC0E33"/>
    <w:rsid w:val="00E8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2022-08-26T07:57:00Z</cp:lastPrinted>
  <dcterms:created xsi:type="dcterms:W3CDTF">2022-08-26T07:37:00Z</dcterms:created>
  <dcterms:modified xsi:type="dcterms:W3CDTF">2022-08-26T07:59:00Z</dcterms:modified>
</cp:coreProperties>
</file>