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E9CE6" w14:textId="77777777" w:rsidR="000050F8" w:rsidRPr="000050F8" w:rsidRDefault="009A6C9F" w:rsidP="000050F8">
      <w:pPr>
        <w:spacing w:after="0" w:line="240" w:lineRule="auto"/>
        <w:ind w:left="1440"/>
        <w:jc w:val="center"/>
        <w:rPr>
          <w:rFonts w:ascii="Times New Roman" w:eastAsia="Umbra BT" w:hAnsi="Times New Roman" w:cs="Times New Roman"/>
          <w:b/>
          <w:color w:val="000000"/>
          <w:sz w:val="24"/>
          <w:szCs w:val="24"/>
          <w:lang w:val="fr-FR" w:eastAsia="ro-RO"/>
        </w:rPr>
      </w:pPr>
      <w:r>
        <w:rPr>
          <w:rFonts w:ascii="Times New Roman" w:eastAsia="Times New Roman" w:hAnsi="Times New Roman" w:cs="Times New Roman"/>
          <w:color w:val="000000"/>
          <w:sz w:val="24"/>
          <w:szCs w:val="24"/>
          <w:lang w:eastAsia="ar-SA"/>
        </w:rPr>
        <w:pict w14:anchorId="57ACC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8752" wrapcoords="-174 0 -174 21481 21600 21481 21600 0 -174 0">
            <v:imagedata r:id="rId6" o:title=""/>
            <w10:wrap type="tight"/>
          </v:shape>
          <o:OLEObject Type="Embed" ProgID="Word.Picture.8" ShapeID="Picture 5" DrawAspect="Content" ObjectID="_1722246706" r:id="rId7">
            <o:FieldCodes>\* MERGEFORMAT</o:FieldCodes>
          </o:OLEObject>
        </w:pict>
      </w:r>
    </w:p>
    <w:p w14:paraId="3F760423" w14:textId="77777777" w:rsidR="000050F8" w:rsidRPr="000050F8"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0050F8">
        <w:rPr>
          <w:rFonts w:ascii="Times New Roman" w:eastAsia="Times New Roman" w:hAnsi="Times New Roman" w:cs="Times New Roman"/>
          <w:b/>
          <w:color w:val="000000"/>
          <w:sz w:val="24"/>
          <w:szCs w:val="24"/>
          <w:lang w:val="ro-RO" w:eastAsia="ro-RO"/>
        </w:rPr>
        <w:t xml:space="preserve">R O M Â N I A </w:t>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r w:rsidRPr="000050F8">
        <w:rPr>
          <w:rFonts w:ascii="Times New Roman" w:eastAsia="Times New Roman" w:hAnsi="Times New Roman" w:cs="Times New Roman"/>
          <w:b/>
          <w:color w:val="000000"/>
          <w:sz w:val="24"/>
          <w:szCs w:val="24"/>
          <w:lang w:val="ro-RO" w:eastAsia="ro-RO"/>
        </w:rPr>
        <w:tab/>
      </w:r>
    </w:p>
    <w:p w14:paraId="2D8991BA" w14:textId="77777777" w:rsidR="000050F8" w:rsidRPr="000050F8"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0050F8">
        <w:rPr>
          <w:rFonts w:ascii="Times New Roman" w:eastAsia="Times New Roman" w:hAnsi="Times New Roman" w:cs="Times New Roman"/>
          <w:b/>
          <w:color w:val="000000"/>
          <w:sz w:val="24"/>
          <w:szCs w:val="24"/>
          <w:lang w:val="ro-RO" w:eastAsia="ro-RO"/>
        </w:rPr>
        <w:t>JUDEŢUL MUREŞ</w:t>
      </w:r>
    </w:p>
    <w:p w14:paraId="11A84C56" w14:textId="77777777" w:rsidR="000050F8" w:rsidRPr="000050F8"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0050F8">
        <w:rPr>
          <w:rFonts w:ascii="Times New Roman" w:eastAsia="Times New Roman" w:hAnsi="Times New Roman" w:cs="Times New Roman"/>
          <w:b/>
          <w:color w:val="000000"/>
          <w:sz w:val="24"/>
          <w:szCs w:val="24"/>
          <w:lang w:val="ro-RO" w:eastAsia="ro-RO"/>
        </w:rPr>
        <w:t xml:space="preserve">CONSILIUL LOCAL AL MUNICIPIULUI TÂRGU MUREŞ </w:t>
      </w:r>
    </w:p>
    <w:p w14:paraId="008548D3" w14:textId="77777777" w:rsidR="000050F8" w:rsidRPr="000050F8" w:rsidRDefault="000050F8" w:rsidP="000050F8">
      <w:pPr>
        <w:spacing w:after="0" w:line="240" w:lineRule="auto"/>
        <w:rPr>
          <w:rFonts w:ascii="Times New Roman" w:eastAsia="Times New Roman" w:hAnsi="Times New Roman" w:cs="Times New Roman"/>
          <w:b/>
          <w:color w:val="000000"/>
          <w:sz w:val="24"/>
          <w:szCs w:val="24"/>
          <w:lang w:val="ro-RO" w:eastAsia="ro-RO"/>
        </w:rPr>
      </w:pPr>
      <w:r w:rsidRPr="000050F8">
        <w:rPr>
          <w:rFonts w:ascii="Times New Roman" w:eastAsia="Times New Roman" w:hAnsi="Times New Roman" w:cs="Times New Roman"/>
          <w:b/>
          <w:color w:val="000000"/>
          <w:sz w:val="24"/>
          <w:szCs w:val="24"/>
          <w:lang w:val="ro-RO" w:eastAsia="ro-RO"/>
        </w:rPr>
        <w:t xml:space="preserve">                      </w:t>
      </w:r>
      <w:r w:rsidRPr="000050F8">
        <w:rPr>
          <w:rFonts w:ascii="Times New Roman" w:eastAsia="Umbra BT" w:hAnsi="Times New Roman" w:cs="Times New Roman"/>
          <w:color w:val="000000"/>
          <w:sz w:val="24"/>
          <w:szCs w:val="24"/>
          <w:lang w:val="ro-RO" w:eastAsia="ro-RO"/>
        </w:rPr>
        <w:t xml:space="preserve">                                                                                                   Proiect</w:t>
      </w:r>
    </w:p>
    <w:p w14:paraId="1447885E" w14:textId="1FEE2C9B" w:rsidR="000050F8" w:rsidRPr="000050F8" w:rsidRDefault="000050F8" w:rsidP="00CD57C2">
      <w:pPr>
        <w:spacing w:after="0" w:line="240" w:lineRule="auto"/>
        <w:rPr>
          <w:rFonts w:ascii="Times New Roman" w:eastAsia="Times New Roman" w:hAnsi="Times New Roman" w:cs="Times New Roman"/>
          <w:b/>
          <w:color w:val="000000"/>
          <w:sz w:val="24"/>
          <w:szCs w:val="24"/>
          <w:lang w:val="ro-RO"/>
        </w:rPr>
      </w:pPr>
      <w:r w:rsidRPr="000050F8">
        <w:rPr>
          <w:rFonts w:ascii="Times New Roman" w:eastAsia="Times New Roman" w:hAnsi="Times New Roman" w:cs="Times New Roman"/>
          <w:color w:val="000000"/>
          <w:sz w:val="16"/>
          <w:szCs w:val="16"/>
          <w:lang w:val="ro-RO"/>
        </w:rPr>
        <w:t xml:space="preserve">                                                                                         </w:t>
      </w:r>
      <w:r w:rsidRPr="000050F8">
        <w:rPr>
          <w:rFonts w:ascii="Times New Roman" w:eastAsia="Times New Roman" w:hAnsi="Times New Roman" w:cs="Times New Roman"/>
          <w:b/>
          <w:color w:val="000000"/>
          <w:sz w:val="16"/>
          <w:szCs w:val="16"/>
          <w:lang w:val="ro-RO"/>
        </w:rPr>
        <w:t xml:space="preserve">                                                                         </w:t>
      </w:r>
      <w:r w:rsidR="00CD57C2">
        <w:rPr>
          <w:rFonts w:ascii="Times New Roman" w:eastAsia="Times New Roman" w:hAnsi="Times New Roman" w:cs="Times New Roman"/>
          <w:b/>
          <w:color w:val="000000"/>
          <w:sz w:val="16"/>
          <w:szCs w:val="16"/>
          <w:lang w:val="ro-RO"/>
        </w:rPr>
        <w:t xml:space="preserve">                          </w:t>
      </w:r>
      <w:r w:rsidRPr="000050F8">
        <w:rPr>
          <w:rFonts w:ascii="Times New Roman" w:eastAsia="Times New Roman" w:hAnsi="Times New Roman" w:cs="Times New Roman"/>
          <w:b/>
          <w:color w:val="000000"/>
          <w:sz w:val="16"/>
          <w:szCs w:val="16"/>
          <w:lang w:val="ro-RO"/>
        </w:rPr>
        <w:t xml:space="preserve"> (nu produce efecte juridice)</w:t>
      </w:r>
      <w:r w:rsidRPr="000050F8">
        <w:rPr>
          <w:rFonts w:ascii="Times New Roman" w:eastAsia="Times New Roman" w:hAnsi="Times New Roman" w:cs="Times New Roman"/>
          <w:b/>
          <w:color w:val="000000"/>
          <w:sz w:val="24"/>
          <w:szCs w:val="24"/>
          <w:lang w:val="ro-RO"/>
        </w:rPr>
        <w:t xml:space="preserve">*                                                                                                                                                         </w:t>
      </w:r>
    </w:p>
    <w:p w14:paraId="17473D18" w14:textId="77777777" w:rsidR="000050F8" w:rsidRPr="000050F8" w:rsidRDefault="000050F8" w:rsidP="000050F8">
      <w:pPr>
        <w:spacing w:after="0" w:line="240" w:lineRule="auto"/>
        <w:ind w:left="7080" w:firstLine="708"/>
        <w:rPr>
          <w:rFonts w:ascii="Times New Roman" w:eastAsia="Times New Roman" w:hAnsi="Times New Roman" w:cs="Times New Roman"/>
          <w:b/>
          <w:color w:val="000000"/>
          <w:sz w:val="24"/>
          <w:szCs w:val="24"/>
          <w:lang w:val="ro-RO"/>
        </w:rPr>
      </w:pPr>
      <w:r w:rsidRPr="000050F8">
        <w:rPr>
          <w:rFonts w:ascii="Times New Roman" w:eastAsia="Times New Roman" w:hAnsi="Times New Roman" w:cs="Times New Roman"/>
          <w:b/>
          <w:color w:val="000000"/>
          <w:sz w:val="24"/>
          <w:szCs w:val="24"/>
          <w:lang w:val="ro-RO"/>
        </w:rPr>
        <w:t xml:space="preserve">     PRIMAR,  </w:t>
      </w:r>
    </w:p>
    <w:p w14:paraId="22FF7083" w14:textId="77777777" w:rsidR="000050F8" w:rsidRPr="000050F8" w:rsidRDefault="000050F8" w:rsidP="000050F8">
      <w:pPr>
        <w:spacing w:after="0" w:line="240" w:lineRule="auto"/>
        <w:rPr>
          <w:rFonts w:ascii="Times New Roman" w:eastAsia="Times New Roman" w:hAnsi="Times New Roman" w:cs="Times New Roman"/>
          <w:b/>
          <w:color w:val="000000"/>
          <w:lang w:val="ro-RO"/>
        </w:rPr>
      </w:pPr>
      <w:r w:rsidRPr="000050F8">
        <w:rPr>
          <w:rFonts w:ascii="Times New Roman" w:eastAsia="Times New Roman" w:hAnsi="Times New Roman" w:cs="Times New Roman"/>
          <w:b/>
          <w:color w:val="000000"/>
          <w:lang w:val="hu-HU"/>
        </w:rPr>
        <w:t xml:space="preserve">                                                                                                                                                  Soós Zoltán</w:t>
      </w:r>
      <w:r w:rsidRPr="000050F8">
        <w:rPr>
          <w:rFonts w:ascii="Times New Roman" w:eastAsia="Times New Roman" w:hAnsi="Times New Roman" w:cs="Times New Roman"/>
          <w:b/>
          <w:color w:val="000000"/>
          <w:lang w:val="ro-RO"/>
        </w:rPr>
        <w:t xml:space="preserve">                                                                                             </w:t>
      </w:r>
    </w:p>
    <w:p w14:paraId="3C8C28EB" w14:textId="77777777" w:rsidR="000050F8" w:rsidRPr="000050F8" w:rsidRDefault="000050F8" w:rsidP="000050F8">
      <w:pPr>
        <w:spacing w:after="0" w:line="276" w:lineRule="auto"/>
        <w:ind w:left="2124" w:firstLine="708"/>
        <w:rPr>
          <w:rFonts w:ascii="Times New Roman" w:eastAsia="Times New Roman" w:hAnsi="Times New Roman" w:cs="Times New Roman"/>
          <w:b/>
          <w:color w:val="000000"/>
          <w:lang w:val="ro-RO"/>
        </w:rPr>
      </w:pPr>
      <w:r w:rsidRPr="000050F8">
        <w:rPr>
          <w:rFonts w:ascii="Times New Roman" w:eastAsia="Times New Roman" w:hAnsi="Times New Roman" w:cs="Times New Roman"/>
          <w:b/>
          <w:color w:val="000000"/>
          <w:lang w:val="ro-RO"/>
        </w:rPr>
        <w:t xml:space="preserve">      </w:t>
      </w:r>
    </w:p>
    <w:p w14:paraId="7E156482" w14:textId="77777777" w:rsidR="00B94DE4" w:rsidRDefault="00B94DE4" w:rsidP="00B94DE4">
      <w:pPr>
        <w:spacing w:after="0" w:line="276" w:lineRule="auto"/>
        <w:rPr>
          <w:rFonts w:ascii="Times New Roman" w:eastAsia="Times New Roman" w:hAnsi="Times New Roman" w:cs="Times New Roman"/>
          <w:b/>
          <w:color w:val="000000" w:themeColor="text1"/>
          <w:lang w:val="ro-RO"/>
        </w:rPr>
      </w:pPr>
    </w:p>
    <w:p w14:paraId="65842088" w14:textId="77777777" w:rsidR="000050F8" w:rsidRDefault="000050F8" w:rsidP="00B94DE4">
      <w:pPr>
        <w:spacing w:after="0" w:line="276" w:lineRule="auto"/>
        <w:rPr>
          <w:rFonts w:ascii="Times New Roman" w:eastAsia="Times New Roman" w:hAnsi="Times New Roman" w:cs="Times New Roman"/>
          <w:b/>
          <w:color w:val="000000" w:themeColor="text1"/>
          <w:lang w:val="ro-RO"/>
        </w:rPr>
      </w:pPr>
    </w:p>
    <w:p w14:paraId="05D5AA93" w14:textId="77777777" w:rsidR="004E66AE" w:rsidRPr="0094417E" w:rsidRDefault="004E66AE" w:rsidP="00B94DE4">
      <w:pPr>
        <w:spacing w:after="0" w:line="276" w:lineRule="auto"/>
        <w:rPr>
          <w:rFonts w:ascii="Times New Roman" w:eastAsia="Times New Roman" w:hAnsi="Times New Roman" w:cs="Times New Roman"/>
          <w:b/>
          <w:color w:val="000000" w:themeColor="text1"/>
          <w:sz w:val="24"/>
          <w:szCs w:val="24"/>
          <w:lang w:val="ro-RO"/>
        </w:rPr>
      </w:pPr>
    </w:p>
    <w:p w14:paraId="2E83786F" w14:textId="77777777" w:rsidR="00B94DE4" w:rsidRPr="0094417E" w:rsidRDefault="00B94DE4" w:rsidP="00B94DE4">
      <w:pPr>
        <w:spacing w:after="0" w:line="240" w:lineRule="auto"/>
        <w:ind w:left="2124" w:firstLine="708"/>
        <w:rPr>
          <w:rFonts w:ascii="Times New Roman" w:eastAsia="Times New Roman" w:hAnsi="Times New Roman" w:cs="Times New Roman"/>
          <w:b/>
          <w:color w:val="000000" w:themeColor="text1"/>
          <w:sz w:val="24"/>
          <w:szCs w:val="24"/>
          <w:lang w:val="ro-RO"/>
        </w:rPr>
      </w:pPr>
      <w:r w:rsidRPr="0094417E">
        <w:rPr>
          <w:rFonts w:ascii="Times New Roman" w:eastAsia="Times New Roman" w:hAnsi="Times New Roman" w:cs="Times New Roman"/>
          <w:b/>
          <w:color w:val="000000" w:themeColor="text1"/>
          <w:sz w:val="24"/>
          <w:szCs w:val="24"/>
          <w:lang w:val="ro-RO"/>
        </w:rPr>
        <w:t xml:space="preserve">          H O T Ă R Â R E A     nr. _________</w:t>
      </w:r>
    </w:p>
    <w:p w14:paraId="04AFF91E" w14:textId="77777777" w:rsidR="00B94DE4" w:rsidRPr="0094417E" w:rsidRDefault="00B94DE4" w:rsidP="00B94DE4">
      <w:pPr>
        <w:spacing w:after="0" w:line="240" w:lineRule="auto"/>
        <w:jc w:val="center"/>
        <w:rPr>
          <w:rFonts w:ascii="Times New Roman" w:eastAsia="Times New Roman" w:hAnsi="Times New Roman" w:cs="Times New Roman"/>
          <w:b/>
          <w:color w:val="000000" w:themeColor="text1"/>
          <w:sz w:val="24"/>
          <w:szCs w:val="24"/>
          <w:lang w:val="ro-RO"/>
        </w:rPr>
      </w:pPr>
      <w:r w:rsidRPr="0094417E">
        <w:rPr>
          <w:rFonts w:ascii="Times New Roman" w:eastAsia="Times New Roman" w:hAnsi="Times New Roman" w:cs="Times New Roman"/>
          <w:b/>
          <w:color w:val="000000" w:themeColor="text1"/>
          <w:sz w:val="24"/>
          <w:szCs w:val="24"/>
          <w:lang w:val="ro-RO"/>
        </w:rPr>
        <w:t>din _____________________ 2021</w:t>
      </w:r>
    </w:p>
    <w:p w14:paraId="3236743C" w14:textId="77777777" w:rsidR="00CF34A2" w:rsidRPr="0094417E" w:rsidRDefault="00CF34A2" w:rsidP="00CF34A2">
      <w:pPr>
        <w:spacing w:after="0" w:line="240" w:lineRule="auto"/>
        <w:ind w:left="5040"/>
        <w:jc w:val="both"/>
        <w:rPr>
          <w:rFonts w:ascii="Times New Roman" w:hAnsi="Times New Roman" w:cs="Times New Roman"/>
          <w:b/>
          <w:color w:val="000000" w:themeColor="text1"/>
          <w:sz w:val="24"/>
          <w:szCs w:val="24"/>
          <w:lang w:val="ro-RO"/>
        </w:rPr>
      </w:pPr>
    </w:p>
    <w:p w14:paraId="2A9C6E17" w14:textId="1B001026" w:rsidR="00305EC5" w:rsidRPr="00305EC5" w:rsidRDefault="00305EC5" w:rsidP="00AB4E23">
      <w:pPr>
        <w:spacing w:after="0" w:line="276" w:lineRule="auto"/>
        <w:jc w:val="center"/>
        <w:rPr>
          <w:rFonts w:ascii="Times New Roman" w:eastAsia="Calibri" w:hAnsi="Times New Roman" w:cs="Times New Roman"/>
          <w:b/>
          <w:noProof/>
          <w:sz w:val="24"/>
          <w:szCs w:val="24"/>
          <w:lang w:val="ro-RO"/>
        </w:rPr>
      </w:pPr>
      <w:r w:rsidRPr="00305EC5">
        <w:rPr>
          <w:rFonts w:ascii="Times New Roman" w:eastAsia="Calibri" w:hAnsi="Times New Roman" w:cs="Times New Roman"/>
          <w:b/>
          <w:noProof/>
          <w:sz w:val="24"/>
          <w:szCs w:val="24"/>
          <w:lang w:val="ro-RO"/>
        </w:rPr>
        <w:t>privind aprobarea participării Municipiului Târgu Mureș la</w:t>
      </w:r>
    </w:p>
    <w:p w14:paraId="2369F1C1" w14:textId="7C6DBF06" w:rsidR="007D6AFC" w:rsidRPr="00A470DA" w:rsidRDefault="00A470DA" w:rsidP="00AB4E23">
      <w:pPr>
        <w:spacing w:after="0" w:line="276" w:lineRule="auto"/>
        <w:ind w:firstLine="706"/>
        <w:jc w:val="center"/>
        <w:rPr>
          <w:rFonts w:ascii="Times New Roman" w:eastAsia="Calibri" w:hAnsi="Times New Roman" w:cs="Times New Roman"/>
          <w:noProof/>
          <w:sz w:val="24"/>
          <w:szCs w:val="24"/>
          <w:lang w:val="ro-RO"/>
        </w:rPr>
      </w:pPr>
      <w:r w:rsidRPr="00305EC5">
        <w:rPr>
          <w:rFonts w:ascii="Times New Roman" w:eastAsia="Calibri" w:hAnsi="Times New Roman" w:cs="Times New Roman"/>
          <w:b/>
          <w:i/>
          <w:noProof/>
          <w:sz w:val="24"/>
          <w:szCs w:val="24"/>
          <w:lang w:val="ro-RO"/>
        </w:rPr>
        <w:t>„</w:t>
      </w:r>
      <w:r w:rsidR="00F96E87" w:rsidRPr="00F96E87">
        <w:rPr>
          <w:rFonts w:ascii="Times New Roman" w:eastAsia="Calibri" w:hAnsi="Times New Roman" w:cs="Times New Roman"/>
          <w:b/>
          <w:i/>
          <w:noProof/>
          <w:sz w:val="24"/>
          <w:szCs w:val="24"/>
          <w:lang w:val="ro-RO"/>
        </w:rPr>
        <w:t>Programul privind creșterea eficienței energetice a infrastructurii de iluminat public”</w:t>
      </w:r>
      <w:r w:rsidR="00F96E87" w:rsidRPr="00F96E87">
        <w:rPr>
          <w:rFonts w:ascii="Times New Roman" w:eastAsia="Calibri" w:hAnsi="Times New Roman" w:cs="Times New Roman"/>
          <w:noProof/>
          <w:sz w:val="24"/>
          <w:szCs w:val="24"/>
          <w:lang w:val="ro-RO"/>
        </w:rPr>
        <w:t xml:space="preserve"> </w:t>
      </w:r>
      <w:r w:rsidR="00F96E87" w:rsidRPr="00F96E87">
        <w:rPr>
          <w:rFonts w:ascii="Times New Roman" w:eastAsia="Calibri" w:hAnsi="Times New Roman" w:cs="Times New Roman"/>
          <w:b/>
          <w:i/>
          <w:noProof/>
          <w:sz w:val="24"/>
          <w:szCs w:val="24"/>
          <w:lang w:val="ro-RO"/>
        </w:rPr>
        <w:t>și aprobarea Devizului General al obiectivului de</w:t>
      </w:r>
      <w:r w:rsidR="00F96E87">
        <w:rPr>
          <w:rFonts w:ascii="Times New Roman" w:eastAsia="Calibri" w:hAnsi="Times New Roman" w:cs="Times New Roman"/>
          <w:b/>
          <w:i/>
          <w:noProof/>
          <w:sz w:val="24"/>
          <w:szCs w:val="24"/>
          <w:lang w:val="ro-RO"/>
        </w:rPr>
        <w:t xml:space="preserve"> investiții</w:t>
      </w:r>
      <w:r w:rsidR="00F96E87" w:rsidRPr="00F96E87">
        <w:rPr>
          <w:rFonts w:ascii="Times New Roman" w:eastAsia="Calibri" w:hAnsi="Times New Roman" w:cs="Times New Roman"/>
          <w:b/>
          <w:i/>
          <w:noProof/>
          <w:sz w:val="24"/>
          <w:szCs w:val="24"/>
          <w:lang w:val="ro-RO"/>
        </w:rPr>
        <w:t xml:space="preserve"> </w:t>
      </w:r>
      <w:r w:rsidRPr="00A470DA">
        <w:rPr>
          <w:rFonts w:ascii="Times New Roman" w:eastAsia="Calibri" w:hAnsi="Times New Roman" w:cs="Times New Roman"/>
          <w:b/>
          <w:i/>
          <w:noProof/>
          <w:sz w:val="24"/>
          <w:szCs w:val="24"/>
          <w:lang w:val="ro-RO"/>
        </w:rPr>
        <w:t>„</w:t>
      </w:r>
      <w:r w:rsidRPr="00A470DA">
        <w:rPr>
          <w:rFonts w:ascii="Times New Roman" w:eastAsia="Calibri" w:hAnsi="Times New Roman" w:cs="Times New Roman"/>
          <w:b/>
          <w:i/>
          <w:iCs/>
          <w:noProof/>
          <w:sz w:val="24"/>
          <w:szCs w:val="24"/>
          <w:lang w:val="ro-RO"/>
        </w:rPr>
        <w:t>Optimizare Iluminat Public</w:t>
      </w:r>
      <w:r w:rsidR="00F96E87" w:rsidRPr="00A470DA">
        <w:rPr>
          <w:rFonts w:ascii="Times New Roman" w:eastAsia="Calibri" w:hAnsi="Times New Roman" w:cs="Times New Roman"/>
          <w:b/>
          <w:i/>
          <w:iCs/>
          <w:noProof/>
          <w:sz w:val="24"/>
          <w:szCs w:val="24"/>
          <w:lang w:val="ro-RO"/>
        </w:rPr>
        <w:t>”</w:t>
      </w:r>
      <w:r w:rsidRPr="00A470DA">
        <w:rPr>
          <w:rFonts w:ascii="Times New Roman" w:eastAsia="Calibri" w:hAnsi="Times New Roman" w:cs="Times New Roman"/>
          <w:b/>
          <w:i/>
          <w:iCs/>
          <w:noProof/>
          <w:sz w:val="24"/>
          <w:szCs w:val="24"/>
          <w:lang w:val="ro-RO"/>
        </w:rPr>
        <w:t>-</w:t>
      </w:r>
      <w:r w:rsidR="0028270B">
        <w:rPr>
          <w:rFonts w:ascii="Times New Roman" w:eastAsia="Calibri" w:hAnsi="Times New Roman" w:cs="Times New Roman"/>
          <w:b/>
          <w:i/>
          <w:iCs/>
          <w:noProof/>
          <w:sz w:val="24"/>
          <w:szCs w:val="24"/>
          <w:lang w:val="ro-RO"/>
        </w:rPr>
        <w:t xml:space="preserve"> </w:t>
      </w:r>
      <w:r w:rsidRPr="00A470DA">
        <w:rPr>
          <w:rFonts w:ascii="Times New Roman" w:eastAsia="Calibri" w:hAnsi="Times New Roman" w:cs="Times New Roman"/>
          <w:b/>
          <w:i/>
          <w:iCs/>
          <w:noProof/>
          <w:sz w:val="24"/>
          <w:szCs w:val="24"/>
          <w:lang w:val="ro-RO"/>
        </w:rPr>
        <w:t>Etapa1</w:t>
      </w:r>
    </w:p>
    <w:p w14:paraId="1724C5CA" w14:textId="77777777" w:rsidR="00305EC5" w:rsidRPr="00305EC5" w:rsidRDefault="00305EC5" w:rsidP="00AB4E23">
      <w:pPr>
        <w:spacing w:after="0" w:line="240" w:lineRule="auto"/>
        <w:ind w:left="432"/>
        <w:jc w:val="center"/>
        <w:rPr>
          <w:rFonts w:ascii="Times New Roman" w:hAnsi="Times New Roman" w:cs="Times New Roman"/>
          <w:b/>
          <w:color w:val="000000" w:themeColor="text1"/>
          <w:sz w:val="24"/>
          <w:szCs w:val="24"/>
          <w:lang w:val="ro-RO"/>
        </w:rPr>
      </w:pPr>
    </w:p>
    <w:p w14:paraId="5750A6BF" w14:textId="07E0992B" w:rsidR="00CF34A2" w:rsidRPr="000050F8" w:rsidRDefault="000050F8" w:rsidP="00AB4E23">
      <w:pPr>
        <w:spacing w:after="0" w:line="240" w:lineRule="auto"/>
        <w:ind w:left="432"/>
        <w:jc w:val="center"/>
        <w:rPr>
          <w:rFonts w:ascii="Times New Roman" w:eastAsia="Calibri" w:hAnsi="Times New Roman" w:cs="Times New Roman"/>
          <w:b/>
          <w:i/>
          <w:color w:val="000000"/>
          <w:sz w:val="24"/>
          <w:szCs w:val="24"/>
          <w:lang w:val="ro-RO"/>
        </w:rPr>
      </w:pPr>
      <w:r w:rsidRPr="000050F8">
        <w:rPr>
          <w:rFonts w:ascii="Times New Roman" w:eastAsia="Calibri" w:hAnsi="Times New Roman" w:cs="Times New Roman"/>
          <w:b/>
          <w:i/>
          <w:color w:val="000000"/>
          <w:sz w:val="24"/>
          <w:szCs w:val="24"/>
          <w:lang w:val="ro-RO"/>
        </w:rPr>
        <w:t xml:space="preserve">Consiliul Local al Municipiului Târgu Mureș, întrunit în ședință </w:t>
      </w:r>
      <w:r w:rsidR="00A470DA">
        <w:rPr>
          <w:rFonts w:ascii="Times New Roman" w:eastAsia="Calibri" w:hAnsi="Times New Roman" w:cs="Times New Roman"/>
          <w:b/>
          <w:i/>
          <w:color w:val="000000"/>
          <w:sz w:val="24"/>
          <w:szCs w:val="24"/>
          <w:lang w:val="ro-RO"/>
        </w:rPr>
        <w:t xml:space="preserve">ordinară </w:t>
      </w:r>
      <w:r w:rsidRPr="000050F8">
        <w:rPr>
          <w:rFonts w:ascii="Times New Roman" w:eastAsia="Calibri" w:hAnsi="Times New Roman" w:cs="Times New Roman"/>
          <w:b/>
          <w:i/>
          <w:color w:val="000000"/>
          <w:sz w:val="24"/>
          <w:szCs w:val="24"/>
          <w:lang w:val="ro-RO"/>
        </w:rPr>
        <w:t>de lucru</w:t>
      </w:r>
    </w:p>
    <w:p w14:paraId="4C19E220" w14:textId="77777777" w:rsidR="00CF34A2" w:rsidRPr="0094417E" w:rsidRDefault="00CF34A2" w:rsidP="00AB4E23">
      <w:pPr>
        <w:spacing w:after="0" w:line="240" w:lineRule="auto"/>
        <w:ind w:left="432"/>
        <w:jc w:val="center"/>
        <w:rPr>
          <w:rFonts w:ascii="Times New Roman" w:hAnsi="Times New Roman" w:cs="Times New Roman"/>
          <w:b/>
          <w:color w:val="000000" w:themeColor="text1"/>
          <w:sz w:val="24"/>
          <w:szCs w:val="24"/>
          <w:lang w:val="ro-RO"/>
        </w:rPr>
      </w:pPr>
    </w:p>
    <w:p w14:paraId="1804BF51" w14:textId="77777777" w:rsidR="00CF34A2" w:rsidRPr="0094417E" w:rsidRDefault="00CF34A2" w:rsidP="001263BB">
      <w:pPr>
        <w:spacing w:after="0" w:line="240" w:lineRule="auto"/>
        <w:ind w:left="432"/>
        <w:jc w:val="both"/>
        <w:rPr>
          <w:rFonts w:ascii="Times New Roman" w:hAnsi="Times New Roman" w:cs="Times New Roman"/>
          <w:b/>
          <w:color w:val="000000" w:themeColor="text1"/>
          <w:sz w:val="24"/>
          <w:szCs w:val="24"/>
          <w:lang w:val="ro-RO"/>
        </w:rPr>
      </w:pPr>
      <w:r w:rsidRPr="0094417E">
        <w:rPr>
          <w:rFonts w:ascii="Times New Roman" w:hAnsi="Times New Roman" w:cs="Times New Roman"/>
          <w:b/>
          <w:color w:val="000000" w:themeColor="text1"/>
          <w:sz w:val="24"/>
          <w:szCs w:val="24"/>
          <w:lang w:val="ro-RO"/>
        </w:rPr>
        <w:tab/>
        <w:t>Având în vedere:</w:t>
      </w:r>
    </w:p>
    <w:p w14:paraId="3BD3357C" w14:textId="5539B867" w:rsidR="00895EC3" w:rsidRPr="002527A5" w:rsidRDefault="000050F8" w:rsidP="002527A5">
      <w:pPr>
        <w:suppressAutoHyphens/>
        <w:spacing w:after="0" w:line="240" w:lineRule="auto"/>
        <w:ind w:left="170"/>
        <w:jc w:val="both"/>
        <w:rPr>
          <w:rFonts w:ascii="Times New Roman" w:eastAsia="Times New Roman" w:hAnsi="Times New Roman" w:cs="Times New Roman"/>
          <w:bCs/>
          <w:color w:val="FF0000"/>
          <w:sz w:val="24"/>
          <w:szCs w:val="24"/>
          <w:lang w:val="ro-RO" w:eastAsia="ar-SA"/>
        </w:rPr>
      </w:pPr>
      <w:r>
        <w:rPr>
          <w:rFonts w:ascii="Times New Roman" w:hAnsi="Times New Roman" w:cs="Times New Roman"/>
          <w:color w:val="000000" w:themeColor="text1"/>
          <w:sz w:val="24"/>
          <w:szCs w:val="24"/>
          <w:lang w:val="ro-RO"/>
        </w:rPr>
        <w:t xml:space="preserve">            a) </w:t>
      </w:r>
      <w:r w:rsidR="002527A5">
        <w:rPr>
          <w:rFonts w:ascii="Times New Roman" w:hAnsi="Times New Roman" w:cs="Times New Roman"/>
          <w:color w:val="000000" w:themeColor="text1"/>
          <w:sz w:val="24"/>
          <w:szCs w:val="24"/>
          <w:lang w:val="ro-RO"/>
        </w:rPr>
        <w:t xml:space="preserve">Referatul de aprobare </w:t>
      </w:r>
      <w:r w:rsidR="002527A5" w:rsidRPr="00F41DC3">
        <w:rPr>
          <w:rFonts w:ascii="Times New Roman" w:eastAsia="Times New Roman" w:hAnsi="Times New Roman" w:cs="Times New Roman"/>
          <w:sz w:val="24"/>
          <w:szCs w:val="24"/>
          <w:lang w:val="ro-RO" w:eastAsia="ar-SA"/>
        </w:rPr>
        <w:t>Nr.  62129/1864/DT/17.08.2022</w:t>
      </w:r>
      <w:r w:rsidR="00546A52">
        <w:rPr>
          <w:rFonts w:ascii="Times New Roman" w:hAnsi="Times New Roman" w:cs="Times New Roman"/>
          <w:color w:val="000000" w:themeColor="text1"/>
          <w:sz w:val="24"/>
          <w:szCs w:val="24"/>
          <w:lang w:val="ro-RO"/>
        </w:rPr>
        <w:t xml:space="preserve">, </w:t>
      </w:r>
      <w:r w:rsidR="00CF34A2" w:rsidRPr="0094417E">
        <w:rPr>
          <w:rFonts w:ascii="Times New Roman" w:hAnsi="Times New Roman" w:cs="Times New Roman"/>
          <w:color w:val="000000" w:themeColor="text1"/>
          <w:sz w:val="24"/>
          <w:szCs w:val="24"/>
          <w:lang w:val="ro-RO"/>
        </w:rPr>
        <w:t xml:space="preserve">inițiat de </w:t>
      </w:r>
      <w:r w:rsidR="003D3E8C" w:rsidRPr="0094417E">
        <w:rPr>
          <w:rFonts w:ascii="Times New Roman" w:hAnsi="Times New Roman" w:cs="Times New Roman"/>
          <w:color w:val="000000" w:themeColor="text1"/>
          <w:sz w:val="24"/>
          <w:szCs w:val="24"/>
          <w:lang w:val="ro-RO"/>
        </w:rPr>
        <w:t xml:space="preserve"> Primar</w:t>
      </w:r>
      <w:r w:rsidR="00CF34A2" w:rsidRPr="0094417E">
        <w:rPr>
          <w:rFonts w:ascii="Times New Roman" w:hAnsi="Times New Roman" w:cs="Times New Roman"/>
          <w:color w:val="000000" w:themeColor="text1"/>
          <w:sz w:val="24"/>
          <w:szCs w:val="24"/>
          <w:lang w:val="ro-RO"/>
        </w:rPr>
        <w:t xml:space="preserve"> privind </w:t>
      </w:r>
      <w:r w:rsidR="00557215" w:rsidRPr="00557215">
        <w:rPr>
          <w:rFonts w:ascii="Times New Roman" w:hAnsi="Times New Roman" w:cs="Times New Roman"/>
          <w:b/>
          <w:color w:val="000000" w:themeColor="text1"/>
          <w:sz w:val="24"/>
          <w:szCs w:val="24"/>
          <w:lang w:val="ro-RO"/>
        </w:rPr>
        <w:t>aprobarea participăr</w:t>
      </w:r>
      <w:r w:rsidR="00557215">
        <w:rPr>
          <w:rFonts w:ascii="Times New Roman" w:hAnsi="Times New Roman" w:cs="Times New Roman"/>
          <w:b/>
          <w:color w:val="000000" w:themeColor="text1"/>
          <w:sz w:val="24"/>
          <w:szCs w:val="24"/>
          <w:lang w:val="ro-RO"/>
        </w:rPr>
        <w:t xml:space="preserve">ii Municipiului Târgu Mureș la </w:t>
      </w:r>
      <w:r w:rsidR="00A470DA" w:rsidRPr="00A470DA">
        <w:rPr>
          <w:rFonts w:ascii="Times New Roman" w:hAnsi="Times New Roman" w:cs="Times New Roman"/>
          <w:b/>
          <w:color w:val="000000" w:themeColor="text1"/>
          <w:sz w:val="24"/>
          <w:szCs w:val="24"/>
          <w:lang w:val="ro-RO"/>
        </w:rPr>
        <w:t>„Programul privind creșterea eficienței energetice a infrastructurii de iluminat public” și aprobarea Devizului General al obiectivului de investiții „Optimizare Iluminat Public”</w:t>
      </w:r>
      <w:r w:rsidR="00D00C13">
        <w:rPr>
          <w:rFonts w:ascii="Times New Roman" w:hAnsi="Times New Roman" w:cs="Times New Roman"/>
          <w:b/>
          <w:color w:val="000000" w:themeColor="text1"/>
          <w:sz w:val="24"/>
          <w:szCs w:val="24"/>
          <w:lang w:val="ro-RO"/>
        </w:rPr>
        <w:t xml:space="preserve"> </w:t>
      </w:r>
      <w:r w:rsidR="00A470DA" w:rsidRPr="00A470DA">
        <w:rPr>
          <w:rFonts w:ascii="Times New Roman" w:hAnsi="Times New Roman" w:cs="Times New Roman"/>
          <w:b/>
          <w:color w:val="000000" w:themeColor="text1"/>
          <w:sz w:val="24"/>
          <w:szCs w:val="24"/>
          <w:lang w:val="ro-RO"/>
        </w:rPr>
        <w:t>-</w:t>
      </w:r>
      <w:r w:rsidR="00D00C13">
        <w:rPr>
          <w:rFonts w:ascii="Times New Roman" w:hAnsi="Times New Roman" w:cs="Times New Roman"/>
          <w:b/>
          <w:color w:val="000000" w:themeColor="text1"/>
          <w:sz w:val="24"/>
          <w:szCs w:val="24"/>
          <w:lang w:val="ro-RO"/>
        </w:rPr>
        <w:t xml:space="preserve"> </w:t>
      </w:r>
      <w:r w:rsidR="00A470DA" w:rsidRPr="00A470DA">
        <w:rPr>
          <w:rFonts w:ascii="Times New Roman" w:hAnsi="Times New Roman" w:cs="Times New Roman"/>
          <w:b/>
          <w:color w:val="000000" w:themeColor="text1"/>
          <w:sz w:val="24"/>
          <w:szCs w:val="24"/>
          <w:lang w:val="ro-RO"/>
        </w:rPr>
        <w:t>Etapa1</w:t>
      </w:r>
      <w:r w:rsidR="006E7E1A">
        <w:rPr>
          <w:rFonts w:ascii="Times New Roman" w:hAnsi="Times New Roman" w:cs="Times New Roman"/>
          <w:b/>
          <w:color w:val="000000" w:themeColor="text1"/>
          <w:sz w:val="24"/>
          <w:szCs w:val="24"/>
          <w:lang w:val="ro-RO"/>
        </w:rPr>
        <w:t>;</w:t>
      </w:r>
    </w:p>
    <w:p w14:paraId="433A1707" w14:textId="77777777" w:rsidR="000050F8" w:rsidRDefault="000050F8" w:rsidP="000050F8">
      <w:pPr>
        <w:spacing w:after="0"/>
        <w:jc w:val="both"/>
        <w:rPr>
          <w:rFonts w:ascii="Times New Roman" w:eastAsia="Calibri" w:hAnsi="Times New Roman" w:cs="Times New Roman"/>
          <w:color w:val="000000"/>
          <w:sz w:val="24"/>
          <w:szCs w:val="24"/>
          <w:lang w:val="ro-RO"/>
        </w:rPr>
      </w:pPr>
      <w:r w:rsidRPr="0061373E">
        <w:rPr>
          <w:rFonts w:ascii="Times New Roman" w:eastAsia="Calibri" w:hAnsi="Times New Roman" w:cs="Times New Roman"/>
          <w:color w:val="000000"/>
          <w:sz w:val="24"/>
          <w:szCs w:val="24"/>
          <w:lang w:val="ro-RO"/>
        </w:rPr>
        <w:t xml:space="preserve">            b) Raportul comisiilor de specialitate din cadrul Consiliului Local Municipal Târgu Mureș;</w:t>
      </w:r>
    </w:p>
    <w:p w14:paraId="38CF509F" w14:textId="1C97C7B8" w:rsidR="00AB4E23" w:rsidRPr="00AB4E23" w:rsidRDefault="00AB4E23" w:rsidP="00AB4E23">
      <w:pPr>
        <w:spacing w:after="0" w:line="256" w:lineRule="auto"/>
        <w:ind w:firstLine="709"/>
        <w:jc w:val="both"/>
        <w:rPr>
          <w:rFonts w:ascii="Times New Roman" w:eastAsia="Calibri" w:hAnsi="Times New Roman" w:cs="Times New Roman"/>
          <w:color w:val="000000"/>
          <w:sz w:val="28"/>
          <w:szCs w:val="24"/>
          <w:lang w:val="ro-RO"/>
        </w:rPr>
      </w:pPr>
      <w:r w:rsidRPr="00AB4E23">
        <w:rPr>
          <w:rFonts w:ascii="Times New Roman" w:eastAsia="Calibri" w:hAnsi="Times New Roman" w:cs="Times New Roman"/>
          <w:sz w:val="24"/>
        </w:rPr>
        <w:t xml:space="preserve">c) </w:t>
      </w:r>
      <w:proofErr w:type="spellStart"/>
      <w:r w:rsidRPr="00AB4E23">
        <w:rPr>
          <w:rFonts w:ascii="Times New Roman" w:eastAsia="Calibri" w:hAnsi="Times New Roman" w:cs="Times New Roman"/>
          <w:sz w:val="24"/>
        </w:rPr>
        <w:t>Avizele</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favorabile</w:t>
      </w:r>
      <w:proofErr w:type="spellEnd"/>
      <w:r w:rsidRPr="00AB4E23">
        <w:rPr>
          <w:rFonts w:ascii="Times New Roman" w:eastAsia="Calibri" w:hAnsi="Times New Roman" w:cs="Times New Roman"/>
          <w:sz w:val="24"/>
        </w:rPr>
        <w:t xml:space="preserve"> ale </w:t>
      </w:r>
      <w:proofErr w:type="spellStart"/>
      <w:r w:rsidRPr="00AB4E23">
        <w:rPr>
          <w:rFonts w:ascii="Times New Roman" w:eastAsia="Calibri" w:hAnsi="Times New Roman" w:cs="Times New Roman"/>
          <w:sz w:val="24"/>
        </w:rPr>
        <w:t>Direcţiei</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juridice</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contencios</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administrativ</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şi</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administraţie</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publică</w:t>
      </w:r>
      <w:proofErr w:type="spellEnd"/>
      <w:r w:rsidRPr="00AB4E23">
        <w:rPr>
          <w:rFonts w:ascii="Times New Roman" w:eastAsia="Calibri" w:hAnsi="Times New Roman" w:cs="Times New Roman"/>
          <w:sz w:val="24"/>
        </w:rPr>
        <w:t xml:space="preserve"> </w:t>
      </w:r>
      <w:proofErr w:type="spellStart"/>
      <w:proofErr w:type="gramStart"/>
      <w:r w:rsidRPr="00AB4E23">
        <w:rPr>
          <w:rFonts w:ascii="Times New Roman" w:eastAsia="Calibri" w:hAnsi="Times New Roman" w:cs="Times New Roman"/>
          <w:sz w:val="24"/>
        </w:rPr>
        <w:t>locală</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şi</w:t>
      </w:r>
      <w:proofErr w:type="spellEnd"/>
      <w:proofErr w:type="gram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Direcţiei</w:t>
      </w:r>
      <w:proofErr w:type="spellEnd"/>
      <w:r w:rsidRPr="00AB4E23">
        <w:rPr>
          <w:rFonts w:ascii="Times New Roman" w:eastAsia="Calibri" w:hAnsi="Times New Roman" w:cs="Times New Roman"/>
          <w:sz w:val="24"/>
        </w:rPr>
        <w:t xml:space="preserve"> </w:t>
      </w:r>
      <w:proofErr w:type="spellStart"/>
      <w:r w:rsidRPr="00AB4E23">
        <w:rPr>
          <w:rFonts w:ascii="Times New Roman" w:eastAsia="Calibri" w:hAnsi="Times New Roman" w:cs="Times New Roman"/>
          <w:sz w:val="24"/>
        </w:rPr>
        <w:t>economice</w:t>
      </w:r>
      <w:proofErr w:type="spellEnd"/>
      <w:r w:rsidR="004E66AE" w:rsidRPr="0061373E">
        <w:rPr>
          <w:rFonts w:ascii="Times New Roman" w:eastAsia="Calibri" w:hAnsi="Times New Roman" w:cs="Times New Roman"/>
          <w:color w:val="000000"/>
          <w:sz w:val="24"/>
          <w:szCs w:val="24"/>
          <w:lang w:val="ro-RO"/>
        </w:rPr>
        <w:t>;</w:t>
      </w:r>
    </w:p>
    <w:p w14:paraId="26923240" w14:textId="77777777" w:rsidR="000050F8" w:rsidRPr="000050F8" w:rsidRDefault="000050F8" w:rsidP="000050F8">
      <w:pPr>
        <w:tabs>
          <w:tab w:val="left" w:pos="567"/>
        </w:tabs>
        <w:spacing w:after="0"/>
        <w:jc w:val="both"/>
        <w:rPr>
          <w:rFonts w:ascii="Times New Roman" w:eastAsia="Calibri" w:hAnsi="Times New Roman" w:cs="Times New Roman"/>
          <w:color w:val="000000"/>
          <w:sz w:val="24"/>
          <w:szCs w:val="24"/>
          <w:lang w:val="ro-RO"/>
        </w:rPr>
      </w:pPr>
      <w:r w:rsidRPr="000050F8">
        <w:rPr>
          <w:rFonts w:ascii="Times New Roman" w:eastAsia="Calibri" w:hAnsi="Times New Roman" w:cs="Times New Roman"/>
          <w:color w:val="000000"/>
          <w:sz w:val="24"/>
          <w:szCs w:val="24"/>
          <w:lang w:val="ro-RO"/>
        </w:rPr>
        <w:t xml:space="preserve">            </w:t>
      </w:r>
      <w:r w:rsidRPr="000050F8">
        <w:rPr>
          <w:rFonts w:ascii="Times New Roman" w:eastAsia="Calibri" w:hAnsi="Times New Roman" w:cs="Times New Roman"/>
          <w:b/>
          <w:color w:val="000000"/>
          <w:sz w:val="24"/>
          <w:szCs w:val="24"/>
          <w:lang w:val="ro-RO"/>
        </w:rPr>
        <w:t>În conformitate cu prevederile</w:t>
      </w:r>
      <w:r w:rsidRPr="000050F8">
        <w:rPr>
          <w:rFonts w:ascii="Times New Roman" w:eastAsia="Calibri" w:hAnsi="Times New Roman" w:cs="Times New Roman"/>
          <w:color w:val="000000"/>
          <w:sz w:val="24"/>
          <w:szCs w:val="24"/>
          <w:lang w:val="ro-RO"/>
        </w:rPr>
        <w:t>:</w:t>
      </w:r>
    </w:p>
    <w:p w14:paraId="065A941E" w14:textId="65CE9312" w:rsidR="00F96E87" w:rsidRPr="00F96E87" w:rsidRDefault="00AB4E23" w:rsidP="00F96E87">
      <w:pPr>
        <w:pBdr>
          <w:top w:val="nil"/>
          <w:left w:val="nil"/>
          <w:bottom w:val="nil"/>
          <w:right w:val="nil"/>
          <w:between w:val="nil"/>
          <w:bar w:val="nil"/>
        </w:pBdr>
        <w:shd w:val="clear" w:color="auto" w:fill="FFFFFF"/>
        <w:spacing w:after="0" w:line="276" w:lineRule="auto"/>
        <w:ind w:firstLine="706"/>
        <w:jc w:val="both"/>
        <w:rPr>
          <w:rFonts w:ascii="Times New Roman" w:eastAsia="Calibri" w:hAnsi="Times New Roman" w:cs="Times New Roman"/>
          <w:color w:val="000000"/>
          <w:sz w:val="24"/>
          <w:szCs w:val="24"/>
          <w:lang w:val="ro-RO"/>
        </w:rPr>
      </w:pPr>
      <w:r w:rsidRPr="00AB4E23">
        <w:rPr>
          <w:rFonts w:ascii="Times New Roman" w:eastAsia="Calibri" w:hAnsi="Times New Roman" w:cs="Times New Roman"/>
          <w:color w:val="000000"/>
          <w:sz w:val="24"/>
          <w:szCs w:val="24"/>
          <w:lang w:val="ro-RO"/>
        </w:rPr>
        <w:t>Legii nr. 273/2006 privind finanțele publice locale, cu modificările și completările ulterioare;</w:t>
      </w:r>
    </w:p>
    <w:p w14:paraId="5BF1050F" w14:textId="77777777" w:rsidR="00F96E87" w:rsidRPr="00F96E87" w:rsidRDefault="00F96E87" w:rsidP="00F96E87">
      <w:pPr>
        <w:pBdr>
          <w:top w:val="nil"/>
          <w:left w:val="nil"/>
          <w:bottom w:val="nil"/>
          <w:right w:val="nil"/>
          <w:between w:val="nil"/>
          <w:bar w:val="nil"/>
        </w:pBdr>
        <w:shd w:val="clear" w:color="auto" w:fill="FFFFFF"/>
        <w:spacing w:after="0" w:line="276" w:lineRule="auto"/>
        <w:ind w:firstLine="706"/>
        <w:jc w:val="both"/>
        <w:rPr>
          <w:rFonts w:ascii="Times New Roman" w:eastAsia="Calibri" w:hAnsi="Times New Roman" w:cs="Times New Roman"/>
          <w:color w:val="000000"/>
          <w:sz w:val="24"/>
          <w:szCs w:val="24"/>
          <w:lang w:val="ro-RO"/>
        </w:rPr>
      </w:pPr>
      <w:r w:rsidRPr="00F96E87">
        <w:rPr>
          <w:rFonts w:ascii="Times New Roman" w:eastAsia="Calibri" w:hAnsi="Times New Roman" w:cs="Times New Roman"/>
          <w:color w:val="000000"/>
          <w:sz w:val="24"/>
          <w:szCs w:val="24"/>
          <w:lang w:val="ro-RO"/>
        </w:rPr>
        <w:t>Hotărârii Guvernului României nr. 907 din 29 noiembrie 2016 - privind etapele de elaborare și conținutul-cadru al documentațiilor tehnico-economice aferente obiectivelor/proiectelor de investiții finanțate din fonduri publice;</w:t>
      </w:r>
    </w:p>
    <w:p w14:paraId="485BF933" w14:textId="77777777" w:rsidR="00F96E87" w:rsidRPr="00F96E87" w:rsidRDefault="00F96E87" w:rsidP="00F96E87">
      <w:pPr>
        <w:pBdr>
          <w:top w:val="nil"/>
          <w:left w:val="nil"/>
          <w:bottom w:val="nil"/>
          <w:right w:val="nil"/>
          <w:between w:val="nil"/>
          <w:bar w:val="nil"/>
        </w:pBdr>
        <w:shd w:val="clear" w:color="auto" w:fill="FFFFFF"/>
        <w:spacing w:after="0" w:line="276" w:lineRule="auto"/>
        <w:ind w:firstLine="706"/>
        <w:jc w:val="both"/>
        <w:rPr>
          <w:rFonts w:ascii="Times New Roman" w:eastAsia="Calibri" w:hAnsi="Times New Roman" w:cs="Times New Roman"/>
          <w:color w:val="000000"/>
          <w:sz w:val="24"/>
          <w:szCs w:val="24"/>
          <w:lang w:val="ro-RO"/>
        </w:rPr>
      </w:pPr>
      <w:r w:rsidRPr="00F96E87">
        <w:rPr>
          <w:rFonts w:ascii="Times New Roman" w:eastAsia="Calibri" w:hAnsi="Times New Roman" w:cs="Times New Roman"/>
          <w:color w:val="000000"/>
          <w:sz w:val="24"/>
          <w:szCs w:val="24"/>
          <w:lang w:val="ro-RO"/>
        </w:rPr>
        <w:t>Ordinului 1.947 din 13 iulie 2022 pentru modificarea anexei la Ordinul ministrului mediului, apelor şi pădurilor nr. 1.866/2021 pentru aprobarea Ghidului de finanţare a “Programul privind creșterea eficienței energetice a infrastructurii de iluminat public”;</w:t>
      </w:r>
    </w:p>
    <w:p w14:paraId="0E879509" w14:textId="0B73F0D3" w:rsidR="00F96E87" w:rsidRDefault="00F96E87" w:rsidP="00F96E87">
      <w:pPr>
        <w:pBdr>
          <w:top w:val="nil"/>
          <w:left w:val="nil"/>
          <w:bottom w:val="nil"/>
          <w:right w:val="nil"/>
          <w:between w:val="nil"/>
          <w:bar w:val="nil"/>
        </w:pBdr>
        <w:shd w:val="clear" w:color="auto" w:fill="FFFFFF"/>
        <w:spacing w:after="0" w:line="276" w:lineRule="auto"/>
        <w:ind w:firstLine="706"/>
        <w:jc w:val="both"/>
        <w:rPr>
          <w:rFonts w:ascii="Times New Roman" w:eastAsia="Arial Unicode MS" w:hAnsi="Times New Roman" w:cs="Times New Roman"/>
          <w:noProof/>
          <w:color w:val="000000"/>
          <w:kern w:val="1"/>
          <w:sz w:val="24"/>
          <w:szCs w:val="24"/>
          <w:u w:color="000000"/>
          <w:bdr w:val="nil"/>
          <w:lang w:val="ro-RO"/>
        </w:rPr>
      </w:pPr>
      <w:r w:rsidRPr="00F96E87">
        <w:rPr>
          <w:rFonts w:ascii="Times New Roman" w:eastAsia="Calibri" w:hAnsi="Times New Roman" w:cs="Times New Roman"/>
          <w:color w:val="000000"/>
          <w:sz w:val="24"/>
          <w:szCs w:val="24"/>
          <w:lang w:val="ro-RO"/>
        </w:rPr>
        <w:t>În temeiul prevederilor art.129(2) lit. ”b”, art. 139 (3) lit. ”d” și art. 196 (1) lit. ”a” din OUG nr. 57/2019 privind Codul administrativ modificat ulterior;</w:t>
      </w:r>
    </w:p>
    <w:p w14:paraId="0B9F8A4A" w14:textId="7B61071E" w:rsidR="006E7E1A" w:rsidRDefault="00C27B34" w:rsidP="000050F8">
      <w:pPr>
        <w:tabs>
          <w:tab w:val="left" w:pos="567"/>
        </w:tabs>
        <w:spacing w:after="0" w:line="240" w:lineRule="auto"/>
        <w:jc w:val="both"/>
        <w:rPr>
          <w:rFonts w:ascii="Times New Roman" w:eastAsia="Calibri" w:hAnsi="Times New Roman" w:cs="Times New Roman"/>
          <w:sz w:val="24"/>
          <w:szCs w:val="24"/>
          <w:lang w:val="ro-RO"/>
        </w:rPr>
      </w:pPr>
      <w:r>
        <w:rPr>
          <w:rFonts w:ascii="Times New Roman" w:eastAsia="Calibri" w:hAnsi="Times New Roman" w:cs="Times New Roman"/>
          <w:b/>
          <w:sz w:val="24"/>
          <w:szCs w:val="24"/>
          <w:lang w:val="ro-RO"/>
        </w:rPr>
        <w:t xml:space="preserve">           </w:t>
      </w:r>
      <w:r w:rsidR="000050F8" w:rsidRPr="000050F8">
        <w:rPr>
          <w:rFonts w:ascii="Times New Roman" w:eastAsia="Calibri" w:hAnsi="Times New Roman" w:cs="Times New Roman"/>
          <w:sz w:val="24"/>
          <w:szCs w:val="24"/>
          <w:lang w:val="ro-RO"/>
        </w:rPr>
        <w:t>În temeiul prevederilor</w:t>
      </w:r>
      <w:r w:rsidR="000050F8" w:rsidRPr="000050F8">
        <w:rPr>
          <w:rFonts w:ascii="Times New Roman" w:eastAsia="Calibri" w:hAnsi="Times New Roman" w:cs="Times New Roman"/>
          <w:b/>
          <w:sz w:val="24"/>
          <w:szCs w:val="24"/>
          <w:lang w:val="ro-RO"/>
        </w:rPr>
        <w:t xml:space="preserve"> </w:t>
      </w:r>
      <w:r w:rsidR="000050F8" w:rsidRPr="000050F8">
        <w:rPr>
          <w:rFonts w:ascii="Times New Roman" w:eastAsia="Calibri" w:hAnsi="Times New Roman" w:cs="Times New Roman"/>
          <w:sz w:val="24"/>
          <w:szCs w:val="24"/>
          <w:lang w:val="ro-RO"/>
        </w:rPr>
        <w:t>art. 129, alin. (1), alin. (14), art. 139, alin. (1), art. 196, alin. (1), lit. „a” și ale art. 243, alin. (1), lit. „a” din O.U.G. nr. 57/2019 privind Codul Administrativ, cu modificările și completările ulterioare,</w:t>
      </w:r>
    </w:p>
    <w:p w14:paraId="09537195" w14:textId="77777777" w:rsidR="0054499B" w:rsidRDefault="0054499B" w:rsidP="000050F8">
      <w:pPr>
        <w:tabs>
          <w:tab w:val="left" w:pos="567"/>
        </w:tabs>
        <w:spacing w:after="0" w:line="240" w:lineRule="auto"/>
        <w:jc w:val="both"/>
        <w:rPr>
          <w:rFonts w:ascii="Times New Roman" w:eastAsia="Calibri" w:hAnsi="Times New Roman" w:cs="Times New Roman"/>
          <w:sz w:val="24"/>
          <w:szCs w:val="24"/>
          <w:lang w:val="ro-RO"/>
        </w:rPr>
      </w:pPr>
    </w:p>
    <w:p w14:paraId="6794E465" w14:textId="77777777" w:rsidR="007F650E" w:rsidRDefault="007F650E" w:rsidP="007F650E">
      <w:pPr>
        <w:widowControl w:val="0"/>
        <w:suppressAutoHyphens/>
        <w:spacing w:after="0" w:line="240" w:lineRule="auto"/>
        <w:jc w:val="center"/>
        <w:rPr>
          <w:rFonts w:ascii="Times New Roman" w:eastAsia="Lucida Sans Unicode" w:hAnsi="Times New Roman" w:cs="Tahoma"/>
          <w:b/>
          <w:bCs/>
          <w:color w:val="000000" w:themeColor="text1"/>
          <w:sz w:val="24"/>
          <w:szCs w:val="20"/>
          <w:lang w:val="ro-RO"/>
        </w:rPr>
      </w:pPr>
      <w:r w:rsidRPr="0094417E">
        <w:rPr>
          <w:rFonts w:ascii="Times New Roman" w:eastAsia="Lucida Sans Unicode" w:hAnsi="Times New Roman" w:cs="Tahoma"/>
          <w:b/>
          <w:bCs/>
          <w:color w:val="000000" w:themeColor="text1"/>
          <w:sz w:val="24"/>
          <w:szCs w:val="20"/>
          <w:lang w:val="ro-RO"/>
        </w:rPr>
        <w:t>Hotărăşte:</w:t>
      </w:r>
    </w:p>
    <w:p w14:paraId="3334CCBF" w14:textId="77777777" w:rsidR="006E7E1A" w:rsidRPr="0094417E" w:rsidRDefault="006E7E1A" w:rsidP="007F650E">
      <w:pPr>
        <w:widowControl w:val="0"/>
        <w:suppressAutoHyphens/>
        <w:spacing w:after="0" w:line="240" w:lineRule="auto"/>
        <w:jc w:val="center"/>
        <w:rPr>
          <w:rFonts w:ascii="Times New Roman" w:eastAsia="Lucida Sans Unicode" w:hAnsi="Times New Roman" w:cs="Tahoma"/>
          <w:b/>
          <w:bCs/>
          <w:color w:val="000000" w:themeColor="text1"/>
          <w:sz w:val="24"/>
          <w:szCs w:val="20"/>
          <w:lang w:val="ro-RO"/>
        </w:rPr>
      </w:pPr>
    </w:p>
    <w:p w14:paraId="43CE7EC2" w14:textId="20983BF7" w:rsidR="00EA1B61" w:rsidRDefault="006E7E1A" w:rsidP="009F429F">
      <w:pPr>
        <w:spacing w:after="0" w:line="276" w:lineRule="auto"/>
        <w:ind w:firstLine="706"/>
        <w:jc w:val="both"/>
        <w:rPr>
          <w:rFonts w:ascii="Times New Roman" w:eastAsia="Calibri" w:hAnsi="Times New Roman" w:cs="Times New Roman"/>
          <w:noProof/>
          <w:sz w:val="24"/>
          <w:szCs w:val="24"/>
          <w:lang w:val="ro-RO"/>
        </w:rPr>
      </w:pPr>
      <w:r w:rsidRPr="006E7E1A">
        <w:rPr>
          <w:rFonts w:ascii="Times New Roman" w:eastAsia="Calibri" w:hAnsi="Times New Roman" w:cs="Times New Roman"/>
          <w:b/>
          <w:bCs/>
          <w:noProof/>
          <w:sz w:val="24"/>
          <w:szCs w:val="24"/>
          <w:lang w:val="ro-RO"/>
        </w:rPr>
        <w:t>Art.1.</w:t>
      </w:r>
      <w:r w:rsidRPr="006E7E1A">
        <w:rPr>
          <w:rFonts w:ascii="Times New Roman" w:eastAsia="Calibri" w:hAnsi="Times New Roman" w:cs="Times New Roman"/>
          <w:noProof/>
          <w:sz w:val="24"/>
          <w:szCs w:val="24"/>
          <w:lang w:val="ro-RO"/>
        </w:rPr>
        <w:t xml:space="preserve"> Se aprobă participarea Municipiului Târgu Mureș la </w:t>
      </w:r>
      <w:r w:rsidR="00EA1B61" w:rsidRPr="00EA1B61">
        <w:rPr>
          <w:rFonts w:ascii="Times New Roman" w:eastAsia="Calibri" w:hAnsi="Times New Roman" w:cs="Times New Roman"/>
          <w:i/>
          <w:noProof/>
          <w:sz w:val="24"/>
          <w:szCs w:val="24"/>
          <w:lang w:val="ro-RO"/>
        </w:rPr>
        <w:t>„Programul privind creșterea eficienței energetice a infrastructurii de iluminat public” și aprobarea Devizului General al obiectivului de investiții „Optimizare Iluminat Public”-Etapa1</w:t>
      </w:r>
      <w:r w:rsidR="00EA1B61">
        <w:rPr>
          <w:rFonts w:ascii="Times New Roman" w:eastAsia="Calibri" w:hAnsi="Times New Roman" w:cs="Times New Roman"/>
          <w:i/>
          <w:noProof/>
          <w:sz w:val="24"/>
          <w:szCs w:val="24"/>
          <w:lang w:val="ro-RO"/>
        </w:rPr>
        <w:t>.</w:t>
      </w:r>
    </w:p>
    <w:p w14:paraId="7611D1A4" w14:textId="5CE92A13" w:rsidR="00EA1B61" w:rsidRDefault="00EA1B61" w:rsidP="009F429F">
      <w:pPr>
        <w:spacing w:after="0" w:line="276" w:lineRule="auto"/>
        <w:ind w:firstLine="706"/>
        <w:jc w:val="both"/>
        <w:rPr>
          <w:rFonts w:ascii="Times New Roman" w:eastAsia="Calibri" w:hAnsi="Times New Roman" w:cs="Times New Roman"/>
          <w:noProof/>
          <w:sz w:val="24"/>
          <w:szCs w:val="24"/>
          <w:lang w:val="ro-RO"/>
        </w:rPr>
      </w:pPr>
      <w:r w:rsidRPr="006E7E1A">
        <w:rPr>
          <w:rFonts w:ascii="Times New Roman" w:eastAsia="Calibri" w:hAnsi="Times New Roman" w:cs="Times New Roman"/>
          <w:b/>
          <w:bCs/>
          <w:noProof/>
          <w:sz w:val="24"/>
          <w:szCs w:val="24"/>
          <w:lang w:val="ro-RO"/>
        </w:rPr>
        <w:t>Art.2.</w:t>
      </w:r>
      <w:r w:rsidRPr="006E7E1A">
        <w:rPr>
          <w:rFonts w:ascii="Times New Roman" w:eastAsia="Calibri" w:hAnsi="Times New Roman" w:cs="Times New Roman"/>
          <w:noProof/>
          <w:sz w:val="24"/>
          <w:szCs w:val="24"/>
          <w:lang w:val="ro-RO"/>
        </w:rPr>
        <w:t xml:space="preserve"> </w:t>
      </w:r>
      <w:r w:rsidRPr="00EA1B61">
        <w:rPr>
          <w:rFonts w:ascii="Times New Roman" w:eastAsia="Calibri" w:hAnsi="Times New Roman" w:cs="Times New Roman"/>
          <w:noProof/>
          <w:sz w:val="24"/>
          <w:szCs w:val="24"/>
          <w:lang w:val="ro-RO"/>
        </w:rPr>
        <w:t xml:space="preserve">Se  aprobă  devizul Devizului General al obiectivului de </w:t>
      </w:r>
      <w:r w:rsidRPr="00EA1B61">
        <w:rPr>
          <w:rFonts w:ascii="Times New Roman" w:eastAsia="Calibri" w:hAnsi="Times New Roman" w:cs="Times New Roman"/>
          <w:i/>
          <w:noProof/>
          <w:sz w:val="24"/>
          <w:szCs w:val="24"/>
          <w:lang w:val="ro-RO"/>
        </w:rPr>
        <w:t>„Optimizare Iluminat Public”-Etapa1</w:t>
      </w:r>
      <w:r w:rsidRPr="00EA1B61">
        <w:rPr>
          <w:rFonts w:ascii="Times New Roman" w:eastAsia="Calibri" w:hAnsi="Times New Roman" w:cs="Times New Roman"/>
          <w:noProof/>
          <w:sz w:val="24"/>
          <w:szCs w:val="24"/>
          <w:lang w:val="ro-RO"/>
        </w:rPr>
        <w:t xml:space="preserve">, </w:t>
      </w:r>
      <w:r w:rsidR="009F429F">
        <w:rPr>
          <w:rFonts w:ascii="Times New Roman" w:eastAsia="Calibri" w:hAnsi="Times New Roman" w:cs="Times New Roman"/>
          <w:noProof/>
          <w:sz w:val="24"/>
          <w:szCs w:val="24"/>
          <w:lang w:val="ro-RO"/>
        </w:rPr>
        <w:t xml:space="preserve">în valoare totslă </w:t>
      </w:r>
      <w:r w:rsidR="009F429F" w:rsidRPr="0094417E">
        <w:rPr>
          <w:rFonts w:ascii="Times New Roman" w:eastAsia="Calibri" w:hAnsi="Times New Roman" w:cs="Times New Roman"/>
          <w:color w:val="000000" w:themeColor="text1"/>
          <w:sz w:val="24"/>
          <w:szCs w:val="24"/>
          <w:lang w:val="en-ID"/>
        </w:rPr>
        <w:t xml:space="preserve">de </w:t>
      </w:r>
      <w:r w:rsidR="009F429F">
        <w:rPr>
          <w:rFonts w:ascii="Times New Roman" w:eastAsia="Calibri" w:hAnsi="Times New Roman" w:cs="Times New Roman"/>
          <w:color w:val="000000" w:themeColor="text1"/>
          <w:sz w:val="24"/>
          <w:szCs w:val="24"/>
          <w:lang w:val="en-ID"/>
        </w:rPr>
        <w:t xml:space="preserve"> </w:t>
      </w:r>
      <w:r w:rsidR="00DF5783">
        <w:rPr>
          <w:rFonts w:ascii="Times New Roman" w:eastAsia="Trebuchet MS" w:hAnsi="Times New Roman" w:cs="Times New Roman"/>
          <w:b/>
          <w:bCs/>
          <w:noProof/>
          <w:sz w:val="24"/>
          <w:szCs w:val="24"/>
          <w:shd w:val="clear" w:color="auto" w:fill="FFFFFF"/>
          <w:lang w:val="ro-RO"/>
        </w:rPr>
        <w:t>5.499.971,00</w:t>
      </w:r>
      <w:r w:rsidR="009F429F" w:rsidRPr="008C3D7C">
        <w:rPr>
          <w:rFonts w:ascii="Times New Roman" w:eastAsia="Trebuchet MS" w:hAnsi="Times New Roman" w:cs="Times New Roman"/>
          <w:b/>
          <w:bCs/>
          <w:noProof/>
          <w:sz w:val="24"/>
          <w:szCs w:val="24"/>
          <w:shd w:val="clear" w:color="auto" w:fill="FFFFFF"/>
          <w:lang w:val="ro-RO"/>
        </w:rPr>
        <w:t xml:space="preserve"> </w:t>
      </w:r>
      <w:r w:rsidR="009F429F" w:rsidRPr="008C3D7C">
        <w:rPr>
          <w:rFonts w:ascii="Times New Roman" w:eastAsia="Calibri" w:hAnsi="Times New Roman" w:cs="Times New Roman"/>
          <w:b/>
          <w:color w:val="000000" w:themeColor="text1"/>
          <w:sz w:val="24"/>
          <w:szCs w:val="24"/>
          <w:lang w:val="en-ID"/>
        </w:rPr>
        <w:t xml:space="preserve">lei TVA </w:t>
      </w:r>
      <w:proofErr w:type="spellStart"/>
      <w:r w:rsidR="009F429F" w:rsidRPr="008C3D7C">
        <w:rPr>
          <w:rFonts w:ascii="Times New Roman" w:eastAsia="Calibri" w:hAnsi="Times New Roman" w:cs="Times New Roman"/>
          <w:b/>
          <w:color w:val="000000" w:themeColor="text1"/>
          <w:sz w:val="24"/>
          <w:szCs w:val="24"/>
          <w:lang w:val="en-ID"/>
        </w:rPr>
        <w:t>inclusă</w:t>
      </w:r>
      <w:proofErr w:type="spellEnd"/>
      <w:r w:rsidR="009F429F" w:rsidRPr="00EA1B61">
        <w:rPr>
          <w:rFonts w:ascii="Times New Roman" w:eastAsia="Calibri" w:hAnsi="Times New Roman" w:cs="Times New Roman"/>
          <w:noProof/>
          <w:sz w:val="24"/>
          <w:szCs w:val="24"/>
          <w:lang w:val="ro-RO"/>
        </w:rPr>
        <w:t xml:space="preserve"> </w:t>
      </w:r>
      <w:r w:rsidRPr="00EA1B61">
        <w:rPr>
          <w:rFonts w:ascii="Times New Roman" w:eastAsia="Calibri" w:hAnsi="Times New Roman" w:cs="Times New Roman"/>
          <w:noProof/>
          <w:sz w:val="24"/>
          <w:szCs w:val="24"/>
          <w:lang w:val="ro-RO"/>
        </w:rPr>
        <w:t>conform Anexei, care  face  parte  integrantă  din  prezenta  hotărâre</w:t>
      </w:r>
      <w:r w:rsidR="004E66AE">
        <w:rPr>
          <w:rFonts w:ascii="Times New Roman" w:eastAsia="Calibri" w:hAnsi="Times New Roman" w:cs="Times New Roman"/>
          <w:noProof/>
          <w:sz w:val="24"/>
          <w:szCs w:val="24"/>
          <w:lang w:val="ro-RO"/>
        </w:rPr>
        <w:t>.</w:t>
      </w:r>
    </w:p>
    <w:p w14:paraId="54BC234C" w14:textId="77777777" w:rsidR="004E66AE" w:rsidRDefault="004E66AE" w:rsidP="009F429F">
      <w:pPr>
        <w:spacing w:after="0" w:line="276" w:lineRule="auto"/>
        <w:ind w:firstLine="706"/>
        <w:jc w:val="both"/>
        <w:rPr>
          <w:rFonts w:ascii="Times New Roman" w:eastAsia="Calibri" w:hAnsi="Times New Roman" w:cs="Times New Roman"/>
          <w:noProof/>
          <w:sz w:val="24"/>
          <w:szCs w:val="24"/>
          <w:lang w:val="ro-RO"/>
        </w:rPr>
      </w:pPr>
    </w:p>
    <w:p w14:paraId="15609EC6" w14:textId="77777777" w:rsidR="004E66AE" w:rsidRDefault="004E66AE" w:rsidP="009F429F">
      <w:pPr>
        <w:spacing w:after="0" w:line="276" w:lineRule="auto"/>
        <w:ind w:firstLine="706"/>
        <w:jc w:val="both"/>
        <w:rPr>
          <w:rFonts w:ascii="Times New Roman" w:eastAsia="Calibri" w:hAnsi="Times New Roman" w:cs="Times New Roman"/>
          <w:noProof/>
          <w:sz w:val="24"/>
          <w:szCs w:val="24"/>
          <w:lang w:val="ro-RO"/>
        </w:rPr>
      </w:pPr>
    </w:p>
    <w:p w14:paraId="36B7C76E" w14:textId="77777777" w:rsidR="004E66AE" w:rsidRDefault="004E66AE" w:rsidP="009F429F">
      <w:pPr>
        <w:spacing w:after="0" w:line="276" w:lineRule="auto"/>
        <w:ind w:firstLine="706"/>
        <w:jc w:val="both"/>
        <w:rPr>
          <w:rFonts w:ascii="Times New Roman" w:eastAsia="Calibri" w:hAnsi="Times New Roman" w:cs="Times New Roman"/>
          <w:noProof/>
          <w:sz w:val="24"/>
          <w:szCs w:val="24"/>
          <w:lang w:val="ro-RO"/>
        </w:rPr>
      </w:pPr>
    </w:p>
    <w:p w14:paraId="436A94F6" w14:textId="77777777" w:rsidR="004E66AE" w:rsidRPr="006E7E1A" w:rsidRDefault="004E66AE" w:rsidP="009F429F">
      <w:pPr>
        <w:spacing w:after="0" w:line="276" w:lineRule="auto"/>
        <w:ind w:firstLine="706"/>
        <w:jc w:val="both"/>
        <w:rPr>
          <w:rFonts w:ascii="Times New Roman" w:eastAsia="Calibri" w:hAnsi="Times New Roman" w:cs="Times New Roman"/>
          <w:noProof/>
          <w:sz w:val="24"/>
          <w:szCs w:val="24"/>
          <w:lang w:val="ro-RO"/>
        </w:rPr>
      </w:pPr>
    </w:p>
    <w:p w14:paraId="0E85BD90" w14:textId="2789800F" w:rsidR="006E7E1A" w:rsidRPr="009F429F" w:rsidRDefault="00EA1B61" w:rsidP="009F429F">
      <w:pPr>
        <w:spacing w:after="0" w:line="276" w:lineRule="auto"/>
        <w:ind w:firstLine="706"/>
        <w:jc w:val="both"/>
        <w:rPr>
          <w:rFonts w:ascii="Times New Roman" w:eastAsia="Trebuchet MS" w:hAnsi="Times New Roman" w:cs="Times New Roman"/>
          <w:noProof/>
          <w:sz w:val="24"/>
          <w:szCs w:val="24"/>
          <w:lang w:val="ro-RO"/>
        </w:rPr>
      </w:pPr>
      <w:r>
        <w:rPr>
          <w:rFonts w:ascii="Times New Roman" w:eastAsia="Calibri" w:hAnsi="Times New Roman" w:cs="Times New Roman"/>
          <w:b/>
          <w:bCs/>
          <w:noProof/>
          <w:sz w:val="24"/>
          <w:szCs w:val="24"/>
          <w:lang w:val="ro-RO"/>
        </w:rPr>
        <w:t>Art.3</w:t>
      </w:r>
      <w:r w:rsidRPr="006E7E1A">
        <w:rPr>
          <w:rFonts w:ascii="Times New Roman" w:eastAsia="Calibri" w:hAnsi="Times New Roman" w:cs="Times New Roman"/>
          <w:b/>
          <w:bCs/>
          <w:noProof/>
          <w:sz w:val="24"/>
          <w:szCs w:val="24"/>
          <w:lang w:val="ro-RO"/>
        </w:rPr>
        <w:t>.</w:t>
      </w:r>
      <w:r w:rsidRPr="006E7E1A">
        <w:rPr>
          <w:rFonts w:ascii="Times New Roman" w:eastAsia="Calibri" w:hAnsi="Times New Roman" w:cs="Times New Roman"/>
          <w:noProof/>
          <w:sz w:val="24"/>
          <w:szCs w:val="24"/>
          <w:lang w:val="ro-RO"/>
        </w:rPr>
        <w:t xml:space="preserve"> </w:t>
      </w:r>
      <w:r w:rsidR="006E7E1A" w:rsidRPr="006E7E1A">
        <w:rPr>
          <w:rFonts w:ascii="Times New Roman" w:eastAsia="Calibri" w:hAnsi="Times New Roman" w:cs="Times New Roman"/>
          <w:noProof/>
          <w:sz w:val="24"/>
          <w:szCs w:val="24"/>
          <w:lang w:val="ro-RO"/>
        </w:rPr>
        <w:t xml:space="preserve">Se va asigura și susține din bugetul local cheltuielile neeligibile ale proiectului, în valoare de </w:t>
      </w:r>
      <w:r>
        <w:rPr>
          <w:rFonts w:ascii="Times New Roman" w:eastAsia="Calibri" w:hAnsi="Times New Roman" w:cs="Times New Roman"/>
          <w:b/>
          <w:noProof/>
          <w:sz w:val="24"/>
          <w:szCs w:val="24"/>
          <w:lang w:val="ro-RO"/>
        </w:rPr>
        <w:t>500.000,00</w:t>
      </w:r>
      <w:r w:rsidR="006E7E1A" w:rsidRPr="006E7E1A">
        <w:rPr>
          <w:rFonts w:ascii="Times New Roman" w:eastAsia="Calibri" w:hAnsi="Times New Roman" w:cs="Times New Roman"/>
          <w:noProof/>
          <w:sz w:val="24"/>
          <w:szCs w:val="24"/>
          <w:lang w:val="ro-RO"/>
        </w:rPr>
        <w:t xml:space="preserve"> </w:t>
      </w:r>
      <w:r w:rsidR="008C3D7C" w:rsidRPr="008C3D7C">
        <w:rPr>
          <w:rFonts w:ascii="Times New Roman" w:eastAsia="Calibri" w:hAnsi="Times New Roman" w:cs="Times New Roman"/>
          <w:b/>
          <w:color w:val="000000" w:themeColor="text1"/>
          <w:sz w:val="24"/>
          <w:szCs w:val="24"/>
          <w:lang w:val="en-ID"/>
        </w:rPr>
        <w:t xml:space="preserve">lei TVA </w:t>
      </w:r>
      <w:proofErr w:type="spellStart"/>
      <w:r w:rsidR="008C3D7C" w:rsidRPr="008C3D7C">
        <w:rPr>
          <w:rFonts w:ascii="Times New Roman" w:eastAsia="Calibri" w:hAnsi="Times New Roman" w:cs="Times New Roman"/>
          <w:b/>
          <w:color w:val="000000" w:themeColor="text1"/>
          <w:sz w:val="24"/>
          <w:szCs w:val="24"/>
          <w:lang w:val="en-ID"/>
        </w:rPr>
        <w:t>inclusă</w:t>
      </w:r>
      <w:proofErr w:type="spellEnd"/>
      <w:r>
        <w:rPr>
          <w:rFonts w:ascii="Times New Roman" w:eastAsia="Calibri" w:hAnsi="Times New Roman" w:cs="Times New Roman"/>
          <w:noProof/>
          <w:sz w:val="24"/>
          <w:szCs w:val="24"/>
          <w:lang w:val="ro-RO"/>
        </w:rPr>
        <w:t>.</w:t>
      </w:r>
      <w:r w:rsidR="009F429F">
        <w:rPr>
          <w:rFonts w:ascii="Times New Roman" w:eastAsia="Calibri" w:hAnsi="Times New Roman" w:cs="Times New Roman"/>
          <w:b/>
          <w:bCs/>
          <w:noProof/>
          <w:sz w:val="24"/>
          <w:szCs w:val="24"/>
          <w:lang w:val="ro-RO"/>
        </w:rPr>
        <w:t xml:space="preserve">          </w:t>
      </w:r>
    </w:p>
    <w:p w14:paraId="6AC73A25" w14:textId="50CEC5DD" w:rsidR="006E7E1A" w:rsidRPr="006E7E1A" w:rsidRDefault="009F429F" w:rsidP="006E7E1A">
      <w:pPr>
        <w:spacing w:after="0" w:line="276" w:lineRule="auto"/>
        <w:ind w:firstLine="706"/>
        <w:jc w:val="both"/>
        <w:rPr>
          <w:rFonts w:ascii="Times New Roman" w:eastAsia="Calibri" w:hAnsi="Times New Roman" w:cs="Times New Roman"/>
          <w:noProof/>
          <w:sz w:val="24"/>
          <w:szCs w:val="24"/>
          <w:lang w:val="ro-RO"/>
        </w:rPr>
      </w:pPr>
      <w:r>
        <w:rPr>
          <w:rFonts w:ascii="Times New Roman" w:eastAsia="Calibri" w:hAnsi="Times New Roman" w:cs="Times New Roman"/>
          <w:b/>
          <w:bCs/>
          <w:noProof/>
          <w:sz w:val="24"/>
          <w:szCs w:val="24"/>
          <w:lang w:val="ro-RO"/>
        </w:rPr>
        <w:t>Art.4</w:t>
      </w:r>
      <w:r w:rsidR="006E7E1A" w:rsidRPr="006E7E1A">
        <w:rPr>
          <w:rFonts w:ascii="Times New Roman" w:eastAsia="Calibri" w:hAnsi="Times New Roman" w:cs="Times New Roman"/>
          <w:b/>
          <w:bCs/>
          <w:noProof/>
          <w:sz w:val="24"/>
          <w:szCs w:val="24"/>
          <w:lang w:val="ro-RO"/>
        </w:rPr>
        <w:t>.</w:t>
      </w:r>
      <w:r w:rsidR="006E7E1A" w:rsidRPr="006E7E1A">
        <w:rPr>
          <w:rFonts w:ascii="Times New Roman" w:eastAsia="Calibri" w:hAnsi="Times New Roman" w:cs="Times New Roman"/>
          <w:noProof/>
          <w:sz w:val="24"/>
          <w:szCs w:val="24"/>
          <w:lang w:val="ro-RO"/>
        </w:rPr>
        <w:t xml:space="preserve"> Se aprobă contractarea </w:t>
      </w:r>
      <w:r w:rsidR="00104425">
        <w:rPr>
          <w:rFonts w:ascii="Times New Roman" w:eastAsia="Calibri" w:hAnsi="Times New Roman" w:cs="Times New Roman"/>
          <w:noProof/>
          <w:sz w:val="24"/>
          <w:szCs w:val="24"/>
          <w:lang w:val="ro-RO"/>
        </w:rPr>
        <w:t xml:space="preserve"> </w:t>
      </w:r>
      <w:r w:rsidR="006E7E1A" w:rsidRPr="006E7E1A">
        <w:rPr>
          <w:rFonts w:ascii="Times New Roman" w:eastAsia="Calibri" w:hAnsi="Times New Roman" w:cs="Times New Roman"/>
          <w:noProof/>
          <w:sz w:val="24"/>
          <w:szCs w:val="24"/>
          <w:lang w:val="ro-RO"/>
        </w:rPr>
        <w:t>finanţării în cazul în care proiectul este selectat spre finanțare și se desemnează reprezentantul legal al Municipiului Târgu Mureș</w:t>
      </w:r>
      <w:r w:rsidR="00434F56">
        <w:rPr>
          <w:rFonts w:ascii="Times New Roman" w:eastAsia="Calibri" w:hAnsi="Times New Roman" w:cs="Times New Roman"/>
          <w:noProof/>
          <w:sz w:val="24"/>
          <w:szCs w:val="24"/>
          <w:lang w:val="ro-RO"/>
        </w:rPr>
        <w:t>,</w:t>
      </w:r>
      <w:r w:rsidR="006E7E1A" w:rsidRPr="006E7E1A">
        <w:rPr>
          <w:rFonts w:ascii="Times New Roman" w:eastAsia="Calibri" w:hAnsi="Times New Roman" w:cs="Times New Roman"/>
          <w:noProof/>
          <w:sz w:val="24"/>
          <w:szCs w:val="24"/>
          <w:lang w:val="ro-RO"/>
        </w:rPr>
        <w:t xml:space="preserve"> care este potrivit legii primarul acesteia</w:t>
      </w:r>
      <w:r w:rsidR="00434F56">
        <w:rPr>
          <w:rFonts w:ascii="Times New Roman" w:eastAsia="Calibri" w:hAnsi="Times New Roman" w:cs="Times New Roman"/>
          <w:noProof/>
          <w:sz w:val="24"/>
          <w:szCs w:val="24"/>
          <w:lang w:val="ro-RO"/>
        </w:rPr>
        <w:t>,</w:t>
      </w:r>
      <w:r w:rsidR="006E7E1A" w:rsidRPr="006E7E1A">
        <w:rPr>
          <w:rFonts w:ascii="Times New Roman" w:eastAsia="Calibri" w:hAnsi="Times New Roman" w:cs="Times New Roman"/>
          <w:noProof/>
          <w:sz w:val="24"/>
          <w:szCs w:val="24"/>
          <w:lang w:val="ro-RO"/>
        </w:rPr>
        <w:t xml:space="preserve"> dl. Zoltán Soós</w:t>
      </w:r>
      <w:r w:rsidR="00434F56">
        <w:rPr>
          <w:rFonts w:ascii="Times New Roman" w:eastAsia="Calibri" w:hAnsi="Times New Roman" w:cs="Times New Roman"/>
          <w:noProof/>
          <w:sz w:val="24"/>
          <w:szCs w:val="24"/>
          <w:lang w:val="ro-RO"/>
        </w:rPr>
        <w:t>,</w:t>
      </w:r>
      <w:r w:rsidR="006E7E1A" w:rsidRPr="006E7E1A">
        <w:rPr>
          <w:rFonts w:ascii="Times New Roman" w:eastAsia="Calibri" w:hAnsi="Times New Roman" w:cs="Times New Roman"/>
          <w:noProof/>
          <w:sz w:val="24"/>
          <w:szCs w:val="24"/>
          <w:lang w:val="ro-RO"/>
        </w:rPr>
        <w:t xml:space="preserve"> pentru a reprezenta solicitantul Municipiul</w:t>
      </w:r>
      <w:r w:rsidR="006E7E1A" w:rsidRPr="006E7E1A">
        <w:rPr>
          <w:rFonts w:ascii="Times New Roman" w:eastAsia="Calibri" w:hAnsi="Times New Roman" w:cs="Times New Roman"/>
          <w:sz w:val="24"/>
          <w:szCs w:val="24"/>
          <w:lang w:val="ro-RO"/>
        </w:rPr>
        <w:t xml:space="preserve"> </w:t>
      </w:r>
      <w:r w:rsidR="006E7E1A" w:rsidRPr="006E7E1A">
        <w:rPr>
          <w:rFonts w:ascii="Times New Roman" w:eastAsia="Calibri" w:hAnsi="Times New Roman" w:cs="Times New Roman"/>
          <w:noProof/>
          <w:sz w:val="24"/>
          <w:szCs w:val="24"/>
          <w:lang w:val="ro-RO"/>
        </w:rPr>
        <w:t>Târgu Mureș în relaţia cu Autoritatea - Administraţia Fondului pentru Mediu;</w:t>
      </w:r>
    </w:p>
    <w:p w14:paraId="780E91CD" w14:textId="3F958098" w:rsidR="006E7E1A" w:rsidRPr="006E7E1A" w:rsidRDefault="00EA1B61" w:rsidP="006E7E1A">
      <w:pPr>
        <w:spacing w:after="0" w:line="276" w:lineRule="auto"/>
        <w:ind w:firstLine="706"/>
        <w:jc w:val="both"/>
        <w:rPr>
          <w:rFonts w:ascii="Times New Roman" w:eastAsia="Calibri" w:hAnsi="Times New Roman" w:cs="Times New Roman"/>
          <w:noProof/>
          <w:sz w:val="24"/>
          <w:szCs w:val="24"/>
          <w:lang w:val="ro-RO"/>
        </w:rPr>
      </w:pPr>
      <w:r>
        <w:rPr>
          <w:rFonts w:ascii="Times New Roman" w:eastAsia="Calibri" w:hAnsi="Times New Roman" w:cs="Times New Roman"/>
          <w:b/>
          <w:bCs/>
          <w:noProof/>
          <w:sz w:val="24"/>
          <w:szCs w:val="24"/>
          <w:lang w:val="ro-RO"/>
        </w:rPr>
        <w:t>Art.5</w:t>
      </w:r>
      <w:r w:rsidR="006E7E1A" w:rsidRPr="006E7E1A">
        <w:rPr>
          <w:rFonts w:ascii="Times New Roman" w:eastAsia="Calibri" w:hAnsi="Times New Roman" w:cs="Times New Roman"/>
          <w:b/>
          <w:bCs/>
          <w:noProof/>
          <w:sz w:val="24"/>
          <w:szCs w:val="24"/>
          <w:lang w:val="ro-RO"/>
        </w:rPr>
        <w:t>.</w:t>
      </w:r>
      <w:r w:rsidR="006E7E1A" w:rsidRPr="006E7E1A">
        <w:rPr>
          <w:rFonts w:ascii="Times New Roman" w:eastAsia="Calibri" w:hAnsi="Times New Roman" w:cs="Times New Roman"/>
          <w:noProof/>
          <w:sz w:val="24"/>
          <w:szCs w:val="24"/>
          <w:lang w:val="ro-RO"/>
        </w:rPr>
        <w:t xml:space="preserve"> Municipiul</w:t>
      </w:r>
      <w:r w:rsidR="006E7E1A" w:rsidRPr="006E7E1A">
        <w:rPr>
          <w:rFonts w:ascii="Times New Roman" w:eastAsia="Calibri" w:hAnsi="Times New Roman" w:cs="Times New Roman"/>
          <w:sz w:val="24"/>
          <w:szCs w:val="24"/>
          <w:lang w:val="ro-RO"/>
        </w:rPr>
        <w:t xml:space="preserve"> </w:t>
      </w:r>
      <w:r w:rsidR="006E7E1A" w:rsidRPr="006E7E1A">
        <w:rPr>
          <w:rFonts w:ascii="Times New Roman" w:eastAsia="Calibri" w:hAnsi="Times New Roman" w:cs="Times New Roman"/>
          <w:noProof/>
          <w:sz w:val="24"/>
          <w:szCs w:val="24"/>
          <w:lang w:val="ro-RO"/>
        </w:rPr>
        <w:t xml:space="preserve">Târgu Mureș se angajează să întocmească documentaţia de achiziţie publică, organizarea şi derularea procedurii de achiziţie publică şi realizarea lucrărilor în conformitate cu prevederile legale în vigoare privind achiziţiile publice și cerințelor din ghidul </w:t>
      </w:r>
      <w:r>
        <w:rPr>
          <w:rFonts w:ascii="Times New Roman" w:eastAsia="Calibri" w:hAnsi="Times New Roman" w:cs="Times New Roman"/>
          <w:noProof/>
          <w:sz w:val="24"/>
          <w:szCs w:val="24"/>
          <w:lang w:val="ro-RO"/>
        </w:rPr>
        <w:t>de finanțare.</w:t>
      </w:r>
      <w:r w:rsidR="006E7E1A" w:rsidRPr="006E7E1A">
        <w:rPr>
          <w:rFonts w:ascii="Times New Roman" w:eastAsia="Calibri" w:hAnsi="Times New Roman" w:cs="Times New Roman"/>
          <w:noProof/>
          <w:sz w:val="24"/>
          <w:szCs w:val="24"/>
          <w:lang w:val="ro-RO"/>
        </w:rPr>
        <w:t xml:space="preserve"> </w:t>
      </w:r>
    </w:p>
    <w:p w14:paraId="61FC691F" w14:textId="3E8CB663" w:rsidR="006E7E1A" w:rsidRPr="006E7E1A" w:rsidRDefault="00EA1B61" w:rsidP="006E7E1A">
      <w:pPr>
        <w:spacing w:after="0" w:line="276" w:lineRule="auto"/>
        <w:ind w:firstLine="706"/>
        <w:jc w:val="both"/>
        <w:rPr>
          <w:rFonts w:ascii="Times New Roman" w:eastAsia="Calibri" w:hAnsi="Times New Roman" w:cs="Times New Roman"/>
          <w:noProof/>
          <w:sz w:val="24"/>
          <w:szCs w:val="24"/>
          <w:lang w:val="ro-RO"/>
        </w:rPr>
      </w:pPr>
      <w:r>
        <w:rPr>
          <w:rFonts w:ascii="Times New Roman" w:eastAsia="Calibri" w:hAnsi="Times New Roman" w:cs="Times New Roman"/>
          <w:b/>
          <w:noProof/>
          <w:sz w:val="24"/>
          <w:szCs w:val="24"/>
          <w:lang w:val="ro-RO"/>
        </w:rPr>
        <w:t>Art.6</w:t>
      </w:r>
      <w:r w:rsidR="006E7E1A" w:rsidRPr="006E7E1A">
        <w:rPr>
          <w:rFonts w:ascii="Times New Roman" w:eastAsia="Calibri" w:hAnsi="Times New Roman" w:cs="Times New Roman"/>
          <w:b/>
          <w:noProof/>
          <w:sz w:val="24"/>
          <w:szCs w:val="24"/>
          <w:lang w:val="ro-RO"/>
        </w:rPr>
        <w:t>.</w:t>
      </w:r>
      <w:r w:rsidR="006E7E1A" w:rsidRPr="006E7E1A">
        <w:rPr>
          <w:rFonts w:ascii="Times New Roman" w:eastAsia="Calibri" w:hAnsi="Times New Roman" w:cs="Times New Roman"/>
          <w:noProof/>
          <w:sz w:val="24"/>
          <w:szCs w:val="24"/>
          <w:lang w:val="ro-RO"/>
        </w:rPr>
        <w:t xml:space="preserve"> Se vor asigura din bugetul local sumele reprezentând cheltuielile conexe ce pot apărea pe durata implementării activităţilor proprii ale proiectului pentru implementarea în condiții optime a investiţiilor propuse şi a activităţilor complementare acestora, care nu pot fi finanțate din bugetul de proiect și fără de care proiectul nu poate fi implementat;</w:t>
      </w:r>
    </w:p>
    <w:p w14:paraId="61976831" w14:textId="23FEC53F" w:rsidR="006E7E1A" w:rsidRPr="007A3669" w:rsidRDefault="006E7E1A" w:rsidP="006E7E1A">
      <w:pPr>
        <w:spacing w:after="0" w:line="276" w:lineRule="auto"/>
        <w:jc w:val="both"/>
        <w:rPr>
          <w:rFonts w:ascii="Times New Roman" w:eastAsia="Lucida Sans Unicode" w:hAnsi="Times New Roman" w:cs="Tahoma"/>
          <w:color w:val="000000"/>
          <w:sz w:val="24"/>
          <w:szCs w:val="24"/>
          <w:lang w:val="ro-RO"/>
        </w:rPr>
      </w:pPr>
      <w:r w:rsidRPr="0094417E">
        <w:rPr>
          <w:rFonts w:ascii="Times New Roman" w:eastAsia="Lucida Sans Unicode" w:hAnsi="Times New Roman" w:cs="Tahoma"/>
          <w:color w:val="000000" w:themeColor="text1"/>
          <w:sz w:val="24"/>
          <w:szCs w:val="24"/>
          <w:lang w:val="ro-RO"/>
        </w:rPr>
        <w:tab/>
      </w:r>
      <w:r w:rsidR="00EA1B61">
        <w:rPr>
          <w:rFonts w:ascii="Times New Roman" w:eastAsia="Lucida Sans Unicode" w:hAnsi="Times New Roman" w:cs="Tahoma"/>
          <w:b/>
          <w:bCs/>
          <w:color w:val="000000"/>
          <w:sz w:val="24"/>
          <w:szCs w:val="24"/>
          <w:lang w:val="ro-RO"/>
        </w:rPr>
        <w:t>Art.7</w:t>
      </w:r>
      <w:r w:rsidRPr="007A3669">
        <w:rPr>
          <w:rFonts w:ascii="Times New Roman" w:eastAsia="Lucida Sans Unicode" w:hAnsi="Times New Roman" w:cs="Tahoma"/>
          <w:b/>
          <w:bCs/>
          <w:color w:val="000000"/>
          <w:sz w:val="24"/>
          <w:szCs w:val="24"/>
          <w:lang w:val="ro-RO"/>
        </w:rPr>
        <w:t xml:space="preserve">. </w:t>
      </w:r>
      <w:r w:rsidRPr="007A3669">
        <w:rPr>
          <w:rFonts w:ascii="Times New Roman" w:eastAsia="Lucida Sans Unicode" w:hAnsi="Times New Roman" w:cs="Tahoma"/>
          <w:color w:val="000000"/>
          <w:sz w:val="24"/>
          <w:szCs w:val="24"/>
          <w:lang w:val="ro-RO"/>
        </w:rPr>
        <w:t xml:space="preserve">Cu aducerea la îndeplinire a prezentei hotărâri, se încredinţează Executivul Municipiului Târgu Mureş, prin Direcţia Tehnică / </w:t>
      </w:r>
      <w:r w:rsidRPr="000050F8">
        <w:rPr>
          <w:rFonts w:ascii="Times New Roman" w:eastAsia="Lucida Sans Unicode" w:hAnsi="Times New Roman" w:cs="Tahoma"/>
          <w:color w:val="000000"/>
          <w:sz w:val="24"/>
          <w:szCs w:val="24"/>
          <w:lang w:val="ro-RO"/>
        </w:rPr>
        <w:t>Biroul Energetic</w:t>
      </w:r>
      <w:r w:rsidRPr="007A3669">
        <w:rPr>
          <w:rFonts w:ascii="Times New Roman" w:eastAsia="Lucida Sans Unicode" w:hAnsi="Times New Roman" w:cs="Tahoma"/>
          <w:color w:val="000000"/>
          <w:sz w:val="24"/>
          <w:szCs w:val="24"/>
          <w:lang w:val="ro-RO"/>
        </w:rPr>
        <w:t xml:space="preserve"> și  Direcția Economică.</w:t>
      </w:r>
    </w:p>
    <w:p w14:paraId="096908F4" w14:textId="77777777" w:rsidR="00305EC5" w:rsidRPr="000050F8" w:rsidRDefault="00305EC5" w:rsidP="00305EC5">
      <w:pPr>
        <w:spacing w:after="0" w:line="240" w:lineRule="auto"/>
        <w:ind w:firstLine="720"/>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b/>
          <w:color w:val="000000"/>
          <w:sz w:val="24"/>
          <w:szCs w:val="24"/>
          <w:lang w:val="ro-RO"/>
        </w:rPr>
        <w:t>Art.9</w:t>
      </w:r>
      <w:r w:rsidRPr="000050F8">
        <w:rPr>
          <w:rFonts w:ascii="Times New Roman" w:eastAsia="Times New Roman" w:hAnsi="Times New Roman" w:cs="Times New Roman"/>
          <w:b/>
          <w:color w:val="000000"/>
          <w:sz w:val="24"/>
          <w:szCs w:val="24"/>
          <w:lang w:val="ro-RO"/>
        </w:rPr>
        <w:t xml:space="preserve">. </w:t>
      </w:r>
      <w:r w:rsidRPr="000050F8">
        <w:rPr>
          <w:rFonts w:ascii="Times New Roman" w:eastAsia="Times New Roman" w:hAnsi="Times New Roman" w:cs="Times New Roman"/>
          <w:sz w:val="24"/>
          <w:szCs w:val="24"/>
          <w:lang w:val="ro-RO"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0050F8">
        <w:rPr>
          <w:rFonts w:ascii="Times New Roman" w:eastAsia="Times New Roman" w:hAnsi="Times New Roman" w:cs="Times New Roman"/>
          <w:color w:val="000000"/>
          <w:sz w:val="24"/>
          <w:szCs w:val="24"/>
          <w:lang w:val="ro-RO"/>
        </w:rPr>
        <w:t>.</w:t>
      </w:r>
    </w:p>
    <w:p w14:paraId="33098596" w14:textId="77777777" w:rsidR="00305EC5" w:rsidRPr="000050F8" w:rsidRDefault="00305EC5" w:rsidP="00305EC5">
      <w:pPr>
        <w:tabs>
          <w:tab w:val="left" w:pos="709"/>
        </w:tabs>
        <w:suppressAutoHyphens/>
        <w:spacing w:after="0" w:line="240" w:lineRule="auto"/>
        <w:ind w:left="170" w:hanging="2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bCs/>
          <w:color w:val="000000"/>
          <w:sz w:val="24"/>
          <w:szCs w:val="24"/>
          <w:lang w:eastAsia="ar-SA"/>
        </w:rPr>
        <w:t xml:space="preserve">         Art.10</w:t>
      </w:r>
      <w:proofErr w:type="gramStart"/>
      <w:r w:rsidRPr="000050F8">
        <w:rPr>
          <w:rFonts w:ascii="Times New Roman" w:eastAsia="Times New Roman" w:hAnsi="Times New Roman" w:cs="Times New Roman"/>
          <w:b/>
          <w:bCs/>
          <w:color w:val="000000"/>
          <w:sz w:val="24"/>
          <w:szCs w:val="24"/>
          <w:lang w:eastAsia="ar-SA"/>
        </w:rPr>
        <w:t xml:space="preserve">.  </w:t>
      </w:r>
      <w:proofErr w:type="spellStart"/>
      <w:r w:rsidRPr="000050F8">
        <w:rPr>
          <w:rFonts w:ascii="Times New Roman" w:eastAsia="Times New Roman" w:hAnsi="Times New Roman" w:cs="Times New Roman"/>
          <w:color w:val="000000"/>
          <w:sz w:val="24"/>
          <w:szCs w:val="24"/>
          <w:lang w:eastAsia="ar-SA"/>
        </w:rPr>
        <w:t>Prezenta</w:t>
      </w:r>
      <w:proofErr w:type="spellEnd"/>
      <w:proofErr w:type="gramEnd"/>
      <w:r w:rsidRPr="000050F8">
        <w:rPr>
          <w:rFonts w:ascii="Times New Roman" w:eastAsia="Times New Roman" w:hAnsi="Times New Roman" w:cs="Times New Roman"/>
          <w:color w:val="000000"/>
          <w:sz w:val="24"/>
          <w:szCs w:val="24"/>
          <w:lang w:eastAsia="ar-SA"/>
        </w:rPr>
        <w:t xml:space="preserve"> </w:t>
      </w:r>
      <w:proofErr w:type="spellStart"/>
      <w:r w:rsidRPr="000050F8">
        <w:rPr>
          <w:rFonts w:ascii="Times New Roman" w:eastAsia="Times New Roman" w:hAnsi="Times New Roman" w:cs="Times New Roman"/>
          <w:color w:val="000000"/>
          <w:sz w:val="24"/>
          <w:szCs w:val="24"/>
          <w:lang w:eastAsia="ar-SA"/>
        </w:rPr>
        <w:t>Hotărâre</w:t>
      </w:r>
      <w:proofErr w:type="spellEnd"/>
      <w:r w:rsidRPr="000050F8">
        <w:rPr>
          <w:rFonts w:ascii="Times New Roman" w:eastAsia="Times New Roman" w:hAnsi="Times New Roman" w:cs="Times New Roman"/>
          <w:color w:val="000000"/>
          <w:sz w:val="24"/>
          <w:szCs w:val="24"/>
          <w:lang w:eastAsia="ar-SA"/>
        </w:rPr>
        <w:t xml:space="preserve"> se </w:t>
      </w:r>
      <w:proofErr w:type="spellStart"/>
      <w:r w:rsidRPr="000050F8">
        <w:rPr>
          <w:rFonts w:ascii="Times New Roman" w:eastAsia="Times New Roman" w:hAnsi="Times New Roman" w:cs="Times New Roman"/>
          <w:color w:val="000000"/>
          <w:sz w:val="24"/>
          <w:szCs w:val="24"/>
          <w:lang w:eastAsia="ar-SA"/>
        </w:rPr>
        <w:t>comunică</w:t>
      </w:r>
      <w:proofErr w:type="spellEnd"/>
      <w:r w:rsidRPr="000050F8">
        <w:rPr>
          <w:rFonts w:ascii="Times New Roman" w:eastAsia="Times New Roman" w:hAnsi="Times New Roman" w:cs="Times New Roman"/>
          <w:color w:val="000000"/>
          <w:sz w:val="24"/>
          <w:szCs w:val="24"/>
          <w:lang w:eastAsia="ar-SA"/>
        </w:rPr>
        <w:t>:</w:t>
      </w:r>
    </w:p>
    <w:p w14:paraId="0F56AC87" w14:textId="77777777" w:rsidR="00305EC5" w:rsidRPr="000050F8" w:rsidRDefault="00305EC5" w:rsidP="00305EC5">
      <w:pPr>
        <w:suppressAutoHyphens/>
        <w:spacing w:after="0" w:line="240" w:lineRule="auto"/>
        <w:ind w:left="170"/>
        <w:jc w:val="both"/>
        <w:rPr>
          <w:rFonts w:ascii="Times New Roman" w:eastAsia="Times New Roman" w:hAnsi="Times New Roman" w:cs="Times New Roman"/>
          <w:color w:val="000000"/>
          <w:sz w:val="24"/>
          <w:szCs w:val="24"/>
          <w:lang w:val="ro-RO" w:eastAsia="ro-RO"/>
        </w:rPr>
      </w:pPr>
      <w:r w:rsidRPr="000050F8">
        <w:rPr>
          <w:rFonts w:ascii="Times New Roman" w:eastAsia="Times New Roman" w:hAnsi="Times New Roman" w:cs="Times New Roman"/>
          <w:color w:val="000000"/>
          <w:sz w:val="24"/>
          <w:szCs w:val="24"/>
          <w:lang w:val="ro-RO" w:eastAsia="ar-SA"/>
        </w:rPr>
        <w:t xml:space="preserve">                    - </w:t>
      </w:r>
      <w:r w:rsidRPr="000050F8">
        <w:rPr>
          <w:rFonts w:ascii="Times New Roman" w:eastAsia="Times New Roman" w:hAnsi="Times New Roman" w:cs="Times New Roman"/>
          <w:color w:val="000000"/>
          <w:sz w:val="24"/>
          <w:szCs w:val="24"/>
          <w:lang w:val="ro-RO" w:eastAsia="ro-RO"/>
        </w:rPr>
        <w:t>Direcției Tehnice / Biroul Energetic</w:t>
      </w:r>
    </w:p>
    <w:p w14:paraId="0AC49119" w14:textId="1379DCAA" w:rsidR="009B4BEE" w:rsidRDefault="00305EC5" w:rsidP="00305EC5">
      <w:pPr>
        <w:suppressAutoHyphens/>
        <w:spacing w:after="0" w:line="240" w:lineRule="auto"/>
        <w:ind w:left="170"/>
        <w:jc w:val="both"/>
        <w:rPr>
          <w:rFonts w:ascii="Times New Roman" w:eastAsia="Lucida Sans Unicode" w:hAnsi="Times New Roman" w:cs="Tahoma"/>
          <w:color w:val="000000"/>
          <w:sz w:val="24"/>
          <w:szCs w:val="24"/>
          <w:lang w:val="ro-RO"/>
        </w:rPr>
      </w:pPr>
      <w:r w:rsidRPr="000050F8">
        <w:rPr>
          <w:rFonts w:ascii="Times New Roman" w:eastAsia="Lucida Sans Unicode" w:hAnsi="Times New Roman" w:cs="Tahoma"/>
          <w:color w:val="000000"/>
          <w:sz w:val="24"/>
          <w:szCs w:val="24"/>
          <w:lang w:val="ro-RO"/>
        </w:rPr>
        <w:t xml:space="preserve">         </w:t>
      </w:r>
      <w:r w:rsidR="0080181B">
        <w:rPr>
          <w:rFonts w:ascii="Times New Roman" w:eastAsia="Lucida Sans Unicode" w:hAnsi="Times New Roman" w:cs="Tahoma"/>
          <w:color w:val="000000"/>
          <w:sz w:val="24"/>
          <w:szCs w:val="24"/>
          <w:lang w:val="ro-RO"/>
        </w:rPr>
        <w:t xml:space="preserve">           - Direcției Economice</w:t>
      </w:r>
    </w:p>
    <w:p w14:paraId="7FE1B8BB" w14:textId="77777777" w:rsidR="00EA1B61" w:rsidRPr="00305EC5" w:rsidRDefault="00EA1B61" w:rsidP="00305EC5">
      <w:pPr>
        <w:suppressAutoHyphens/>
        <w:spacing w:after="0" w:line="240" w:lineRule="auto"/>
        <w:ind w:left="170"/>
        <w:jc w:val="both"/>
        <w:rPr>
          <w:rFonts w:ascii="Times New Roman" w:eastAsia="Times New Roman" w:hAnsi="Times New Roman" w:cs="Times New Roman"/>
          <w:color w:val="000000"/>
          <w:sz w:val="24"/>
          <w:szCs w:val="24"/>
          <w:lang w:val="ro-RO" w:eastAsia="ro-RO"/>
        </w:rPr>
      </w:pPr>
    </w:p>
    <w:p w14:paraId="5F710C58" w14:textId="77777777" w:rsidR="009B4BEE" w:rsidRPr="0094417E" w:rsidRDefault="009B4BEE" w:rsidP="00305EC5">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84F93B6" w14:textId="4EE6ECED" w:rsidR="009B4BEE" w:rsidRPr="0094417E" w:rsidRDefault="009B4BEE" w:rsidP="009B4BEE">
      <w:pPr>
        <w:spacing w:after="0" w:line="276" w:lineRule="auto"/>
        <w:ind w:left="2832" w:firstLine="708"/>
        <w:jc w:val="both"/>
        <w:rPr>
          <w:rFonts w:ascii="Times New Roman" w:eastAsia="Calibri" w:hAnsi="Times New Roman" w:cs="Times New Roman"/>
          <w:color w:val="000000" w:themeColor="text1"/>
          <w:sz w:val="24"/>
          <w:szCs w:val="24"/>
          <w:lang w:val="en-ID"/>
        </w:rPr>
      </w:pPr>
      <w:r w:rsidRPr="0094417E">
        <w:rPr>
          <w:rFonts w:ascii="Times New Roman" w:eastAsia="Times New Roman" w:hAnsi="Times New Roman" w:cs="Times New Roman"/>
          <w:b/>
          <w:color w:val="000000" w:themeColor="text1"/>
          <w:sz w:val="24"/>
          <w:szCs w:val="24"/>
          <w:lang w:val="en-ID" w:eastAsia="ro-RO"/>
        </w:rPr>
        <w:t xml:space="preserve"> </w:t>
      </w:r>
      <w:r w:rsidR="008B2FDE">
        <w:rPr>
          <w:rFonts w:ascii="Times New Roman" w:eastAsia="Times New Roman" w:hAnsi="Times New Roman" w:cs="Times New Roman"/>
          <w:b/>
          <w:color w:val="000000" w:themeColor="text1"/>
          <w:sz w:val="24"/>
          <w:szCs w:val="24"/>
          <w:lang w:val="en-ID" w:eastAsia="ro-RO"/>
        </w:rPr>
        <w:t xml:space="preserve">             </w:t>
      </w:r>
      <w:r w:rsidR="00305EC5">
        <w:rPr>
          <w:rFonts w:ascii="Times New Roman" w:eastAsia="Times New Roman" w:hAnsi="Times New Roman" w:cs="Times New Roman"/>
          <w:b/>
          <w:color w:val="000000" w:themeColor="text1"/>
          <w:sz w:val="24"/>
          <w:szCs w:val="24"/>
          <w:lang w:val="en-ID" w:eastAsia="ro-RO"/>
        </w:rPr>
        <w:t xml:space="preserve">                   </w:t>
      </w:r>
      <w:proofErr w:type="spellStart"/>
      <w:r w:rsidR="008B2FDE">
        <w:rPr>
          <w:rFonts w:ascii="Times New Roman" w:eastAsia="Times New Roman" w:hAnsi="Times New Roman" w:cs="Times New Roman"/>
          <w:b/>
          <w:color w:val="000000" w:themeColor="text1"/>
          <w:sz w:val="24"/>
          <w:szCs w:val="24"/>
          <w:lang w:val="en-ID" w:eastAsia="ro-RO"/>
        </w:rPr>
        <w:t>Viză</w:t>
      </w:r>
      <w:proofErr w:type="spellEnd"/>
      <w:r w:rsidR="008B2FDE">
        <w:rPr>
          <w:rFonts w:ascii="Times New Roman" w:eastAsia="Times New Roman" w:hAnsi="Times New Roman" w:cs="Times New Roman"/>
          <w:b/>
          <w:color w:val="000000" w:themeColor="text1"/>
          <w:sz w:val="24"/>
          <w:szCs w:val="24"/>
          <w:lang w:val="en-ID" w:eastAsia="ro-RO"/>
        </w:rPr>
        <w:t xml:space="preserve"> de </w:t>
      </w:r>
      <w:proofErr w:type="spellStart"/>
      <w:r w:rsidR="008B2FDE">
        <w:rPr>
          <w:rFonts w:ascii="Times New Roman" w:eastAsia="Times New Roman" w:hAnsi="Times New Roman" w:cs="Times New Roman"/>
          <w:b/>
          <w:color w:val="000000" w:themeColor="text1"/>
          <w:sz w:val="24"/>
          <w:szCs w:val="24"/>
          <w:lang w:val="en-ID" w:eastAsia="ro-RO"/>
        </w:rPr>
        <w:t>legalitate</w:t>
      </w:r>
      <w:proofErr w:type="spellEnd"/>
      <w:r w:rsidRPr="0094417E">
        <w:rPr>
          <w:rFonts w:ascii="Times New Roman" w:eastAsia="Times New Roman" w:hAnsi="Times New Roman" w:cs="Times New Roman"/>
          <w:b/>
          <w:color w:val="000000" w:themeColor="text1"/>
          <w:sz w:val="24"/>
          <w:szCs w:val="24"/>
          <w:lang w:val="en-ID" w:eastAsia="ro-RO"/>
        </w:rPr>
        <w:t>,</w:t>
      </w:r>
    </w:p>
    <w:p w14:paraId="5FE27A71" w14:textId="0C1C2BB3" w:rsidR="009B4BEE" w:rsidRPr="0094417E" w:rsidRDefault="009B4BEE" w:rsidP="009B4BEE">
      <w:pPr>
        <w:spacing w:after="0" w:line="276" w:lineRule="auto"/>
        <w:jc w:val="center"/>
        <w:rPr>
          <w:rFonts w:ascii="Times New Roman" w:eastAsia="Times New Roman" w:hAnsi="Times New Roman" w:cs="Times New Roman"/>
          <w:b/>
          <w:color w:val="000000" w:themeColor="text1"/>
          <w:sz w:val="24"/>
          <w:szCs w:val="24"/>
          <w:lang w:val="en-ID" w:eastAsia="ro-RO"/>
        </w:rPr>
      </w:pPr>
      <w:r w:rsidRPr="0094417E">
        <w:rPr>
          <w:rFonts w:ascii="Times New Roman" w:eastAsia="Times New Roman" w:hAnsi="Times New Roman" w:cs="Times New Roman"/>
          <w:b/>
          <w:color w:val="000000" w:themeColor="text1"/>
          <w:sz w:val="24"/>
          <w:szCs w:val="24"/>
          <w:lang w:val="en-ID" w:eastAsia="ro-RO"/>
        </w:rPr>
        <w:t xml:space="preserve">       </w:t>
      </w:r>
      <w:r w:rsidR="00CE7963" w:rsidRPr="0094417E">
        <w:rPr>
          <w:rFonts w:ascii="Times New Roman" w:eastAsia="Times New Roman" w:hAnsi="Times New Roman" w:cs="Times New Roman"/>
          <w:b/>
          <w:color w:val="000000" w:themeColor="text1"/>
          <w:sz w:val="24"/>
          <w:szCs w:val="24"/>
          <w:lang w:val="en-ID" w:eastAsia="ro-RO"/>
        </w:rPr>
        <w:t xml:space="preserve">     </w:t>
      </w:r>
      <w:r w:rsidRPr="0094417E">
        <w:rPr>
          <w:rFonts w:ascii="Times New Roman" w:eastAsia="Times New Roman" w:hAnsi="Times New Roman" w:cs="Times New Roman"/>
          <w:b/>
          <w:color w:val="000000" w:themeColor="text1"/>
          <w:sz w:val="24"/>
          <w:szCs w:val="24"/>
          <w:lang w:val="en-ID" w:eastAsia="ro-RO"/>
        </w:rPr>
        <w:t xml:space="preserve">  </w:t>
      </w:r>
      <w:r w:rsidR="00AB0AA4">
        <w:rPr>
          <w:rFonts w:ascii="Times New Roman" w:eastAsia="Times New Roman" w:hAnsi="Times New Roman" w:cs="Times New Roman"/>
          <w:b/>
          <w:color w:val="000000" w:themeColor="text1"/>
          <w:sz w:val="24"/>
          <w:szCs w:val="24"/>
          <w:lang w:val="en-ID" w:eastAsia="ro-RO"/>
        </w:rPr>
        <w:t xml:space="preserve"> </w:t>
      </w:r>
      <w:r w:rsidRPr="0094417E">
        <w:rPr>
          <w:rFonts w:ascii="Times New Roman" w:eastAsia="Times New Roman" w:hAnsi="Times New Roman" w:cs="Times New Roman"/>
          <w:b/>
          <w:color w:val="000000" w:themeColor="text1"/>
          <w:sz w:val="24"/>
          <w:szCs w:val="24"/>
          <w:lang w:val="en-ID" w:eastAsia="ro-RO"/>
        </w:rPr>
        <w:t xml:space="preserve">  </w:t>
      </w:r>
      <w:r w:rsidR="00305EC5">
        <w:rPr>
          <w:rFonts w:ascii="Times New Roman" w:eastAsia="Times New Roman" w:hAnsi="Times New Roman" w:cs="Times New Roman"/>
          <w:b/>
          <w:color w:val="000000" w:themeColor="text1"/>
          <w:sz w:val="24"/>
          <w:szCs w:val="24"/>
          <w:lang w:val="en-ID" w:eastAsia="ro-RO"/>
        </w:rPr>
        <w:t xml:space="preserve">                              </w:t>
      </w:r>
      <w:proofErr w:type="spellStart"/>
      <w:proofErr w:type="gramStart"/>
      <w:r w:rsidRPr="0094417E">
        <w:rPr>
          <w:rFonts w:ascii="Times New Roman" w:eastAsia="Times New Roman" w:hAnsi="Times New Roman" w:cs="Times New Roman"/>
          <w:b/>
          <w:color w:val="000000" w:themeColor="text1"/>
          <w:sz w:val="24"/>
          <w:szCs w:val="24"/>
          <w:lang w:val="en-ID" w:eastAsia="ro-RO"/>
        </w:rPr>
        <w:t>Secretar</w:t>
      </w:r>
      <w:proofErr w:type="spellEnd"/>
      <w:r w:rsidRPr="0094417E">
        <w:rPr>
          <w:rFonts w:ascii="Times New Roman" w:eastAsia="Times New Roman" w:hAnsi="Times New Roman" w:cs="Times New Roman"/>
          <w:b/>
          <w:color w:val="000000" w:themeColor="text1"/>
          <w:sz w:val="24"/>
          <w:szCs w:val="24"/>
          <w:lang w:val="en-ID" w:eastAsia="ro-RO"/>
        </w:rPr>
        <w:t xml:space="preserve">  General</w:t>
      </w:r>
      <w:proofErr w:type="gramEnd"/>
      <w:r w:rsidRPr="0094417E">
        <w:rPr>
          <w:rFonts w:ascii="Times New Roman" w:eastAsia="Times New Roman" w:hAnsi="Times New Roman" w:cs="Times New Roman"/>
          <w:b/>
          <w:color w:val="000000" w:themeColor="text1"/>
          <w:sz w:val="24"/>
          <w:szCs w:val="24"/>
          <w:lang w:val="en-ID" w:eastAsia="ro-RO"/>
        </w:rPr>
        <w:t xml:space="preserve"> al  </w:t>
      </w:r>
      <w:proofErr w:type="spellStart"/>
      <w:r w:rsidRPr="0094417E">
        <w:rPr>
          <w:rFonts w:ascii="Times New Roman" w:eastAsia="Times New Roman" w:hAnsi="Times New Roman" w:cs="Times New Roman"/>
          <w:b/>
          <w:color w:val="000000" w:themeColor="text1"/>
          <w:sz w:val="24"/>
          <w:szCs w:val="24"/>
          <w:lang w:val="en-ID" w:eastAsia="ro-RO"/>
        </w:rPr>
        <w:t>Municipiului</w:t>
      </w:r>
      <w:proofErr w:type="spellEnd"/>
      <w:r w:rsidRPr="0094417E">
        <w:rPr>
          <w:rFonts w:ascii="Times New Roman" w:eastAsia="Times New Roman" w:hAnsi="Times New Roman" w:cs="Times New Roman"/>
          <w:b/>
          <w:color w:val="000000" w:themeColor="text1"/>
          <w:sz w:val="24"/>
          <w:szCs w:val="24"/>
          <w:lang w:val="en-ID" w:eastAsia="ro-RO"/>
        </w:rPr>
        <w:t xml:space="preserve">  </w:t>
      </w:r>
      <w:proofErr w:type="spellStart"/>
      <w:r w:rsidRPr="0094417E">
        <w:rPr>
          <w:rFonts w:ascii="Times New Roman" w:eastAsia="Times New Roman" w:hAnsi="Times New Roman" w:cs="Times New Roman"/>
          <w:b/>
          <w:color w:val="000000" w:themeColor="text1"/>
          <w:sz w:val="24"/>
          <w:szCs w:val="24"/>
          <w:lang w:val="en-ID" w:eastAsia="ro-RO"/>
        </w:rPr>
        <w:t>Târgu</w:t>
      </w:r>
      <w:proofErr w:type="spellEnd"/>
      <w:r w:rsidRPr="0094417E">
        <w:rPr>
          <w:rFonts w:ascii="Times New Roman" w:eastAsia="Times New Roman" w:hAnsi="Times New Roman" w:cs="Times New Roman"/>
          <w:b/>
          <w:color w:val="000000" w:themeColor="text1"/>
          <w:sz w:val="24"/>
          <w:szCs w:val="24"/>
          <w:lang w:val="en-ID" w:eastAsia="ro-RO"/>
        </w:rPr>
        <w:t xml:space="preserve"> </w:t>
      </w:r>
      <w:proofErr w:type="spellStart"/>
      <w:r w:rsidRPr="0094417E">
        <w:rPr>
          <w:rFonts w:ascii="Times New Roman" w:eastAsia="Times New Roman" w:hAnsi="Times New Roman" w:cs="Times New Roman"/>
          <w:b/>
          <w:color w:val="000000" w:themeColor="text1"/>
          <w:sz w:val="24"/>
          <w:szCs w:val="24"/>
          <w:lang w:val="en-ID" w:eastAsia="ro-RO"/>
        </w:rPr>
        <w:t>Mureș</w:t>
      </w:r>
      <w:proofErr w:type="spellEnd"/>
    </w:p>
    <w:p w14:paraId="0E802C47" w14:textId="2FC51F36" w:rsidR="009B4BEE" w:rsidRPr="0094417E" w:rsidRDefault="009B4BEE" w:rsidP="009B4BEE">
      <w:pPr>
        <w:spacing w:after="0" w:line="276" w:lineRule="auto"/>
        <w:jc w:val="center"/>
        <w:rPr>
          <w:rFonts w:ascii="Times New Roman" w:eastAsia="Times New Roman" w:hAnsi="Times New Roman" w:cs="Times New Roman"/>
          <w:b/>
          <w:color w:val="000000" w:themeColor="text1"/>
          <w:sz w:val="24"/>
          <w:szCs w:val="24"/>
          <w:lang w:val="en-ID" w:eastAsia="ro-RO"/>
        </w:rPr>
      </w:pPr>
      <w:r w:rsidRPr="0094417E">
        <w:rPr>
          <w:rFonts w:ascii="Times New Roman" w:eastAsia="Times New Roman" w:hAnsi="Times New Roman" w:cs="Times New Roman"/>
          <w:b/>
          <w:color w:val="000000" w:themeColor="text1"/>
          <w:sz w:val="24"/>
          <w:szCs w:val="24"/>
          <w:lang w:val="en-ID" w:eastAsia="ro-RO"/>
        </w:rPr>
        <w:t xml:space="preserve">       </w:t>
      </w:r>
      <w:r w:rsidR="00CE7963" w:rsidRPr="0094417E">
        <w:rPr>
          <w:rFonts w:ascii="Times New Roman" w:eastAsia="Times New Roman" w:hAnsi="Times New Roman" w:cs="Times New Roman"/>
          <w:b/>
          <w:color w:val="000000" w:themeColor="text1"/>
          <w:sz w:val="24"/>
          <w:szCs w:val="24"/>
          <w:lang w:val="en-ID" w:eastAsia="ro-RO"/>
        </w:rPr>
        <w:t xml:space="preserve">      </w:t>
      </w:r>
      <w:r w:rsidR="007F1A80" w:rsidRPr="0094417E">
        <w:rPr>
          <w:rFonts w:ascii="Times New Roman" w:eastAsia="Times New Roman" w:hAnsi="Times New Roman" w:cs="Times New Roman"/>
          <w:b/>
          <w:color w:val="000000" w:themeColor="text1"/>
          <w:sz w:val="24"/>
          <w:szCs w:val="24"/>
          <w:lang w:val="en-ID" w:eastAsia="ro-RO"/>
        </w:rPr>
        <w:t xml:space="preserve"> </w:t>
      </w:r>
      <w:r w:rsidRPr="0094417E">
        <w:rPr>
          <w:rFonts w:ascii="Times New Roman" w:eastAsia="Times New Roman" w:hAnsi="Times New Roman" w:cs="Times New Roman"/>
          <w:b/>
          <w:color w:val="000000" w:themeColor="text1"/>
          <w:sz w:val="24"/>
          <w:szCs w:val="24"/>
          <w:lang w:val="en-ID" w:eastAsia="ro-RO"/>
        </w:rPr>
        <w:t xml:space="preserve"> </w:t>
      </w:r>
      <w:r w:rsidR="00AB0AA4">
        <w:rPr>
          <w:rFonts w:ascii="Times New Roman" w:eastAsia="Times New Roman" w:hAnsi="Times New Roman" w:cs="Times New Roman"/>
          <w:b/>
          <w:color w:val="000000" w:themeColor="text1"/>
          <w:sz w:val="24"/>
          <w:szCs w:val="24"/>
          <w:lang w:val="en-ID" w:eastAsia="ro-RO"/>
        </w:rPr>
        <w:t xml:space="preserve"> </w:t>
      </w:r>
      <w:r w:rsidRPr="0094417E">
        <w:rPr>
          <w:rFonts w:ascii="Times New Roman" w:eastAsia="Times New Roman" w:hAnsi="Times New Roman" w:cs="Times New Roman"/>
          <w:b/>
          <w:color w:val="000000" w:themeColor="text1"/>
          <w:sz w:val="24"/>
          <w:szCs w:val="24"/>
          <w:lang w:val="en-ID" w:eastAsia="ro-RO"/>
        </w:rPr>
        <w:t xml:space="preserve"> </w:t>
      </w:r>
      <w:r w:rsidR="00305EC5">
        <w:rPr>
          <w:rFonts w:ascii="Times New Roman" w:eastAsia="Times New Roman" w:hAnsi="Times New Roman" w:cs="Times New Roman"/>
          <w:b/>
          <w:color w:val="000000" w:themeColor="text1"/>
          <w:sz w:val="24"/>
          <w:szCs w:val="24"/>
          <w:lang w:val="en-ID" w:eastAsia="ro-RO"/>
        </w:rPr>
        <w:t xml:space="preserve">                              </w:t>
      </w:r>
      <w:proofErr w:type="gramStart"/>
      <w:r w:rsidRPr="0094417E">
        <w:rPr>
          <w:rFonts w:ascii="Times New Roman" w:eastAsia="Times New Roman" w:hAnsi="Times New Roman" w:cs="Times New Roman"/>
          <w:b/>
          <w:color w:val="000000" w:themeColor="text1"/>
          <w:sz w:val="24"/>
          <w:szCs w:val="24"/>
          <w:lang w:val="en-ID" w:eastAsia="ro-RO"/>
        </w:rPr>
        <w:t>BÂTA  ANCA</w:t>
      </w:r>
      <w:proofErr w:type="gramEnd"/>
      <w:r w:rsidRPr="0094417E">
        <w:rPr>
          <w:rFonts w:ascii="Times New Roman" w:eastAsia="Times New Roman" w:hAnsi="Times New Roman" w:cs="Times New Roman"/>
          <w:b/>
          <w:color w:val="000000" w:themeColor="text1"/>
          <w:sz w:val="24"/>
          <w:szCs w:val="24"/>
          <w:lang w:val="en-ID" w:eastAsia="ro-RO"/>
        </w:rPr>
        <w:t xml:space="preserve"> VOICHIȚA</w:t>
      </w:r>
    </w:p>
    <w:p w14:paraId="6A7900C9" w14:textId="77777777" w:rsidR="00BB21C8" w:rsidRDefault="00BB21C8" w:rsidP="00305EC5">
      <w:pPr>
        <w:spacing w:after="0"/>
        <w:jc w:val="both"/>
        <w:rPr>
          <w:rFonts w:ascii="Times New Roman" w:hAnsi="Times New Roman" w:cs="Times New Roman"/>
          <w:color w:val="000000" w:themeColor="text1"/>
          <w:sz w:val="24"/>
          <w:szCs w:val="24"/>
          <w:lang w:val="ro-RO"/>
        </w:rPr>
      </w:pPr>
    </w:p>
    <w:p w14:paraId="581E0BA9" w14:textId="77777777" w:rsidR="00EB5636" w:rsidRDefault="00EB5636" w:rsidP="00305EC5">
      <w:pPr>
        <w:spacing w:after="0"/>
        <w:jc w:val="both"/>
        <w:rPr>
          <w:rFonts w:ascii="Times New Roman" w:hAnsi="Times New Roman" w:cs="Times New Roman"/>
          <w:color w:val="000000" w:themeColor="text1"/>
          <w:sz w:val="24"/>
          <w:szCs w:val="24"/>
          <w:lang w:val="ro-RO"/>
        </w:rPr>
      </w:pPr>
    </w:p>
    <w:p w14:paraId="5F746403" w14:textId="77777777" w:rsidR="009F429F" w:rsidRDefault="009F429F" w:rsidP="00305EC5">
      <w:pPr>
        <w:spacing w:after="0"/>
        <w:jc w:val="both"/>
        <w:rPr>
          <w:rFonts w:ascii="Times New Roman" w:hAnsi="Times New Roman" w:cs="Times New Roman"/>
          <w:color w:val="000000" w:themeColor="text1"/>
          <w:sz w:val="24"/>
          <w:szCs w:val="24"/>
          <w:lang w:val="ro-RO"/>
        </w:rPr>
      </w:pPr>
    </w:p>
    <w:p w14:paraId="0F2DA3C8" w14:textId="77777777" w:rsidR="009F429F" w:rsidRDefault="009F429F" w:rsidP="00305EC5">
      <w:pPr>
        <w:spacing w:after="0"/>
        <w:jc w:val="both"/>
        <w:rPr>
          <w:rFonts w:ascii="Times New Roman" w:hAnsi="Times New Roman" w:cs="Times New Roman"/>
          <w:color w:val="000000" w:themeColor="text1"/>
          <w:sz w:val="24"/>
          <w:szCs w:val="24"/>
          <w:lang w:val="ro-RO"/>
        </w:rPr>
      </w:pPr>
    </w:p>
    <w:p w14:paraId="64F0D737" w14:textId="77777777" w:rsidR="009F429F" w:rsidRDefault="009F429F" w:rsidP="00305EC5">
      <w:pPr>
        <w:spacing w:after="0"/>
        <w:jc w:val="both"/>
        <w:rPr>
          <w:rFonts w:ascii="Times New Roman" w:hAnsi="Times New Roman" w:cs="Times New Roman"/>
          <w:color w:val="000000" w:themeColor="text1"/>
          <w:sz w:val="24"/>
          <w:szCs w:val="24"/>
          <w:lang w:val="ro-RO"/>
        </w:rPr>
      </w:pPr>
    </w:p>
    <w:p w14:paraId="067D5597" w14:textId="77777777" w:rsidR="009F429F" w:rsidRDefault="009F429F" w:rsidP="00305EC5">
      <w:pPr>
        <w:spacing w:after="0"/>
        <w:jc w:val="both"/>
        <w:rPr>
          <w:rFonts w:ascii="Times New Roman" w:hAnsi="Times New Roman" w:cs="Times New Roman"/>
          <w:color w:val="000000" w:themeColor="text1"/>
          <w:sz w:val="24"/>
          <w:szCs w:val="24"/>
          <w:lang w:val="ro-RO"/>
        </w:rPr>
      </w:pPr>
    </w:p>
    <w:p w14:paraId="114937F5" w14:textId="77777777" w:rsidR="009F429F" w:rsidRDefault="009F429F" w:rsidP="00305EC5">
      <w:pPr>
        <w:spacing w:after="0"/>
        <w:jc w:val="both"/>
        <w:rPr>
          <w:rFonts w:ascii="Times New Roman" w:hAnsi="Times New Roman" w:cs="Times New Roman"/>
          <w:color w:val="000000" w:themeColor="text1"/>
          <w:sz w:val="24"/>
          <w:szCs w:val="24"/>
          <w:lang w:val="ro-RO"/>
        </w:rPr>
      </w:pPr>
    </w:p>
    <w:p w14:paraId="40F46B06" w14:textId="77777777" w:rsidR="009F429F" w:rsidRDefault="009F429F" w:rsidP="00305EC5">
      <w:pPr>
        <w:spacing w:after="0"/>
        <w:jc w:val="both"/>
        <w:rPr>
          <w:rFonts w:ascii="Times New Roman" w:hAnsi="Times New Roman" w:cs="Times New Roman"/>
          <w:color w:val="000000" w:themeColor="text1"/>
          <w:sz w:val="24"/>
          <w:szCs w:val="24"/>
          <w:lang w:val="ro-RO"/>
        </w:rPr>
      </w:pPr>
    </w:p>
    <w:p w14:paraId="7CDB1CB8" w14:textId="77777777" w:rsidR="00A503AB" w:rsidRDefault="00A503AB" w:rsidP="00305EC5">
      <w:pPr>
        <w:spacing w:after="0"/>
        <w:jc w:val="both"/>
        <w:rPr>
          <w:rFonts w:ascii="Times New Roman" w:hAnsi="Times New Roman" w:cs="Times New Roman"/>
          <w:color w:val="000000" w:themeColor="text1"/>
          <w:sz w:val="24"/>
          <w:szCs w:val="24"/>
          <w:lang w:val="ro-RO"/>
        </w:rPr>
      </w:pPr>
    </w:p>
    <w:p w14:paraId="451C4C33"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69A41DD0"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581893DF"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41EDADA6"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562B98C3"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61905A69"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69362C55"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5E4FA3E0"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304EB0E7" w14:textId="77777777" w:rsidR="004E66AE" w:rsidRDefault="004E66AE" w:rsidP="00305EC5">
      <w:pPr>
        <w:spacing w:after="0"/>
        <w:jc w:val="both"/>
        <w:rPr>
          <w:rFonts w:ascii="Times New Roman" w:hAnsi="Times New Roman" w:cs="Times New Roman"/>
          <w:color w:val="000000" w:themeColor="text1"/>
          <w:sz w:val="24"/>
          <w:szCs w:val="24"/>
          <w:lang w:val="ro-RO"/>
        </w:rPr>
      </w:pPr>
    </w:p>
    <w:p w14:paraId="6AA5AF22" w14:textId="77777777" w:rsidR="008C3D7C" w:rsidRDefault="008C3D7C" w:rsidP="00FC0769">
      <w:pPr>
        <w:spacing w:after="0" w:line="240" w:lineRule="auto"/>
        <w:ind w:left="432"/>
        <w:contextualSpacing/>
        <w:jc w:val="both"/>
        <w:rPr>
          <w:rFonts w:ascii="Times New Roman" w:hAnsi="Times New Roman"/>
          <w:i/>
          <w:iCs/>
          <w:color w:val="000000" w:themeColor="text1"/>
          <w:sz w:val="20"/>
          <w:szCs w:val="20"/>
        </w:rPr>
      </w:pPr>
    </w:p>
    <w:p w14:paraId="7CD6A9CF" w14:textId="5133E50C" w:rsidR="00CF34A2" w:rsidRDefault="00BB21C8" w:rsidP="00FC0769">
      <w:pPr>
        <w:spacing w:after="0" w:line="240" w:lineRule="auto"/>
        <w:ind w:left="432"/>
        <w:contextualSpacing/>
        <w:jc w:val="both"/>
        <w:rPr>
          <w:rFonts w:ascii="Times New Roman" w:hAnsi="Times New Roman"/>
          <w:i/>
          <w:iCs/>
          <w:color w:val="000000" w:themeColor="text1"/>
          <w:sz w:val="20"/>
          <w:szCs w:val="20"/>
        </w:rPr>
      </w:pPr>
      <w:r w:rsidRPr="000050F8">
        <w:rPr>
          <w:rFonts w:ascii="Times New Roman" w:hAnsi="Times New Roman"/>
          <w:i/>
          <w:iCs/>
          <w:color w:val="000000" w:themeColor="text1"/>
          <w:sz w:val="20"/>
          <w:szCs w:val="20"/>
        </w:rPr>
        <w:t>*</w:t>
      </w:r>
      <w:proofErr w:type="spellStart"/>
      <w:r w:rsidRPr="000050F8">
        <w:rPr>
          <w:rFonts w:ascii="Times New Roman" w:hAnsi="Times New Roman"/>
          <w:i/>
          <w:iCs/>
          <w:color w:val="000000" w:themeColor="text1"/>
          <w:sz w:val="20"/>
          <w:szCs w:val="20"/>
        </w:rPr>
        <w:t>Actele</w:t>
      </w:r>
      <w:proofErr w:type="spellEnd"/>
      <w:r w:rsidRPr="000050F8">
        <w:rPr>
          <w:rFonts w:ascii="Times New Roman" w:hAnsi="Times New Roman"/>
          <w:i/>
          <w:iCs/>
          <w:color w:val="000000" w:themeColor="text1"/>
          <w:sz w:val="20"/>
          <w:szCs w:val="20"/>
        </w:rPr>
        <w:t xml:space="preserve"> administrative </w:t>
      </w:r>
      <w:proofErr w:type="spellStart"/>
      <w:r w:rsidRPr="000050F8">
        <w:rPr>
          <w:rFonts w:ascii="Times New Roman" w:hAnsi="Times New Roman"/>
          <w:i/>
          <w:iCs/>
          <w:color w:val="000000" w:themeColor="text1"/>
          <w:sz w:val="20"/>
          <w:szCs w:val="20"/>
        </w:rPr>
        <w:t>sunt</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ho</w:t>
      </w:r>
      <w:r w:rsidR="00305EC5">
        <w:rPr>
          <w:rFonts w:ascii="Times New Roman" w:hAnsi="Times New Roman"/>
          <w:i/>
          <w:iCs/>
          <w:color w:val="000000" w:themeColor="text1"/>
          <w:sz w:val="20"/>
          <w:szCs w:val="20"/>
        </w:rPr>
        <w:t>tărârile</w:t>
      </w:r>
      <w:proofErr w:type="spellEnd"/>
      <w:r w:rsidR="00305EC5">
        <w:rPr>
          <w:rFonts w:ascii="Times New Roman" w:hAnsi="Times New Roman"/>
          <w:i/>
          <w:iCs/>
          <w:color w:val="000000" w:themeColor="text1"/>
          <w:sz w:val="20"/>
          <w:szCs w:val="20"/>
        </w:rPr>
        <w:t xml:space="preserve"> de </w:t>
      </w:r>
      <w:proofErr w:type="spellStart"/>
      <w:r w:rsidR="00305EC5">
        <w:rPr>
          <w:rFonts w:ascii="Times New Roman" w:hAnsi="Times New Roman"/>
          <w:i/>
          <w:iCs/>
          <w:color w:val="000000" w:themeColor="text1"/>
          <w:sz w:val="20"/>
          <w:szCs w:val="20"/>
        </w:rPr>
        <w:t>Consiliu</w:t>
      </w:r>
      <w:proofErr w:type="spellEnd"/>
      <w:r w:rsidR="00305EC5">
        <w:rPr>
          <w:rFonts w:ascii="Times New Roman" w:hAnsi="Times New Roman"/>
          <w:i/>
          <w:iCs/>
          <w:color w:val="000000" w:themeColor="text1"/>
          <w:sz w:val="20"/>
          <w:szCs w:val="20"/>
        </w:rPr>
        <w:t xml:space="preserve"> local </w:t>
      </w:r>
      <w:proofErr w:type="spellStart"/>
      <w:r w:rsidR="00305EC5">
        <w:rPr>
          <w:rFonts w:ascii="Times New Roman" w:hAnsi="Times New Roman"/>
          <w:i/>
          <w:iCs/>
          <w:color w:val="000000" w:themeColor="text1"/>
          <w:sz w:val="20"/>
          <w:szCs w:val="20"/>
        </w:rPr>
        <w:t>care</w:t>
      </w:r>
      <w:r w:rsidRPr="000050F8">
        <w:rPr>
          <w:rFonts w:ascii="Times New Roman" w:hAnsi="Times New Roman"/>
          <w:i/>
          <w:iCs/>
          <w:color w:val="000000" w:themeColor="text1"/>
          <w:sz w:val="20"/>
          <w:szCs w:val="20"/>
        </w:rPr>
        <w:t>intră</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în</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vigoare</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şi</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produc</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efecte</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juridice</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după</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îndeplinirea</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condiţiilor</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prevăzute</w:t>
      </w:r>
      <w:proofErr w:type="spellEnd"/>
      <w:r w:rsidRPr="000050F8">
        <w:rPr>
          <w:rFonts w:ascii="Times New Roman" w:hAnsi="Times New Roman"/>
          <w:i/>
          <w:iCs/>
          <w:color w:val="000000" w:themeColor="text1"/>
          <w:sz w:val="20"/>
          <w:szCs w:val="20"/>
        </w:rPr>
        <w:t xml:space="preserve"> de art. </w:t>
      </w:r>
      <w:proofErr w:type="gramStart"/>
      <w:r w:rsidRPr="000050F8">
        <w:rPr>
          <w:rFonts w:ascii="Times New Roman" w:hAnsi="Times New Roman"/>
          <w:i/>
          <w:iCs/>
          <w:color w:val="000000" w:themeColor="text1"/>
          <w:sz w:val="20"/>
          <w:szCs w:val="20"/>
        </w:rPr>
        <w:t>129, art.</w:t>
      </w:r>
      <w:proofErr w:type="gramEnd"/>
      <w:r w:rsidRPr="000050F8">
        <w:rPr>
          <w:rFonts w:ascii="Times New Roman" w:hAnsi="Times New Roman"/>
          <w:i/>
          <w:iCs/>
          <w:color w:val="000000" w:themeColor="text1"/>
          <w:sz w:val="20"/>
          <w:szCs w:val="20"/>
        </w:rPr>
        <w:t xml:space="preserve"> 139 din O.U.G. nr.57/2019 </w:t>
      </w:r>
      <w:proofErr w:type="spellStart"/>
      <w:r w:rsidRPr="000050F8">
        <w:rPr>
          <w:rFonts w:ascii="Times New Roman" w:hAnsi="Times New Roman"/>
          <w:i/>
          <w:iCs/>
          <w:color w:val="000000" w:themeColor="text1"/>
          <w:sz w:val="20"/>
          <w:szCs w:val="20"/>
        </w:rPr>
        <w:t>privind</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Codul</w:t>
      </w:r>
      <w:proofErr w:type="spellEnd"/>
      <w:r w:rsidRPr="000050F8">
        <w:rPr>
          <w:rFonts w:ascii="Times New Roman" w:hAnsi="Times New Roman"/>
          <w:i/>
          <w:iCs/>
          <w:color w:val="000000" w:themeColor="text1"/>
          <w:sz w:val="20"/>
          <w:szCs w:val="20"/>
        </w:rPr>
        <w:t xml:space="preserve"> </w:t>
      </w:r>
      <w:proofErr w:type="spellStart"/>
      <w:r w:rsidRPr="000050F8">
        <w:rPr>
          <w:rFonts w:ascii="Times New Roman" w:hAnsi="Times New Roman"/>
          <w:i/>
          <w:iCs/>
          <w:color w:val="000000" w:themeColor="text1"/>
          <w:sz w:val="20"/>
          <w:szCs w:val="20"/>
        </w:rPr>
        <w:t>Administrativ</w:t>
      </w:r>
      <w:proofErr w:type="spellEnd"/>
    </w:p>
    <w:p w14:paraId="37C2BEBE" w14:textId="77777777" w:rsidR="004E66AE" w:rsidRDefault="004E66AE" w:rsidP="004B5192">
      <w:pPr>
        <w:spacing w:after="0" w:line="240" w:lineRule="auto"/>
        <w:contextualSpacing/>
        <w:jc w:val="both"/>
        <w:rPr>
          <w:rFonts w:ascii="Times New Roman" w:hAnsi="Times New Roman"/>
          <w:i/>
          <w:iCs/>
          <w:color w:val="000000" w:themeColor="text1"/>
          <w:sz w:val="20"/>
          <w:szCs w:val="20"/>
        </w:rPr>
      </w:pPr>
    </w:p>
    <w:p w14:paraId="00E5BC0D" w14:textId="77777777" w:rsidR="00EB5636" w:rsidRPr="0094417E" w:rsidRDefault="00EB5636" w:rsidP="00EB5636">
      <w:pPr>
        <w:suppressAutoHyphens/>
        <w:spacing w:after="0" w:line="240" w:lineRule="auto"/>
        <w:ind w:left="170"/>
        <w:jc w:val="both"/>
        <w:rPr>
          <w:rFonts w:ascii="Times New Roman" w:eastAsia="Times New Roman" w:hAnsi="Times New Roman" w:cs="Times New Roman"/>
          <w:b/>
          <w:color w:val="000000" w:themeColor="text1"/>
          <w:sz w:val="24"/>
          <w:szCs w:val="24"/>
          <w:lang w:eastAsia="ar-SA"/>
        </w:rPr>
      </w:pPr>
      <w:r w:rsidRPr="0094417E">
        <w:rPr>
          <w:rFonts w:ascii="Times New Roman" w:eastAsia="Times New Roman" w:hAnsi="Times New Roman" w:cs="Times New Roman"/>
          <w:b/>
          <w:color w:val="000000" w:themeColor="text1"/>
          <w:sz w:val="24"/>
          <w:szCs w:val="24"/>
          <w:lang w:val="ro-RO" w:eastAsia="ar-SA"/>
        </w:rPr>
        <w:t xml:space="preserve">ROMÂNIA </w:t>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t xml:space="preserve">            </w:t>
      </w:r>
      <w:r w:rsidRPr="0094417E">
        <w:rPr>
          <w:rFonts w:ascii="Times New Roman" w:eastAsia="Times New Roman" w:hAnsi="Times New Roman" w:cs="Times New Roman"/>
          <w:b/>
          <w:color w:val="000000" w:themeColor="text1"/>
          <w:sz w:val="20"/>
          <w:szCs w:val="20"/>
          <w:lang w:val="ro-RO" w:eastAsia="ar-SA"/>
        </w:rPr>
        <w:t xml:space="preserve">      (</w:t>
      </w:r>
      <w:r w:rsidRPr="0094417E">
        <w:rPr>
          <w:rFonts w:ascii="Times New Roman" w:eastAsia="Times New Roman" w:hAnsi="Times New Roman" w:cs="Times New Roman"/>
          <w:color w:val="000000" w:themeColor="text1"/>
          <w:sz w:val="20"/>
          <w:szCs w:val="20"/>
          <w:lang w:val="ro-RO" w:eastAsia="ar-SA"/>
        </w:rPr>
        <w:t>nu produce efecte juridice)</w:t>
      </w:r>
      <w:r w:rsidRPr="0094417E">
        <w:rPr>
          <w:rFonts w:ascii="Times New Roman" w:eastAsia="Times New Roman" w:hAnsi="Times New Roman" w:cs="Times New Roman"/>
          <w:color w:val="000000" w:themeColor="text1"/>
          <w:sz w:val="20"/>
          <w:szCs w:val="20"/>
          <w:lang w:eastAsia="ar-SA"/>
        </w:rPr>
        <w:t>*</w:t>
      </w:r>
    </w:p>
    <w:p w14:paraId="086BFF64" w14:textId="77777777" w:rsidR="00EB5636" w:rsidRPr="0094417E" w:rsidRDefault="00EB5636" w:rsidP="00EB5636">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94417E">
        <w:rPr>
          <w:rFonts w:ascii="Times New Roman" w:eastAsia="Times New Roman" w:hAnsi="Times New Roman" w:cs="Times New Roman"/>
          <w:b/>
          <w:color w:val="000000" w:themeColor="text1"/>
          <w:sz w:val="24"/>
          <w:szCs w:val="24"/>
          <w:lang w:val="ro-RO" w:eastAsia="ar-SA"/>
        </w:rPr>
        <w:t xml:space="preserve">JUDEŢUL MUREŞ   </w:t>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p>
    <w:p w14:paraId="32314971" w14:textId="783936F7" w:rsidR="00EB5636" w:rsidRPr="0094417E" w:rsidRDefault="00EB5636" w:rsidP="00EB5636">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94417E">
        <w:rPr>
          <w:rFonts w:ascii="Times New Roman" w:eastAsia="Times New Roman" w:hAnsi="Times New Roman" w:cs="Times New Roman"/>
          <w:b/>
          <w:color w:val="000000" w:themeColor="text1"/>
          <w:sz w:val="24"/>
          <w:szCs w:val="24"/>
          <w:lang w:val="ro-RO" w:eastAsia="ar-SA"/>
        </w:rPr>
        <w:t>MUNICIPIU</w:t>
      </w:r>
      <w:r w:rsidR="00BA11AF">
        <w:rPr>
          <w:rFonts w:ascii="Times New Roman" w:eastAsia="Times New Roman" w:hAnsi="Times New Roman" w:cs="Times New Roman"/>
          <w:b/>
          <w:color w:val="000000" w:themeColor="text1"/>
          <w:sz w:val="24"/>
          <w:szCs w:val="24"/>
          <w:lang w:val="ro-RO" w:eastAsia="ar-SA"/>
        </w:rPr>
        <w:t xml:space="preserve">L TÂRGU MUREŞ </w:t>
      </w:r>
      <w:r w:rsidR="00BA11AF">
        <w:rPr>
          <w:rFonts w:ascii="Times New Roman" w:eastAsia="Times New Roman" w:hAnsi="Times New Roman" w:cs="Times New Roman"/>
          <w:b/>
          <w:color w:val="000000" w:themeColor="text1"/>
          <w:sz w:val="24"/>
          <w:szCs w:val="24"/>
          <w:lang w:val="ro-RO" w:eastAsia="ar-SA"/>
        </w:rPr>
        <w:tab/>
      </w:r>
      <w:r w:rsidR="00BA11AF">
        <w:rPr>
          <w:rFonts w:ascii="Times New Roman" w:eastAsia="Times New Roman" w:hAnsi="Times New Roman" w:cs="Times New Roman"/>
          <w:b/>
          <w:color w:val="000000" w:themeColor="text1"/>
          <w:sz w:val="24"/>
          <w:szCs w:val="24"/>
          <w:lang w:val="ro-RO" w:eastAsia="ar-SA"/>
        </w:rPr>
        <w:tab/>
      </w:r>
      <w:r w:rsidR="00BA11AF">
        <w:rPr>
          <w:rFonts w:ascii="Times New Roman" w:eastAsia="Times New Roman" w:hAnsi="Times New Roman" w:cs="Times New Roman"/>
          <w:b/>
          <w:color w:val="000000" w:themeColor="text1"/>
          <w:sz w:val="24"/>
          <w:szCs w:val="24"/>
          <w:lang w:val="ro-RO" w:eastAsia="ar-SA"/>
        </w:rPr>
        <w:tab/>
      </w:r>
      <w:r w:rsidR="00BA11AF">
        <w:rPr>
          <w:rFonts w:ascii="Times New Roman" w:eastAsia="Times New Roman" w:hAnsi="Times New Roman" w:cs="Times New Roman"/>
          <w:b/>
          <w:color w:val="000000" w:themeColor="text1"/>
          <w:sz w:val="24"/>
          <w:szCs w:val="24"/>
          <w:lang w:val="ro-RO" w:eastAsia="ar-SA"/>
        </w:rPr>
        <w:tab/>
      </w:r>
      <w:r w:rsidR="00BA11AF">
        <w:rPr>
          <w:rFonts w:ascii="Times New Roman" w:eastAsia="Times New Roman" w:hAnsi="Times New Roman" w:cs="Times New Roman"/>
          <w:b/>
          <w:color w:val="000000" w:themeColor="text1"/>
          <w:sz w:val="24"/>
          <w:szCs w:val="24"/>
          <w:lang w:val="ro-RO" w:eastAsia="ar-SA"/>
        </w:rPr>
        <w:tab/>
      </w:r>
      <w:r w:rsidR="00BA11AF">
        <w:rPr>
          <w:rFonts w:ascii="Times New Roman" w:eastAsia="Times New Roman" w:hAnsi="Times New Roman" w:cs="Times New Roman"/>
          <w:b/>
          <w:color w:val="000000" w:themeColor="text1"/>
          <w:sz w:val="24"/>
          <w:szCs w:val="24"/>
          <w:lang w:val="ro-RO" w:eastAsia="ar-SA"/>
        </w:rPr>
        <w:tab/>
        <w:t xml:space="preserve">         </w:t>
      </w:r>
      <w:r w:rsidRPr="0094417E">
        <w:rPr>
          <w:rFonts w:ascii="Times New Roman" w:eastAsia="Times New Roman" w:hAnsi="Times New Roman" w:cs="Times New Roman"/>
          <w:b/>
          <w:color w:val="000000" w:themeColor="text1"/>
          <w:sz w:val="24"/>
          <w:szCs w:val="24"/>
          <w:lang w:val="ro-RO" w:eastAsia="ar-SA"/>
        </w:rPr>
        <w:t xml:space="preserve"> PRIMAR</w:t>
      </w:r>
    </w:p>
    <w:p w14:paraId="27DB362D" w14:textId="093A3DEF" w:rsidR="00EB5636" w:rsidRPr="0094417E" w:rsidRDefault="00EB5636" w:rsidP="00EB5636">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94417E">
        <w:rPr>
          <w:rFonts w:ascii="Times New Roman" w:eastAsia="Times New Roman" w:hAnsi="Times New Roman" w:cs="Times New Roman"/>
          <w:b/>
          <w:color w:val="000000" w:themeColor="text1"/>
          <w:sz w:val="24"/>
          <w:szCs w:val="24"/>
          <w:lang w:val="ro-RO" w:eastAsia="ar-SA"/>
        </w:rPr>
        <w:t>DIRECȚIA TEHNICĂ</w:t>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r>
      <w:r w:rsidRPr="0094417E">
        <w:rPr>
          <w:rFonts w:ascii="Times New Roman" w:eastAsia="Times New Roman" w:hAnsi="Times New Roman" w:cs="Times New Roman"/>
          <w:b/>
          <w:color w:val="000000" w:themeColor="text1"/>
          <w:sz w:val="24"/>
          <w:szCs w:val="24"/>
          <w:lang w:val="ro-RO" w:eastAsia="ar-SA"/>
        </w:rPr>
        <w:tab/>
        <w:t xml:space="preserve">                </w:t>
      </w:r>
      <w:r w:rsidR="00DB2CC4">
        <w:rPr>
          <w:rFonts w:ascii="Times New Roman" w:eastAsia="Times New Roman" w:hAnsi="Times New Roman" w:cs="Times New Roman"/>
          <w:b/>
          <w:color w:val="000000" w:themeColor="text1"/>
          <w:sz w:val="24"/>
          <w:szCs w:val="24"/>
          <w:lang w:val="ro-RO" w:eastAsia="ar-SA"/>
        </w:rPr>
        <w:t xml:space="preserve">                            </w:t>
      </w:r>
      <w:r w:rsidRPr="0094417E">
        <w:rPr>
          <w:rFonts w:ascii="Times New Roman" w:eastAsia="Times New Roman" w:hAnsi="Times New Roman" w:cs="Times New Roman"/>
          <w:b/>
          <w:color w:val="000000" w:themeColor="text1"/>
          <w:sz w:val="24"/>
          <w:szCs w:val="24"/>
          <w:lang w:val="ro-RO" w:eastAsia="ar-SA"/>
        </w:rPr>
        <w:t xml:space="preserve">Soós Zoltán    </w:t>
      </w:r>
    </w:p>
    <w:p w14:paraId="1FBA2E6F" w14:textId="77777777" w:rsidR="00EB5636" w:rsidRPr="0094417E" w:rsidRDefault="00EB5636" w:rsidP="00EB5636">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94417E">
        <w:rPr>
          <w:rFonts w:ascii="Times New Roman" w:eastAsia="Times New Roman" w:hAnsi="Times New Roman" w:cs="Times New Roman"/>
          <w:b/>
          <w:color w:val="000000" w:themeColor="text1"/>
          <w:sz w:val="24"/>
          <w:szCs w:val="24"/>
          <w:lang w:val="ro-RO" w:eastAsia="ar-SA"/>
        </w:rPr>
        <w:t>BIROUL ENERGETIC</w:t>
      </w:r>
    </w:p>
    <w:p w14:paraId="44941E7F" w14:textId="47D1C306" w:rsidR="00EB5636" w:rsidRPr="00F41DC3" w:rsidRDefault="00EB5636" w:rsidP="00EB5636">
      <w:pPr>
        <w:suppressAutoHyphens/>
        <w:spacing w:after="0" w:line="240" w:lineRule="auto"/>
        <w:ind w:left="170"/>
        <w:jc w:val="both"/>
        <w:rPr>
          <w:rFonts w:ascii="Times New Roman" w:eastAsia="Times New Roman" w:hAnsi="Times New Roman" w:cs="Times New Roman"/>
          <w:b/>
          <w:bCs/>
          <w:sz w:val="24"/>
          <w:szCs w:val="24"/>
          <w:lang w:val="ro-RO" w:eastAsia="ar-SA"/>
        </w:rPr>
      </w:pPr>
      <w:r w:rsidRPr="00F41DC3">
        <w:rPr>
          <w:rFonts w:ascii="Times New Roman" w:eastAsia="Times New Roman" w:hAnsi="Times New Roman" w:cs="Times New Roman"/>
          <w:b/>
          <w:sz w:val="24"/>
          <w:szCs w:val="24"/>
          <w:lang w:val="ro-RO" w:eastAsia="ar-SA"/>
        </w:rPr>
        <w:t xml:space="preserve">Nr.  </w:t>
      </w:r>
      <w:r w:rsidR="002527A5" w:rsidRPr="00F41DC3">
        <w:rPr>
          <w:rFonts w:ascii="Times New Roman" w:eastAsia="Times New Roman" w:hAnsi="Times New Roman" w:cs="Times New Roman"/>
          <w:b/>
          <w:sz w:val="24"/>
          <w:szCs w:val="24"/>
          <w:lang w:val="ro-RO" w:eastAsia="ar-SA"/>
        </w:rPr>
        <w:t>62129/1864/DT/17.08.2022</w:t>
      </w:r>
    </w:p>
    <w:p w14:paraId="0162B8E2" w14:textId="77777777" w:rsidR="00EB5636" w:rsidRPr="0094417E" w:rsidRDefault="00EB5636" w:rsidP="00EB5636">
      <w:pPr>
        <w:spacing w:after="0" w:line="240" w:lineRule="auto"/>
        <w:ind w:left="170"/>
        <w:jc w:val="both"/>
        <w:rPr>
          <w:rFonts w:ascii="Times New Roman" w:hAnsi="Times New Roman" w:cs="Times New Roman"/>
          <w:b/>
          <w:color w:val="000000" w:themeColor="text1"/>
          <w:sz w:val="24"/>
          <w:szCs w:val="24"/>
          <w:lang w:val="ro-RO"/>
        </w:rPr>
      </w:pPr>
    </w:p>
    <w:p w14:paraId="435B5D84" w14:textId="77777777" w:rsidR="00EB5636" w:rsidRPr="0094417E" w:rsidRDefault="00EB5636" w:rsidP="00EB5636">
      <w:pPr>
        <w:spacing w:after="0" w:line="240" w:lineRule="auto"/>
        <w:jc w:val="both"/>
        <w:rPr>
          <w:rFonts w:ascii="Times New Roman" w:hAnsi="Times New Roman" w:cs="Times New Roman"/>
          <w:b/>
          <w:color w:val="000000" w:themeColor="text1"/>
          <w:sz w:val="24"/>
          <w:szCs w:val="24"/>
          <w:lang w:val="ro-RO"/>
        </w:rPr>
      </w:pPr>
    </w:p>
    <w:p w14:paraId="04B02926" w14:textId="77777777" w:rsidR="00EB5636" w:rsidRDefault="00EB5636" w:rsidP="00EB5636">
      <w:pPr>
        <w:spacing w:after="0" w:line="240" w:lineRule="auto"/>
        <w:ind w:left="170"/>
        <w:jc w:val="both"/>
        <w:rPr>
          <w:rFonts w:ascii="Times New Roman" w:hAnsi="Times New Roman" w:cs="Times New Roman"/>
          <w:b/>
          <w:color w:val="000000" w:themeColor="text1"/>
          <w:sz w:val="24"/>
          <w:szCs w:val="24"/>
          <w:lang w:val="ro-RO"/>
        </w:rPr>
      </w:pPr>
    </w:p>
    <w:p w14:paraId="70DEC5BE" w14:textId="77777777" w:rsidR="00246A82" w:rsidRDefault="00246A82" w:rsidP="00EB5636">
      <w:pPr>
        <w:spacing w:after="0" w:line="240" w:lineRule="auto"/>
        <w:ind w:left="170"/>
        <w:jc w:val="both"/>
        <w:rPr>
          <w:rFonts w:ascii="Times New Roman" w:hAnsi="Times New Roman" w:cs="Times New Roman"/>
          <w:b/>
          <w:color w:val="000000" w:themeColor="text1"/>
          <w:sz w:val="24"/>
          <w:szCs w:val="24"/>
          <w:lang w:val="ro-RO"/>
        </w:rPr>
      </w:pPr>
    </w:p>
    <w:p w14:paraId="7A8506D4" w14:textId="77777777" w:rsidR="00A503AB" w:rsidRDefault="00A503AB" w:rsidP="00EB5636">
      <w:pPr>
        <w:spacing w:after="0" w:line="240" w:lineRule="auto"/>
        <w:ind w:left="170"/>
        <w:jc w:val="both"/>
        <w:rPr>
          <w:rFonts w:ascii="Times New Roman" w:hAnsi="Times New Roman" w:cs="Times New Roman"/>
          <w:b/>
          <w:color w:val="000000" w:themeColor="text1"/>
          <w:sz w:val="24"/>
          <w:szCs w:val="24"/>
          <w:lang w:val="ro-RO"/>
        </w:rPr>
      </w:pPr>
    </w:p>
    <w:p w14:paraId="5C63FBD5" w14:textId="77777777" w:rsidR="00A503AB" w:rsidRDefault="00A503AB" w:rsidP="00EB5636">
      <w:pPr>
        <w:spacing w:after="0" w:line="240" w:lineRule="auto"/>
        <w:ind w:left="170"/>
        <w:jc w:val="both"/>
        <w:rPr>
          <w:rFonts w:ascii="Times New Roman" w:hAnsi="Times New Roman" w:cs="Times New Roman"/>
          <w:b/>
          <w:color w:val="000000" w:themeColor="text1"/>
          <w:sz w:val="24"/>
          <w:szCs w:val="24"/>
          <w:lang w:val="ro-RO"/>
        </w:rPr>
      </w:pPr>
    </w:p>
    <w:p w14:paraId="2D54FF70" w14:textId="77777777" w:rsidR="00246A82" w:rsidRDefault="00246A82" w:rsidP="00EB5636">
      <w:pPr>
        <w:spacing w:after="0" w:line="240" w:lineRule="auto"/>
        <w:ind w:left="170"/>
        <w:jc w:val="both"/>
        <w:rPr>
          <w:rFonts w:ascii="Times New Roman" w:hAnsi="Times New Roman" w:cs="Times New Roman"/>
          <w:b/>
          <w:color w:val="000000" w:themeColor="text1"/>
          <w:sz w:val="24"/>
          <w:szCs w:val="24"/>
          <w:lang w:val="ro-RO"/>
        </w:rPr>
      </w:pPr>
    </w:p>
    <w:p w14:paraId="238B5D9C" w14:textId="77777777" w:rsidR="00173D14" w:rsidRDefault="00173D14" w:rsidP="00EB5636">
      <w:pPr>
        <w:spacing w:after="0" w:line="240" w:lineRule="auto"/>
        <w:ind w:left="170"/>
        <w:jc w:val="both"/>
        <w:rPr>
          <w:rFonts w:ascii="Times New Roman" w:hAnsi="Times New Roman" w:cs="Times New Roman"/>
          <w:b/>
          <w:color w:val="000000" w:themeColor="text1"/>
          <w:sz w:val="24"/>
          <w:szCs w:val="24"/>
          <w:lang w:val="ro-RO"/>
        </w:rPr>
      </w:pPr>
    </w:p>
    <w:p w14:paraId="3492FFFE" w14:textId="77777777" w:rsidR="00173D14" w:rsidRDefault="00173D14" w:rsidP="00EB5636">
      <w:pPr>
        <w:spacing w:after="0" w:line="240" w:lineRule="auto"/>
        <w:ind w:left="170"/>
        <w:jc w:val="both"/>
        <w:rPr>
          <w:rFonts w:ascii="Times New Roman" w:hAnsi="Times New Roman" w:cs="Times New Roman"/>
          <w:b/>
          <w:color w:val="000000" w:themeColor="text1"/>
          <w:sz w:val="24"/>
          <w:szCs w:val="24"/>
          <w:lang w:val="ro-RO"/>
        </w:rPr>
      </w:pPr>
    </w:p>
    <w:p w14:paraId="7527470E" w14:textId="77777777" w:rsidR="00EB5636" w:rsidRPr="0094417E" w:rsidRDefault="00EB5636" w:rsidP="00EB5636">
      <w:pPr>
        <w:spacing w:after="0" w:line="240" w:lineRule="auto"/>
        <w:ind w:left="170"/>
        <w:jc w:val="both"/>
        <w:rPr>
          <w:rFonts w:ascii="Times New Roman" w:hAnsi="Times New Roman" w:cs="Times New Roman"/>
          <w:b/>
          <w:color w:val="000000" w:themeColor="text1"/>
          <w:sz w:val="24"/>
          <w:szCs w:val="24"/>
          <w:lang w:val="ro-RO"/>
        </w:rPr>
      </w:pPr>
    </w:p>
    <w:p w14:paraId="7EDDE363" w14:textId="77777777" w:rsidR="00EB5636" w:rsidRPr="0094417E" w:rsidRDefault="00EB5636" w:rsidP="00EB5636">
      <w:pPr>
        <w:spacing w:after="0" w:line="240" w:lineRule="auto"/>
        <w:ind w:left="170"/>
        <w:jc w:val="center"/>
        <w:rPr>
          <w:rFonts w:ascii="Times New Roman" w:hAnsi="Times New Roman" w:cs="Times New Roman"/>
          <w:b/>
          <w:color w:val="000000" w:themeColor="text1"/>
          <w:sz w:val="24"/>
          <w:szCs w:val="24"/>
          <w:lang w:val="ro-RO"/>
        </w:rPr>
      </w:pPr>
      <w:r w:rsidRPr="0094417E">
        <w:rPr>
          <w:rFonts w:ascii="Times New Roman" w:hAnsi="Times New Roman" w:cs="Times New Roman"/>
          <w:b/>
          <w:color w:val="000000" w:themeColor="text1"/>
          <w:sz w:val="24"/>
          <w:szCs w:val="24"/>
          <w:lang w:val="ro-RO"/>
        </w:rPr>
        <w:t>REFERAT   DE   APROBARE</w:t>
      </w:r>
    </w:p>
    <w:p w14:paraId="5FC5EF41" w14:textId="022E8FC1" w:rsidR="00F723BD" w:rsidRPr="00305EC5" w:rsidRDefault="00F723BD" w:rsidP="00936A56">
      <w:pPr>
        <w:spacing w:after="0" w:line="276" w:lineRule="auto"/>
        <w:jc w:val="center"/>
        <w:rPr>
          <w:rFonts w:ascii="Times New Roman" w:eastAsia="Calibri" w:hAnsi="Times New Roman" w:cs="Times New Roman"/>
          <w:b/>
          <w:noProof/>
          <w:sz w:val="24"/>
          <w:szCs w:val="24"/>
          <w:lang w:val="ro-RO"/>
        </w:rPr>
      </w:pPr>
      <w:r w:rsidRPr="00305EC5">
        <w:rPr>
          <w:rFonts w:ascii="Times New Roman" w:eastAsia="Calibri" w:hAnsi="Times New Roman" w:cs="Times New Roman"/>
          <w:b/>
          <w:noProof/>
          <w:sz w:val="24"/>
          <w:szCs w:val="24"/>
          <w:lang w:val="ro-RO"/>
        </w:rPr>
        <w:t>privind aprobarea participării Municipiului Târgu Mureș la</w:t>
      </w:r>
    </w:p>
    <w:p w14:paraId="26902029" w14:textId="55E5504E" w:rsidR="00936A56" w:rsidRPr="0094417E" w:rsidRDefault="00936A56" w:rsidP="00936A56">
      <w:pPr>
        <w:tabs>
          <w:tab w:val="left" w:pos="567"/>
        </w:tabs>
        <w:spacing w:after="0" w:line="240" w:lineRule="auto"/>
        <w:jc w:val="center"/>
        <w:rPr>
          <w:rFonts w:ascii="Times New Roman" w:hAnsi="Times New Roman" w:cs="Times New Roman"/>
          <w:b/>
          <w:color w:val="000000" w:themeColor="text1"/>
          <w:sz w:val="24"/>
          <w:szCs w:val="24"/>
          <w:lang w:val="ro-RO"/>
        </w:rPr>
      </w:pPr>
      <w:r w:rsidRPr="00557215">
        <w:rPr>
          <w:rFonts w:ascii="Times New Roman" w:hAnsi="Times New Roman" w:cs="Times New Roman"/>
          <w:b/>
          <w:color w:val="000000" w:themeColor="text1"/>
          <w:sz w:val="24"/>
          <w:szCs w:val="24"/>
          <w:lang w:val="ro-RO"/>
        </w:rPr>
        <w:t>aprobarea participăr</w:t>
      </w:r>
      <w:r>
        <w:rPr>
          <w:rFonts w:ascii="Times New Roman" w:hAnsi="Times New Roman" w:cs="Times New Roman"/>
          <w:b/>
          <w:color w:val="000000" w:themeColor="text1"/>
          <w:sz w:val="24"/>
          <w:szCs w:val="24"/>
          <w:lang w:val="ro-RO"/>
        </w:rPr>
        <w:t xml:space="preserve">ii Municipiului Târgu Mureș la </w:t>
      </w:r>
      <w:r w:rsidRPr="00A470DA">
        <w:rPr>
          <w:rFonts w:ascii="Times New Roman" w:hAnsi="Times New Roman" w:cs="Times New Roman"/>
          <w:b/>
          <w:color w:val="000000" w:themeColor="text1"/>
          <w:sz w:val="24"/>
          <w:szCs w:val="24"/>
          <w:lang w:val="ro-RO"/>
        </w:rPr>
        <w:t>„Programul privind creșterea eficienței energetice a infrastructurii de iluminat public” și aprobarea Devizului General al obiectivului de investiții „Optimizare Iluminat Public”</w:t>
      </w:r>
      <w:r>
        <w:rPr>
          <w:rFonts w:ascii="Times New Roman" w:hAnsi="Times New Roman" w:cs="Times New Roman"/>
          <w:b/>
          <w:color w:val="000000" w:themeColor="text1"/>
          <w:sz w:val="24"/>
          <w:szCs w:val="24"/>
          <w:lang w:val="ro-RO"/>
        </w:rPr>
        <w:t xml:space="preserve"> </w:t>
      </w:r>
      <w:r w:rsidRPr="00A470DA">
        <w:rPr>
          <w:rFonts w:ascii="Times New Roman" w:hAnsi="Times New Roman" w:cs="Times New Roman"/>
          <w:b/>
          <w:color w:val="000000" w:themeColor="text1"/>
          <w:sz w:val="24"/>
          <w:szCs w:val="24"/>
          <w:lang w:val="ro-RO"/>
        </w:rPr>
        <w:t>-</w:t>
      </w:r>
      <w:r>
        <w:rPr>
          <w:rFonts w:ascii="Times New Roman" w:hAnsi="Times New Roman" w:cs="Times New Roman"/>
          <w:b/>
          <w:color w:val="000000" w:themeColor="text1"/>
          <w:sz w:val="24"/>
          <w:szCs w:val="24"/>
          <w:lang w:val="ro-RO"/>
        </w:rPr>
        <w:t xml:space="preserve"> </w:t>
      </w:r>
      <w:r w:rsidRPr="00A470DA">
        <w:rPr>
          <w:rFonts w:ascii="Times New Roman" w:hAnsi="Times New Roman" w:cs="Times New Roman"/>
          <w:b/>
          <w:color w:val="000000" w:themeColor="text1"/>
          <w:sz w:val="24"/>
          <w:szCs w:val="24"/>
          <w:lang w:val="ro-RO"/>
        </w:rPr>
        <w:t>Etapa1</w:t>
      </w:r>
    </w:p>
    <w:p w14:paraId="391FE755" w14:textId="77777777" w:rsidR="00CA6EB5" w:rsidRDefault="00CA6EB5" w:rsidP="00147345">
      <w:pPr>
        <w:shd w:val="clear" w:color="auto" w:fill="FFFFFF"/>
        <w:spacing w:after="0" w:line="256" w:lineRule="auto"/>
        <w:ind w:firstLine="720"/>
        <w:jc w:val="both"/>
        <w:rPr>
          <w:rFonts w:ascii="Times New Roman" w:eastAsia="Calibri" w:hAnsi="Times New Roman" w:cs="Times New Roman"/>
          <w:noProof/>
          <w:sz w:val="24"/>
          <w:szCs w:val="24"/>
          <w:lang w:val="ro-RO"/>
        </w:rPr>
      </w:pPr>
    </w:p>
    <w:p w14:paraId="4F4D7DD5" w14:textId="77777777" w:rsidR="00936A56" w:rsidRDefault="00936A56" w:rsidP="00147345">
      <w:pPr>
        <w:shd w:val="clear" w:color="auto" w:fill="FFFFFF"/>
        <w:spacing w:after="0" w:line="256" w:lineRule="auto"/>
        <w:ind w:firstLine="720"/>
        <w:jc w:val="both"/>
        <w:rPr>
          <w:rFonts w:ascii="Times New Roman" w:eastAsia="Calibri" w:hAnsi="Times New Roman" w:cs="Times New Roman"/>
          <w:noProof/>
          <w:sz w:val="24"/>
          <w:szCs w:val="24"/>
          <w:lang w:val="ro-RO"/>
        </w:rPr>
      </w:pPr>
    </w:p>
    <w:p w14:paraId="02C10E4C" w14:textId="77777777" w:rsidR="00A503AB" w:rsidRDefault="00A503AB" w:rsidP="00147345">
      <w:pPr>
        <w:shd w:val="clear" w:color="auto" w:fill="FFFFFF"/>
        <w:spacing w:after="0" w:line="256" w:lineRule="auto"/>
        <w:ind w:firstLine="720"/>
        <w:jc w:val="both"/>
        <w:rPr>
          <w:rFonts w:ascii="Times New Roman" w:eastAsia="Calibri" w:hAnsi="Times New Roman" w:cs="Times New Roman"/>
          <w:noProof/>
          <w:sz w:val="24"/>
          <w:szCs w:val="24"/>
          <w:lang w:val="ro-RO"/>
        </w:rPr>
      </w:pPr>
    </w:p>
    <w:p w14:paraId="30079C82" w14:textId="5B07A9B0" w:rsidR="00936A56" w:rsidRDefault="00936A56"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r>
        <w:rPr>
          <w:rFonts w:ascii="Times New Roman" w:eastAsia="Times New Roman" w:hAnsi="Times New Roman" w:cs="Times New Roman"/>
          <w:position w:val="-1"/>
          <w:sz w:val="24"/>
          <w:szCs w:val="24"/>
          <w:lang w:val="ro-RO" w:eastAsia="ar-SA"/>
        </w:rPr>
        <w:t xml:space="preserve">                Mu</w:t>
      </w:r>
      <w:r w:rsidRPr="00936A56">
        <w:rPr>
          <w:rFonts w:ascii="Times New Roman" w:eastAsia="Times New Roman" w:hAnsi="Times New Roman" w:cs="Times New Roman"/>
          <w:position w:val="-1"/>
          <w:sz w:val="24"/>
          <w:szCs w:val="24"/>
          <w:lang w:val="ro-RO" w:eastAsia="ar-SA"/>
        </w:rPr>
        <w:t>nicipiul Târgu Mureș</w:t>
      </w:r>
      <w:r w:rsidRPr="00936A56">
        <w:rPr>
          <w:rFonts w:ascii="Times New Roman" w:eastAsia="Times New Roman" w:hAnsi="Times New Roman" w:cs="Times New Roman"/>
          <w:b/>
          <w:position w:val="-1"/>
          <w:sz w:val="24"/>
          <w:szCs w:val="24"/>
          <w:lang w:val="ro-RO" w:eastAsia="ar-SA"/>
        </w:rPr>
        <w:t xml:space="preserve"> </w:t>
      </w:r>
      <w:r w:rsidRPr="00936A56">
        <w:rPr>
          <w:rFonts w:ascii="Times New Roman" w:eastAsia="Times New Roman" w:hAnsi="Times New Roman" w:cs="Times New Roman"/>
          <w:position w:val="-1"/>
          <w:sz w:val="24"/>
          <w:szCs w:val="24"/>
          <w:lang w:val="ro-RO" w:eastAsia="ar-SA"/>
        </w:rPr>
        <w:t xml:space="preserve">are în pregătire depunerea unui proiect de finanțare în cadrul </w:t>
      </w:r>
      <w:r w:rsidRPr="00936A56">
        <w:rPr>
          <w:rFonts w:ascii="Times New Roman" w:eastAsia="Times New Roman" w:hAnsi="Times New Roman" w:cs="Times New Roman"/>
          <w:i/>
          <w:position w:val="-1"/>
          <w:sz w:val="24"/>
          <w:szCs w:val="24"/>
          <w:lang w:val="ro-RO" w:eastAsia="ar-SA"/>
        </w:rPr>
        <w:t>Programului  privind creșterea eficienţei energetice a infrastructurii de iluminat public</w:t>
      </w:r>
      <w:r w:rsidRPr="00936A56">
        <w:rPr>
          <w:rFonts w:ascii="Times New Roman" w:eastAsia="Times New Roman" w:hAnsi="Times New Roman" w:cs="Times New Roman"/>
          <w:position w:val="-1"/>
          <w:sz w:val="24"/>
          <w:szCs w:val="24"/>
          <w:lang w:val="ro-RO" w:eastAsia="ar-SA"/>
        </w:rPr>
        <w:t xml:space="preserve"> gestionat de către Ministerul Mediului prin Administrația Fondului pentru Mediu aprobat prin Ordinul  1.947 din 13 iulie 2022 pentru modificarea anexei la Ordinul ministrului mediului, apelor şi pădurilor nr. 1.866/2021 pentru aprobarea Ghidului de finanţare a </w:t>
      </w:r>
      <w:r w:rsidRPr="00936A56">
        <w:rPr>
          <w:rFonts w:ascii="Times New Roman" w:eastAsia="Times New Roman" w:hAnsi="Times New Roman" w:cs="Times New Roman"/>
          <w:i/>
          <w:position w:val="-1"/>
          <w:sz w:val="24"/>
          <w:szCs w:val="24"/>
          <w:lang w:val="ro-RO" w:eastAsia="ar-SA"/>
        </w:rPr>
        <w:t>Programului privind creșterea eficienţei energetice a infrastructurii de iluminat public</w:t>
      </w:r>
      <w:r w:rsidRPr="00936A56">
        <w:rPr>
          <w:rFonts w:ascii="Times New Roman" w:eastAsia="Times New Roman" w:hAnsi="Times New Roman" w:cs="Times New Roman"/>
          <w:i/>
          <w:color w:val="000000"/>
          <w:position w:val="-1"/>
          <w:sz w:val="24"/>
          <w:szCs w:val="24"/>
          <w:lang w:val="ro-RO" w:eastAsia="ar-SA"/>
        </w:rPr>
        <w:t>.</w:t>
      </w:r>
      <w:r w:rsidRPr="00936A56">
        <w:rPr>
          <w:rFonts w:ascii="Times New Roman" w:eastAsia="Times New Roman" w:hAnsi="Times New Roman" w:cs="Times New Roman"/>
          <w:color w:val="000000"/>
          <w:position w:val="-1"/>
          <w:sz w:val="24"/>
          <w:szCs w:val="24"/>
          <w:lang w:val="ro-RO" w:eastAsia="ar-SA"/>
        </w:rPr>
        <w:t xml:space="preserve"> </w:t>
      </w:r>
      <w:r w:rsidRPr="00936A56">
        <w:rPr>
          <w:rFonts w:ascii="Times New Roman" w:eastAsia="Times New Roman" w:hAnsi="Times New Roman" w:cs="Times New Roman"/>
          <w:position w:val="-1"/>
          <w:sz w:val="24"/>
          <w:szCs w:val="24"/>
          <w:lang w:val="ro-RO" w:eastAsia="ar-SA"/>
        </w:rPr>
        <w:t xml:space="preserve">Acest proiect vine în completarea demersurilor inițiate până în prezent de către </w:t>
      </w:r>
      <w:r>
        <w:rPr>
          <w:rFonts w:ascii="Times New Roman" w:eastAsia="Times New Roman" w:hAnsi="Times New Roman" w:cs="Times New Roman"/>
          <w:position w:val="-1"/>
          <w:sz w:val="24"/>
          <w:szCs w:val="24"/>
          <w:lang w:val="ro-RO" w:eastAsia="ar-SA"/>
        </w:rPr>
        <w:t>Mu</w:t>
      </w:r>
      <w:r w:rsidRPr="00936A56">
        <w:rPr>
          <w:rFonts w:ascii="Times New Roman" w:eastAsia="Times New Roman" w:hAnsi="Times New Roman" w:cs="Times New Roman"/>
          <w:position w:val="-1"/>
          <w:sz w:val="24"/>
          <w:szCs w:val="24"/>
          <w:lang w:val="ro-RO" w:eastAsia="ar-SA"/>
        </w:rPr>
        <w:t>nicipiul Târgu Mureș</w:t>
      </w:r>
      <w:r w:rsidRPr="00936A56">
        <w:rPr>
          <w:rFonts w:ascii="Times New Roman" w:eastAsia="Times New Roman" w:hAnsi="Times New Roman" w:cs="Times New Roman"/>
          <w:position w:val="-1"/>
          <w:sz w:val="24"/>
          <w:szCs w:val="24"/>
          <w:lang w:val="ro-RO" w:eastAsia="ar-SA"/>
        </w:rPr>
        <w:t xml:space="preserve"> </w:t>
      </w:r>
      <w:r w:rsidRPr="00936A56">
        <w:rPr>
          <w:rFonts w:ascii="Times New Roman" w:eastAsia="Times New Roman" w:hAnsi="Times New Roman" w:cs="Times New Roman"/>
          <w:position w:val="-1"/>
          <w:sz w:val="24"/>
          <w:szCs w:val="24"/>
          <w:lang w:val="ro-RO" w:eastAsia="ar-SA"/>
        </w:rPr>
        <w:t xml:space="preserve">în vederea dezvoltării durabile a comunității locale. </w:t>
      </w:r>
    </w:p>
    <w:p w14:paraId="7CE9C5C9" w14:textId="77777777" w:rsidR="00A503AB" w:rsidRPr="00936A56"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7B46D2B2" w14:textId="5005A585" w:rsidR="00936A56" w:rsidRDefault="00936A56"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r>
        <w:rPr>
          <w:rFonts w:ascii="Times New Roman" w:eastAsia="Times New Roman" w:hAnsi="Times New Roman" w:cs="Times New Roman"/>
          <w:position w:val="-1"/>
          <w:sz w:val="24"/>
          <w:szCs w:val="24"/>
          <w:lang w:val="ro-RO" w:eastAsia="ar-SA"/>
        </w:rPr>
        <w:t xml:space="preserve">               </w:t>
      </w:r>
      <w:r w:rsidRPr="00936A56">
        <w:rPr>
          <w:rFonts w:ascii="Times New Roman" w:eastAsia="Times New Roman" w:hAnsi="Times New Roman" w:cs="Times New Roman"/>
          <w:position w:val="-1"/>
          <w:sz w:val="24"/>
          <w:szCs w:val="24"/>
          <w:lang w:val="ro-RO" w:eastAsia="ar-SA"/>
        </w:rPr>
        <w:t xml:space="preserve">Obiectivul Programului îl reprezintă creşterea eficienţei energetice a </w:t>
      </w:r>
      <w:proofErr w:type="spellStart"/>
      <w:r w:rsidRPr="00936A56">
        <w:rPr>
          <w:rFonts w:ascii="Times New Roman" w:eastAsia="Times New Roman" w:hAnsi="Times New Roman" w:cs="Times New Roman"/>
          <w:position w:val="-1"/>
          <w:sz w:val="24"/>
          <w:szCs w:val="24"/>
          <w:lang w:val="ro-RO" w:eastAsia="ar-SA"/>
        </w:rPr>
        <w:t>infrastructuriii</w:t>
      </w:r>
      <w:proofErr w:type="spellEnd"/>
      <w:r w:rsidRPr="00936A56">
        <w:rPr>
          <w:rFonts w:ascii="Times New Roman" w:eastAsia="Times New Roman" w:hAnsi="Times New Roman" w:cs="Times New Roman"/>
          <w:position w:val="-1"/>
          <w:sz w:val="24"/>
          <w:szCs w:val="24"/>
          <w:lang w:val="ro-RO" w:eastAsia="ar-SA"/>
        </w:rPr>
        <w:t xml:space="preserve"> de iluminat public. </w:t>
      </w:r>
    </w:p>
    <w:p w14:paraId="2F55B578" w14:textId="77777777" w:rsidR="00A503AB" w:rsidRPr="00936A56"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1F0945B5" w14:textId="03ABBE54" w:rsidR="00936A56" w:rsidRDefault="00936A56"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r>
        <w:rPr>
          <w:rFonts w:ascii="Times New Roman" w:eastAsia="Times New Roman" w:hAnsi="Times New Roman" w:cs="Times New Roman"/>
          <w:position w:val="-1"/>
          <w:sz w:val="24"/>
          <w:szCs w:val="24"/>
          <w:lang w:val="ro-RO" w:eastAsia="ar-SA"/>
        </w:rPr>
        <w:t xml:space="preserve">               </w:t>
      </w:r>
      <w:r w:rsidRPr="00936A56">
        <w:rPr>
          <w:rFonts w:ascii="Times New Roman" w:eastAsia="Times New Roman" w:hAnsi="Times New Roman" w:cs="Times New Roman"/>
          <w:position w:val="-1"/>
          <w:sz w:val="24"/>
          <w:szCs w:val="24"/>
          <w:lang w:val="ro-RO" w:eastAsia="ar-SA"/>
        </w:rPr>
        <w:t xml:space="preserve">Scopul Programului îl reprezintă îmbunătăţirea calităţii mediului prin reducerea emisiilor de gaze cu efect de seră prin utilizarea unor corpuri de iluminat cu LED care să determine o eficienţă energetică ridicată și poluare luminoasă minimă. </w:t>
      </w:r>
    </w:p>
    <w:p w14:paraId="061F8368" w14:textId="77777777" w:rsidR="00A503AB" w:rsidRPr="00936A56"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17F9E4DA" w14:textId="6EB15C47" w:rsidR="00936A56" w:rsidRPr="00936A56" w:rsidRDefault="00936A56"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r>
        <w:rPr>
          <w:rFonts w:ascii="Times New Roman" w:eastAsia="Times New Roman" w:hAnsi="Times New Roman" w:cs="Times New Roman"/>
          <w:position w:val="-1"/>
          <w:sz w:val="24"/>
          <w:szCs w:val="24"/>
          <w:lang w:val="ro-RO" w:eastAsia="ar-SA"/>
        </w:rPr>
        <w:t xml:space="preserve">               </w:t>
      </w:r>
      <w:r w:rsidRPr="00936A56">
        <w:rPr>
          <w:rFonts w:ascii="Times New Roman" w:eastAsia="Times New Roman" w:hAnsi="Times New Roman" w:cs="Times New Roman"/>
          <w:position w:val="-1"/>
          <w:sz w:val="24"/>
          <w:szCs w:val="24"/>
          <w:lang w:val="ro-RO" w:eastAsia="ar-SA"/>
        </w:rPr>
        <w:t>Obiectul Programului vizează modernizarea sistemelor de iluminat public prin înlocuirea corpurilor de iluminat existente având un consum ridicat de energie electrică cu corpuri de iluminat cu surse LED, completarea sistemului de iluminat public existent cu corpuri de iluminat cu surse LED (în situaţiile în care stâlpii de pe tronsonul respectiv nu sunt echipaţi cu corpuri de iluminat sau acestea sunt deteriorate/nefuncţionale), extinderea sistemului de iluminat existent, precum şi achiziţionarea şi instalarea sistemelor de telegestiune aferente obiectivelor de investiţii.</w:t>
      </w:r>
    </w:p>
    <w:p w14:paraId="68CD3CA2" w14:textId="77777777" w:rsidR="00936A56" w:rsidRPr="00936A56" w:rsidRDefault="00936A56"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249C10F5" w14:textId="2AF8CD4E" w:rsidR="00936A56" w:rsidRPr="00936A56" w:rsidRDefault="00A503AB" w:rsidP="00936A56">
      <w:pPr>
        <w:spacing w:after="0" w:line="1" w:lineRule="atLeast"/>
        <w:ind w:left="2" w:hangingChars="1" w:hanging="2"/>
        <w:jc w:val="both"/>
        <w:outlineLvl w:val="0"/>
        <w:rPr>
          <w:rFonts w:ascii="Times New Roman" w:eastAsia="Times New Roman" w:hAnsi="Times New Roman" w:cs="Times New Roman"/>
          <w:b/>
          <w:position w:val="-1"/>
          <w:sz w:val="24"/>
          <w:szCs w:val="24"/>
          <w:highlight w:val="yellow"/>
          <w:lang w:val="ro-RO" w:eastAsia="ar-SA"/>
        </w:rPr>
      </w:pPr>
      <w:r>
        <w:rPr>
          <w:rFonts w:ascii="Times New Roman" w:eastAsia="Times New Roman" w:hAnsi="Times New Roman" w:cs="Times New Roman"/>
          <w:b/>
          <w:position w:val="-1"/>
          <w:sz w:val="24"/>
          <w:szCs w:val="24"/>
          <w:lang w:val="ro-RO" w:eastAsia="ar-SA"/>
        </w:rPr>
        <w:t xml:space="preserve">               </w:t>
      </w:r>
      <w:r w:rsidR="00936A56" w:rsidRPr="00936A56">
        <w:rPr>
          <w:rFonts w:ascii="Times New Roman" w:eastAsia="Times New Roman" w:hAnsi="Times New Roman" w:cs="Times New Roman"/>
          <w:b/>
          <w:position w:val="-1"/>
          <w:sz w:val="24"/>
          <w:szCs w:val="24"/>
          <w:lang w:val="ro-RO" w:eastAsia="ar-SA"/>
        </w:rPr>
        <w:t xml:space="preserve">Proiectul propus are valoarea totală de </w:t>
      </w:r>
      <w:r w:rsidR="00481AA5">
        <w:rPr>
          <w:rFonts w:ascii="Times New Roman" w:eastAsia="Trebuchet MS" w:hAnsi="Times New Roman" w:cs="Times New Roman"/>
          <w:b/>
          <w:bCs/>
          <w:noProof/>
          <w:sz w:val="24"/>
          <w:szCs w:val="24"/>
          <w:shd w:val="clear" w:color="auto" w:fill="FFFFFF"/>
          <w:lang w:val="ro-RO"/>
        </w:rPr>
        <w:t>5.499.971</w:t>
      </w:r>
      <w:r w:rsidR="00936A56" w:rsidRPr="00A503AB">
        <w:rPr>
          <w:rFonts w:ascii="Times New Roman" w:eastAsia="Trebuchet MS" w:hAnsi="Times New Roman" w:cs="Times New Roman"/>
          <w:b/>
          <w:bCs/>
          <w:noProof/>
          <w:sz w:val="24"/>
          <w:szCs w:val="24"/>
          <w:shd w:val="clear" w:color="auto" w:fill="FFFFFF"/>
          <w:lang w:val="ro-RO"/>
        </w:rPr>
        <w:t>,</w:t>
      </w:r>
      <w:r w:rsidR="00481AA5">
        <w:rPr>
          <w:rFonts w:ascii="Times New Roman" w:eastAsia="Trebuchet MS" w:hAnsi="Times New Roman" w:cs="Times New Roman"/>
          <w:b/>
          <w:bCs/>
          <w:noProof/>
          <w:sz w:val="24"/>
          <w:szCs w:val="24"/>
          <w:shd w:val="clear" w:color="auto" w:fill="FFFFFF"/>
          <w:lang w:val="ro-RO"/>
        </w:rPr>
        <w:t>00</w:t>
      </w:r>
      <w:r w:rsidR="00936A56" w:rsidRPr="00A503AB">
        <w:rPr>
          <w:rFonts w:ascii="Times New Roman" w:eastAsia="Trebuchet MS" w:hAnsi="Times New Roman" w:cs="Times New Roman"/>
          <w:b/>
          <w:bCs/>
          <w:noProof/>
          <w:sz w:val="24"/>
          <w:szCs w:val="24"/>
          <w:shd w:val="clear" w:color="auto" w:fill="FFFFFF"/>
          <w:lang w:val="ro-RO"/>
        </w:rPr>
        <w:t xml:space="preserve"> </w:t>
      </w:r>
      <w:r w:rsidR="00936A56" w:rsidRPr="00A503AB">
        <w:rPr>
          <w:rFonts w:ascii="Times New Roman" w:eastAsia="Calibri" w:hAnsi="Times New Roman" w:cs="Times New Roman"/>
          <w:b/>
          <w:color w:val="000000" w:themeColor="text1"/>
          <w:sz w:val="24"/>
          <w:szCs w:val="24"/>
          <w:lang w:val="en-ID"/>
        </w:rPr>
        <w:t xml:space="preserve">lei TVA </w:t>
      </w:r>
      <w:proofErr w:type="spellStart"/>
      <w:r w:rsidR="00936A56" w:rsidRPr="00A503AB">
        <w:rPr>
          <w:rFonts w:ascii="Times New Roman" w:eastAsia="Calibri" w:hAnsi="Times New Roman" w:cs="Times New Roman"/>
          <w:b/>
          <w:color w:val="000000" w:themeColor="text1"/>
          <w:sz w:val="24"/>
          <w:szCs w:val="24"/>
          <w:lang w:val="en-ID"/>
        </w:rPr>
        <w:t>inclusă</w:t>
      </w:r>
      <w:proofErr w:type="spellEnd"/>
      <w:r>
        <w:rPr>
          <w:rFonts w:ascii="Times New Roman" w:eastAsia="Calibri" w:hAnsi="Times New Roman" w:cs="Times New Roman"/>
          <w:b/>
          <w:color w:val="000000" w:themeColor="text1"/>
          <w:sz w:val="24"/>
          <w:szCs w:val="24"/>
          <w:lang w:val="en-ID"/>
        </w:rPr>
        <w:t>,</w:t>
      </w:r>
      <w:r w:rsidR="00936A56" w:rsidRPr="00A503AB">
        <w:rPr>
          <w:rFonts w:ascii="Times New Roman" w:eastAsia="Calibri" w:hAnsi="Times New Roman" w:cs="Times New Roman"/>
          <w:b/>
          <w:noProof/>
          <w:sz w:val="24"/>
          <w:szCs w:val="24"/>
          <w:lang w:val="ro-RO"/>
        </w:rPr>
        <w:t xml:space="preserve"> </w:t>
      </w:r>
      <w:r w:rsidR="00936A56" w:rsidRPr="00936A56">
        <w:rPr>
          <w:rFonts w:ascii="Times New Roman" w:eastAsia="Times New Roman" w:hAnsi="Times New Roman" w:cs="Times New Roman"/>
          <w:b/>
          <w:position w:val="-1"/>
          <w:sz w:val="24"/>
          <w:szCs w:val="24"/>
          <w:lang w:val="ro-RO" w:eastAsia="ar-SA"/>
        </w:rPr>
        <w:t>din care:</w:t>
      </w:r>
    </w:p>
    <w:p w14:paraId="12435562" w14:textId="18CB7AC9" w:rsidR="00936A56" w:rsidRPr="00936A56" w:rsidRDefault="00A503AB" w:rsidP="00936A56">
      <w:pPr>
        <w:spacing w:after="0" w:line="1" w:lineRule="atLeast"/>
        <w:ind w:left="2" w:hangingChars="1" w:hanging="2"/>
        <w:jc w:val="both"/>
        <w:outlineLvl w:val="0"/>
        <w:rPr>
          <w:rFonts w:ascii="Times New Roman" w:eastAsia="Times New Roman" w:hAnsi="Times New Roman" w:cs="Times New Roman"/>
          <w:b/>
          <w:position w:val="-1"/>
          <w:sz w:val="24"/>
          <w:szCs w:val="24"/>
          <w:lang w:val="ro-RO" w:eastAsia="ar-SA"/>
        </w:rPr>
      </w:pPr>
      <w:r>
        <w:rPr>
          <w:rFonts w:ascii="Times New Roman" w:eastAsia="Times New Roman" w:hAnsi="Times New Roman" w:cs="Times New Roman"/>
          <w:b/>
          <w:position w:val="-1"/>
          <w:sz w:val="24"/>
          <w:szCs w:val="24"/>
          <w:lang w:val="ro-RO" w:eastAsia="ar-SA"/>
        </w:rPr>
        <w:t xml:space="preserve">               - </w:t>
      </w:r>
      <w:r w:rsidRPr="00A503AB">
        <w:rPr>
          <w:rFonts w:ascii="Times New Roman" w:eastAsia="Times New Roman" w:hAnsi="Times New Roman" w:cs="Times New Roman"/>
          <w:b/>
          <w:position w:val="-1"/>
          <w:sz w:val="24"/>
          <w:szCs w:val="24"/>
          <w:lang w:val="ro-RO" w:eastAsia="ar-SA"/>
        </w:rPr>
        <w:t>4.999.971,00</w:t>
      </w:r>
      <w:r w:rsidRPr="00A503AB">
        <w:rPr>
          <w:rFonts w:ascii="Times New Roman" w:eastAsia="Calibri" w:hAnsi="Times New Roman" w:cs="Times New Roman"/>
          <w:b/>
          <w:color w:val="000000" w:themeColor="text1"/>
          <w:sz w:val="24"/>
          <w:szCs w:val="24"/>
          <w:lang w:val="en-ID"/>
        </w:rPr>
        <w:t xml:space="preserve"> </w:t>
      </w:r>
      <w:r w:rsidRPr="00A503AB">
        <w:rPr>
          <w:rFonts w:ascii="Times New Roman" w:eastAsia="Calibri" w:hAnsi="Times New Roman" w:cs="Times New Roman"/>
          <w:b/>
          <w:color w:val="000000" w:themeColor="text1"/>
          <w:sz w:val="24"/>
          <w:szCs w:val="24"/>
          <w:lang w:val="en-ID"/>
        </w:rPr>
        <w:t xml:space="preserve">lei TVA </w:t>
      </w:r>
      <w:proofErr w:type="spellStart"/>
      <w:r w:rsidRPr="00A503AB">
        <w:rPr>
          <w:rFonts w:ascii="Times New Roman" w:eastAsia="Calibri" w:hAnsi="Times New Roman" w:cs="Times New Roman"/>
          <w:b/>
          <w:color w:val="000000" w:themeColor="text1"/>
          <w:sz w:val="24"/>
          <w:szCs w:val="24"/>
          <w:lang w:val="en-ID"/>
        </w:rPr>
        <w:t>inclusă</w:t>
      </w:r>
      <w:proofErr w:type="spellEnd"/>
      <w:r w:rsidR="00936A56" w:rsidRPr="00936A56">
        <w:rPr>
          <w:rFonts w:ascii="Times New Roman" w:eastAsia="Times New Roman" w:hAnsi="Times New Roman" w:cs="Times New Roman"/>
          <w:b/>
          <w:position w:val="-1"/>
          <w:sz w:val="24"/>
          <w:szCs w:val="24"/>
          <w:lang w:val="ro-RO" w:eastAsia="ar-SA"/>
        </w:rPr>
        <w:t xml:space="preserve"> din bugetul alocat prin program</w:t>
      </w:r>
    </w:p>
    <w:p w14:paraId="3C2F43EE" w14:textId="51323547" w:rsidR="00936A56" w:rsidRPr="00936A56" w:rsidRDefault="00A503AB" w:rsidP="00936A56">
      <w:pPr>
        <w:spacing w:after="0" w:line="1" w:lineRule="atLeast"/>
        <w:ind w:left="2" w:hangingChars="1" w:hanging="2"/>
        <w:jc w:val="both"/>
        <w:outlineLvl w:val="0"/>
        <w:rPr>
          <w:rFonts w:ascii="Times New Roman" w:eastAsia="Times New Roman" w:hAnsi="Times New Roman" w:cs="Times New Roman"/>
          <w:b/>
          <w:position w:val="-1"/>
          <w:sz w:val="24"/>
          <w:szCs w:val="24"/>
          <w:lang w:val="ro-RO" w:eastAsia="ar-SA"/>
        </w:rPr>
      </w:pPr>
      <w:r>
        <w:rPr>
          <w:rFonts w:ascii="Times New Roman" w:eastAsia="Calibri" w:hAnsi="Times New Roman" w:cs="Times New Roman"/>
          <w:b/>
          <w:noProof/>
          <w:sz w:val="24"/>
          <w:szCs w:val="24"/>
          <w:lang w:val="ro-RO"/>
        </w:rPr>
        <w:t xml:space="preserve">               - </w:t>
      </w:r>
      <w:r w:rsidRPr="00A503AB">
        <w:rPr>
          <w:rFonts w:ascii="Times New Roman" w:eastAsia="Calibri" w:hAnsi="Times New Roman" w:cs="Times New Roman"/>
          <w:b/>
          <w:noProof/>
          <w:sz w:val="24"/>
          <w:szCs w:val="24"/>
          <w:lang w:val="ro-RO"/>
        </w:rPr>
        <w:t xml:space="preserve">500.000,00 </w:t>
      </w:r>
      <w:r w:rsidRPr="00A503AB">
        <w:rPr>
          <w:rFonts w:ascii="Times New Roman" w:eastAsia="Calibri" w:hAnsi="Times New Roman" w:cs="Times New Roman"/>
          <w:b/>
          <w:color w:val="000000" w:themeColor="text1"/>
          <w:sz w:val="24"/>
          <w:szCs w:val="24"/>
          <w:lang w:val="en-ID"/>
        </w:rPr>
        <w:t xml:space="preserve">lei TVA </w:t>
      </w:r>
      <w:proofErr w:type="spellStart"/>
      <w:r w:rsidRPr="00A503AB">
        <w:rPr>
          <w:rFonts w:ascii="Times New Roman" w:eastAsia="Calibri" w:hAnsi="Times New Roman" w:cs="Times New Roman"/>
          <w:b/>
          <w:color w:val="000000" w:themeColor="text1"/>
          <w:sz w:val="24"/>
          <w:szCs w:val="24"/>
          <w:lang w:val="en-ID"/>
        </w:rPr>
        <w:t>inclusă</w:t>
      </w:r>
      <w:proofErr w:type="spellEnd"/>
      <w:r w:rsidRPr="00A503AB">
        <w:rPr>
          <w:rFonts w:ascii="Times New Roman" w:eastAsia="Times New Roman" w:hAnsi="Times New Roman" w:cs="Times New Roman"/>
          <w:b/>
          <w:position w:val="-1"/>
          <w:sz w:val="24"/>
          <w:szCs w:val="24"/>
          <w:lang w:val="ro-RO" w:eastAsia="ar-SA"/>
        </w:rPr>
        <w:t xml:space="preserve"> </w:t>
      </w:r>
      <w:r w:rsidR="00936A56" w:rsidRPr="00936A56">
        <w:rPr>
          <w:rFonts w:ascii="Times New Roman" w:eastAsia="Times New Roman" w:hAnsi="Times New Roman" w:cs="Times New Roman"/>
          <w:b/>
          <w:position w:val="-1"/>
          <w:sz w:val="24"/>
          <w:szCs w:val="24"/>
          <w:lang w:val="ro-RO" w:eastAsia="ar-SA"/>
        </w:rPr>
        <w:t>cheltuieli neeligibile</w:t>
      </w:r>
    </w:p>
    <w:p w14:paraId="7C4DC531" w14:textId="77777777" w:rsidR="00936A56" w:rsidRDefault="00936A56"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0200D2D9" w14:textId="77777777" w:rsidR="00A503AB"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74A58CCB" w14:textId="77777777" w:rsidR="00A503AB"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0E175045" w14:textId="77777777" w:rsidR="00A503AB"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2F6F2FAC" w14:textId="77777777" w:rsidR="00A503AB"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5784B3B2" w14:textId="77777777" w:rsidR="00A503AB"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2B49A3B9" w14:textId="77777777" w:rsidR="00F41DC3" w:rsidRDefault="00F41DC3"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431ABA89" w14:textId="77777777" w:rsidR="00F41DC3" w:rsidRDefault="00F41DC3"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18EEA82E" w14:textId="77777777" w:rsidR="00A503AB" w:rsidRDefault="00A503AB" w:rsidP="00F41DC3">
      <w:pPr>
        <w:spacing w:after="0" w:line="1" w:lineRule="atLeast"/>
        <w:jc w:val="both"/>
        <w:outlineLvl w:val="0"/>
        <w:rPr>
          <w:rFonts w:ascii="Times New Roman" w:eastAsia="Times New Roman" w:hAnsi="Times New Roman" w:cs="Times New Roman"/>
          <w:position w:val="-1"/>
          <w:sz w:val="24"/>
          <w:szCs w:val="24"/>
          <w:lang w:val="ro-RO" w:eastAsia="ar-SA"/>
        </w:rPr>
      </w:pPr>
    </w:p>
    <w:p w14:paraId="16B6B17F" w14:textId="77777777" w:rsidR="00A503AB" w:rsidRPr="00936A56" w:rsidRDefault="00A503AB" w:rsidP="00936A56">
      <w:pPr>
        <w:spacing w:after="0" w:line="1" w:lineRule="atLeast"/>
        <w:ind w:left="2" w:hangingChars="1" w:hanging="2"/>
        <w:jc w:val="both"/>
        <w:outlineLvl w:val="0"/>
        <w:rPr>
          <w:rFonts w:ascii="Times New Roman" w:eastAsia="Times New Roman" w:hAnsi="Times New Roman" w:cs="Times New Roman"/>
          <w:position w:val="-1"/>
          <w:sz w:val="24"/>
          <w:szCs w:val="24"/>
          <w:lang w:val="ro-RO" w:eastAsia="ar-SA"/>
        </w:rPr>
      </w:pPr>
    </w:p>
    <w:p w14:paraId="4E92F0CC" w14:textId="4E6AEFDB" w:rsidR="00936A56" w:rsidRPr="00936A56" w:rsidRDefault="00A503AB" w:rsidP="00936A56">
      <w:pPr>
        <w:spacing w:after="0" w:line="1" w:lineRule="atLeast"/>
        <w:ind w:left="2" w:hangingChars="1" w:hanging="2"/>
        <w:jc w:val="both"/>
        <w:outlineLvl w:val="0"/>
        <w:rPr>
          <w:rFonts w:ascii="Times New Roman" w:eastAsia="Times New Roman" w:hAnsi="Times New Roman" w:cs="Times New Roman"/>
          <w:i/>
          <w:position w:val="-1"/>
          <w:sz w:val="24"/>
          <w:szCs w:val="24"/>
          <w:highlight w:val="yellow"/>
          <w:lang w:val="ro-RO" w:eastAsia="ar-SA"/>
        </w:rPr>
      </w:pPr>
      <w:r>
        <w:rPr>
          <w:rFonts w:ascii="Times New Roman" w:eastAsia="Times New Roman" w:hAnsi="Times New Roman" w:cs="Times New Roman"/>
          <w:position w:val="-1"/>
          <w:sz w:val="24"/>
          <w:szCs w:val="24"/>
          <w:lang w:val="ro-RO" w:eastAsia="ar-SA"/>
        </w:rPr>
        <w:t xml:space="preserve">          </w:t>
      </w:r>
      <w:r w:rsidR="00936A56" w:rsidRPr="00936A56">
        <w:rPr>
          <w:rFonts w:ascii="Times New Roman" w:eastAsia="Times New Roman" w:hAnsi="Times New Roman" w:cs="Times New Roman"/>
          <w:position w:val="-1"/>
          <w:sz w:val="24"/>
          <w:szCs w:val="24"/>
          <w:lang w:val="ro-RO" w:eastAsia="ar-SA"/>
        </w:rPr>
        <w:t xml:space="preserve">Având în vedere oportunitatea accesării unei finanțări care să contribuie la creșterea eficienței energetice în infrastructura de iluminat public la nivelul comunității locale, propun luarea în dezbatere și aprobarea de către Consiliul local a hotărârii </w:t>
      </w:r>
      <w:r w:rsidR="00936A56" w:rsidRPr="00936A56">
        <w:rPr>
          <w:rFonts w:ascii="Times New Roman" w:eastAsia="Times New Roman" w:hAnsi="Times New Roman" w:cs="Times New Roman"/>
          <w:color w:val="000000"/>
          <w:position w:val="-1"/>
          <w:sz w:val="24"/>
          <w:szCs w:val="24"/>
          <w:lang w:val="ro-RO" w:eastAsia="ar-SA"/>
        </w:rPr>
        <w:t xml:space="preserve">privind participarea </w:t>
      </w:r>
      <w:r>
        <w:rPr>
          <w:rFonts w:ascii="Times New Roman" w:eastAsia="Times New Roman" w:hAnsi="Times New Roman" w:cs="Times New Roman"/>
          <w:position w:val="-1"/>
          <w:sz w:val="24"/>
          <w:szCs w:val="24"/>
          <w:lang w:val="ro-RO" w:eastAsia="ar-SA"/>
        </w:rPr>
        <w:t>Mu</w:t>
      </w:r>
      <w:r w:rsidRPr="00936A56">
        <w:rPr>
          <w:rFonts w:ascii="Times New Roman" w:eastAsia="Times New Roman" w:hAnsi="Times New Roman" w:cs="Times New Roman"/>
          <w:position w:val="-1"/>
          <w:sz w:val="24"/>
          <w:szCs w:val="24"/>
          <w:lang w:val="ro-RO" w:eastAsia="ar-SA"/>
        </w:rPr>
        <w:t>nicipiul Târgu Mureș</w:t>
      </w:r>
      <w:r w:rsidR="00936A56" w:rsidRPr="00936A56">
        <w:rPr>
          <w:rFonts w:ascii="Times New Roman" w:eastAsia="Times New Roman" w:hAnsi="Times New Roman" w:cs="Times New Roman"/>
          <w:color w:val="000000"/>
          <w:position w:val="-1"/>
          <w:sz w:val="24"/>
          <w:szCs w:val="24"/>
          <w:lang w:val="ro-RO" w:eastAsia="ar-SA"/>
        </w:rPr>
        <w:t xml:space="preserve"> la </w:t>
      </w:r>
      <w:r w:rsidR="00936A56" w:rsidRPr="00936A56">
        <w:rPr>
          <w:rFonts w:ascii="Times New Roman" w:eastAsia="Times New Roman" w:hAnsi="Times New Roman" w:cs="Times New Roman"/>
          <w:position w:val="-1"/>
          <w:sz w:val="24"/>
          <w:szCs w:val="24"/>
          <w:lang w:val="ro-RO" w:eastAsia="ar-SA"/>
        </w:rPr>
        <w:t xml:space="preserve"> </w:t>
      </w:r>
      <w:r w:rsidR="00936A56" w:rsidRPr="00936A56">
        <w:rPr>
          <w:rFonts w:ascii="Times New Roman" w:eastAsia="Times New Roman" w:hAnsi="Times New Roman" w:cs="Times New Roman"/>
          <w:i/>
          <w:position w:val="-1"/>
          <w:sz w:val="24"/>
          <w:szCs w:val="24"/>
          <w:lang w:val="ro-RO" w:eastAsia="ar-SA"/>
        </w:rPr>
        <w:t>„</w:t>
      </w:r>
      <w:r w:rsidR="00936A56" w:rsidRPr="00936A56">
        <w:rPr>
          <w:rFonts w:ascii="Times New Roman" w:eastAsia="Times New Roman" w:hAnsi="Times New Roman" w:cs="Times New Roman"/>
          <w:i/>
          <w:color w:val="000000"/>
          <w:position w:val="-1"/>
          <w:sz w:val="24"/>
          <w:szCs w:val="24"/>
          <w:lang w:val="ro-RO" w:eastAsia="ar-SA"/>
        </w:rPr>
        <w:t>Programul privind creșterea eficienței energetice a  infrastructurii de iluminat public</w:t>
      </w:r>
      <w:r w:rsidR="00936A56" w:rsidRPr="00936A56">
        <w:rPr>
          <w:rFonts w:ascii="Times New Roman" w:eastAsia="Times New Roman" w:hAnsi="Times New Roman" w:cs="Times New Roman"/>
          <w:color w:val="000000"/>
          <w:position w:val="-1"/>
          <w:sz w:val="24"/>
          <w:szCs w:val="24"/>
          <w:lang w:val="ro-RO" w:eastAsia="ar-SA"/>
        </w:rPr>
        <w:t xml:space="preserve">” și aprobarea </w:t>
      </w:r>
      <w:r w:rsidR="00936A56" w:rsidRPr="00936A56">
        <w:rPr>
          <w:rFonts w:ascii="Times New Roman" w:eastAsia="Times New Roman" w:hAnsi="Times New Roman" w:cs="Times New Roman"/>
          <w:position w:val="-1"/>
          <w:sz w:val="24"/>
          <w:szCs w:val="24"/>
          <w:lang w:val="ro-RO" w:eastAsia="ar-SA"/>
        </w:rPr>
        <w:t>D</w:t>
      </w:r>
      <w:r w:rsidR="00936A56" w:rsidRPr="00936A56">
        <w:rPr>
          <w:rFonts w:ascii="Times New Roman" w:eastAsia="Times New Roman" w:hAnsi="Times New Roman" w:cs="Times New Roman"/>
          <w:color w:val="000000"/>
          <w:position w:val="-1"/>
          <w:sz w:val="24"/>
          <w:szCs w:val="24"/>
          <w:lang w:val="ro-RO" w:eastAsia="ar-SA"/>
        </w:rPr>
        <w:t xml:space="preserve">evizului General al </w:t>
      </w:r>
      <w:r w:rsidR="00936A56" w:rsidRPr="00936A56">
        <w:rPr>
          <w:rFonts w:ascii="Times New Roman" w:eastAsia="Times New Roman" w:hAnsi="Times New Roman" w:cs="Times New Roman"/>
          <w:position w:val="-1"/>
          <w:sz w:val="24"/>
          <w:szCs w:val="24"/>
          <w:lang w:val="ro-RO" w:eastAsia="ar-SA"/>
        </w:rPr>
        <w:t xml:space="preserve">obiectivului de investiții </w:t>
      </w:r>
      <w:r w:rsidRPr="00EA1B61">
        <w:rPr>
          <w:rFonts w:ascii="Times New Roman" w:eastAsia="Calibri" w:hAnsi="Times New Roman" w:cs="Times New Roman"/>
          <w:i/>
          <w:noProof/>
          <w:sz w:val="24"/>
          <w:szCs w:val="24"/>
          <w:lang w:val="ro-RO"/>
        </w:rPr>
        <w:t>„Optimizare Iluminat Public”-Etapa1</w:t>
      </w:r>
      <w:r w:rsidR="00351CED">
        <w:rPr>
          <w:rFonts w:ascii="Times New Roman" w:eastAsia="Calibri" w:hAnsi="Times New Roman" w:cs="Times New Roman"/>
          <w:i/>
          <w:noProof/>
          <w:sz w:val="24"/>
          <w:szCs w:val="24"/>
          <w:lang w:val="ro-RO"/>
        </w:rPr>
        <w:t>.</w:t>
      </w:r>
    </w:p>
    <w:p w14:paraId="79C05FF1" w14:textId="3782CD38" w:rsidR="00936A56" w:rsidRPr="0094417E" w:rsidRDefault="00936A56" w:rsidP="00936A56">
      <w:pPr>
        <w:spacing w:after="0" w:line="240" w:lineRule="auto"/>
        <w:jc w:val="both"/>
        <w:rPr>
          <w:rFonts w:ascii="Times New Roman" w:hAnsi="Times New Roman" w:cs="Times New Roman"/>
          <w:b/>
          <w:color w:val="000000" w:themeColor="text1"/>
          <w:sz w:val="24"/>
          <w:szCs w:val="24"/>
          <w:lang w:val="ro-RO"/>
        </w:rPr>
      </w:pPr>
      <w:r>
        <w:rPr>
          <w:rFonts w:ascii="Times New Roman" w:eastAsia="Calibri" w:hAnsi="Times New Roman" w:cs="Times New Roman"/>
          <w:noProof/>
          <w:sz w:val="24"/>
          <w:szCs w:val="24"/>
          <w:lang w:val="ro-RO"/>
        </w:rPr>
        <w:t>.</w:t>
      </w:r>
    </w:p>
    <w:p w14:paraId="0D312E22" w14:textId="77777777" w:rsidR="00EB5636" w:rsidRDefault="00EB5636" w:rsidP="00EB5636">
      <w:pPr>
        <w:spacing w:after="0" w:line="240" w:lineRule="auto"/>
        <w:ind w:left="170"/>
        <w:rPr>
          <w:rFonts w:ascii="Times New Roman" w:eastAsia="Times New Roman" w:hAnsi="Times New Roman" w:cs="Times New Roman"/>
          <w:b/>
          <w:sz w:val="24"/>
          <w:szCs w:val="24"/>
          <w:lang w:val="fr-FR" w:eastAsia="ro-RO"/>
        </w:rPr>
      </w:pPr>
    </w:p>
    <w:p w14:paraId="16AEBC5C" w14:textId="77777777" w:rsidR="00246A82" w:rsidRPr="00246A82" w:rsidRDefault="00246A82" w:rsidP="00246A82">
      <w:pPr>
        <w:spacing w:before="60" w:after="60" w:line="260" w:lineRule="atLeast"/>
        <w:rPr>
          <w:rFonts w:ascii="Times New Roman" w:eastAsia="Times New Roman" w:hAnsi="Times New Roman" w:cs="Times New Roman"/>
          <w:color w:val="000000"/>
          <w:sz w:val="24"/>
          <w:szCs w:val="24"/>
          <w:lang w:val="ro-RO"/>
        </w:rPr>
      </w:pPr>
    </w:p>
    <w:p w14:paraId="487CD915" w14:textId="77777777" w:rsidR="00246A82" w:rsidRPr="00246A82" w:rsidRDefault="00246A82" w:rsidP="00246A82">
      <w:pPr>
        <w:spacing w:before="60" w:after="60" w:line="260" w:lineRule="atLeast"/>
        <w:rPr>
          <w:rFonts w:ascii="Times New Roman" w:eastAsia="Times New Roman" w:hAnsi="Times New Roman" w:cs="Times New Roman"/>
          <w:color w:val="000000"/>
          <w:sz w:val="24"/>
          <w:szCs w:val="24"/>
          <w:lang w:val="ro-RO"/>
        </w:rPr>
      </w:pPr>
      <w:r w:rsidRPr="00246A82">
        <w:rPr>
          <w:rFonts w:ascii="Times New Roman" w:eastAsia="Times New Roman" w:hAnsi="Times New Roman" w:cs="Times New Roman"/>
          <w:color w:val="000000"/>
          <w:sz w:val="24"/>
          <w:szCs w:val="24"/>
          <w:lang w:val="ro-RO"/>
        </w:rPr>
        <w:t xml:space="preserve">                          Aviz favorabil al                                                   Aviz favorabil al</w:t>
      </w:r>
    </w:p>
    <w:p w14:paraId="78A0D54A" w14:textId="77777777" w:rsidR="00246A82" w:rsidRPr="00246A82" w:rsidRDefault="00246A82" w:rsidP="00246A82">
      <w:pPr>
        <w:spacing w:before="60" w:after="60" w:line="260" w:lineRule="atLeast"/>
        <w:rPr>
          <w:rFonts w:ascii="Times New Roman" w:eastAsia="Times New Roman" w:hAnsi="Times New Roman" w:cs="Times New Roman"/>
          <w:color w:val="000000"/>
          <w:sz w:val="24"/>
          <w:szCs w:val="24"/>
          <w:lang w:val="ro-RO"/>
        </w:rPr>
      </w:pPr>
      <w:r w:rsidRPr="00246A82">
        <w:rPr>
          <w:rFonts w:ascii="Times New Roman" w:eastAsia="Times New Roman" w:hAnsi="Times New Roman" w:cs="Times New Roman"/>
          <w:color w:val="000000"/>
          <w:sz w:val="24"/>
          <w:szCs w:val="24"/>
          <w:lang w:val="ro-RO"/>
        </w:rPr>
        <w:t xml:space="preserve">          COMPARTIMENTULUI DE RESORT                        DIRECȚIEI JURIDICE</w:t>
      </w:r>
    </w:p>
    <w:p w14:paraId="4D236FD8" w14:textId="77777777" w:rsidR="00246A82" w:rsidRPr="00246A82" w:rsidRDefault="00246A82" w:rsidP="00246A82">
      <w:pPr>
        <w:spacing w:before="60" w:after="60" w:line="260" w:lineRule="atLeast"/>
        <w:rPr>
          <w:rFonts w:ascii="Times New Roman" w:eastAsia="Times New Roman" w:hAnsi="Times New Roman" w:cs="Times New Roman"/>
          <w:color w:val="000000"/>
          <w:sz w:val="24"/>
          <w:szCs w:val="24"/>
          <w:lang w:val="ro-RO"/>
        </w:rPr>
      </w:pPr>
      <w:r w:rsidRPr="00246A82">
        <w:rPr>
          <w:rFonts w:ascii="Times New Roman" w:eastAsia="Times New Roman" w:hAnsi="Times New Roman" w:cs="Times New Roman"/>
          <w:color w:val="000000"/>
          <w:sz w:val="24"/>
          <w:szCs w:val="24"/>
          <w:lang w:val="ro-RO"/>
        </w:rPr>
        <w:t xml:space="preserve">                         Direcția economică                                          Buculei </w:t>
      </w:r>
      <w:proofErr w:type="spellStart"/>
      <w:r w:rsidRPr="00246A82">
        <w:rPr>
          <w:rFonts w:ascii="Times New Roman" w:eastAsia="Times New Roman" w:hAnsi="Times New Roman" w:cs="Times New Roman"/>
          <w:color w:val="000000"/>
          <w:sz w:val="24"/>
          <w:szCs w:val="24"/>
          <w:lang w:val="ro-RO"/>
        </w:rPr>
        <w:t>Dianora-Monica</w:t>
      </w:r>
      <w:proofErr w:type="spellEnd"/>
    </w:p>
    <w:p w14:paraId="638683F7" w14:textId="77777777" w:rsidR="00246A82" w:rsidRPr="00246A82" w:rsidRDefault="00246A82" w:rsidP="00246A82">
      <w:pPr>
        <w:spacing w:before="60" w:after="60" w:line="260" w:lineRule="atLeast"/>
        <w:rPr>
          <w:rFonts w:ascii="Times New Roman" w:eastAsia="Times New Roman" w:hAnsi="Times New Roman" w:cs="Times New Roman"/>
          <w:color w:val="000000"/>
          <w:sz w:val="24"/>
          <w:szCs w:val="24"/>
          <w:lang w:val="ro-RO"/>
        </w:rPr>
      </w:pPr>
      <w:r w:rsidRPr="00246A82">
        <w:rPr>
          <w:rFonts w:ascii="Times New Roman" w:eastAsia="Times New Roman" w:hAnsi="Times New Roman" w:cs="Times New Roman"/>
          <w:color w:val="000000"/>
          <w:sz w:val="24"/>
          <w:szCs w:val="24"/>
          <w:lang w:val="ro-RO"/>
        </w:rPr>
        <w:t xml:space="preserve">                          Director executiv</w:t>
      </w:r>
    </w:p>
    <w:p w14:paraId="3A81740C" w14:textId="2209F9C6" w:rsidR="00246A82" w:rsidRPr="00246A82" w:rsidRDefault="003F2C80" w:rsidP="00246A82">
      <w:pPr>
        <w:spacing w:before="60" w:after="60" w:line="260" w:lineRule="atLeas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w:t>
      </w:r>
      <w:r w:rsidR="00246A82" w:rsidRPr="00246A82">
        <w:rPr>
          <w:rFonts w:ascii="Times New Roman" w:eastAsia="Times New Roman" w:hAnsi="Times New Roman" w:cs="Times New Roman"/>
          <w:color w:val="000000"/>
          <w:sz w:val="24"/>
          <w:szCs w:val="24"/>
          <w:lang w:val="ro-RO"/>
        </w:rPr>
        <w:t xml:space="preserve"> ec. Crăciun Ioan Florin                                    </w:t>
      </w:r>
    </w:p>
    <w:p w14:paraId="134DB79F" w14:textId="77777777" w:rsidR="00246A82" w:rsidRPr="00246A82" w:rsidRDefault="00246A82" w:rsidP="00246A82">
      <w:pPr>
        <w:spacing w:before="60" w:after="60" w:line="260" w:lineRule="atLeast"/>
        <w:rPr>
          <w:rFonts w:ascii="Times New Roman" w:eastAsia="Times New Roman" w:hAnsi="Times New Roman" w:cs="Times New Roman"/>
          <w:color w:val="000000"/>
          <w:sz w:val="24"/>
          <w:szCs w:val="24"/>
          <w:lang w:val="ro-RO"/>
        </w:rPr>
      </w:pPr>
    </w:p>
    <w:p w14:paraId="2789F846" w14:textId="77777777" w:rsidR="00246A82" w:rsidRPr="00246A82" w:rsidRDefault="00246A82" w:rsidP="00246A82">
      <w:pPr>
        <w:spacing w:after="0" w:line="240" w:lineRule="auto"/>
        <w:ind w:left="170"/>
        <w:rPr>
          <w:rFonts w:ascii="Times New Roman" w:eastAsia="Calibri" w:hAnsi="Times New Roman" w:cs="Times New Roman"/>
          <w:b/>
          <w:color w:val="000000"/>
          <w:sz w:val="24"/>
          <w:szCs w:val="24"/>
          <w:lang w:val="ro-RO"/>
        </w:rPr>
      </w:pPr>
    </w:p>
    <w:p w14:paraId="73066108" w14:textId="77777777" w:rsidR="00246A82" w:rsidRPr="00246A82" w:rsidRDefault="00246A82" w:rsidP="00246A82">
      <w:pPr>
        <w:spacing w:after="0" w:line="240" w:lineRule="auto"/>
        <w:ind w:left="170"/>
        <w:rPr>
          <w:rFonts w:ascii="Times New Roman" w:eastAsia="Calibri" w:hAnsi="Times New Roman" w:cs="Times New Roman"/>
          <w:b/>
          <w:color w:val="000000"/>
          <w:sz w:val="24"/>
          <w:szCs w:val="24"/>
          <w:lang w:val="ro-RO"/>
        </w:rPr>
      </w:pPr>
    </w:p>
    <w:p w14:paraId="56C5544F" w14:textId="77777777" w:rsidR="00246A82" w:rsidRPr="00246A82" w:rsidRDefault="00246A82" w:rsidP="00246A82">
      <w:pPr>
        <w:spacing w:after="0" w:line="240" w:lineRule="auto"/>
        <w:ind w:left="170"/>
        <w:rPr>
          <w:rFonts w:ascii="Times New Roman" w:eastAsia="Calibri" w:hAnsi="Times New Roman" w:cs="Times New Roman"/>
          <w:b/>
          <w:color w:val="000000"/>
          <w:sz w:val="24"/>
          <w:szCs w:val="24"/>
          <w:lang w:val="ro-RO"/>
        </w:rPr>
      </w:pPr>
    </w:p>
    <w:p w14:paraId="6B4043D2" w14:textId="77777777" w:rsidR="00246A82" w:rsidRPr="00246A82" w:rsidRDefault="00246A82" w:rsidP="00246A82">
      <w:pPr>
        <w:spacing w:after="0" w:line="240" w:lineRule="auto"/>
        <w:ind w:left="170"/>
        <w:rPr>
          <w:rFonts w:ascii="Times New Roman" w:eastAsia="Calibri" w:hAnsi="Times New Roman" w:cs="Times New Roman"/>
          <w:color w:val="000000"/>
          <w:sz w:val="24"/>
          <w:szCs w:val="24"/>
          <w:lang w:val="ro-RO"/>
        </w:rPr>
      </w:pPr>
      <w:r w:rsidRPr="00246A82">
        <w:rPr>
          <w:rFonts w:ascii="Times New Roman" w:eastAsia="Calibri" w:hAnsi="Times New Roman" w:cs="Times New Roman"/>
          <w:color w:val="000000"/>
          <w:sz w:val="24"/>
          <w:szCs w:val="24"/>
          <w:lang w:val="ro-RO"/>
        </w:rPr>
        <w:t xml:space="preserve">             DIRECTOR EXECUTIV ADJ.                              ŞEF BIROUL ENERGETIC              </w:t>
      </w:r>
    </w:p>
    <w:p w14:paraId="1B76C96D" w14:textId="4E60C64F" w:rsidR="00246A82" w:rsidRPr="00246A82" w:rsidRDefault="00246A82" w:rsidP="00246A82">
      <w:pPr>
        <w:spacing w:after="0" w:line="240" w:lineRule="auto"/>
        <w:ind w:left="170"/>
        <w:rPr>
          <w:rFonts w:ascii="Times New Roman" w:eastAsia="Calibri" w:hAnsi="Times New Roman" w:cs="Times New Roman"/>
          <w:color w:val="000000"/>
          <w:sz w:val="24"/>
          <w:szCs w:val="24"/>
          <w:lang w:val="ro-RO"/>
        </w:rPr>
      </w:pPr>
      <w:r w:rsidRPr="00246A82">
        <w:rPr>
          <w:rFonts w:ascii="Times New Roman" w:eastAsia="Calibri" w:hAnsi="Times New Roman" w:cs="Times New Roman"/>
          <w:color w:val="000000"/>
          <w:sz w:val="24"/>
          <w:szCs w:val="24"/>
          <w:lang w:val="ro-RO"/>
        </w:rPr>
        <w:t xml:space="preserve">                        ing. </w:t>
      </w:r>
      <w:proofErr w:type="spellStart"/>
      <w:r w:rsidRPr="00246A82">
        <w:rPr>
          <w:rFonts w:ascii="Times New Roman" w:eastAsia="Calibri" w:hAnsi="Times New Roman" w:cs="Times New Roman"/>
          <w:color w:val="000000"/>
          <w:sz w:val="24"/>
          <w:szCs w:val="24"/>
          <w:lang w:val="ro-RO"/>
        </w:rPr>
        <w:t>Popistan</w:t>
      </w:r>
      <w:proofErr w:type="spellEnd"/>
      <w:r w:rsidRPr="00246A82">
        <w:rPr>
          <w:rFonts w:ascii="Times New Roman" w:eastAsia="Calibri" w:hAnsi="Times New Roman" w:cs="Times New Roman"/>
          <w:color w:val="000000"/>
          <w:sz w:val="24"/>
          <w:szCs w:val="24"/>
          <w:lang w:val="ro-RO"/>
        </w:rPr>
        <w:t xml:space="preserve"> Dorin                                          </w:t>
      </w:r>
      <w:r w:rsidR="00A470DA">
        <w:rPr>
          <w:rFonts w:ascii="Times New Roman" w:eastAsia="Calibri" w:hAnsi="Times New Roman" w:cs="Times New Roman"/>
          <w:color w:val="000000"/>
          <w:sz w:val="24"/>
          <w:szCs w:val="24"/>
          <w:lang w:val="ro-RO"/>
        </w:rPr>
        <w:t xml:space="preserve">   </w:t>
      </w:r>
      <w:r w:rsidRPr="00246A82">
        <w:rPr>
          <w:rFonts w:ascii="Times New Roman" w:eastAsia="Calibri" w:hAnsi="Times New Roman" w:cs="Times New Roman"/>
          <w:color w:val="000000"/>
          <w:sz w:val="24"/>
          <w:szCs w:val="24"/>
          <w:lang w:val="ro-RO"/>
        </w:rPr>
        <w:t xml:space="preserve">ing. </w:t>
      </w:r>
      <w:proofErr w:type="spellStart"/>
      <w:r w:rsidRPr="00246A82">
        <w:rPr>
          <w:rFonts w:ascii="Times New Roman" w:eastAsia="Calibri" w:hAnsi="Times New Roman" w:cs="Times New Roman"/>
          <w:color w:val="000000"/>
          <w:sz w:val="24"/>
          <w:szCs w:val="24"/>
          <w:lang w:val="ro-RO"/>
        </w:rPr>
        <w:t>Bugnar</w:t>
      </w:r>
      <w:proofErr w:type="spellEnd"/>
      <w:r w:rsidRPr="00246A82">
        <w:rPr>
          <w:rFonts w:ascii="Times New Roman" w:eastAsia="Calibri" w:hAnsi="Times New Roman" w:cs="Times New Roman"/>
          <w:color w:val="000000"/>
          <w:sz w:val="24"/>
          <w:szCs w:val="24"/>
          <w:lang w:val="ro-RO"/>
        </w:rPr>
        <w:t xml:space="preserve"> Andrei     </w:t>
      </w:r>
    </w:p>
    <w:p w14:paraId="371A1112" w14:textId="77777777" w:rsidR="00246A82" w:rsidRPr="00246A82" w:rsidRDefault="00246A82" w:rsidP="00246A82">
      <w:pPr>
        <w:spacing w:after="0" w:line="240" w:lineRule="auto"/>
        <w:ind w:left="170"/>
        <w:rPr>
          <w:rFonts w:ascii="Times New Roman" w:eastAsia="Calibri" w:hAnsi="Times New Roman" w:cs="Times New Roman"/>
          <w:color w:val="000000"/>
          <w:sz w:val="24"/>
          <w:szCs w:val="24"/>
          <w:lang w:val="ro-RO"/>
        </w:rPr>
      </w:pPr>
      <w:r w:rsidRPr="00246A82">
        <w:rPr>
          <w:rFonts w:ascii="Times New Roman" w:eastAsia="Calibri" w:hAnsi="Times New Roman" w:cs="Times New Roman"/>
          <w:color w:val="000000"/>
          <w:sz w:val="24"/>
          <w:szCs w:val="24"/>
          <w:lang w:val="ro-RO"/>
        </w:rPr>
        <w:t xml:space="preserve">                                     </w:t>
      </w:r>
    </w:p>
    <w:p w14:paraId="7E0DBB66" w14:textId="77777777" w:rsidR="00246A82" w:rsidRPr="00246A82" w:rsidRDefault="00246A82" w:rsidP="00246A82">
      <w:pPr>
        <w:spacing w:after="0" w:line="240" w:lineRule="auto"/>
        <w:ind w:left="170"/>
        <w:rPr>
          <w:rFonts w:ascii="Times New Roman" w:eastAsia="Calibri" w:hAnsi="Times New Roman" w:cs="Times New Roman"/>
          <w:color w:val="000000"/>
          <w:sz w:val="24"/>
          <w:szCs w:val="24"/>
          <w:lang w:val="ro-RO"/>
        </w:rPr>
      </w:pPr>
    </w:p>
    <w:p w14:paraId="6FDB2C6A" w14:textId="77777777" w:rsidR="00246A82" w:rsidRPr="00246A82" w:rsidRDefault="00246A82" w:rsidP="00246A82">
      <w:pPr>
        <w:spacing w:after="0" w:line="240" w:lineRule="auto"/>
        <w:ind w:left="170"/>
        <w:rPr>
          <w:rFonts w:ascii="Times New Roman" w:eastAsia="Calibri" w:hAnsi="Times New Roman" w:cs="Times New Roman"/>
          <w:color w:val="000000"/>
          <w:sz w:val="24"/>
          <w:szCs w:val="24"/>
          <w:lang w:val="ro-RO"/>
        </w:rPr>
      </w:pPr>
    </w:p>
    <w:p w14:paraId="4643E228" w14:textId="77777777" w:rsidR="00246A82" w:rsidRPr="00246A82" w:rsidRDefault="00246A82" w:rsidP="00246A82">
      <w:pPr>
        <w:spacing w:after="0" w:line="240" w:lineRule="auto"/>
        <w:ind w:left="170"/>
        <w:rPr>
          <w:rFonts w:ascii="Times New Roman" w:eastAsia="Calibri" w:hAnsi="Times New Roman" w:cs="Times New Roman"/>
          <w:color w:val="000000"/>
          <w:sz w:val="24"/>
          <w:szCs w:val="24"/>
          <w:lang w:val="ro-RO"/>
        </w:rPr>
      </w:pPr>
      <w:r w:rsidRPr="00246A82">
        <w:rPr>
          <w:rFonts w:ascii="Times New Roman" w:eastAsia="Calibri" w:hAnsi="Times New Roman" w:cs="Times New Roman"/>
          <w:color w:val="000000"/>
          <w:sz w:val="24"/>
          <w:szCs w:val="24"/>
          <w:lang w:val="ro-RO"/>
        </w:rPr>
        <w:t xml:space="preserve">                                                                                                          ÎNTOCMIT</w:t>
      </w:r>
    </w:p>
    <w:p w14:paraId="3547F7EA" w14:textId="77777777" w:rsidR="00246A82" w:rsidRPr="00246A82" w:rsidRDefault="00246A82" w:rsidP="00246A82">
      <w:pPr>
        <w:spacing w:after="0" w:line="240" w:lineRule="auto"/>
        <w:ind w:left="170"/>
        <w:rPr>
          <w:rFonts w:ascii="Times New Roman" w:eastAsia="Calibri" w:hAnsi="Times New Roman" w:cs="Times New Roman"/>
          <w:color w:val="000000"/>
          <w:sz w:val="24"/>
          <w:szCs w:val="24"/>
          <w:lang w:val="ro-RO"/>
        </w:rPr>
      </w:pPr>
      <w:r w:rsidRPr="00246A82">
        <w:rPr>
          <w:rFonts w:ascii="Times New Roman" w:eastAsia="Calibri" w:hAnsi="Times New Roman" w:cs="Times New Roman"/>
          <w:color w:val="000000"/>
          <w:sz w:val="24"/>
          <w:szCs w:val="24"/>
          <w:lang w:val="ro-RO"/>
        </w:rPr>
        <w:t xml:space="preserve">                                                                                                 BIROUL ENERGETIC</w:t>
      </w:r>
    </w:p>
    <w:p w14:paraId="24FEAE9E" w14:textId="77777777" w:rsidR="00246A82" w:rsidRPr="00246A82" w:rsidRDefault="00246A82" w:rsidP="00246A82">
      <w:pPr>
        <w:spacing w:after="0" w:line="240" w:lineRule="auto"/>
        <w:ind w:left="170"/>
        <w:rPr>
          <w:rFonts w:ascii="Times New Roman" w:eastAsia="Calibri" w:hAnsi="Times New Roman" w:cs="Times New Roman"/>
          <w:color w:val="000000"/>
          <w:sz w:val="24"/>
          <w:szCs w:val="24"/>
          <w:lang w:val="ro-RO"/>
        </w:rPr>
      </w:pPr>
      <w:r w:rsidRPr="00246A82">
        <w:rPr>
          <w:rFonts w:ascii="Times New Roman" w:eastAsia="Calibri" w:hAnsi="Times New Roman" w:cs="Times New Roman"/>
          <w:color w:val="000000"/>
          <w:sz w:val="24"/>
          <w:szCs w:val="24"/>
          <w:lang w:val="ro-RO"/>
        </w:rPr>
        <w:t xml:space="preserve">                                                                                           Inspector ing. </w:t>
      </w:r>
      <w:proofErr w:type="spellStart"/>
      <w:r w:rsidRPr="00246A82">
        <w:rPr>
          <w:rFonts w:ascii="Times New Roman" w:eastAsia="Calibri" w:hAnsi="Times New Roman" w:cs="Times New Roman"/>
          <w:color w:val="000000"/>
          <w:sz w:val="24"/>
          <w:szCs w:val="24"/>
          <w:lang w:val="ro-RO"/>
        </w:rPr>
        <w:t>Sigmirean</w:t>
      </w:r>
      <w:proofErr w:type="spellEnd"/>
      <w:r w:rsidRPr="00246A82">
        <w:rPr>
          <w:rFonts w:ascii="Times New Roman" w:eastAsia="Calibri" w:hAnsi="Times New Roman" w:cs="Times New Roman"/>
          <w:color w:val="000000"/>
          <w:sz w:val="24"/>
          <w:szCs w:val="24"/>
          <w:lang w:val="ro-RO"/>
        </w:rPr>
        <w:t xml:space="preserve"> Mircea</w:t>
      </w:r>
    </w:p>
    <w:p w14:paraId="4C566B0B" w14:textId="6A54CACE" w:rsidR="00173D14" w:rsidRPr="00400064" w:rsidRDefault="00246A82" w:rsidP="00400064">
      <w:pPr>
        <w:spacing w:after="0" w:line="240" w:lineRule="auto"/>
        <w:ind w:left="170"/>
        <w:rPr>
          <w:rFonts w:ascii="Times New Roman" w:eastAsia="Calibri" w:hAnsi="Times New Roman" w:cs="Times New Roman"/>
          <w:color w:val="000000"/>
          <w:sz w:val="24"/>
          <w:szCs w:val="24"/>
          <w:lang w:val="ro-RO"/>
        </w:rPr>
      </w:pPr>
      <w:r w:rsidRPr="00246A82">
        <w:rPr>
          <w:rFonts w:ascii="Times New Roman" w:eastAsia="Calibri" w:hAnsi="Times New Roman" w:cs="Times New Roman"/>
          <w:color w:val="000000"/>
          <w:sz w:val="24"/>
          <w:szCs w:val="24"/>
          <w:lang w:val="ro-RO"/>
        </w:rPr>
        <w:t xml:space="preserve">                                                                                                     Data: </w:t>
      </w:r>
      <w:r w:rsidR="009A6C9F">
        <w:rPr>
          <w:rFonts w:ascii="Times New Roman" w:eastAsia="Calibri" w:hAnsi="Times New Roman" w:cs="Times New Roman"/>
          <w:color w:val="000000"/>
          <w:sz w:val="24"/>
          <w:szCs w:val="24"/>
          <w:lang w:val="ro-RO"/>
        </w:rPr>
        <w:t>17</w:t>
      </w:r>
      <w:bookmarkStart w:id="0" w:name="_GoBack"/>
      <w:bookmarkEnd w:id="0"/>
      <w:r w:rsidR="00351CED">
        <w:rPr>
          <w:rFonts w:ascii="Times New Roman" w:eastAsia="Calibri" w:hAnsi="Times New Roman" w:cs="Times New Roman"/>
          <w:color w:val="000000"/>
          <w:sz w:val="24"/>
          <w:szCs w:val="24"/>
          <w:lang w:val="ro-RO"/>
        </w:rPr>
        <w:t>.08</w:t>
      </w:r>
      <w:r w:rsidR="00400064">
        <w:rPr>
          <w:rFonts w:ascii="Times New Roman" w:eastAsia="Calibri" w:hAnsi="Times New Roman" w:cs="Times New Roman"/>
          <w:color w:val="000000"/>
          <w:sz w:val="24"/>
          <w:szCs w:val="24"/>
          <w:lang w:val="ro-RO"/>
        </w:rPr>
        <w:t>.2022/1ex</w:t>
      </w:r>
    </w:p>
    <w:p w14:paraId="37020DCE" w14:textId="77777777" w:rsidR="00400064" w:rsidRDefault="00400064" w:rsidP="00EB5636">
      <w:pPr>
        <w:spacing w:after="0" w:line="240" w:lineRule="auto"/>
        <w:jc w:val="both"/>
        <w:rPr>
          <w:rFonts w:ascii="Times New Roman" w:hAnsi="Times New Roman" w:cs="Times New Roman"/>
          <w:color w:val="000000" w:themeColor="text1"/>
          <w:sz w:val="20"/>
          <w:szCs w:val="20"/>
          <w:lang w:val="ro-RO" w:eastAsia="ro-RO"/>
        </w:rPr>
      </w:pPr>
    </w:p>
    <w:p w14:paraId="64D85C9E" w14:textId="77777777" w:rsidR="00400064" w:rsidRDefault="00400064" w:rsidP="00EB5636">
      <w:pPr>
        <w:spacing w:after="0" w:line="240" w:lineRule="auto"/>
        <w:jc w:val="both"/>
        <w:rPr>
          <w:rFonts w:ascii="Times New Roman" w:hAnsi="Times New Roman" w:cs="Times New Roman"/>
          <w:color w:val="000000" w:themeColor="text1"/>
          <w:sz w:val="20"/>
          <w:szCs w:val="20"/>
          <w:lang w:val="ro-RO" w:eastAsia="ro-RO"/>
        </w:rPr>
      </w:pPr>
    </w:p>
    <w:p w14:paraId="5B660FDC" w14:textId="77777777" w:rsidR="00400064" w:rsidRDefault="00400064" w:rsidP="00EB5636">
      <w:pPr>
        <w:spacing w:after="0" w:line="240" w:lineRule="auto"/>
        <w:jc w:val="both"/>
        <w:rPr>
          <w:rFonts w:ascii="Times New Roman" w:hAnsi="Times New Roman" w:cs="Times New Roman"/>
          <w:color w:val="000000" w:themeColor="text1"/>
          <w:sz w:val="20"/>
          <w:szCs w:val="20"/>
          <w:lang w:val="ro-RO" w:eastAsia="ro-RO"/>
        </w:rPr>
      </w:pPr>
    </w:p>
    <w:p w14:paraId="1D0C6CEE"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00BBB404"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3BF5B0DB"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5B8E8C43"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06A7CF51"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6EC91C42"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344DF4E8"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2DB93589"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354786A9"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1405DC96"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3FEC1C24"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60006D03"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4027B3E3"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4E2CD5F1"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29186D85"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292E6188"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55316EBC"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0B63076D" w14:textId="77777777" w:rsidR="00F41DC3" w:rsidRDefault="00F41DC3" w:rsidP="00EB5636">
      <w:pPr>
        <w:spacing w:after="0" w:line="240" w:lineRule="auto"/>
        <w:jc w:val="both"/>
        <w:rPr>
          <w:rFonts w:ascii="Times New Roman" w:hAnsi="Times New Roman" w:cs="Times New Roman"/>
          <w:color w:val="000000" w:themeColor="text1"/>
          <w:sz w:val="20"/>
          <w:szCs w:val="20"/>
          <w:lang w:val="ro-RO" w:eastAsia="ro-RO"/>
        </w:rPr>
      </w:pPr>
    </w:p>
    <w:p w14:paraId="757B4B6D" w14:textId="77777777" w:rsidR="00400064" w:rsidRDefault="00400064" w:rsidP="00EB5636">
      <w:pPr>
        <w:spacing w:after="0" w:line="240" w:lineRule="auto"/>
        <w:jc w:val="both"/>
        <w:rPr>
          <w:rFonts w:ascii="Times New Roman" w:hAnsi="Times New Roman" w:cs="Times New Roman"/>
          <w:color w:val="000000" w:themeColor="text1"/>
          <w:sz w:val="20"/>
          <w:szCs w:val="20"/>
          <w:lang w:val="ro-RO" w:eastAsia="ro-RO"/>
        </w:rPr>
      </w:pPr>
    </w:p>
    <w:p w14:paraId="01D8416C" w14:textId="77777777" w:rsidR="00500CA9" w:rsidRDefault="00500CA9" w:rsidP="00EB5636">
      <w:pPr>
        <w:spacing w:after="0" w:line="240" w:lineRule="auto"/>
        <w:jc w:val="both"/>
        <w:rPr>
          <w:rFonts w:ascii="Times New Roman" w:hAnsi="Times New Roman" w:cs="Times New Roman"/>
          <w:color w:val="000000" w:themeColor="text1"/>
          <w:sz w:val="20"/>
          <w:szCs w:val="20"/>
          <w:lang w:val="ro-RO" w:eastAsia="ro-RO"/>
        </w:rPr>
      </w:pPr>
    </w:p>
    <w:p w14:paraId="09C0AFDF" w14:textId="6471F28B" w:rsidR="00F41DC3" w:rsidRPr="00F41DC3" w:rsidRDefault="00EB5636" w:rsidP="00500CA9">
      <w:pPr>
        <w:spacing w:after="0" w:line="240" w:lineRule="auto"/>
        <w:jc w:val="both"/>
        <w:rPr>
          <w:rFonts w:ascii="Times New Roman" w:hAnsi="Times New Roman" w:cs="Times New Roman"/>
          <w:i/>
          <w:color w:val="000000" w:themeColor="text1"/>
          <w:sz w:val="20"/>
          <w:szCs w:val="20"/>
          <w:lang w:val="ro-RO" w:eastAsia="ro-RO"/>
        </w:rPr>
      </w:pPr>
      <w:r w:rsidRPr="00320EEB">
        <w:rPr>
          <w:rFonts w:ascii="Times New Roman" w:hAnsi="Times New Roman" w:cs="Times New Roman"/>
          <w:color w:val="000000" w:themeColor="text1"/>
          <w:sz w:val="20"/>
          <w:szCs w:val="20"/>
          <w:lang w:val="ro-RO" w:eastAsia="ro-RO"/>
        </w:rPr>
        <w:t>*</w:t>
      </w:r>
      <w:r w:rsidRPr="00320EEB">
        <w:rPr>
          <w:rFonts w:ascii="Times New Roman" w:hAnsi="Times New Roman" w:cs="Times New Roman"/>
          <w:i/>
          <w:color w:val="000000" w:themeColor="text1"/>
          <w:sz w:val="20"/>
          <w:szCs w:val="20"/>
          <w:lang w:val="ro-RO" w:eastAsia="ro-RO"/>
        </w:rPr>
        <w:t xml:space="preserve">Actele administrative sunt hotărârile de Consiliu local care intră în vigoare şi produc efecte juridice după îndeplinirea condiţiilor prevăzute de </w:t>
      </w:r>
      <w:proofErr w:type="spellStart"/>
      <w:r w:rsidRPr="00320EEB">
        <w:rPr>
          <w:rFonts w:ascii="Times New Roman" w:hAnsi="Times New Roman" w:cs="Times New Roman"/>
          <w:i/>
          <w:color w:val="000000" w:themeColor="text1"/>
          <w:sz w:val="20"/>
          <w:szCs w:val="20"/>
          <w:lang w:val="ro-RO" w:eastAsia="ro-RO"/>
        </w:rPr>
        <w:t>art</w:t>
      </w:r>
      <w:proofErr w:type="spellEnd"/>
      <w:r w:rsidRPr="00320EEB">
        <w:rPr>
          <w:rFonts w:ascii="Times New Roman" w:hAnsi="Times New Roman" w:cs="Times New Roman"/>
          <w:i/>
          <w:color w:val="000000" w:themeColor="text1"/>
          <w:sz w:val="20"/>
          <w:szCs w:val="20"/>
          <w:lang w:val="ro-RO" w:eastAsia="ro-RO"/>
        </w:rPr>
        <w:t xml:space="preserve"> 129, </w:t>
      </w:r>
      <w:proofErr w:type="spellStart"/>
      <w:r w:rsidRPr="00320EEB">
        <w:rPr>
          <w:rFonts w:ascii="Times New Roman" w:hAnsi="Times New Roman" w:cs="Times New Roman"/>
          <w:i/>
          <w:color w:val="000000" w:themeColor="text1"/>
          <w:sz w:val="20"/>
          <w:szCs w:val="20"/>
          <w:lang w:val="ro-RO" w:eastAsia="ro-RO"/>
        </w:rPr>
        <w:t>art</w:t>
      </w:r>
      <w:proofErr w:type="spellEnd"/>
      <w:r w:rsidRPr="00320EEB">
        <w:rPr>
          <w:rFonts w:ascii="Times New Roman" w:hAnsi="Times New Roman" w:cs="Times New Roman"/>
          <w:i/>
          <w:color w:val="000000" w:themeColor="text1"/>
          <w:sz w:val="20"/>
          <w:szCs w:val="20"/>
          <w:lang w:val="ro-RO" w:eastAsia="ro-RO"/>
        </w:rPr>
        <w:t xml:space="preserve"> 139  OUG Codul administrativ</w:t>
      </w:r>
    </w:p>
    <w:sectPr w:rsidR="00F41DC3" w:rsidRPr="00F41DC3" w:rsidSect="00F91B5B">
      <w:pgSz w:w="12240" w:h="15840"/>
      <w:pgMar w:top="142" w:right="61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roid Sans Fallback">
    <w:charset w:val="00"/>
    <w:family w:val="roman"/>
    <w:pitch w:val="default"/>
  </w:font>
  <w:font w:name="Droid Sans Devanagar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Umbra BT">
    <w:altName w:val="Times New Roman"/>
    <w:charset w:val="00"/>
    <w:family w:val="auto"/>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0E8"/>
    <w:multiLevelType w:val="multilevel"/>
    <w:tmpl w:val="369083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2604D3C"/>
    <w:multiLevelType w:val="multilevel"/>
    <w:tmpl w:val="543C0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02A21DD1"/>
    <w:multiLevelType w:val="hybridMultilevel"/>
    <w:tmpl w:val="45FC689C"/>
    <w:lvl w:ilvl="0" w:tplc="BB8091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77366A"/>
    <w:multiLevelType w:val="hybridMultilevel"/>
    <w:tmpl w:val="16A07640"/>
    <w:lvl w:ilvl="0" w:tplc="67BAD6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9DA3489"/>
    <w:multiLevelType w:val="multilevel"/>
    <w:tmpl w:val="6A722D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0EA45CD3"/>
    <w:multiLevelType w:val="hybridMultilevel"/>
    <w:tmpl w:val="F5623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F10C34"/>
    <w:multiLevelType w:val="multilevel"/>
    <w:tmpl w:val="C81A00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19075BBE"/>
    <w:multiLevelType w:val="multilevel"/>
    <w:tmpl w:val="82124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5DF0A96"/>
    <w:multiLevelType w:val="multilevel"/>
    <w:tmpl w:val="930E1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8767C88"/>
    <w:multiLevelType w:val="hybridMultilevel"/>
    <w:tmpl w:val="7D6C02D8"/>
    <w:lvl w:ilvl="0" w:tplc="93583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5067C9"/>
    <w:multiLevelType w:val="multilevel"/>
    <w:tmpl w:val="CA52374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2E6B7697"/>
    <w:multiLevelType w:val="multilevel"/>
    <w:tmpl w:val="8A98724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2EEF4FE5"/>
    <w:multiLevelType w:val="multilevel"/>
    <w:tmpl w:val="A96ADE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31525DAA"/>
    <w:multiLevelType w:val="hybridMultilevel"/>
    <w:tmpl w:val="9AC643FC"/>
    <w:lvl w:ilvl="0" w:tplc="CF3E0D1A">
      <w:start w:val="105"/>
      <w:numFmt w:val="bullet"/>
      <w:lvlText w:val="-"/>
      <w:lvlJc w:val="left"/>
      <w:pPr>
        <w:ind w:left="1785" w:hanging="360"/>
      </w:pPr>
      <w:rPr>
        <w:rFonts w:ascii="Courier New" w:eastAsia="Times New Roman" w:hAnsi="Courier New" w:cs="Courier New" w:hint="default"/>
      </w:rPr>
    </w:lvl>
    <w:lvl w:ilvl="1" w:tplc="2AF2DAE0">
      <w:numFmt w:val="bullet"/>
      <w:lvlText w:val="-"/>
      <w:lvlJc w:val="left"/>
      <w:pPr>
        <w:ind w:left="2505" w:hanging="360"/>
      </w:pPr>
      <w:rPr>
        <w:rFonts w:ascii="Arial Narrow" w:eastAsia="Times New Roman" w:hAnsi="Arial Narrow" w:cs="Times New Roman"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4">
    <w:nsid w:val="35E850E6"/>
    <w:multiLevelType w:val="hybridMultilevel"/>
    <w:tmpl w:val="E6AC1356"/>
    <w:lvl w:ilvl="0" w:tplc="FE98D63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5120BD"/>
    <w:multiLevelType w:val="multilevel"/>
    <w:tmpl w:val="76D8D818"/>
    <w:lvl w:ilvl="0">
      <w:start w:val="1"/>
      <w:numFmt w:val="upperRoman"/>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6">
    <w:nsid w:val="3BAA2C60"/>
    <w:multiLevelType w:val="multilevel"/>
    <w:tmpl w:val="2AE4C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4195417D"/>
    <w:multiLevelType w:val="hybridMultilevel"/>
    <w:tmpl w:val="3DEE4C7E"/>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8">
    <w:nsid w:val="496F7BDA"/>
    <w:multiLevelType w:val="hybridMultilevel"/>
    <w:tmpl w:val="B72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07B83"/>
    <w:multiLevelType w:val="hybridMultilevel"/>
    <w:tmpl w:val="81AE4D8A"/>
    <w:lvl w:ilvl="0" w:tplc="04090001">
      <w:start w:val="1"/>
      <w:numFmt w:val="bullet"/>
      <w:lvlText w:val=""/>
      <w:lvlJc w:val="left"/>
      <w:pPr>
        <w:ind w:left="872" w:hanging="360"/>
      </w:pPr>
      <w:rPr>
        <w:rFonts w:ascii="Symbol" w:hAnsi="Symbol" w:hint="default"/>
      </w:rPr>
    </w:lvl>
    <w:lvl w:ilvl="1" w:tplc="04180003">
      <w:start w:val="1"/>
      <w:numFmt w:val="bullet"/>
      <w:lvlText w:val="o"/>
      <w:lvlJc w:val="left"/>
      <w:pPr>
        <w:ind w:left="1592" w:hanging="360"/>
      </w:pPr>
      <w:rPr>
        <w:rFonts w:ascii="Courier New" w:hAnsi="Courier New" w:cs="Courier New" w:hint="default"/>
      </w:rPr>
    </w:lvl>
    <w:lvl w:ilvl="2" w:tplc="04180005">
      <w:start w:val="1"/>
      <w:numFmt w:val="bullet"/>
      <w:lvlText w:val=""/>
      <w:lvlJc w:val="left"/>
      <w:pPr>
        <w:ind w:left="2312" w:hanging="360"/>
      </w:pPr>
      <w:rPr>
        <w:rFonts w:ascii="Wingdings" w:hAnsi="Wingdings" w:hint="default"/>
      </w:rPr>
    </w:lvl>
    <w:lvl w:ilvl="3" w:tplc="04180001">
      <w:start w:val="1"/>
      <w:numFmt w:val="bullet"/>
      <w:lvlText w:val=""/>
      <w:lvlJc w:val="left"/>
      <w:pPr>
        <w:ind w:left="3032" w:hanging="360"/>
      </w:pPr>
      <w:rPr>
        <w:rFonts w:ascii="Symbol" w:hAnsi="Symbol" w:hint="default"/>
      </w:rPr>
    </w:lvl>
    <w:lvl w:ilvl="4" w:tplc="04180003" w:tentative="1">
      <w:start w:val="1"/>
      <w:numFmt w:val="bullet"/>
      <w:lvlText w:val="o"/>
      <w:lvlJc w:val="left"/>
      <w:pPr>
        <w:ind w:left="3752" w:hanging="360"/>
      </w:pPr>
      <w:rPr>
        <w:rFonts w:ascii="Courier New" w:hAnsi="Courier New" w:cs="Courier New" w:hint="default"/>
      </w:rPr>
    </w:lvl>
    <w:lvl w:ilvl="5" w:tplc="04180005" w:tentative="1">
      <w:start w:val="1"/>
      <w:numFmt w:val="bullet"/>
      <w:lvlText w:val=""/>
      <w:lvlJc w:val="left"/>
      <w:pPr>
        <w:ind w:left="4472" w:hanging="360"/>
      </w:pPr>
      <w:rPr>
        <w:rFonts w:ascii="Wingdings" w:hAnsi="Wingdings" w:hint="default"/>
      </w:rPr>
    </w:lvl>
    <w:lvl w:ilvl="6" w:tplc="04180001" w:tentative="1">
      <w:start w:val="1"/>
      <w:numFmt w:val="bullet"/>
      <w:lvlText w:val=""/>
      <w:lvlJc w:val="left"/>
      <w:pPr>
        <w:ind w:left="5192" w:hanging="360"/>
      </w:pPr>
      <w:rPr>
        <w:rFonts w:ascii="Symbol" w:hAnsi="Symbol" w:hint="default"/>
      </w:rPr>
    </w:lvl>
    <w:lvl w:ilvl="7" w:tplc="04180003" w:tentative="1">
      <w:start w:val="1"/>
      <w:numFmt w:val="bullet"/>
      <w:lvlText w:val="o"/>
      <w:lvlJc w:val="left"/>
      <w:pPr>
        <w:ind w:left="5912" w:hanging="360"/>
      </w:pPr>
      <w:rPr>
        <w:rFonts w:ascii="Courier New" w:hAnsi="Courier New" w:cs="Courier New" w:hint="default"/>
      </w:rPr>
    </w:lvl>
    <w:lvl w:ilvl="8" w:tplc="04180005" w:tentative="1">
      <w:start w:val="1"/>
      <w:numFmt w:val="bullet"/>
      <w:lvlText w:val=""/>
      <w:lvlJc w:val="left"/>
      <w:pPr>
        <w:ind w:left="6632" w:hanging="360"/>
      </w:pPr>
      <w:rPr>
        <w:rFonts w:ascii="Wingdings" w:hAnsi="Wingdings" w:hint="default"/>
      </w:rPr>
    </w:lvl>
  </w:abstractNum>
  <w:abstractNum w:abstractNumId="20">
    <w:nsid w:val="4AA26662"/>
    <w:multiLevelType w:val="hybridMultilevel"/>
    <w:tmpl w:val="CAD0013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1BB355F"/>
    <w:multiLevelType w:val="hybridMultilevel"/>
    <w:tmpl w:val="735C0BF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313C2B"/>
    <w:multiLevelType w:val="hybridMultilevel"/>
    <w:tmpl w:val="EE502824"/>
    <w:lvl w:ilvl="0" w:tplc="B818FC4E">
      <w:numFmt w:val="bullet"/>
      <w:lvlText w:val="-"/>
      <w:lvlJc w:val="left"/>
      <w:pPr>
        <w:ind w:left="786" w:hanging="360"/>
      </w:pPr>
      <w:rPr>
        <w:rFonts w:ascii="Trebuchet MS" w:eastAsiaTheme="minorHAnsi" w:hAnsi="Trebuchet MS"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AAE1DD9"/>
    <w:multiLevelType w:val="hybridMultilevel"/>
    <w:tmpl w:val="9678EB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5AE41C8E"/>
    <w:multiLevelType w:val="multilevel"/>
    <w:tmpl w:val="49141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B05326"/>
    <w:multiLevelType w:val="hybridMultilevel"/>
    <w:tmpl w:val="4E044564"/>
    <w:lvl w:ilvl="0" w:tplc="BB809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F82D65"/>
    <w:multiLevelType w:val="multilevel"/>
    <w:tmpl w:val="8D4040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42050BC"/>
    <w:multiLevelType w:val="multilevel"/>
    <w:tmpl w:val="01EE48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79C54363"/>
    <w:multiLevelType w:val="hybridMultilevel"/>
    <w:tmpl w:val="46989644"/>
    <w:lvl w:ilvl="0" w:tplc="5388FF5E">
      <w:start w:val="1"/>
      <w:numFmt w:val="low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7E914EBB"/>
    <w:multiLevelType w:val="hybridMultilevel"/>
    <w:tmpl w:val="24AA1552"/>
    <w:lvl w:ilvl="0" w:tplc="EE721B82">
      <w:start w:val="25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
  </w:num>
  <w:num w:numId="16">
    <w:abstractNumId w:val="22"/>
  </w:num>
  <w:num w:numId="17">
    <w:abstractNumId w:val="26"/>
  </w:num>
  <w:num w:numId="18">
    <w:abstractNumId w:val="14"/>
  </w:num>
  <w:num w:numId="19">
    <w:abstractNumId w:val="2"/>
  </w:num>
  <w:num w:numId="20">
    <w:abstractNumId w:val="18"/>
  </w:num>
  <w:num w:numId="21">
    <w:abstractNumId w:val="5"/>
  </w:num>
  <w:num w:numId="22">
    <w:abstractNumId w:val="13"/>
  </w:num>
  <w:num w:numId="23">
    <w:abstractNumId w:val="25"/>
  </w:num>
  <w:num w:numId="24">
    <w:abstractNumId w:val="21"/>
  </w:num>
  <w:num w:numId="25">
    <w:abstractNumId w:val="9"/>
  </w:num>
  <w:num w:numId="26">
    <w:abstractNumId w:val="24"/>
  </w:num>
  <w:num w:numId="27">
    <w:abstractNumId w:val="17"/>
  </w:num>
  <w:num w:numId="28">
    <w:abstractNumId w:val="23"/>
  </w:num>
  <w:num w:numId="29">
    <w:abstractNumId w:val="19"/>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2A"/>
    <w:rsid w:val="00003883"/>
    <w:rsid w:val="000050F8"/>
    <w:rsid w:val="000374A1"/>
    <w:rsid w:val="0004332E"/>
    <w:rsid w:val="00054F9D"/>
    <w:rsid w:val="00057A8C"/>
    <w:rsid w:val="00061A2A"/>
    <w:rsid w:val="000650CA"/>
    <w:rsid w:val="00066B55"/>
    <w:rsid w:val="000711E8"/>
    <w:rsid w:val="00073251"/>
    <w:rsid w:val="000942A5"/>
    <w:rsid w:val="000A5663"/>
    <w:rsid w:val="000B217A"/>
    <w:rsid w:val="000B5418"/>
    <w:rsid w:val="000C50C4"/>
    <w:rsid w:val="00104425"/>
    <w:rsid w:val="001263BB"/>
    <w:rsid w:val="0013189B"/>
    <w:rsid w:val="00147345"/>
    <w:rsid w:val="00151C34"/>
    <w:rsid w:val="00153BA2"/>
    <w:rsid w:val="001731BC"/>
    <w:rsid w:val="00173D14"/>
    <w:rsid w:val="00175D27"/>
    <w:rsid w:val="001840A6"/>
    <w:rsid w:val="00186275"/>
    <w:rsid w:val="001921B3"/>
    <w:rsid w:val="001A14B1"/>
    <w:rsid w:val="001A4573"/>
    <w:rsid w:val="001B76D0"/>
    <w:rsid w:val="001C1451"/>
    <w:rsid w:val="001C4321"/>
    <w:rsid w:val="0021242A"/>
    <w:rsid w:val="00213BD6"/>
    <w:rsid w:val="00237D5F"/>
    <w:rsid w:val="002431FC"/>
    <w:rsid w:val="00246A82"/>
    <w:rsid w:val="002527A5"/>
    <w:rsid w:val="0025438A"/>
    <w:rsid w:val="00257FAC"/>
    <w:rsid w:val="002652FA"/>
    <w:rsid w:val="002810FD"/>
    <w:rsid w:val="0028270B"/>
    <w:rsid w:val="00283083"/>
    <w:rsid w:val="002A0298"/>
    <w:rsid w:val="002A13C7"/>
    <w:rsid w:val="002B0C85"/>
    <w:rsid w:val="002D3CD7"/>
    <w:rsid w:val="002F03B8"/>
    <w:rsid w:val="00305EC5"/>
    <w:rsid w:val="00311685"/>
    <w:rsid w:val="00320EEB"/>
    <w:rsid w:val="00324FA0"/>
    <w:rsid w:val="00326BCE"/>
    <w:rsid w:val="003300F4"/>
    <w:rsid w:val="00336D4C"/>
    <w:rsid w:val="003411A8"/>
    <w:rsid w:val="00343B3D"/>
    <w:rsid w:val="00347438"/>
    <w:rsid w:val="00351CED"/>
    <w:rsid w:val="00364CF4"/>
    <w:rsid w:val="00380547"/>
    <w:rsid w:val="00391C9A"/>
    <w:rsid w:val="003924C5"/>
    <w:rsid w:val="003A415D"/>
    <w:rsid w:val="003C42FA"/>
    <w:rsid w:val="003D3E8C"/>
    <w:rsid w:val="003E00DD"/>
    <w:rsid w:val="003F2C80"/>
    <w:rsid w:val="00400064"/>
    <w:rsid w:val="0041133A"/>
    <w:rsid w:val="004132A0"/>
    <w:rsid w:val="004201C6"/>
    <w:rsid w:val="00434F56"/>
    <w:rsid w:val="00437224"/>
    <w:rsid w:val="00444078"/>
    <w:rsid w:val="00455410"/>
    <w:rsid w:val="00460B2B"/>
    <w:rsid w:val="00460CA1"/>
    <w:rsid w:val="00463AB6"/>
    <w:rsid w:val="0047258D"/>
    <w:rsid w:val="00481AA5"/>
    <w:rsid w:val="004A395C"/>
    <w:rsid w:val="004B5192"/>
    <w:rsid w:val="004B7582"/>
    <w:rsid w:val="004D0013"/>
    <w:rsid w:val="004D4649"/>
    <w:rsid w:val="004E131C"/>
    <w:rsid w:val="004E5435"/>
    <w:rsid w:val="004E66AE"/>
    <w:rsid w:val="004F41DC"/>
    <w:rsid w:val="00500CA9"/>
    <w:rsid w:val="00502754"/>
    <w:rsid w:val="0051772B"/>
    <w:rsid w:val="00525111"/>
    <w:rsid w:val="0054499B"/>
    <w:rsid w:val="00546A52"/>
    <w:rsid w:val="00547838"/>
    <w:rsid w:val="00556354"/>
    <w:rsid w:val="00557215"/>
    <w:rsid w:val="00570E04"/>
    <w:rsid w:val="005720E0"/>
    <w:rsid w:val="00581E27"/>
    <w:rsid w:val="00591324"/>
    <w:rsid w:val="005922EC"/>
    <w:rsid w:val="005B3D30"/>
    <w:rsid w:val="005B531A"/>
    <w:rsid w:val="005D6659"/>
    <w:rsid w:val="005E3BEE"/>
    <w:rsid w:val="005F0C22"/>
    <w:rsid w:val="005F10B8"/>
    <w:rsid w:val="00601FEE"/>
    <w:rsid w:val="00613049"/>
    <w:rsid w:val="0061373E"/>
    <w:rsid w:val="00632D14"/>
    <w:rsid w:val="006371B2"/>
    <w:rsid w:val="00644378"/>
    <w:rsid w:val="00650164"/>
    <w:rsid w:val="0065359B"/>
    <w:rsid w:val="0065414D"/>
    <w:rsid w:val="00682D43"/>
    <w:rsid w:val="0068535E"/>
    <w:rsid w:val="006A544F"/>
    <w:rsid w:val="006B1316"/>
    <w:rsid w:val="006B57DD"/>
    <w:rsid w:val="006E7E1A"/>
    <w:rsid w:val="006F013E"/>
    <w:rsid w:val="00706496"/>
    <w:rsid w:val="007224D9"/>
    <w:rsid w:val="00730183"/>
    <w:rsid w:val="00755BB8"/>
    <w:rsid w:val="007606B9"/>
    <w:rsid w:val="007625D8"/>
    <w:rsid w:val="007744A0"/>
    <w:rsid w:val="00775945"/>
    <w:rsid w:val="007944FD"/>
    <w:rsid w:val="00794ECC"/>
    <w:rsid w:val="007D6AFC"/>
    <w:rsid w:val="007F1A80"/>
    <w:rsid w:val="007F650E"/>
    <w:rsid w:val="0080181B"/>
    <w:rsid w:val="00802138"/>
    <w:rsid w:val="00821924"/>
    <w:rsid w:val="00823DDF"/>
    <w:rsid w:val="00824DFB"/>
    <w:rsid w:val="00842AA7"/>
    <w:rsid w:val="008562D7"/>
    <w:rsid w:val="00872FCE"/>
    <w:rsid w:val="00873885"/>
    <w:rsid w:val="00882A10"/>
    <w:rsid w:val="00895EC3"/>
    <w:rsid w:val="008B00E2"/>
    <w:rsid w:val="008B2FDE"/>
    <w:rsid w:val="008C3D7C"/>
    <w:rsid w:val="008F7347"/>
    <w:rsid w:val="00936681"/>
    <w:rsid w:val="00936A56"/>
    <w:rsid w:val="00943510"/>
    <w:rsid w:val="0094417E"/>
    <w:rsid w:val="009633CF"/>
    <w:rsid w:val="009758E6"/>
    <w:rsid w:val="00996BF7"/>
    <w:rsid w:val="009A6C9F"/>
    <w:rsid w:val="009B4BEE"/>
    <w:rsid w:val="009C356A"/>
    <w:rsid w:val="009D6DAB"/>
    <w:rsid w:val="009E4AC0"/>
    <w:rsid w:val="009E64EB"/>
    <w:rsid w:val="009F429F"/>
    <w:rsid w:val="00A1353C"/>
    <w:rsid w:val="00A234EC"/>
    <w:rsid w:val="00A470DA"/>
    <w:rsid w:val="00A503AB"/>
    <w:rsid w:val="00A61CC4"/>
    <w:rsid w:val="00A62764"/>
    <w:rsid w:val="00AA552C"/>
    <w:rsid w:val="00AB0AA4"/>
    <w:rsid w:val="00AB4E23"/>
    <w:rsid w:val="00B0006E"/>
    <w:rsid w:val="00B00329"/>
    <w:rsid w:val="00B2155D"/>
    <w:rsid w:val="00B7018F"/>
    <w:rsid w:val="00B94DE4"/>
    <w:rsid w:val="00BA11AF"/>
    <w:rsid w:val="00BA332C"/>
    <w:rsid w:val="00BB21C8"/>
    <w:rsid w:val="00BF15BC"/>
    <w:rsid w:val="00BF6CE3"/>
    <w:rsid w:val="00C2032D"/>
    <w:rsid w:val="00C25E3B"/>
    <w:rsid w:val="00C27B34"/>
    <w:rsid w:val="00C37DA7"/>
    <w:rsid w:val="00C44D47"/>
    <w:rsid w:val="00C50C35"/>
    <w:rsid w:val="00C64A6D"/>
    <w:rsid w:val="00C72B0D"/>
    <w:rsid w:val="00C7315E"/>
    <w:rsid w:val="00C87328"/>
    <w:rsid w:val="00C947B2"/>
    <w:rsid w:val="00CA6EB5"/>
    <w:rsid w:val="00CC448A"/>
    <w:rsid w:val="00CD57C2"/>
    <w:rsid w:val="00CE7963"/>
    <w:rsid w:val="00CF314B"/>
    <w:rsid w:val="00CF34A2"/>
    <w:rsid w:val="00CF60C2"/>
    <w:rsid w:val="00CF786A"/>
    <w:rsid w:val="00D00C13"/>
    <w:rsid w:val="00D1638F"/>
    <w:rsid w:val="00D27345"/>
    <w:rsid w:val="00D31318"/>
    <w:rsid w:val="00D848F3"/>
    <w:rsid w:val="00DA78A0"/>
    <w:rsid w:val="00DB2CC4"/>
    <w:rsid w:val="00DB4380"/>
    <w:rsid w:val="00DD4759"/>
    <w:rsid w:val="00DF130B"/>
    <w:rsid w:val="00DF5783"/>
    <w:rsid w:val="00DF7861"/>
    <w:rsid w:val="00E05EC8"/>
    <w:rsid w:val="00E076B9"/>
    <w:rsid w:val="00E673CE"/>
    <w:rsid w:val="00E77A80"/>
    <w:rsid w:val="00EA1B61"/>
    <w:rsid w:val="00EB5636"/>
    <w:rsid w:val="00EC5150"/>
    <w:rsid w:val="00ED18CB"/>
    <w:rsid w:val="00ED5C4D"/>
    <w:rsid w:val="00EE56A9"/>
    <w:rsid w:val="00F01725"/>
    <w:rsid w:val="00F41DC3"/>
    <w:rsid w:val="00F43A5B"/>
    <w:rsid w:val="00F5003F"/>
    <w:rsid w:val="00F55A12"/>
    <w:rsid w:val="00F723BD"/>
    <w:rsid w:val="00F91B5B"/>
    <w:rsid w:val="00F9387F"/>
    <w:rsid w:val="00F95589"/>
    <w:rsid w:val="00F96E87"/>
    <w:rsid w:val="00FC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FA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Fontdeparagrafimplicit"/>
    <w:rsid w:val="00DF130B"/>
  </w:style>
  <w:style w:type="character" w:customStyle="1" w:styleId="slit">
    <w:name w:val="s_lit"/>
    <w:basedOn w:val="Fontdeparagrafimplicit"/>
    <w:rsid w:val="00DF130B"/>
  </w:style>
  <w:style w:type="character" w:customStyle="1" w:styleId="slitttl">
    <w:name w:val="s_lit_ttl"/>
    <w:basedOn w:val="Fontdeparagrafimplicit"/>
    <w:rsid w:val="00DF130B"/>
  </w:style>
  <w:style w:type="character" w:customStyle="1" w:styleId="slitbdy">
    <w:name w:val="s_lit_bdy"/>
    <w:basedOn w:val="Fontdeparagrafimplicit"/>
    <w:rsid w:val="00DF130B"/>
  </w:style>
  <w:style w:type="paragraph" w:styleId="TextnBalon">
    <w:name w:val="Balloon Text"/>
    <w:basedOn w:val="Normal"/>
    <w:link w:val="TextnBalonCaracter"/>
    <w:uiPriority w:val="99"/>
    <w:semiHidden/>
    <w:unhideWhenUsed/>
    <w:rsid w:val="006A54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A544F"/>
    <w:rPr>
      <w:rFonts w:ascii="Tahoma" w:hAnsi="Tahoma" w:cs="Tahoma"/>
      <w:sz w:val="16"/>
      <w:szCs w:val="16"/>
    </w:rPr>
  </w:style>
  <w:style w:type="character" w:customStyle="1" w:styleId="fontstyle01">
    <w:name w:val="fontstyle01"/>
    <w:basedOn w:val="Fontdeparagrafimplicit"/>
    <w:rsid w:val="000B5418"/>
    <w:rPr>
      <w:rFonts w:ascii="ArialMT" w:hAnsi="ArialMT" w:hint="default"/>
      <w:b w:val="0"/>
      <w:bCs w:val="0"/>
      <w:i w:val="0"/>
      <w:iCs w:val="0"/>
      <w:color w:val="000000"/>
      <w:sz w:val="24"/>
      <w:szCs w:val="24"/>
    </w:rPr>
  </w:style>
  <w:style w:type="character" w:customStyle="1" w:styleId="fontstyle21">
    <w:name w:val="fontstyle21"/>
    <w:basedOn w:val="Fontdeparagrafimplicit"/>
    <w:rsid w:val="000B5418"/>
    <w:rPr>
      <w:rFonts w:ascii="Arial-BoldItalicMT" w:hAnsi="Arial-BoldItalicMT" w:hint="default"/>
      <w:b/>
      <w:bCs/>
      <w:i/>
      <w:iCs/>
      <w:color w:val="000000"/>
      <w:sz w:val="24"/>
      <w:szCs w:val="24"/>
    </w:rPr>
  </w:style>
  <w:style w:type="character" w:customStyle="1" w:styleId="fontstyle31">
    <w:name w:val="fontstyle31"/>
    <w:basedOn w:val="Fontdeparagrafimplicit"/>
    <w:rsid w:val="000B5418"/>
    <w:rPr>
      <w:rFonts w:ascii="Arial-BoldMT" w:hAnsi="Arial-BoldMT" w:hint="default"/>
      <w:b/>
      <w:bCs/>
      <w:i w:val="0"/>
      <w:iCs w:val="0"/>
      <w:color w:val="000000"/>
      <w:sz w:val="24"/>
      <w:szCs w:val="24"/>
    </w:rPr>
  </w:style>
  <w:style w:type="character" w:customStyle="1" w:styleId="fontstyle41">
    <w:name w:val="fontstyle41"/>
    <w:basedOn w:val="Fontdeparagrafimplicit"/>
    <w:rsid w:val="000B5418"/>
    <w:rPr>
      <w:rFonts w:ascii="Arial-ItalicMT" w:hAnsi="Arial-ItalicMT"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Fontdeparagrafimplicit"/>
    <w:rsid w:val="00DF130B"/>
  </w:style>
  <w:style w:type="character" w:customStyle="1" w:styleId="slit">
    <w:name w:val="s_lit"/>
    <w:basedOn w:val="Fontdeparagrafimplicit"/>
    <w:rsid w:val="00DF130B"/>
  </w:style>
  <w:style w:type="character" w:customStyle="1" w:styleId="slitttl">
    <w:name w:val="s_lit_ttl"/>
    <w:basedOn w:val="Fontdeparagrafimplicit"/>
    <w:rsid w:val="00DF130B"/>
  </w:style>
  <w:style w:type="character" w:customStyle="1" w:styleId="slitbdy">
    <w:name w:val="s_lit_bdy"/>
    <w:basedOn w:val="Fontdeparagrafimplicit"/>
    <w:rsid w:val="00DF130B"/>
  </w:style>
  <w:style w:type="paragraph" w:styleId="TextnBalon">
    <w:name w:val="Balloon Text"/>
    <w:basedOn w:val="Normal"/>
    <w:link w:val="TextnBalonCaracter"/>
    <w:uiPriority w:val="99"/>
    <w:semiHidden/>
    <w:unhideWhenUsed/>
    <w:rsid w:val="006A54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A544F"/>
    <w:rPr>
      <w:rFonts w:ascii="Tahoma" w:hAnsi="Tahoma" w:cs="Tahoma"/>
      <w:sz w:val="16"/>
      <w:szCs w:val="16"/>
    </w:rPr>
  </w:style>
  <w:style w:type="character" w:customStyle="1" w:styleId="fontstyle01">
    <w:name w:val="fontstyle01"/>
    <w:basedOn w:val="Fontdeparagrafimplicit"/>
    <w:rsid w:val="000B5418"/>
    <w:rPr>
      <w:rFonts w:ascii="ArialMT" w:hAnsi="ArialMT" w:hint="default"/>
      <w:b w:val="0"/>
      <w:bCs w:val="0"/>
      <w:i w:val="0"/>
      <w:iCs w:val="0"/>
      <w:color w:val="000000"/>
      <w:sz w:val="24"/>
      <w:szCs w:val="24"/>
    </w:rPr>
  </w:style>
  <w:style w:type="character" w:customStyle="1" w:styleId="fontstyle21">
    <w:name w:val="fontstyle21"/>
    <w:basedOn w:val="Fontdeparagrafimplicit"/>
    <w:rsid w:val="000B5418"/>
    <w:rPr>
      <w:rFonts w:ascii="Arial-BoldItalicMT" w:hAnsi="Arial-BoldItalicMT" w:hint="default"/>
      <w:b/>
      <w:bCs/>
      <w:i/>
      <w:iCs/>
      <w:color w:val="000000"/>
      <w:sz w:val="24"/>
      <w:szCs w:val="24"/>
    </w:rPr>
  </w:style>
  <w:style w:type="character" w:customStyle="1" w:styleId="fontstyle31">
    <w:name w:val="fontstyle31"/>
    <w:basedOn w:val="Fontdeparagrafimplicit"/>
    <w:rsid w:val="000B5418"/>
    <w:rPr>
      <w:rFonts w:ascii="Arial-BoldMT" w:hAnsi="Arial-BoldMT" w:hint="default"/>
      <w:b/>
      <w:bCs/>
      <w:i w:val="0"/>
      <w:iCs w:val="0"/>
      <w:color w:val="000000"/>
      <w:sz w:val="24"/>
      <w:szCs w:val="24"/>
    </w:rPr>
  </w:style>
  <w:style w:type="character" w:customStyle="1" w:styleId="fontstyle41">
    <w:name w:val="fontstyle41"/>
    <w:basedOn w:val="Fontdeparagrafimplicit"/>
    <w:rsid w:val="000B5418"/>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793">
      <w:bodyDiv w:val="1"/>
      <w:marLeft w:val="0"/>
      <w:marRight w:val="0"/>
      <w:marTop w:val="0"/>
      <w:marBottom w:val="0"/>
      <w:divBdr>
        <w:top w:val="none" w:sz="0" w:space="0" w:color="auto"/>
        <w:left w:val="none" w:sz="0" w:space="0" w:color="auto"/>
        <w:bottom w:val="none" w:sz="0" w:space="0" w:color="auto"/>
        <w:right w:val="none" w:sz="0" w:space="0" w:color="auto"/>
      </w:divBdr>
    </w:div>
    <w:div w:id="109326623">
      <w:bodyDiv w:val="1"/>
      <w:marLeft w:val="0"/>
      <w:marRight w:val="0"/>
      <w:marTop w:val="0"/>
      <w:marBottom w:val="0"/>
      <w:divBdr>
        <w:top w:val="none" w:sz="0" w:space="0" w:color="auto"/>
        <w:left w:val="none" w:sz="0" w:space="0" w:color="auto"/>
        <w:bottom w:val="none" w:sz="0" w:space="0" w:color="auto"/>
        <w:right w:val="none" w:sz="0" w:space="0" w:color="auto"/>
      </w:divBdr>
    </w:div>
    <w:div w:id="367293288">
      <w:bodyDiv w:val="1"/>
      <w:marLeft w:val="0"/>
      <w:marRight w:val="0"/>
      <w:marTop w:val="0"/>
      <w:marBottom w:val="0"/>
      <w:divBdr>
        <w:top w:val="none" w:sz="0" w:space="0" w:color="auto"/>
        <w:left w:val="none" w:sz="0" w:space="0" w:color="auto"/>
        <w:bottom w:val="none" w:sz="0" w:space="0" w:color="auto"/>
        <w:right w:val="none" w:sz="0" w:space="0" w:color="auto"/>
      </w:divBdr>
    </w:div>
    <w:div w:id="448201110">
      <w:bodyDiv w:val="1"/>
      <w:marLeft w:val="0"/>
      <w:marRight w:val="0"/>
      <w:marTop w:val="0"/>
      <w:marBottom w:val="0"/>
      <w:divBdr>
        <w:top w:val="none" w:sz="0" w:space="0" w:color="auto"/>
        <w:left w:val="none" w:sz="0" w:space="0" w:color="auto"/>
        <w:bottom w:val="none" w:sz="0" w:space="0" w:color="auto"/>
        <w:right w:val="none" w:sz="0" w:space="0" w:color="auto"/>
      </w:divBdr>
    </w:div>
    <w:div w:id="700202209">
      <w:bodyDiv w:val="1"/>
      <w:marLeft w:val="0"/>
      <w:marRight w:val="0"/>
      <w:marTop w:val="0"/>
      <w:marBottom w:val="0"/>
      <w:divBdr>
        <w:top w:val="none" w:sz="0" w:space="0" w:color="auto"/>
        <w:left w:val="none" w:sz="0" w:space="0" w:color="auto"/>
        <w:bottom w:val="none" w:sz="0" w:space="0" w:color="auto"/>
        <w:right w:val="none" w:sz="0" w:space="0" w:color="auto"/>
      </w:divBdr>
    </w:div>
    <w:div w:id="1027409702">
      <w:bodyDiv w:val="1"/>
      <w:marLeft w:val="0"/>
      <w:marRight w:val="0"/>
      <w:marTop w:val="0"/>
      <w:marBottom w:val="0"/>
      <w:divBdr>
        <w:top w:val="none" w:sz="0" w:space="0" w:color="auto"/>
        <w:left w:val="none" w:sz="0" w:space="0" w:color="auto"/>
        <w:bottom w:val="none" w:sz="0" w:space="0" w:color="auto"/>
        <w:right w:val="none" w:sz="0" w:space="0" w:color="auto"/>
      </w:divBdr>
    </w:div>
    <w:div w:id="1298990698">
      <w:bodyDiv w:val="1"/>
      <w:marLeft w:val="0"/>
      <w:marRight w:val="0"/>
      <w:marTop w:val="0"/>
      <w:marBottom w:val="0"/>
      <w:divBdr>
        <w:top w:val="none" w:sz="0" w:space="0" w:color="auto"/>
        <w:left w:val="none" w:sz="0" w:space="0" w:color="auto"/>
        <w:bottom w:val="none" w:sz="0" w:space="0" w:color="auto"/>
        <w:right w:val="none" w:sz="0" w:space="0" w:color="auto"/>
      </w:divBdr>
    </w:div>
    <w:div w:id="1394619431">
      <w:bodyDiv w:val="1"/>
      <w:marLeft w:val="0"/>
      <w:marRight w:val="0"/>
      <w:marTop w:val="0"/>
      <w:marBottom w:val="0"/>
      <w:divBdr>
        <w:top w:val="none" w:sz="0" w:space="0" w:color="auto"/>
        <w:left w:val="none" w:sz="0" w:space="0" w:color="auto"/>
        <w:bottom w:val="none" w:sz="0" w:space="0" w:color="auto"/>
        <w:right w:val="none" w:sz="0" w:space="0" w:color="auto"/>
      </w:divBdr>
    </w:div>
    <w:div w:id="1402866668">
      <w:bodyDiv w:val="1"/>
      <w:marLeft w:val="0"/>
      <w:marRight w:val="0"/>
      <w:marTop w:val="0"/>
      <w:marBottom w:val="0"/>
      <w:divBdr>
        <w:top w:val="none" w:sz="0" w:space="0" w:color="auto"/>
        <w:left w:val="none" w:sz="0" w:space="0" w:color="auto"/>
        <w:bottom w:val="none" w:sz="0" w:space="0" w:color="auto"/>
        <w:right w:val="none" w:sz="0" w:space="0" w:color="auto"/>
      </w:divBdr>
    </w:div>
    <w:div w:id="1571231279">
      <w:bodyDiv w:val="1"/>
      <w:marLeft w:val="0"/>
      <w:marRight w:val="0"/>
      <w:marTop w:val="0"/>
      <w:marBottom w:val="0"/>
      <w:divBdr>
        <w:top w:val="none" w:sz="0" w:space="0" w:color="auto"/>
        <w:left w:val="none" w:sz="0" w:space="0" w:color="auto"/>
        <w:bottom w:val="none" w:sz="0" w:space="0" w:color="auto"/>
        <w:right w:val="none" w:sz="0" w:space="0" w:color="auto"/>
      </w:divBdr>
    </w:div>
    <w:div w:id="1736472382">
      <w:bodyDiv w:val="1"/>
      <w:marLeft w:val="0"/>
      <w:marRight w:val="0"/>
      <w:marTop w:val="0"/>
      <w:marBottom w:val="0"/>
      <w:divBdr>
        <w:top w:val="none" w:sz="0" w:space="0" w:color="auto"/>
        <w:left w:val="none" w:sz="0" w:space="0" w:color="auto"/>
        <w:bottom w:val="none" w:sz="0" w:space="0" w:color="auto"/>
        <w:right w:val="none" w:sz="0" w:space="0" w:color="auto"/>
      </w:divBdr>
    </w:div>
    <w:div w:id="17417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1530</TotalTime>
  <Pages>4</Pages>
  <Words>1497</Words>
  <Characters>8534</Characters>
  <Application>Microsoft Office Word</Application>
  <DocSecurity>0</DocSecurity>
  <Lines>71</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EnergeticBTJ</cp:lastModifiedBy>
  <cp:revision>42</cp:revision>
  <cp:lastPrinted>2022-08-17T10:04:00Z</cp:lastPrinted>
  <dcterms:created xsi:type="dcterms:W3CDTF">2022-07-07T04:47:00Z</dcterms:created>
  <dcterms:modified xsi:type="dcterms:W3CDTF">2022-08-17T10:05:00Z</dcterms:modified>
</cp:coreProperties>
</file>