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D9095" w14:textId="77777777" w:rsidR="00173992" w:rsidRPr="002E17AC" w:rsidRDefault="00173992" w:rsidP="0017399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bookmarkStart w:id="0" w:name="_Hlk85785356"/>
      <w:bookmarkStart w:id="1" w:name="_GoBack"/>
      <w:bookmarkEnd w:id="1"/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  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71109B30" w14:textId="77777777" w:rsidR="00173992" w:rsidRPr="002E17AC" w:rsidRDefault="00173992" w:rsidP="00173992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</w:p>
    <w:p w14:paraId="251E7255" w14:textId="77777777" w:rsidR="00173992" w:rsidRPr="002E17AC" w:rsidRDefault="00173992" w:rsidP="00173992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1C14DDF4" w14:textId="77777777" w:rsidR="00173992" w:rsidRPr="002E17AC" w:rsidRDefault="00173992" w:rsidP="00173992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2" w:name="_Hlk17368296"/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Direcția  D.P.F.I.R.U.R.P.L, SPFI                                                     </w:t>
      </w:r>
      <w:bookmarkEnd w:id="2"/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6793A085" w14:textId="70C0EF82" w:rsidR="00173992" w:rsidRPr="002E17AC" w:rsidRDefault="00173992" w:rsidP="00173992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 xml:space="preserve"> Nr.</w:t>
      </w:r>
      <w:bookmarkStart w:id="3" w:name="_Hlk31721747"/>
      <w:r w:rsidR="00AC56E1">
        <w:rPr>
          <w:rFonts w:ascii="Times New Roman" w:eastAsia="Times New Roman" w:hAnsi="Times New Roman"/>
          <w:b/>
          <w:noProof/>
          <w:sz w:val="24"/>
          <w:szCs w:val="24"/>
        </w:rPr>
        <w:t xml:space="preserve"> 39292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/</w:t>
      </w:r>
      <w:r w:rsidR="00AC56E1">
        <w:rPr>
          <w:rFonts w:ascii="Times New Roman" w:eastAsia="Times New Roman" w:hAnsi="Times New Roman"/>
          <w:b/>
          <w:noProof/>
          <w:sz w:val="24"/>
          <w:szCs w:val="24"/>
        </w:rPr>
        <w:t>24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.0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5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.202</w:t>
      </w:r>
      <w:bookmarkEnd w:id="3"/>
      <w:r>
        <w:rPr>
          <w:rFonts w:ascii="Times New Roman" w:eastAsia="Times New Roman" w:hAnsi="Times New Roman"/>
          <w:b/>
          <w:noProof/>
          <w:sz w:val="24"/>
          <w:szCs w:val="24"/>
        </w:rPr>
        <w:t>2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25820814" w14:textId="77777777" w:rsidR="00173992" w:rsidRPr="002E17AC" w:rsidRDefault="00173992" w:rsidP="00173992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087CA11D" w14:textId="77777777" w:rsidR="00173992" w:rsidRPr="002E17AC" w:rsidRDefault="00173992" w:rsidP="00173992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303D91B4" w14:textId="77777777" w:rsidR="00173992" w:rsidRPr="002E17AC" w:rsidRDefault="00173992" w:rsidP="001739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450B7AC3" w14:textId="77777777" w:rsidR="00173992" w:rsidRPr="008822B1" w:rsidRDefault="00173992" w:rsidP="001739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 w:rsidRPr="008822B1">
        <w:rPr>
          <w:rFonts w:ascii="Times New Roman" w:eastAsia="Times New Roman" w:hAnsi="Times New Roman"/>
          <w:b/>
          <w:bCs/>
          <w:noProof/>
          <w:sz w:val="28"/>
          <w:szCs w:val="28"/>
        </w:rPr>
        <w:t>REFERAT DE APROBARE</w:t>
      </w:r>
    </w:p>
    <w:p w14:paraId="6471528B" w14:textId="44E7BE10" w:rsidR="00173992" w:rsidRPr="0033181D" w:rsidRDefault="00173992" w:rsidP="00173992">
      <w:pPr>
        <w:spacing w:before="9" w:line="232" w:lineRule="auto"/>
        <w:ind w:right="-142" w:hanging="31"/>
        <w:jc w:val="center"/>
        <w:rPr>
          <w:rFonts w:ascii="Times New Roman" w:hAnsi="Times New Roman"/>
          <w:sz w:val="24"/>
          <w:szCs w:val="24"/>
        </w:rPr>
      </w:pPr>
      <w:bookmarkStart w:id="4" w:name="_Hlk14186173"/>
      <w:r w:rsidRPr="0033181D">
        <w:rPr>
          <w:rFonts w:ascii="Times New Roman" w:hAnsi="Times New Roman"/>
          <w:w w:val="95"/>
          <w:sz w:val="24"/>
          <w:szCs w:val="24"/>
        </w:rPr>
        <w:t>privind aprobarea</w:t>
      </w:r>
      <w:r w:rsidRPr="0033181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w w:val="95"/>
          <w:sz w:val="24"/>
          <w:szCs w:val="24"/>
        </w:rPr>
        <w:t>depunerii</w:t>
      </w:r>
      <w:r>
        <w:rPr>
          <w:rFonts w:ascii="Times New Roman" w:hAnsi="Times New Roman"/>
          <w:w w:val="95"/>
          <w:sz w:val="24"/>
          <w:szCs w:val="24"/>
        </w:rPr>
        <w:t xml:space="preserve">  proiectului: </w:t>
      </w:r>
      <w:bookmarkStart w:id="5" w:name="_Hlk104277568"/>
      <w:r w:rsidR="003E5D36" w:rsidRPr="004577D1">
        <w:rPr>
          <w:rFonts w:ascii="Times New Roman" w:hAnsi="Times New Roman"/>
          <w:b/>
          <w:bCs/>
          <w:sz w:val="24"/>
          <w:szCs w:val="24"/>
        </w:rPr>
        <w:t xml:space="preserve">„Realizare pista de biciclete in lungul canalului </w:t>
      </w:r>
      <w:proofErr w:type="spellStart"/>
      <w:r w:rsidR="003E5D36" w:rsidRPr="004577D1">
        <w:rPr>
          <w:rFonts w:ascii="Times New Roman" w:hAnsi="Times New Roman"/>
          <w:b/>
          <w:bCs/>
          <w:sz w:val="24"/>
          <w:szCs w:val="24"/>
        </w:rPr>
        <w:t>Poclos</w:t>
      </w:r>
      <w:proofErr w:type="spellEnd"/>
      <w:r w:rsidR="003E5D36" w:rsidRPr="004577D1">
        <w:rPr>
          <w:rFonts w:ascii="Times New Roman" w:hAnsi="Times New Roman"/>
          <w:b/>
          <w:bCs/>
          <w:sz w:val="24"/>
          <w:szCs w:val="24"/>
        </w:rPr>
        <w:t>”</w:t>
      </w:r>
      <w:r w:rsidR="003E5D36" w:rsidRPr="00241768">
        <w:rPr>
          <w:rFonts w:ascii="Times New Roman" w:hAnsi="Times New Roman"/>
          <w:sz w:val="24"/>
          <w:szCs w:val="24"/>
        </w:rPr>
        <w:t xml:space="preserve"> </w:t>
      </w:r>
      <w:bookmarkEnd w:id="5"/>
      <w:r w:rsidRPr="00241768">
        <w:rPr>
          <w:rFonts w:ascii="Times New Roman" w:hAnsi="Times New Roman"/>
          <w:sz w:val="24"/>
          <w:szCs w:val="24"/>
        </w:rPr>
        <w:t xml:space="preserve">în cadrul Planului Național de Redresare și Reziliență (PNRR), apelul de proiecte PNRR/2022/C10/I.2, Componenta C10 - Fondul Local, </w:t>
      </w:r>
      <w:bookmarkStart w:id="6" w:name="_Hlk104196798"/>
      <w:r w:rsidRPr="00241768">
        <w:rPr>
          <w:rFonts w:ascii="Times New Roman" w:hAnsi="Times New Roman"/>
          <w:sz w:val="24"/>
          <w:szCs w:val="24"/>
        </w:rPr>
        <w:t>Axa de investiții I.</w:t>
      </w:r>
      <w:r>
        <w:rPr>
          <w:rFonts w:ascii="Times New Roman" w:hAnsi="Times New Roman"/>
          <w:sz w:val="24"/>
          <w:szCs w:val="24"/>
        </w:rPr>
        <w:t>1.4</w:t>
      </w:r>
      <w:r w:rsidRPr="002417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Asigurarea infrastructurii pentru transportul verde-piste pentru biciclete și alte vehicule electrice ușoare la nivel local/</w:t>
      </w:r>
      <w:r w:rsidR="00F053B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etropolitan”</w:t>
      </w:r>
      <w:bookmarkEnd w:id="6"/>
      <w:r w:rsidRPr="002417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620">
        <w:rPr>
          <w:rFonts w:ascii="Times New Roman" w:hAnsi="Times New Roman"/>
          <w:w w:val="95"/>
          <w:sz w:val="24"/>
          <w:szCs w:val="24"/>
        </w:rPr>
        <w:t>și a cheltuielilor legate de acesta</w:t>
      </w:r>
      <w:r w:rsidRPr="0033181D"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</w:p>
    <w:p w14:paraId="6A78982D" w14:textId="77777777" w:rsidR="00173992" w:rsidRDefault="00173992" w:rsidP="0017399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2F72F5F4" w14:textId="77777777" w:rsidR="00173992" w:rsidRPr="00BB1585" w:rsidRDefault="00173992" w:rsidP="001739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BB1585">
        <w:rPr>
          <w:rFonts w:ascii="Times New Roman" w:eastAsiaTheme="minorHAnsi" w:hAnsi="Times New Roman"/>
          <w:sz w:val="24"/>
          <w:szCs w:val="24"/>
        </w:rPr>
        <w:t>Prin intermediul componentei C10 – Fondul Local se va urmări abordarea provocărilor legate de disparitățile teritoriale și sociale din zonele urbane și rurale, precum și mobilitatea urbană. Obiectivul acestei componente este de a susține o transformare durabilă urbană și rurală prin utilizarea soluțiilor verzi și digitale. Componenta 10- Fondul local cuprinde patru investiții, sintetizate după cum urmează:</w:t>
      </w:r>
    </w:p>
    <w:p w14:paraId="685251ED" w14:textId="7C6140A3" w:rsidR="00173992" w:rsidRPr="00BB1585" w:rsidRDefault="00173992" w:rsidP="001739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B1585">
        <w:rPr>
          <w:rFonts w:ascii="Times New Roman" w:eastAsiaTheme="minorHAnsi" w:hAnsi="Times New Roman"/>
          <w:sz w:val="24"/>
          <w:szCs w:val="24"/>
        </w:rPr>
        <w:t>I.1 -</w:t>
      </w:r>
      <w:r w:rsidR="00272594">
        <w:rPr>
          <w:rFonts w:ascii="Times New Roman" w:eastAsiaTheme="minorHAnsi" w:hAnsi="Times New Roman"/>
          <w:sz w:val="24"/>
          <w:szCs w:val="24"/>
        </w:rPr>
        <w:t xml:space="preserve"> </w:t>
      </w:r>
      <w:r w:rsidRPr="00BB1585">
        <w:rPr>
          <w:rFonts w:ascii="Times New Roman" w:eastAsiaTheme="minorHAnsi" w:hAnsi="Times New Roman"/>
          <w:sz w:val="24"/>
          <w:szCs w:val="24"/>
        </w:rPr>
        <w:t>Mobilitate urbană durabilă cu 4 componente</w:t>
      </w:r>
    </w:p>
    <w:p w14:paraId="391DEB75" w14:textId="77777777" w:rsidR="00173992" w:rsidRPr="00BB1585" w:rsidRDefault="00173992" w:rsidP="001739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B1585">
        <w:rPr>
          <w:rFonts w:ascii="Times New Roman" w:eastAsiaTheme="minorHAnsi" w:hAnsi="Times New Roman"/>
          <w:sz w:val="24"/>
          <w:szCs w:val="24"/>
        </w:rPr>
        <w:t>I.2 – Construirea de locuințe n ZEB plus- pentru tineri/locuințe de serviciu pentru specialiști din sănătate și învățământ</w:t>
      </w:r>
    </w:p>
    <w:p w14:paraId="4BDEB2BB" w14:textId="59646AC7" w:rsidR="00173992" w:rsidRPr="00BB1585" w:rsidRDefault="00173992" w:rsidP="001739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B1585">
        <w:rPr>
          <w:rFonts w:ascii="Times New Roman" w:eastAsiaTheme="minorHAnsi" w:hAnsi="Times New Roman"/>
          <w:sz w:val="24"/>
          <w:szCs w:val="24"/>
        </w:rPr>
        <w:t>I.3</w:t>
      </w:r>
      <w:r w:rsidR="00272594">
        <w:rPr>
          <w:rFonts w:ascii="Times New Roman" w:eastAsiaTheme="minorHAnsi" w:hAnsi="Times New Roman"/>
          <w:sz w:val="24"/>
          <w:szCs w:val="24"/>
        </w:rPr>
        <w:t xml:space="preserve"> </w:t>
      </w:r>
      <w:r w:rsidRPr="00BB1585">
        <w:rPr>
          <w:rFonts w:ascii="Times New Roman" w:eastAsiaTheme="minorHAnsi" w:hAnsi="Times New Roman"/>
          <w:sz w:val="24"/>
          <w:szCs w:val="24"/>
        </w:rPr>
        <w:t>- Reabilitare moderată a clădirilor publice pentru a îmbunătății furnizarea de servicii publice de către unitățile administrativ teritoriale</w:t>
      </w:r>
    </w:p>
    <w:p w14:paraId="397B97DC" w14:textId="5B2FF204" w:rsidR="00173992" w:rsidRPr="00BB1585" w:rsidRDefault="00173992" w:rsidP="0027259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BB1585">
        <w:rPr>
          <w:rFonts w:ascii="Times New Roman" w:eastAsiaTheme="minorHAnsi" w:hAnsi="Times New Roman"/>
          <w:sz w:val="24"/>
          <w:szCs w:val="24"/>
        </w:rPr>
        <w:t>I.4 – Elaborarea/actualizarea în format GIS a documentelor de amenajare a teritoriului și de planificare urbană</w:t>
      </w:r>
    </w:p>
    <w:p w14:paraId="643E564C" w14:textId="2B040DAE" w:rsidR="0002046D" w:rsidRPr="00BB1585" w:rsidRDefault="00173992" w:rsidP="003D4C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MS" w:eastAsiaTheme="minorHAnsi" w:hAnsi="TrebuchetMS" w:cs="TrebuchetMS"/>
          <w:sz w:val="20"/>
          <w:szCs w:val="20"/>
        </w:rPr>
      </w:pPr>
      <w:r w:rsidRPr="00BB1585">
        <w:rPr>
          <w:rFonts w:ascii="Times New Roman" w:eastAsiaTheme="minorHAnsi" w:hAnsi="Times New Roman"/>
          <w:sz w:val="24"/>
          <w:szCs w:val="24"/>
        </w:rPr>
        <w:t>Investiția I.1.4. Asigurarea infrastructurii pentru transportul verde – infrastructura pentru biciclete (și</w:t>
      </w:r>
      <w:r w:rsidR="003D4CEC" w:rsidRPr="00BB15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B1585">
        <w:rPr>
          <w:rFonts w:ascii="Times New Roman" w:eastAsiaTheme="minorHAnsi" w:hAnsi="Times New Roman"/>
          <w:sz w:val="24"/>
          <w:szCs w:val="24"/>
        </w:rPr>
        <w:t xml:space="preserve">alte vehicule electrice ușoare) la nivel local/metropolitan - cod 075 </w:t>
      </w:r>
      <w:r w:rsidR="003D4CEC" w:rsidRPr="00BB1585">
        <w:rPr>
          <w:rFonts w:ascii="Times New Roman" w:eastAsiaTheme="minorHAnsi" w:hAnsi="Times New Roman"/>
          <w:sz w:val="24"/>
          <w:szCs w:val="24"/>
        </w:rPr>
        <w:t>–</w:t>
      </w:r>
      <w:r w:rsidRPr="00BB1585">
        <w:rPr>
          <w:rFonts w:ascii="Times New Roman" w:eastAsiaTheme="minorHAnsi" w:hAnsi="Times New Roman"/>
          <w:sz w:val="24"/>
          <w:szCs w:val="24"/>
        </w:rPr>
        <w:t xml:space="preserve"> Infrastructura</w:t>
      </w:r>
      <w:r w:rsidR="003D4CEC" w:rsidRPr="00BB15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B1585">
        <w:rPr>
          <w:rFonts w:ascii="Times New Roman" w:eastAsiaTheme="minorHAnsi" w:hAnsi="Times New Roman"/>
          <w:sz w:val="24"/>
          <w:szCs w:val="24"/>
        </w:rPr>
        <w:t xml:space="preserve">pentru biciclete (100% Climate </w:t>
      </w:r>
      <w:proofErr w:type="spellStart"/>
      <w:r w:rsidRPr="00BB1585">
        <w:rPr>
          <w:rFonts w:ascii="Times New Roman" w:eastAsiaTheme="minorHAnsi" w:hAnsi="Times New Roman"/>
          <w:sz w:val="24"/>
          <w:szCs w:val="24"/>
        </w:rPr>
        <w:t>Tag</w:t>
      </w:r>
      <w:proofErr w:type="spellEnd"/>
      <w:r w:rsidRPr="00BB1585">
        <w:rPr>
          <w:rFonts w:ascii="Times New Roman" w:eastAsiaTheme="minorHAnsi" w:hAnsi="Times New Roman"/>
          <w:sz w:val="24"/>
          <w:szCs w:val="24"/>
        </w:rPr>
        <w:t xml:space="preserve"> și 100% Digital </w:t>
      </w:r>
      <w:proofErr w:type="spellStart"/>
      <w:r w:rsidRPr="00BB1585">
        <w:rPr>
          <w:rFonts w:ascii="Times New Roman" w:eastAsiaTheme="minorHAnsi" w:hAnsi="Times New Roman"/>
          <w:sz w:val="24"/>
          <w:szCs w:val="24"/>
        </w:rPr>
        <w:t>Tag</w:t>
      </w:r>
      <w:proofErr w:type="spellEnd"/>
      <w:r w:rsidRPr="00BB1585">
        <w:rPr>
          <w:rFonts w:ascii="Times New Roman" w:eastAsiaTheme="minorHAnsi" w:hAnsi="Times New Roman"/>
          <w:sz w:val="24"/>
          <w:szCs w:val="24"/>
        </w:rPr>
        <w:t>).</w:t>
      </w:r>
      <w:r w:rsidR="003D4CEC" w:rsidRPr="00BB1585">
        <w:rPr>
          <w:rFonts w:ascii="Times New Roman" w:eastAsiaTheme="minorHAnsi" w:hAnsi="Times New Roman"/>
          <w:sz w:val="24"/>
          <w:szCs w:val="24"/>
        </w:rPr>
        <w:t xml:space="preserve"> </w:t>
      </w:r>
      <w:r w:rsidRPr="00BB1585">
        <w:rPr>
          <w:rFonts w:ascii="Times New Roman" w:eastAsiaTheme="minorHAnsi" w:hAnsi="Times New Roman"/>
          <w:sz w:val="24"/>
          <w:szCs w:val="24"/>
        </w:rPr>
        <w:t>Investiția finanțează realizarea infrastructurii de rulare pentru biciclete în intravilanul și extravilanul localităților (piste pentru biciclete/culoare pentru biciclete)</w:t>
      </w:r>
      <w:r w:rsidRPr="00BB1585">
        <w:rPr>
          <w:rFonts w:ascii="TrebuchetMS" w:eastAsiaTheme="minorHAnsi" w:hAnsi="TrebuchetMS" w:cs="TrebuchetMS"/>
          <w:sz w:val="20"/>
          <w:szCs w:val="20"/>
        </w:rPr>
        <w:t>.</w:t>
      </w:r>
    </w:p>
    <w:p w14:paraId="3B768297" w14:textId="72890401" w:rsidR="00173992" w:rsidRPr="00BB1585" w:rsidRDefault="00173992" w:rsidP="000204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BB1585">
        <w:rPr>
          <w:rFonts w:ascii="Times New Roman" w:eastAsiaTheme="minorHAnsi" w:hAnsi="Times New Roman"/>
          <w:sz w:val="24"/>
          <w:szCs w:val="24"/>
          <w:u w:val="single"/>
        </w:rPr>
        <w:t>Rata de finanțare acordată prin PNRR este de 100% din valoarea cheltuielilor eligibile ale proiectului fără TVA.</w:t>
      </w:r>
      <w:r w:rsidRPr="00BB1585">
        <w:rPr>
          <w:rFonts w:ascii="Times New Roman" w:eastAsiaTheme="minorHAnsi" w:hAnsi="Times New Roman"/>
          <w:sz w:val="24"/>
          <w:szCs w:val="24"/>
        </w:rPr>
        <w:t xml:space="preserve"> În cazul proiectelor depuse în cadrul PNRR, valoarea TVA aferentă cheltuielilor eligibile va fi suportată de la bugetul de stat, din bugetul </w:t>
      </w:r>
      <w:r w:rsidR="0002046D" w:rsidRPr="00BB1585">
        <w:rPr>
          <w:rFonts w:ascii="Times New Roman" w:eastAsiaTheme="minorHAnsi" w:hAnsi="Times New Roman"/>
          <w:sz w:val="24"/>
          <w:szCs w:val="24"/>
        </w:rPr>
        <w:t>c</w:t>
      </w:r>
      <w:r w:rsidRPr="00BB1585">
        <w:rPr>
          <w:rFonts w:ascii="Times New Roman" w:eastAsiaTheme="minorHAnsi" w:hAnsi="Times New Roman"/>
          <w:sz w:val="24"/>
          <w:szCs w:val="24"/>
        </w:rPr>
        <w:t>oordonatorului de reforme și/sau investiții pentru Componenta 10 –Fondul Local - MDLPA, în conformitate cu legislația în vigoare.</w:t>
      </w:r>
    </w:p>
    <w:p w14:paraId="7246B351" w14:textId="77777777" w:rsidR="0002046D" w:rsidRPr="00BB1585" w:rsidRDefault="00173992" w:rsidP="00173992">
      <w:pPr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</w:rPr>
      </w:pPr>
      <w:r w:rsidRPr="00BB1585">
        <w:rPr>
          <w:rFonts w:ascii="Times New Roman" w:eastAsiaTheme="minorHAnsi" w:hAnsi="Times New Roman"/>
          <w:sz w:val="24"/>
          <w:szCs w:val="24"/>
        </w:rPr>
        <w:t xml:space="preserve">Valoarea maximă eligibilă a proiectului </w:t>
      </w:r>
    </w:p>
    <w:p w14:paraId="2519EBB8" w14:textId="2AB571C9" w:rsidR="0002046D" w:rsidRPr="00BB1585" w:rsidRDefault="0002046D" w:rsidP="00020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1585">
        <w:rPr>
          <w:rFonts w:ascii="Times New Roman" w:eastAsiaTheme="minorHAnsi" w:hAnsi="Times New Roman"/>
          <w:sz w:val="24"/>
          <w:szCs w:val="24"/>
        </w:rPr>
        <w:t>a). în mediul urban- Pistă pentru biciclete cu o lățime de minim 2,4 m. Pista poate fi organizată și în dublu sens (în cadrul Ghidului de proiectarea infrastructurii pentru biciclete se recomandă o lățime de minimum 3 m pentru asigurarea siguranței circulației bicicliștilor și posibilitatea utilizării de categorii diferite de biciclete/utilizatori), respectiv include elemente de siguranță și semnalizare - 200.000 euro/km</w:t>
      </w:r>
    </w:p>
    <w:p w14:paraId="1557657D" w14:textId="797F8EDE" w:rsidR="003D4CEC" w:rsidRPr="003E5D36" w:rsidRDefault="003D4CEC" w:rsidP="003D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5D36">
        <w:rPr>
          <w:rFonts w:ascii="Times New Roman" w:eastAsiaTheme="minorHAnsi" w:hAnsi="Times New Roman"/>
          <w:sz w:val="24"/>
          <w:szCs w:val="24"/>
        </w:rPr>
        <w:t>b). în mediul rural, inclusiv în extravilan -Pistă pentru biciclete cu o lățime de minim 2 m.</w:t>
      </w:r>
    </w:p>
    <w:p w14:paraId="0DDAEF15" w14:textId="23722A8D" w:rsidR="0002046D" w:rsidRDefault="003D4CEC" w:rsidP="003D4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5D36">
        <w:rPr>
          <w:rFonts w:ascii="Times New Roman" w:eastAsiaTheme="minorHAnsi" w:hAnsi="Times New Roman"/>
          <w:sz w:val="24"/>
          <w:szCs w:val="24"/>
        </w:rPr>
        <w:t>Pista poate fi organizată și în dublu sens, respectiv poate fi amenajată și în două piste de lățime de minim 1 m, câte una pentru fiecare sens de circulație.- 100.000 euro/km.</w:t>
      </w:r>
    </w:p>
    <w:p w14:paraId="6DD72887" w14:textId="511BC435" w:rsidR="00254790" w:rsidRPr="00254790" w:rsidRDefault="00254790" w:rsidP="002547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GB"/>
        </w:rPr>
      </w:pPr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c).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atât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pentru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mediul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urban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cât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și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rural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Pistă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/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Culoar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pentru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biciclete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cu o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lățime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a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benzii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de 1,5 m, </w:t>
      </w:r>
      <w:r>
        <w:rPr>
          <w:rFonts w:ascii="Times New Roman" w:eastAsiaTheme="minorHAnsi" w:hAnsi="Times New Roman"/>
          <w:sz w:val="24"/>
          <w:szCs w:val="24"/>
          <w:lang w:val="en-GB"/>
        </w:rPr>
        <w:t xml:space="preserve">inclusive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marcajul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de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delimitare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(un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sens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 xml:space="preserve"> de </w:t>
      </w:r>
      <w:proofErr w:type="spellStart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circulație</w:t>
      </w:r>
      <w:proofErr w:type="spellEnd"/>
      <w:r w:rsidRPr="00254790">
        <w:rPr>
          <w:rFonts w:ascii="Times New Roman" w:eastAsiaTheme="minorHAnsi" w:hAnsi="Times New Roman"/>
          <w:sz w:val="24"/>
          <w:szCs w:val="24"/>
          <w:lang w:val="en-GB"/>
        </w:rPr>
        <w:t>). 50.000 euro/km</w:t>
      </w:r>
    </w:p>
    <w:p w14:paraId="6C942B7D" w14:textId="062006D8" w:rsidR="003D4CEC" w:rsidRPr="004E122A" w:rsidRDefault="00173992" w:rsidP="0017399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B1585">
        <w:rPr>
          <w:rFonts w:ascii="Times New Roman" w:eastAsiaTheme="minorHAnsi" w:hAnsi="Times New Roman"/>
          <w:sz w:val="24"/>
          <w:szCs w:val="24"/>
        </w:rPr>
        <w:t xml:space="preserve">Suma prealocată pentru municipiul Târgu Mureș pe Componenta 10- Fondul local este de 12.493.000 Euro fără TVA. Din această sumă se dorește  să se aloce de către Municipiul </w:t>
      </w:r>
      <w:r w:rsidRPr="004E122A">
        <w:rPr>
          <w:rFonts w:ascii="Times New Roman" w:eastAsiaTheme="minorHAnsi" w:hAnsi="Times New Roman"/>
          <w:sz w:val="24"/>
          <w:szCs w:val="24"/>
        </w:rPr>
        <w:lastRenderedPageBreak/>
        <w:t xml:space="preserve">Târgu Mureș, </w:t>
      </w:r>
      <w:proofErr w:type="spellStart"/>
      <w:r w:rsidRPr="004E122A">
        <w:rPr>
          <w:rFonts w:ascii="Times New Roman" w:eastAsiaTheme="minorHAnsi" w:hAnsi="Times New Roman"/>
          <w:sz w:val="24"/>
          <w:szCs w:val="24"/>
        </w:rPr>
        <w:t>subinvestiției</w:t>
      </w:r>
      <w:proofErr w:type="spellEnd"/>
      <w:r w:rsidRPr="004E122A">
        <w:rPr>
          <w:rFonts w:ascii="Times New Roman" w:eastAsiaTheme="minorHAnsi" w:hAnsi="Times New Roman"/>
          <w:sz w:val="24"/>
          <w:szCs w:val="24"/>
        </w:rPr>
        <w:t xml:space="preserve"> I.</w:t>
      </w:r>
      <w:r w:rsidR="003D4CEC" w:rsidRPr="004E122A">
        <w:rPr>
          <w:rFonts w:ascii="Times New Roman" w:eastAsiaTheme="minorHAnsi" w:hAnsi="Times New Roman"/>
          <w:sz w:val="24"/>
          <w:szCs w:val="24"/>
        </w:rPr>
        <w:t>1.4</w:t>
      </w:r>
      <w:r w:rsidRPr="004E122A">
        <w:rPr>
          <w:rFonts w:ascii="Times New Roman" w:eastAsiaTheme="minorHAnsi" w:hAnsi="Times New Roman"/>
          <w:sz w:val="24"/>
          <w:szCs w:val="24"/>
        </w:rPr>
        <w:t xml:space="preserve"> </w:t>
      </w:r>
      <w:r w:rsidR="003D4CEC" w:rsidRPr="004E122A">
        <w:rPr>
          <w:rFonts w:ascii="Times New Roman" w:eastAsiaTheme="minorHAnsi" w:hAnsi="Times New Roman"/>
          <w:sz w:val="24"/>
          <w:szCs w:val="24"/>
        </w:rPr>
        <w:t xml:space="preserve">Infrastructura pentru biciclete </w:t>
      </w:r>
      <w:r w:rsidRPr="004E122A">
        <w:rPr>
          <w:rFonts w:ascii="Times New Roman" w:eastAsiaTheme="minorHAnsi" w:hAnsi="Times New Roman"/>
          <w:sz w:val="24"/>
          <w:szCs w:val="24"/>
        </w:rPr>
        <w:t xml:space="preserve">- </w:t>
      </w:r>
      <w:r w:rsidRPr="004E122A">
        <w:rPr>
          <w:rFonts w:ascii="Times New Roman" w:hAnsi="Times New Roman"/>
          <w:sz w:val="24"/>
          <w:szCs w:val="24"/>
        </w:rPr>
        <w:t xml:space="preserve">suma de </w:t>
      </w:r>
      <w:r w:rsidR="003D4CEC" w:rsidRPr="004E122A">
        <w:rPr>
          <w:rFonts w:ascii="Times New Roman" w:hAnsi="Times New Roman"/>
          <w:sz w:val="24"/>
          <w:szCs w:val="24"/>
        </w:rPr>
        <w:t>813.050,00</w:t>
      </w:r>
      <w:r w:rsidRPr="004E122A">
        <w:rPr>
          <w:rFonts w:ascii="Times New Roman" w:hAnsi="Times New Roman"/>
          <w:sz w:val="24"/>
          <w:szCs w:val="24"/>
        </w:rPr>
        <w:t xml:space="preserve"> euro </w:t>
      </w:r>
      <w:r w:rsidRPr="004E122A">
        <w:rPr>
          <w:rFonts w:ascii="Times New Roman" w:hAnsi="Times New Roman"/>
        </w:rPr>
        <w:t>fără</w:t>
      </w:r>
      <w:r w:rsidRPr="004E122A">
        <w:rPr>
          <w:rFonts w:ascii="Times New Roman" w:hAnsi="Times New Roman"/>
          <w:sz w:val="24"/>
          <w:szCs w:val="24"/>
        </w:rPr>
        <w:t xml:space="preserve"> TVA, </w:t>
      </w:r>
      <w:r w:rsidR="003D4CEC" w:rsidRPr="004E122A">
        <w:rPr>
          <w:rFonts w:ascii="Times New Roman" w:hAnsi="Times New Roman"/>
          <w:sz w:val="24"/>
          <w:szCs w:val="24"/>
        </w:rPr>
        <w:t>pentru 2 piste de biciclete după cum urmează:</w:t>
      </w:r>
    </w:p>
    <w:p w14:paraId="7FF1AA7E" w14:textId="197E8860" w:rsidR="004E122A" w:rsidRPr="004E122A" w:rsidRDefault="004E122A" w:rsidP="004E122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Calibri"/>
          <w:color w:val="000000"/>
          <w:lang w:val="en-US"/>
        </w:rPr>
      </w:pPr>
      <w:r w:rsidRPr="004E122A">
        <w:rPr>
          <w:rFonts w:ascii="Times New Roman" w:hAnsi="Times New Roman"/>
          <w:sz w:val="24"/>
          <w:szCs w:val="24"/>
        </w:rPr>
        <w:t xml:space="preserve">pistă de biciclete lățime minimă 2,4 m  : </w:t>
      </w:r>
      <w:r w:rsidRPr="004E122A">
        <w:rPr>
          <w:rFonts w:ascii="Cambria" w:eastAsia="Times New Roman" w:hAnsi="Cambria" w:cs="Calibri"/>
          <w:color w:val="000000"/>
          <w:lang w:val="en-US"/>
        </w:rPr>
        <w:t>795.800,00 euro</w:t>
      </w:r>
    </w:p>
    <w:p w14:paraId="26429608" w14:textId="00587522" w:rsidR="004E122A" w:rsidRPr="004E122A" w:rsidRDefault="004E122A" w:rsidP="004E122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 w:cs="Calibri"/>
          <w:color w:val="000000"/>
          <w:lang w:val="en-US"/>
        </w:rPr>
      </w:pPr>
      <w:r w:rsidRPr="004E122A">
        <w:rPr>
          <w:rFonts w:ascii="Times New Roman" w:hAnsi="Times New Roman"/>
          <w:sz w:val="24"/>
          <w:szCs w:val="24"/>
        </w:rPr>
        <w:t xml:space="preserve">pistă de biciclete lățime minimă 2,4 m  :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E122A">
        <w:rPr>
          <w:rFonts w:ascii="Cambria" w:eastAsia="Times New Roman" w:hAnsi="Cambria" w:cs="Calibri"/>
          <w:color w:val="000000"/>
          <w:lang w:val="en-US"/>
        </w:rPr>
        <w:t>17.250,00 euro</w:t>
      </w:r>
    </w:p>
    <w:p w14:paraId="63950BB8" w14:textId="77777777" w:rsidR="00173992" w:rsidRPr="00BB1585" w:rsidRDefault="00173992" w:rsidP="001739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BB1585">
        <w:rPr>
          <w:rFonts w:ascii="Times New Roman" w:eastAsiaTheme="minorHAnsi" w:hAnsi="Times New Roman"/>
          <w:sz w:val="24"/>
          <w:szCs w:val="24"/>
          <w:u w:val="single"/>
        </w:rPr>
        <w:t>În afara valorii eligibile a proiectului, orice altă cheltuială constituie cheltuială neeligibilă şi va fi suportată de beneficiar</w:t>
      </w:r>
      <w:r w:rsidRPr="00BB1585">
        <w:rPr>
          <w:rFonts w:ascii="Times New Roman" w:eastAsiaTheme="minorHAnsi" w:hAnsi="Times New Roman"/>
          <w:sz w:val="24"/>
          <w:szCs w:val="24"/>
        </w:rPr>
        <w:t>.</w:t>
      </w:r>
    </w:p>
    <w:bookmarkEnd w:id="4"/>
    <w:p w14:paraId="67EF799E" w14:textId="444D8969" w:rsidR="00173992" w:rsidRDefault="00173992" w:rsidP="00173992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 w:rsidRPr="00BB1585">
        <w:rPr>
          <w:rFonts w:ascii="Times New Roman" w:eastAsia="Times New Roman" w:hAnsi="Times New Roman"/>
          <w:bCs/>
          <w:sz w:val="24"/>
          <w:szCs w:val="24"/>
          <w:lang w:eastAsia="ro-RO"/>
        </w:rPr>
        <w:t>Valoarea totală a obiectivului de investiţii este:</w:t>
      </w:r>
    </w:p>
    <w:tbl>
      <w:tblPr>
        <w:tblW w:w="9404" w:type="dxa"/>
        <w:tblInd w:w="108" w:type="dxa"/>
        <w:tblLook w:val="04A0" w:firstRow="1" w:lastRow="0" w:firstColumn="1" w:lastColumn="0" w:noHBand="0" w:noVBand="1"/>
      </w:tblPr>
      <w:tblGrid>
        <w:gridCol w:w="3690"/>
        <w:gridCol w:w="1460"/>
        <w:gridCol w:w="1152"/>
        <w:gridCol w:w="1560"/>
        <w:gridCol w:w="1530"/>
        <w:gridCol w:w="12"/>
      </w:tblGrid>
      <w:tr w:rsidR="003E5D36" w:rsidRPr="003E5D36" w14:paraId="110B268A" w14:textId="77777777" w:rsidTr="004E122A">
        <w:trPr>
          <w:gridAfter w:val="1"/>
          <w:wAfter w:w="12" w:type="dxa"/>
          <w:trHeight w:val="82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5B9EC3" w14:textId="77777777" w:rsidR="003E5D36" w:rsidRPr="003E5D36" w:rsidRDefault="003E5D36" w:rsidP="003E5D3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Denumire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obiect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4E65C35" w14:textId="77777777" w:rsidR="003E5D36" w:rsidRPr="003E5D36" w:rsidRDefault="003E5D36" w:rsidP="003E5D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Valoare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euro </w:t>
            </w: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fără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TVA /km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6C2E07" w14:textId="77777777" w:rsidR="003E5D36" w:rsidRPr="003E5D36" w:rsidRDefault="003E5D36" w:rsidP="003E5D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Nr. km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2E9509" w14:textId="77777777" w:rsidR="003E5D36" w:rsidRPr="003E5D36" w:rsidRDefault="003E5D36" w:rsidP="003E5D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Valoare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</w:t>
            </w: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br/>
              <w:t xml:space="preserve">euro </w:t>
            </w: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fără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TVA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1879F2" w14:textId="77777777" w:rsidR="003E5D36" w:rsidRPr="003E5D36" w:rsidRDefault="003E5D36" w:rsidP="003E5D3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Valoare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</w:t>
            </w: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br/>
              <w:t xml:space="preserve"> lei </w:t>
            </w: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fără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TVA</w:t>
            </w:r>
          </w:p>
        </w:tc>
      </w:tr>
      <w:tr w:rsidR="003E5D36" w:rsidRPr="003E5D36" w14:paraId="3892088A" w14:textId="77777777" w:rsidTr="004E122A">
        <w:trPr>
          <w:gridAfter w:val="1"/>
          <w:wAfter w:w="12" w:type="dxa"/>
          <w:trHeight w:val="55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25A4" w14:textId="4FB3E988" w:rsidR="003E5D36" w:rsidRPr="003E5D36" w:rsidRDefault="003E5D36" w:rsidP="003E5D36">
            <w:pPr>
              <w:spacing w:after="12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Construcție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pistă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de </w:t>
            </w: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biciclete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r w:rsidR="00C72EDD">
              <w:rPr>
                <w:rFonts w:ascii="Cambria" w:eastAsia="Times New Roman" w:hAnsi="Cambria" w:cs="Calibri"/>
                <w:color w:val="000000"/>
                <w:lang w:val="en-US"/>
              </w:rPr>
              <w:t xml:space="preserve">– 2 </w:t>
            </w:r>
            <w:proofErr w:type="spellStart"/>
            <w:r w:rsidR="00C72EDD">
              <w:rPr>
                <w:rFonts w:ascii="Cambria" w:eastAsia="Times New Roman" w:hAnsi="Cambria" w:cs="Calibri"/>
                <w:color w:val="000000"/>
                <w:lang w:val="en-US"/>
              </w:rPr>
              <w:t>piste</w:t>
            </w:r>
            <w:proofErr w:type="spellEnd"/>
          </w:p>
          <w:p w14:paraId="5FFAF68B" w14:textId="77777777" w:rsidR="003E5D36" w:rsidRPr="003E5D36" w:rsidRDefault="003E5D36" w:rsidP="003E5D36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în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mediul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URBAN - </w:t>
            </w:r>
            <w:proofErr w:type="spellStart"/>
            <w:r w:rsidRPr="003E5D36"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  <w:t>lățime</w:t>
            </w:r>
            <w:proofErr w:type="spellEnd"/>
            <w:r w:rsidRPr="003E5D36"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  <w:t xml:space="preserve"> min. 2,4m</w:t>
            </w:r>
          </w:p>
          <w:p w14:paraId="39D116FA" w14:textId="77777777" w:rsidR="003E5D36" w:rsidRPr="003E5D36" w:rsidRDefault="003E5D36" w:rsidP="003E5D36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</w:pPr>
          </w:p>
          <w:p w14:paraId="256B3E8D" w14:textId="77777777" w:rsidR="003E5D36" w:rsidRPr="003E5D36" w:rsidRDefault="003E5D36" w:rsidP="003E5D36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în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mediul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URBAN - </w:t>
            </w:r>
            <w:proofErr w:type="spellStart"/>
            <w:r w:rsidRPr="003E5D36"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  <w:t>lățime</w:t>
            </w:r>
            <w:proofErr w:type="spellEnd"/>
            <w:r w:rsidRPr="003E5D36"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  <w:t xml:space="preserve"> min. 1,5m</w:t>
            </w:r>
          </w:p>
          <w:p w14:paraId="1E4B76E0" w14:textId="77777777" w:rsidR="003E5D36" w:rsidRPr="003E5D36" w:rsidRDefault="003E5D36" w:rsidP="003E5D3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2612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62ED714E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200.000,00</w:t>
            </w:r>
          </w:p>
          <w:p w14:paraId="4A20A556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6173B293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50.000,00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E96A58B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64598DCD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3,979</w:t>
            </w:r>
          </w:p>
          <w:p w14:paraId="5AA1D62D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0DA25AFC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0,345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38D6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33562191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795.800,00</w:t>
            </w:r>
          </w:p>
          <w:p w14:paraId="0A527785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18BFD381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17.250,00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B975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32D47CD2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3.917.484,66</w:t>
            </w:r>
          </w:p>
          <w:p w14:paraId="1CC54A6D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57C4EBAC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84.916,58</w:t>
            </w:r>
          </w:p>
        </w:tc>
      </w:tr>
      <w:tr w:rsidR="003E5D36" w:rsidRPr="003E5D36" w14:paraId="1867A0D9" w14:textId="77777777" w:rsidTr="004E122A">
        <w:trPr>
          <w:trHeight w:val="276"/>
        </w:trPr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5E74EB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TOTAL VALOARE ELIGIBILĂ: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B82C98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813.050,00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939929" w14:textId="77777777" w:rsidR="003E5D36" w:rsidRPr="003E5D36" w:rsidRDefault="003E5D36" w:rsidP="003E5D36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4.002.401,24</w:t>
            </w:r>
          </w:p>
        </w:tc>
      </w:tr>
    </w:tbl>
    <w:p w14:paraId="06295362" w14:textId="515B2697" w:rsidR="003E5D36" w:rsidRPr="004E122A" w:rsidRDefault="003E5D36" w:rsidP="004E122A">
      <w:pPr>
        <w:spacing w:before="240" w:after="120" w:line="240" w:lineRule="auto"/>
        <w:ind w:left="720" w:hanging="720"/>
        <w:jc w:val="both"/>
        <w:rPr>
          <w:rFonts w:ascii="Cambria" w:eastAsia="Times New Roman" w:hAnsi="Cambria"/>
          <w:b/>
          <w:bCs/>
          <w:sz w:val="24"/>
          <w:szCs w:val="24"/>
          <w:u w:val="single"/>
          <w:lang w:eastAsia="ro-RO"/>
        </w:rPr>
      </w:pPr>
      <w:r w:rsidRPr="00BB1585">
        <w:rPr>
          <w:rFonts w:ascii="Times New Roman" w:hAnsi="Times New Roman"/>
          <w:i/>
          <w:iCs/>
          <w:sz w:val="24"/>
          <w:szCs w:val="24"/>
        </w:rPr>
        <w:t xml:space="preserve">Curs </w:t>
      </w:r>
      <w:proofErr w:type="spellStart"/>
      <w:r w:rsidRPr="00BB1585">
        <w:rPr>
          <w:rFonts w:ascii="Times New Roman" w:hAnsi="Times New Roman"/>
          <w:i/>
          <w:iCs/>
          <w:sz w:val="24"/>
          <w:szCs w:val="24"/>
        </w:rPr>
        <w:t>Inforeuro</w:t>
      </w:r>
      <w:proofErr w:type="spellEnd"/>
      <w:r w:rsidRPr="00BB1585">
        <w:rPr>
          <w:rFonts w:ascii="Times New Roman" w:hAnsi="Times New Roman"/>
          <w:i/>
          <w:iCs/>
          <w:sz w:val="24"/>
          <w:szCs w:val="24"/>
        </w:rPr>
        <w:t xml:space="preserve"> aferent lunii mai 2021: 1 euro= 4,9227 lei</w:t>
      </w:r>
    </w:p>
    <w:p w14:paraId="59F6EF24" w14:textId="77777777" w:rsidR="00173992" w:rsidRPr="00BB1585" w:rsidRDefault="00173992" w:rsidP="0017399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B1585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Având în vedere  faptul că Ordinul pentru aprobarea Ghidului specific – Condiții de accesare a fondurilor europene aferente PNRR /2022/C10-Fondul Local a apărut în Monitorul Oficial al României în data de 10.05.2022 și faptul că abordarea este de tip necompetitiv, cu termen limită de depunere a cererilor de finanțare, </w:t>
      </w:r>
      <w:r w:rsidRPr="00BB1585">
        <w:rPr>
          <w:rFonts w:ascii="Times New Roman" w:eastAsia="Times New Roman" w:hAnsi="Times New Roman"/>
          <w:bCs/>
          <w:sz w:val="24"/>
          <w:szCs w:val="24"/>
          <w:u w:val="single"/>
          <w:lang w:eastAsia="ro-RO"/>
        </w:rPr>
        <w:t>pe principiul primul venit, primul servit precum și</w:t>
      </w:r>
      <w:r w:rsidRPr="00BB1585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Pr="00BB1585">
        <w:rPr>
          <w:rFonts w:ascii="Times New Roman" w:hAnsi="Times New Roman"/>
          <w:color w:val="000000"/>
          <w:sz w:val="24"/>
          <w:szCs w:val="24"/>
        </w:rPr>
        <w:t>interesul crescut al beneficiarilor pentru acest program și bugetul limitat al programului considerăm necesară aprobarea în regim de urgență a materialului prezentat.</w:t>
      </w:r>
    </w:p>
    <w:p w14:paraId="25669C04" w14:textId="620BF64D" w:rsidR="007D0BD3" w:rsidRDefault="00173992" w:rsidP="007D0BD3">
      <w:pPr>
        <w:spacing w:before="9" w:line="232" w:lineRule="auto"/>
        <w:ind w:right="-142"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BB1585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Față de cele arătate mai sus, propunem spre dezbatere și aprobare Consiliului Local Târgu Mureș, proiectul de hotărâre  </w:t>
      </w:r>
      <w:r w:rsidRPr="00BB1585">
        <w:rPr>
          <w:rFonts w:ascii="Times New Roman" w:hAnsi="Times New Roman"/>
          <w:w w:val="95"/>
          <w:sz w:val="24"/>
          <w:szCs w:val="24"/>
        </w:rPr>
        <w:t xml:space="preserve">privind </w:t>
      </w:r>
      <w:r w:rsidR="007D0BD3" w:rsidRPr="00BB1585">
        <w:rPr>
          <w:rFonts w:ascii="Times New Roman" w:hAnsi="Times New Roman"/>
          <w:w w:val="95"/>
          <w:sz w:val="24"/>
          <w:szCs w:val="24"/>
        </w:rPr>
        <w:t>aprobarea</w:t>
      </w:r>
      <w:r w:rsidR="007D0BD3" w:rsidRPr="00BB1585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7D0BD3" w:rsidRPr="00BB1585">
        <w:rPr>
          <w:rFonts w:ascii="Times New Roman" w:hAnsi="Times New Roman"/>
          <w:w w:val="95"/>
          <w:sz w:val="24"/>
          <w:szCs w:val="24"/>
        </w:rPr>
        <w:t xml:space="preserve">depunerii  proiectului: </w:t>
      </w:r>
      <w:r w:rsidR="004E122A" w:rsidRPr="004577D1">
        <w:rPr>
          <w:rFonts w:ascii="Times New Roman" w:hAnsi="Times New Roman"/>
          <w:b/>
          <w:bCs/>
          <w:sz w:val="24"/>
          <w:szCs w:val="24"/>
        </w:rPr>
        <w:t xml:space="preserve">„Realizare pista de biciclete in lungul canalului </w:t>
      </w:r>
      <w:proofErr w:type="spellStart"/>
      <w:r w:rsidR="004E122A" w:rsidRPr="004577D1">
        <w:rPr>
          <w:rFonts w:ascii="Times New Roman" w:hAnsi="Times New Roman"/>
          <w:b/>
          <w:bCs/>
          <w:sz w:val="24"/>
          <w:szCs w:val="24"/>
        </w:rPr>
        <w:t>Poclos</w:t>
      </w:r>
      <w:proofErr w:type="spellEnd"/>
      <w:r w:rsidR="004E122A" w:rsidRPr="004577D1">
        <w:rPr>
          <w:rFonts w:ascii="Times New Roman" w:hAnsi="Times New Roman"/>
          <w:b/>
          <w:bCs/>
          <w:sz w:val="24"/>
          <w:szCs w:val="24"/>
        </w:rPr>
        <w:t>”</w:t>
      </w:r>
      <w:r w:rsidR="004E122A">
        <w:rPr>
          <w:rFonts w:ascii="Times New Roman" w:hAnsi="Times New Roman"/>
          <w:sz w:val="24"/>
          <w:szCs w:val="24"/>
        </w:rPr>
        <w:t xml:space="preserve"> </w:t>
      </w:r>
      <w:r w:rsidR="007D0BD3" w:rsidRPr="00BB1585">
        <w:rPr>
          <w:rFonts w:ascii="Times New Roman" w:hAnsi="Times New Roman"/>
          <w:sz w:val="24"/>
          <w:szCs w:val="24"/>
        </w:rPr>
        <w:t>în cadrul Planului Național de Redresare și Reziliență (PNRR), apelul de proiecte PNRR/2022/C10/I.2, Componenta C10 - Fondul Local, Axa de investiții I.1.4. Asigurarea infrastructurii pentru transportul</w:t>
      </w:r>
      <w:r w:rsidR="007D0BD3">
        <w:rPr>
          <w:rFonts w:ascii="Times New Roman" w:hAnsi="Times New Roman"/>
          <w:sz w:val="24"/>
          <w:szCs w:val="24"/>
        </w:rPr>
        <w:t xml:space="preserve"> verde-piste pentru biciclete și alte vehicule electrice ușoare la nivel local/</w:t>
      </w:r>
      <w:r w:rsidR="00F053B2">
        <w:rPr>
          <w:rFonts w:ascii="Times New Roman" w:hAnsi="Times New Roman"/>
          <w:sz w:val="24"/>
          <w:szCs w:val="24"/>
        </w:rPr>
        <w:t>m</w:t>
      </w:r>
      <w:r w:rsidR="007D0BD3">
        <w:rPr>
          <w:rFonts w:ascii="Times New Roman" w:hAnsi="Times New Roman"/>
          <w:sz w:val="24"/>
          <w:szCs w:val="24"/>
        </w:rPr>
        <w:t>etropolitan”</w:t>
      </w:r>
      <w:r w:rsidR="007D0BD3" w:rsidRPr="00241768">
        <w:rPr>
          <w:rFonts w:ascii="Times New Roman" w:hAnsi="Times New Roman"/>
          <w:sz w:val="24"/>
          <w:szCs w:val="24"/>
        </w:rPr>
        <w:t>,</w:t>
      </w:r>
      <w:r w:rsidR="007D0BD3">
        <w:rPr>
          <w:rFonts w:ascii="Times New Roman" w:hAnsi="Times New Roman"/>
          <w:sz w:val="24"/>
          <w:szCs w:val="24"/>
        </w:rPr>
        <w:t xml:space="preserve"> </w:t>
      </w:r>
      <w:r w:rsidR="007D0BD3" w:rsidRPr="00901620">
        <w:rPr>
          <w:rFonts w:ascii="Times New Roman" w:hAnsi="Times New Roman"/>
          <w:w w:val="95"/>
          <w:sz w:val="24"/>
          <w:szCs w:val="24"/>
        </w:rPr>
        <w:t>și a cheltuielilor legate de acesta</w:t>
      </w:r>
    </w:p>
    <w:p w14:paraId="6853764D" w14:textId="51218B7F" w:rsidR="00173992" w:rsidRDefault="00173992" w:rsidP="00C72EDD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125284">
        <w:rPr>
          <w:rFonts w:ascii="Times New Roman" w:hAnsi="Times New Roman"/>
          <w:b/>
          <w:sz w:val="24"/>
          <w:szCs w:val="24"/>
        </w:rPr>
        <w:t>ADP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542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25284">
        <w:rPr>
          <w:rFonts w:ascii="Times New Roman" w:hAnsi="Times New Roman"/>
          <w:b/>
          <w:sz w:val="24"/>
          <w:szCs w:val="24"/>
        </w:rPr>
        <w:t xml:space="preserve">   </w:t>
      </w:r>
      <w:r w:rsidR="00125284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EC5423">
        <w:rPr>
          <w:rFonts w:ascii="Times New Roman" w:hAnsi="Times New Roman"/>
          <w:b/>
          <w:sz w:val="24"/>
          <w:szCs w:val="24"/>
        </w:rPr>
        <w:t xml:space="preserve">DPFIRURPL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2528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SPFI</w:t>
      </w:r>
      <w:r w:rsidRPr="00EC542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</w:p>
    <w:p w14:paraId="64EE499A" w14:textId="3134E328" w:rsidR="00173992" w:rsidRPr="00EC5423" w:rsidRDefault="00173992" w:rsidP="00C72E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C5423">
        <w:rPr>
          <w:rFonts w:ascii="Times New Roman" w:hAnsi="Times New Roman"/>
          <w:b/>
          <w:sz w:val="24"/>
          <w:szCs w:val="24"/>
        </w:rPr>
        <w:t>Director</w:t>
      </w:r>
      <w:r w:rsidR="00125284">
        <w:rPr>
          <w:rFonts w:ascii="Times New Roman" w:hAnsi="Times New Roman"/>
          <w:b/>
          <w:sz w:val="24"/>
          <w:szCs w:val="24"/>
        </w:rPr>
        <w:t xml:space="preserve"> executiv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2528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Director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Șef Serviciu</w:t>
      </w:r>
    </w:p>
    <w:p w14:paraId="248A8CC9" w14:textId="76E423A2" w:rsidR="00173992" w:rsidRDefault="00173992" w:rsidP="001739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  </w:t>
      </w:r>
      <w:r w:rsidR="00125284">
        <w:rPr>
          <w:rFonts w:ascii="Times New Roman" w:hAnsi="Times New Roman"/>
          <w:b/>
          <w:sz w:val="24"/>
          <w:szCs w:val="24"/>
        </w:rPr>
        <w:t>Moldovan Florian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Costașuc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Irma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EC5423">
        <w:rPr>
          <w:rFonts w:ascii="Times New Roman" w:hAnsi="Times New Roman"/>
          <w:b/>
          <w:sz w:val="24"/>
          <w:szCs w:val="24"/>
        </w:rPr>
        <w:t>Ijac</w:t>
      </w:r>
      <w:proofErr w:type="spellEnd"/>
      <w:r w:rsidRPr="00EC5423">
        <w:rPr>
          <w:rFonts w:ascii="Times New Roman" w:hAnsi="Times New Roman"/>
          <w:b/>
          <w:sz w:val="24"/>
          <w:szCs w:val="24"/>
        </w:rPr>
        <w:t xml:space="preserve"> Dana               </w:t>
      </w:r>
    </w:p>
    <w:p w14:paraId="7247CDD0" w14:textId="77777777" w:rsidR="00173992" w:rsidRDefault="00173992" w:rsidP="001739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AF99C0" w14:textId="77777777" w:rsidR="00173992" w:rsidRDefault="00173992" w:rsidP="00173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AA37E3" w14:textId="77777777" w:rsidR="00173992" w:rsidRDefault="00173992" w:rsidP="00173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AVIZAT favorabil:</w:t>
      </w:r>
    </w:p>
    <w:p w14:paraId="3B2ED0D6" w14:textId="77777777" w:rsidR="00173992" w:rsidRDefault="00173992" w:rsidP="00173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Direcția economică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E0E85A0" w14:textId="77777777" w:rsidR="00173992" w:rsidRDefault="00173992" w:rsidP="00173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Director executiv</w:t>
      </w:r>
    </w:p>
    <w:p w14:paraId="5E290378" w14:textId="77777777" w:rsidR="00173992" w:rsidRPr="00D47A61" w:rsidRDefault="00173992" w:rsidP="001739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ec. Crăciun</w:t>
      </w:r>
      <w:r w:rsidRPr="00A20F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Ioan-Florin</w:t>
      </w:r>
    </w:p>
    <w:p w14:paraId="66770335" w14:textId="30A63D92" w:rsidR="00173992" w:rsidRDefault="00173992" w:rsidP="00173992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494E932" w14:textId="77777777" w:rsidR="004577D1" w:rsidRDefault="004577D1" w:rsidP="00173992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D52CF7C" w14:textId="77777777" w:rsidR="00173992" w:rsidRDefault="00173992" w:rsidP="00173992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D75">
        <w:rPr>
          <w:rFonts w:ascii="Times New Roman" w:hAnsi="Times New Roman"/>
          <w:b/>
          <w:sz w:val="24"/>
          <w:szCs w:val="24"/>
        </w:rPr>
        <w:t>Direcți</w:t>
      </w:r>
      <w:r>
        <w:rPr>
          <w:rFonts w:ascii="Times New Roman" w:hAnsi="Times New Roman"/>
          <w:b/>
          <w:sz w:val="24"/>
          <w:szCs w:val="24"/>
        </w:rPr>
        <w:t>a</w:t>
      </w:r>
      <w:r w:rsidRPr="00FB0D75">
        <w:rPr>
          <w:rFonts w:ascii="Times New Roman" w:hAnsi="Times New Roman"/>
          <w:b/>
          <w:sz w:val="24"/>
          <w:szCs w:val="24"/>
        </w:rPr>
        <w:t xml:space="preserve"> juridic</w:t>
      </w:r>
      <w:r>
        <w:rPr>
          <w:rFonts w:ascii="Times New Roman" w:hAnsi="Times New Roman"/>
          <w:b/>
          <w:sz w:val="24"/>
          <w:szCs w:val="24"/>
        </w:rPr>
        <w:t>ă</w:t>
      </w:r>
      <w:r w:rsidRPr="00FB0D75">
        <w:rPr>
          <w:rFonts w:ascii="Times New Roman" w:hAnsi="Times New Roman"/>
          <w:b/>
          <w:sz w:val="24"/>
          <w:szCs w:val="24"/>
        </w:rPr>
        <w:t>, Contencios Administrativ și Administrație Publică Locală</w:t>
      </w:r>
    </w:p>
    <w:p w14:paraId="2CEE9E5E" w14:textId="77777777" w:rsidR="00173992" w:rsidRDefault="00173992" w:rsidP="00173992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Director executiv</w:t>
      </w:r>
    </w:p>
    <w:p w14:paraId="593E3937" w14:textId="77777777" w:rsidR="00173992" w:rsidRPr="00FB0D75" w:rsidRDefault="00173992" w:rsidP="00173992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pacing w:val="-2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Buculei </w:t>
      </w:r>
      <w:proofErr w:type="spellStart"/>
      <w:r>
        <w:rPr>
          <w:rFonts w:ascii="Times New Roman" w:hAnsi="Times New Roman"/>
          <w:b/>
          <w:sz w:val="24"/>
          <w:szCs w:val="24"/>
        </w:rPr>
        <w:t>Dianora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Monica</w:t>
      </w:r>
    </w:p>
    <w:p w14:paraId="1C660382" w14:textId="77777777" w:rsidR="00173992" w:rsidRDefault="00173992" w:rsidP="00173992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0A143AF" w14:textId="64332045" w:rsidR="00173992" w:rsidRPr="00272594" w:rsidRDefault="00173992" w:rsidP="00173992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>Întocmit</w:t>
      </w:r>
      <w:r w:rsidR="00272594"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 xml:space="preserve"> Inspector </w:t>
      </w:r>
    </w:p>
    <w:p w14:paraId="15AE3F8F" w14:textId="4996FCD6" w:rsidR="00173992" w:rsidRDefault="00173992" w:rsidP="00173992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  <w:r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ab/>
      </w:r>
      <w:r w:rsidR="00272594" w:rsidRPr="00272594">
        <w:rPr>
          <w:rFonts w:ascii="Times New Roman" w:eastAsia="Times New Roman" w:hAnsi="Times New Roman"/>
          <w:noProof/>
          <w:spacing w:val="-2"/>
          <w:sz w:val="20"/>
          <w:szCs w:val="20"/>
        </w:rPr>
        <w:t>Magyary Krisztina</w:t>
      </w:r>
    </w:p>
    <w:p w14:paraId="6492AE32" w14:textId="77777777" w:rsidR="00F7063D" w:rsidRPr="00FB0D75" w:rsidRDefault="00F7063D" w:rsidP="00173992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217C2A4" w14:textId="77777777" w:rsidR="00173992" w:rsidRPr="00FB0D75" w:rsidRDefault="00173992" w:rsidP="00173992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sectPr w:rsidR="00173992" w:rsidRPr="00FB0D75" w:rsidSect="00ED79BF">
          <w:headerReference w:type="default" r:id="rId8"/>
          <w:footerReference w:type="even" r:id="rId9"/>
          <w:pgSz w:w="11909" w:h="16834" w:code="9"/>
          <w:pgMar w:top="794" w:right="1361" w:bottom="907" w:left="1701" w:header="540" w:footer="24" w:gutter="0"/>
          <w:pgNumType w:start="1"/>
          <w:cols w:space="720"/>
          <w:noEndnote/>
          <w:titlePg/>
          <w:docGrid w:linePitch="299"/>
        </w:sectPr>
      </w:pPr>
      <w:r w:rsidRPr="002E17AC"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</w:t>
      </w:r>
    </w:p>
    <w:p w14:paraId="5492EBB0" w14:textId="77777777" w:rsidR="00173992" w:rsidRDefault="00173992" w:rsidP="00173992">
      <w:pPr>
        <w:keepNext/>
        <w:spacing w:before="240" w:after="60" w:line="240" w:lineRule="auto"/>
        <w:ind w:left="170" w:firstLine="720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lastRenderedPageBreak/>
        <w:t xml:space="preserve">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23689E2C" w14:textId="76843F7D" w:rsidR="00173992" w:rsidRPr="002E17AC" w:rsidRDefault="00173992" w:rsidP="0017399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R O M Â N I A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Iniţiator</w:t>
      </w:r>
    </w:p>
    <w:p w14:paraId="7F88D2A6" w14:textId="46ABF800" w:rsidR="00173992" w:rsidRPr="002E17AC" w:rsidRDefault="00741A3B" w:rsidP="00272594">
      <w:pPr>
        <w:spacing w:after="0" w:line="240" w:lineRule="auto"/>
        <w:ind w:left="720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pict w14:anchorId="3CB757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10" o:title=""/>
            <w10:wrap type="tight"/>
          </v:shape>
          <o:OLEObject Type="Embed" ProgID="Word.Picture.8" ShapeID="_x0000_s1026" DrawAspect="Content" ObjectID="_1715058326" r:id="rId11"/>
        </w:pict>
      </w:r>
      <w:r w:rsidR="00173992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JUDEŢUL MUREŞ                                                                             PRIMAR</w:t>
      </w:r>
      <w:r w:rsidR="001739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="00173992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Consiliul Local Al Municipiului Târgu Mureş   </w:t>
      </w:r>
      <w:r w:rsidR="001739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</w:t>
      </w:r>
      <w:bookmarkStart w:id="7" w:name="_Hlk104278529"/>
      <w:r w:rsidR="00173992"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bookmarkEnd w:id="7"/>
    <w:p w14:paraId="3F063440" w14:textId="77777777" w:rsidR="00173992" w:rsidRPr="002E17AC" w:rsidRDefault="00173992" w:rsidP="00173992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6C0F3E29" w14:textId="77777777" w:rsidR="00173992" w:rsidRPr="002E17AC" w:rsidRDefault="00173992" w:rsidP="00173992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1FD08C9A" w14:textId="77777777" w:rsidR="00173992" w:rsidRPr="002E17AC" w:rsidRDefault="00173992" w:rsidP="001739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1EAEC464" w14:textId="77777777" w:rsidR="00173992" w:rsidRPr="002E17AC" w:rsidRDefault="00173992" w:rsidP="001739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31B0FF01" w14:textId="77777777" w:rsidR="00173992" w:rsidRPr="002E17AC" w:rsidRDefault="00173992" w:rsidP="00173992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6E33988F" w14:textId="77777777" w:rsidR="00173992" w:rsidRPr="002E17AC" w:rsidRDefault="00173992" w:rsidP="001739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</w:t>
      </w:r>
    </w:p>
    <w:p w14:paraId="74378ED2" w14:textId="3F0B8D7B" w:rsidR="00173992" w:rsidRPr="004577D1" w:rsidRDefault="00F053B2" w:rsidP="00F053B2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jc w:val="center"/>
        <w:rPr>
          <w:rFonts w:ascii="Times New Roman" w:hAnsi="Times New Roman"/>
          <w:w w:val="95"/>
          <w:sz w:val="24"/>
          <w:szCs w:val="24"/>
        </w:rPr>
      </w:pPr>
      <w:r w:rsidRPr="004577D1">
        <w:rPr>
          <w:rFonts w:ascii="Times New Roman" w:hAnsi="Times New Roman"/>
          <w:w w:val="95"/>
          <w:sz w:val="24"/>
          <w:szCs w:val="24"/>
        </w:rPr>
        <w:t>aprobarea</w:t>
      </w:r>
      <w:r w:rsidRPr="004577D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4577D1">
        <w:rPr>
          <w:rFonts w:ascii="Times New Roman" w:hAnsi="Times New Roman"/>
          <w:w w:val="95"/>
          <w:sz w:val="24"/>
          <w:szCs w:val="24"/>
        </w:rPr>
        <w:t>depunerii  proiectului</w:t>
      </w:r>
      <w:bookmarkStart w:id="8" w:name="_Hlk104196881"/>
      <w:r w:rsidRPr="004577D1">
        <w:rPr>
          <w:rFonts w:ascii="Times New Roman" w:hAnsi="Times New Roman"/>
          <w:w w:val="95"/>
          <w:sz w:val="24"/>
          <w:szCs w:val="24"/>
        </w:rPr>
        <w:t xml:space="preserve">: </w:t>
      </w:r>
      <w:bookmarkStart w:id="9" w:name="_Hlk104279205"/>
      <w:bookmarkEnd w:id="8"/>
      <w:r w:rsidR="00272594" w:rsidRPr="004577D1">
        <w:rPr>
          <w:rFonts w:ascii="Times New Roman" w:hAnsi="Times New Roman"/>
          <w:b/>
          <w:bCs/>
          <w:w w:val="95"/>
          <w:sz w:val="24"/>
          <w:szCs w:val="24"/>
        </w:rPr>
        <w:t xml:space="preserve">„Realizare pista de biciclete in lungul canalului </w:t>
      </w:r>
      <w:proofErr w:type="spellStart"/>
      <w:r w:rsidR="00272594" w:rsidRPr="004577D1">
        <w:rPr>
          <w:rFonts w:ascii="Times New Roman" w:hAnsi="Times New Roman"/>
          <w:b/>
          <w:bCs/>
          <w:w w:val="95"/>
          <w:sz w:val="24"/>
          <w:szCs w:val="24"/>
        </w:rPr>
        <w:t>Poclos</w:t>
      </w:r>
      <w:proofErr w:type="spellEnd"/>
      <w:r w:rsidR="00272594" w:rsidRPr="004577D1">
        <w:rPr>
          <w:rFonts w:ascii="Times New Roman" w:hAnsi="Times New Roman"/>
          <w:b/>
          <w:bCs/>
          <w:w w:val="95"/>
          <w:sz w:val="24"/>
          <w:szCs w:val="24"/>
        </w:rPr>
        <w:t>”</w:t>
      </w:r>
      <w:bookmarkEnd w:id="9"/>
      <w:r w:rsidR="00272594" w:rsidRPr="004577D1">
        <w:rPr>
          <w:rFonts w:ascii="Times New Roman" w:hAnsi="Times New Roman"/>
          <w:w w:val="95"/>
          <w:sz w:val="24"/>
          <w:szCs w:val="24"/>
        </w:rPr>
        <w:t xml:space="preserve"> </w:t>
      </w:r>
      <w:r w:rsidRPr="004577D1">
        <w:rPr>
          <w:rFonts w:ascii="Times New Roman" w:hAnsi="Times New Roman"/>
          <w:sz w:val="24"/>
          <w:szCs w:val="24"/>
        </w:rPr>
        <w:t>în cadrul Planului Național de Redresare și Reziliență (PNRR), apelul de proiecte PNRR/2022/C10/I.2, Componenta C10 - Fondul Local, Axa de investiții I.1.4. Asigurarea infrastructurii pentru transportul verde-piste pentru biciclete și alte vehicule electrice ușoare la nivel local/</w:t>
      </w:r>
      <w:r w:rsidR="00334C5E" w:rsidRPr="004577D1">
        <w:rPr>
          <w:rFonts w:ascii="Times New Roman" w:hAnsi="Times New Roman"/>
          <w:sz w:val="24"/>
          <w:szCs w:val="24"/>
        </w:rPr>
        <w:t>m</w:t>
      </w:r>
      <w:r w:rsidRPr="004577D1">
        <w:rPr>
          <w:rFonts w:ascii="Times New Roman" w:hAnsi="Times New Roman"/>
          <w:sz w:val="24"/>
          <w:szCs w:val="24"/>
        </w:rPr>
        <w:t xml:space="preserve">etropolitan”, </w:t>
      </w:r>
      <w:r w:rsidRPr="004577D1">
        <w:rPr>
          <w:rFonts w:ascii="Times New Roman" w:hAnsi="Times New Roman"/>
          <w:w w:val="95"/>
          <w:sz w:val="24"/>
          <w:szCs w:val="24"/>
        </w:rPr>
        <w:t>și a cheltuielilor legate de acesta</w:t>
      </w:r>
    </w:p>
    <w:p w14:paraId="502DF3AC" w14:textId="0DE9E335" w:rsidR="00F053B2" w:rsidRDefault="00F053B2" w:rsidP="00F053B2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jc w:val="center"/>
        <w:rPr>
          <w:rFonts w:ascii="Times New Roman" w:hAnsi="Times New Roman"/>
          <w:w w:val="95"/>
          <w:sz w:val="24"/>
          <w:szCs w:val="24"/>
        </w:rPr>
      </w:pPr>
    </w:p>
    <w:p w14:paraId="60BE13EF" w14:textId="52EF594C" w:rsidR="00F053B2" w:rsidRDefault="00F053B2" w:rsidP="00F053B2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jc w:val="center"/>
        <w:rPr>
          <w:rFonts w:ascii="Times New Roman" w:hAnsi="Times New Roman"/>
          <w:w w:val="95"/>
          <w:sz w:val="24"/>
          <w:szCs w:val="24"/>
        </w:rPr>
      </w:pPr>
    </w:p>
    <w:p w14:paraId="4341A1CF" w14:textId="77777777" w:rsidR="00C715B6" w:rsidRDefault="00C715B6" w:rsidP="00F053B2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jc w:val="center"/>
        <w:rPr>
          <w:rFonts w:ascii="Times New Roman" w:hAnsi="Times New Roman"/>
          <w:w w:val="95"/>
          <w:sz w:val="24"/>
          <w:szCs w:val="24"/>
        </w:rPr>
      </w:pPr>
    </w:p>
    <w:p w14:paraId="307B5D12" w14:textId="47E95CF0" w:rsidR="00F053B2" w:rsidRDefault="00F053B2" w:rsidP="00F053B2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jc w:val="center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5E9F3BC0" w14:textId="77777777" w:rsidR="00C715B6" w:rsidRPr="002E17AC" w:rsidRDefault="00C715B6" w:rsidP="00F053B2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jc w:val="center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126F01C2" w14:textId="6E9AE448" w:rsidR="00173992" w:rsidRDefault="00173992" w:rsidP="00173992">
      <w:pPr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Consiliul local al municipiului Târgu Mureş, întrunit în şedinţă ordinară de lucru,</w:t>
      </w:r>
      <w:r w:rsidRPr="0095711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47A31F81" w14:textId="77777777" w:rsidR="00173992" w:rsidRDefault="00173992" w:rsidP="0017399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Având în vedere:</w:t>
      </w:r>
    </w:p>
    <w:p w14:paraId="57FC8243" w14:textId="0BCEF9DD" w:rsidR="00173992" w:rsidRPr="00F053B2" w:rsidRDefault="00173992" w:rsidP="00173992">
      <w:pPr>
        <w:pStyle w:val="ListParagraph"/>
        <w:numPr>
          <w:ilvl w:val="0"/>
          <w:numId w:val="2"/>
        </w:numPr>
        <w:spacing w:before="9"/>
        <w:ind w:right="-142"/>
        <w:jc w:val="both"/>
        <w:rPr>
          <w:rFonts w:ascii="Times New Roman" w:hAnsi="Times New Roman"/>
          <w:color w:val="FF0000"/>
          <w:sz w:val="24"/>
          <w:szCs w:val="24"/>
        </w:rPr>
      </w:pPr>
      <w:r w:rsidRPr="004577D1">
        <w:rPr>
          <w:rFonts w:ascii="Times New Roman" w:hAnsi="Times New Roman"/>
          <w:bCs/>
          <w:noProof/>
          <w:sz w:val="24"/>
          <w:szCs w:val="24"/>
        </w:rPr>
        <w:t xml:space="preserve">Referatul de aprobare nr. </w:t>
      </w:r>
      <w:r w:rsidR="00AC56E1">
        <w:rPr>
          <w:rFonts w:ascii="Times New Roman" w:hAnsi="Times New Roman"/>
          <w:bCs/>
          <w:noProof/>
          <w:sz w:val="24"/>
          <w:szCs w:val="24"/>
        </w:rPr>
        <w:t>39292</w:t>
      </w:r>
      <w:r w:rsidRPr="004577D1">
        <w:rPr>
          <w:rFonts w:ascii="Times New Roman" w:hAnsi="Times New Roman"/>
          <w:bCs/>
          <w:noProof/>
          <w:sz w:val="24"/>
          <w:szCs w:val="24"/>
        </w:rPr>
        <w:t xml:space="preserve"> din data de </w:t>
      </w:r>
      <w:r w:rsidR="00AC56E1">
        <w:rPr>
          <w:rFonts w:ascii="Times New Roman" w:hAnsi="Times New Roman"/>
          <w:bCs/>
          <w:noProof/>
          <w:sz w:val="24"/>
          <w:szCs w:val="24"/>
        </w:rPr>
        <w:t>24</w:t>
      </w:r>
      <w:r w:rsidRPr="004577D1">
        <w:rPr>
          <w:rFonts w:ascii="Times New Roman" w:hAnsi="Times New Roman"/>
          <w:bCs/>
          <w:noProof/>
          <w:sz w:val="24"/>
          <w:szCs w:val="24"/>
        </w:rPr>
        <w:t xml:space="preserve">.05.2022 inițiat de Primar prin Direcția D.P.F.I.R.U.R.P.L, Serviciul S.P.F.I., </w:t>
      </w:r>
      <w:r w:rsidRPr="004577D1">
        <w:rPr>
          <w:rFonts w:ascii="Times New Roman" w:hAnsi="Times New Roman"/>
          <w:w w:val="95"/>
          <w:sz w:val="24"/>
          <w:szCs w:val="24"/>
        </w:rPr>
        <w:t>privind aprobarea</w:t>
      </w:r>
      <w:r w:rsidRPr="004577D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4577D1">
        <w:rPr>
          <w:rFonts w:ascii="Times New Roman" w:hAnsi="Times New Roman"/>
          <w:w w:val="95"/>
          <w:sz w:val="24"/>
          <w:szCs w:val="24"/>
        </w:rPr>
        <w:t>depunerii  privind aprobarea</w:t>
      </w:r>
      <w:r w:rsidRPr="004577D1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4577D1">
        <w:rPr>
          <w:rFonts w:ascii="Times New Roman" w:hAnsi="Times New Roman"/>
          <w:w w:val="95"/>
          <w:sz w:val="24"/>
          <w:szCs w:val="24"/>
        </w:rPr>
        <w:t xml:space="preserve">depunerii  proiectului: </w:t>
      </w:r>
      <w:r w:rsidR="004577D1" w:rsidRPr="004577D1">
        <w:rPr>
          <w:rFonts w:ascii="Times New Roman" w:hAnsi="Times New Roman"/>
          <w:w w:val="95"/>
          <w:sz w:val="24"/>
          <w:szCs w:val="24"/>
        </w:rPr>
        <w:t xml:space="preserve">„Realizare pista de biciclete in lungul canalului </w:t>
      </w:r>
      <w:proofErr w:type="spellStart"/>
      <w:r w:rsidR="004577D1" w:rsidRPr="004577D1">
        <w:rPr>
          <w:rFonts w:ascii="Times New Roman" w:hAnsi="Times New Roman"/>
          <w:w w:val="95"/>
          <w:sz w:val="24"/>
          <w:szCs w:val="24"/>
        </w:rPr>
        <w:t>Poclos</w:t>
      </w:r>
      <w:proofErr w:type="spellEnd"/>
      <w:r w:rsidR="004577D1" w:rsidRPr="004577D1">
        <w:rPr>
          <w:rFonts w:ascii="Times New Roman" w:hAnsi="Times New Roman"/>
          <w:w w:val="95"/>
          <w:sz w:val="24"/>
          <w:szCs w:val="24"/>
        </w:rPr>
        <w:t xml:space="preserve">” </w:t>
      </w:r>
      <w:r w:rsidRPr="004577D1">
        <w:rPr>
          <w:rFonts w:ascii="Times New Roman" w:hAnsi="Times New Roman"/>
          <w:sz w:val="24"/>
          <w:szCs w:val="24"/>
        </w:rPr>
        <w:t>în cadrul Planului Național de</w:t>
      </w:r>
      <w:r w:rsidRPr="003C6474">
        <w:rPr>
          <w:rFonts w:ascii="Times New Roman" w:hAnsi="Times New Roman"/>
          <w:sz w:val="24"/>
          <w:szCs w:val="24"/>
        </w:rPr>
        <w:t xml:space="preserve"> Redresare și Reziliență (PNRR), apelul de proiecte PNRR/2022/C10/I.2, Componenta C10 - Fondul Local, </w:t>
      </w:r>
      <w:r w:rsidR="001B7E9F" w:rsidRPr="00241768">
        <w:rPr>
          <w:rFonts w:ascii="Times New Roman" w:hAnsi="Times New Roman"/>
          <w:sz w:val="24"/>
          <w:szCs w:val="24"/>
        </w:rPr>
        <w:t xml:space="preserve">Axa de investiții </w:t>
      </w:r>
      <w:bookmarkStart w:id="10" w:name="_Hlk104197289"/>
      <w:r w:rsidR="001B7E9F" w:rsidRPr="00241768">
        <w:rPr>
          <w:rFonts w:ascii="Times New Roman" w:hAnsi="Times New Roman"/>
          <w:sz w:val="24"/>
          <w:szCs w:val="24"/>
        </w:rPr>
        <w:t>I.</w:t>
      </w:r>
      <w:r w:rsidR="001B7E9F">
        <w:rPr>
          <w:rFonts w:ascii="Times New Roman" w:hAnsi="Times New Roman"/>
          <w:sz w:val="24"/>
          <w:szCs w:val="24"/>
        </w:rPr>
        <w:t>1.4</w:t>
      </w:r>
      <w:r w:rsidR="001B7E9F" w:rsidRPr="00241768">
        <w:rPr>
          <w:rFonts w:ascii="Times New Roman" w:hAnsi="Times New Roman"/>
          <w:sz w:val="24"/>
          <w:szCs w:val="24"/>
        </w:rPr>
        <w:t xml:space="preserve">. </w:t>
      </w:r>
      <w:r w:rsidR="001B7E9F">
        <w:rPr>
          <w:rFonts w:ascii="Times New Roman" w:hAnsi="Times New Roman"/>
          <w:sz w:val="24"/>
          <w:szCs w:val="24"/>
        </w:rPr>
        <w:t>Asigurarea infrastructurii pentru transportul verde-piste pentru biciclete și alte vehicule electrice ușoare la nivel local/metropolitan</w:t>
      </w:r>
    </w:p>
    <w:bookmarkEnd w:id="10"/>
    <w:p w14:paraId="0D1E1B7C" w14:textId="77777777" w:rsidR="00173992" w:rsidRPr="004577D1" w:rsidRDefault="00173992" w:rsidP="00173992">
      <w:pPr>
        <w:pStyle w:val="ListParagraph"/>
        <w:numPr>
          <w:ilvl w:val="0"/>
          <w:numId w:val="2"/>
        </w:numPr>
        <w:spacing w:before="9"/>
        <w:ind w:right="-142"/>
        <w:jc w:val="both"/>
        <w:rPr>
          <w:rFonts w:ascii="Times New Roman" w:hAnsi="Times New Roman"/>
          <w:sz w:val="24"/>
          <w:szCs w:val="24"/>
        </w:rPr>
      </w:pPr>
      <w:r w:rsidRPr="004577D1">
        <w:rPr>
          <w:rFonts w:ascii="Times New Roman" w:hAnsi="Times New Roman"/>
          <w:sz w:val="24"/>
          <w:szCs w:val="24"/>
        </w:rPr>
        <w:t>Avizele favorabile ale direcțiilor de specialitate din cadrul instituției</w:t>
      </w:r>
    </w:p>
    <w:p w14:paraId="472D50ED" w14:textId="77777777" w:rsidR="00173992" w:rsidRPr="007400D6" w:rsidRDefault="00173992" w:rsidP="00173992">
      <w:pPr>
        <w:adjustRightInd w:val="0"/>
        <w:spacing w:after="0"/>
        <w:ind w:firstLine="851"/>
        <w:rPr>
          <w:rFonts w:ascii="Times New Roman" w:hAnsi="Times New Roman"/>
          <w:sz w:val="24"/>
          <w:szCs w:val="24"/>
        </w:rPr>
      </w:pPr>
      <w:r w:rsidRPr="00957110">
        <w:rPr>
          <w:rFonts w:ascii="Times New Roman" w:hAnsi="Times New Roman"/>
          <w:b/>
          <w:noProof/>
          <w:sz w:val="24"/>
          <w:szCs w:val="24"/>
        </w:rPr>
        <w:t>În conformitate cu prevederile :</w:t>
      </w:r>
    </w:p>
    <w:p w14:paraId="30867B33" w14:textId="77777777" w:rsidR="00173992" w:rsidRDefault="00173992" w:rsidP="00173992">
      <w:pPr>
        <w:spacing w:after="0"/>
        <w:ind w:firstLine="705"/>
        <w:jc w:val="both"/>
        <w:rPr>
          <w:rFonts w:ascii="Times New Roman" w:hAnsi="Times New Roman"/>
          <w:sz w:val="24"/>
        </w:rPr>
      </w:pPr>
      <w:r w:rsidRPr="00EC5423">
        <w:rPr>
          <w:rFonts w:ascii="Times New Roman" w:hAnsi="Times New Roman"/>
          <w:sz w:val="24"/>
        </w:rPr>
        <w:t>Regulamentului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(UE)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2021/241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Parlamentului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European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 din 12 februarie 2021 de instituire a Mecanismului de redresare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reziliență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ale Deciziei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punere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în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aplicare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</w:t>
      </w:r>
      <w:r w:rsidRPr="00EC5423">
        <w:rPr>
          <w:rFonts w:ascii="Times New Roman" w:hAnsi="Times New Roman"/>
          <w:spacing w:val="1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din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3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noiembrie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</w:t>
      </w:r>
      <w:r w:rsidRPr="00EC5423">
        <w:rPr>
          <w:rFonts w:ascii="Times New Roman" w:hAnsi="Times New Roman"/>
          <w:spacing w:val="1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evaluării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 ș</w:t>
      </w:r>
      <w:r w:rsidRPr="00EC5423">
        <w:rPr>
          <w:rFonts w:ascii="Times New Roman" w:hAnsi="Times New Roman"/>
          <w:spacing w:val="-5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României;</w:t>
      </w:r>
    </w:p>
    <w:p w14:paraId="32312AF8" w14:textId="77777777" w:rsidR="00173992" w:rsidRDefault="00173992" w:rsidP="00173992">
      <w:pPr>
        <w:spacing w:after="0"/>
        <w:ind w:firstLine="705"/>
        <w:jc w:val="both"/>
        <w:rPr>
          <w:rFonts w:ascii="Times New Roman" w:hAnsi="Times New Roman"/>
          <w:sz w:val="24"/>
        </w:rPr>
      </w:pPr>
      <w:r w:rsidRPr="00EC5423">
        <w:rPr>
          <w:rFonts w:ascii="Times New Roman" w:hAnsi="Times New Roman"/>
          <w:w w:val="95"/>
          <w:sz w:val="24"/>
        </w:rPr>
        <w:t>Ordonanței de Urgen</w:t>
      </w:r>
      <w:r>
        <w:rPr>
          <w:rFonts w:ascii="Times New Roman" w:hAnsi="Times New Roman"/>
          <w:w w:val="95"/>
          <w:sz w:val="24"/>
        </w:rPr>
        <w:t>ță</w:t>
      </w:r>
      <w:r w:rsidRPr="00EC5423">
        <w:rPr>
          <w:rFonts w:ascii="Times New Roman" w:hAnsi="Times New Roman"/>
          <w:w w:val="95"/>
          <w:sz w:val="24"/>
        </w:rPr>
        <w:t xml:space="preserve"> a Guve</w:t>
      </w:r>
      <w:r>
        <w:rPr>
          <w:rFonts w:ascii="Times New Roman" w:hAnsi="Times New Roman"/>
          <w:w w:val="95"/>
          <w:sz w:val="24"/>
        </w:rPr>
        <w:t>rn</w:t>
      </w:r>
      <w:r w:rsidRPr="00EC5423">
        <w:rPr>
          <w:rFonts w:ascii="Times New Roman" w:hAnsi="Times New Roman"/>
          <w:w w:val="95"/>
          <w:sz w:val="24"/>
        </w:rPr>
        <w:t>ului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nr</w:t>
      </w:r>
      <w:r w:rsidRPr="00EC5423">
        <w:rPr>
          <w:rFonts w:ascii="Times New Roman" w:hAnsi="Times New Roman"/>
          <w:w w:val="95"/>
          <w:sz w:val="24"/>
        </w:rPr>
        <w:t>. 124/2021 privind stabilirea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gestionarea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fondurilor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 Ordonanței 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</w:t>
      </w:r>
      <w:r>
        <w:rPr>
          <w:rFonts w:ascii="Times New Roman" w:hAnsi="Times New Roman"/>
          <w:sz w:val="24"/>
        </w:rPr>
        <w:t>ern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>suri 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elaborarea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accesarea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ext</w:t>
      </w:r>
      <w:r>
        <w:rPr>
          <w:rFonts w:ascii="Times New Roman" w:hAnsi="Times New Roman"/>
          <w:sz w:val="24"/>
        </w:rPr>
        <w:t>erne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rambursabile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nerambursabile</w:t>
      </w:r>
      <w:r w:rsidRPr="00EC5423"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1"/>
          <w:sz w:val="24"/>
        </w:rPr>
        <w:t>î</w:t>
      </w:r>
      <w:r w:rsidRPr="00EC5423">
        <w:rPr>
          <w:rFonts w:ascii="Times New Roman" w:hAnsi="Times New Roman"/>
          <w:sz w:val="24"/>
        </w:rPr>
        <w:t>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Mecanismului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2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reziliență;</w:t>
      </w:r>
    </w:p>
    <w:p w14:paraId="234A44F6" w14:textId="77777777" w:rsidR="00173992" w:rsidRDefault="00173992" w:rsidP="00173992">
      <w:pPr>
        <w:spacing w:after="0"/>
        <w:ind w:firstLine="705"/>
        <w:jc w:val="both"/>
        <w:rPr>
          <w:rFonts w:ascii="Times New Roman" w:hAnsi="Times New Roman"/>
          <w:sz w:val="24"/>
        </w:rPr>
      </w:pPr>
      <w:r w:rsidRPr="00EC5423">
        <w:rPr>
          <w:rFonts w:ascii="Times New Roman" w:hAnsi="Times New Roman"/>
          <w:sz w:val="24"/>
        </w:rPr>
        <w:t>Hotărârii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nr.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209/2022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Normelor metodologice de aplicare a prevederilor Ordonanței de 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 xml:space="preserve">ului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124/2021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 stabilirea cadrului 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 pentru gestionarea fondurilor europene 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 prin 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Ordonanței de Urgen</w:t>
      </w:r>
      <w:r>
        <w:rPr>
          <w:rFonts w:ascii="Times New Roman" w:hAnsi="Times New Roman"/>
          <w:sz w:val="24"/>
        </w:rPr>
        <w:t>ță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rnu</w:t>
      </w:r>
      <w:r w:rsidRPr="00EC5423">
        <w:rPr>
          <w:rFonts w:ascii="Times New Roman" w:hAnsi="Times New Roman"/>
          <w:sz w:val="24"/>
        </w:rPr>
        <w:t xml:space="preserve">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 privind 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suri pentru elaborarea </w:t>
      </w:r>
      <w:r w:rsidRPr="00EC5423">
        <w:rPr>
          <w:rFonts w:ascii="Times New Roman" w:hAnsi="Times New Roman"/>
          <w:sz w:val="24"/>
        </w:rPr>
        <w:lastRenderedPageBreak/>
        <w:t>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pacing w:val="67"/>
          <w:sz w:val="24"/>
        </w:rPr>
        <w:t>și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accesarea</w:t>
      </w:r>
      <w:r w:rsidRPr="00807C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de</w:t>
      </w:r>
      <w:r w:rsidRPr="00807C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fonduri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externe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nerambursabile</w:t>
      </w:r>
      <w:r w:rsidRPr="00807CE9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în</w:t>
      </w:r>
      <w:r w:rsidRPr="00807CE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cadrul</w:t>
      </w:r>
      <w:r w:rsidRPr="00807CE9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Mecanismului</w:t>
      </w:r>
      <w:r w:rsidRPr="00807CE9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de</w:t>
      </w:r>
      <w:r w:rsidRPr="00807CE9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redresare</w:t>
      </w:r>
      <w:r w:rsidRPr="00807CE9">
        <w:rPr>
          <w:rFonts w:ascii="Times New Roman" w:hAnsi="Times New Roman"/>
          <w:spacing w:val="37"/>
          <w:w w:val="95"/>
          <w:sz w:val="24"/>
          <w:szCs w:val="24"/>
        </w:rPr>
        <w:t xml:space="preserve"> ș</w:t>
      </w:r>
      <w:r w:rsidRPr="00807CE9">
        <w:rPr>
          <w:rFonts w:ascii="Times New Roman" w:hAnsi="Times New Roman"/>
          <w:w w:val="95"/>
          <w:sz w:val="24"/>
          <w:szCs w:val="24"/>
        </w:rPr>
        <w:t>i</w:t>
      </w:r>
      <w:r w:rsidRPr="00807CE9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</w:t>
      </w:r>
      <w:r>
        <w:rPr>
          <w:rFonts w:ascii="Times New Roman" w:hAnsi="Times New Roman"/>
          <w:w w:val="95"/>
          <w:sz w:val="24"/>
          <w:szCs w:val="24"/>
        </w:rPr>
        <w:t>z</w:t>
      </w:r>
      <w:r w:rsidRPr="00807CE9">
        <w:rPr>
          <w:rFonts w:ascii="Times New Roman" w:hAnsi="Times New Roman"/>
          <w:w w:val="95"/>
          <w:sz w:val="24"/>
          <w:szCs w:val="24"/>
        </w:rPr>
        <w:t>iliență;</w:t>
      </w:r>
    </w:p>
    <w:p w14:paraId="7344552D" w14:textId="22129DF8" w:rsidR="00173992" w:rsidRDefault="00173992" w:rsidP="00173992">
      <w:pPr>
        <w:spacing w:after="0"/>
        <w:ind w:firstLine="705"/>
        <w:jc w:val="both"/>
        <w:rPr>
          <w:rFonts w:ascii="Times New Roman" w:hAnsi="Times New Roman"/>
          <w:sz w:val="24"/>
        </w:rPr>
      </w:pPr>
      <w:r w:rsidRPr="00D72923">
        <w:rPr>
          <w:rFonts w:ascii="Times New Roman" w:hAnsi="Times New Roman"/>
          <w:spacing w:val="-1"/>
          <w:sz w:val="24"/>
          <w:szCs w:val="24"/>
        </w:rPr>
        <w:t>Ordinului</w:t>
      </w:r>
      <w:r w:rsidRPr="00D72923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</w:t>
      </w:r>
      <w:r w:rsidRPr="00D72923">
        <w:rPr>
          <w:rFonts w:ascii="Times New Roman" w:hAnsi="Times New Roman"/>
          <w:sz w:val="24"/>
          <w:szCs w:val="24"/>
        </w:rPr>
        <w:t>.</w:t>
      </w:r>
      <w:r w:rsidRPr="00D72923"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999</w:t>
      </w:r>
      <w:r w:rsidRPr="00D7292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10</w:t>
      </w:r>
      <w:r w:rsidRPr="00D7292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D72923">
        <w:rPr>
          <w:rFonts w:ascii="Times New Roman" w:hAnsi="Times New Roman"/>
          <w:sz w:val="24"/>
          <w:szCs w:val="24"/>
        </w:rPr>
        <w:t>.2022</w:t>
      </w:r>
      <w:r w:rsidRPr="00D7292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al</w:t>
      </w:r>
      <w:r w:rsidRPr="00D729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ministrului</w:t>
      </w:r>
      <w:r w:rsidRPr="00D7292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Dezvoltării,</w:t>
      </w:r>
      <w:r w:rsidRPr="00D729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 xml:space="preserve">Lucrărilor </w:t>
      </w:r>
      <w:r w:rsidRPr="00D72923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Publice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D72923">
        <w:rPr>
          <w:rFonts w:ascii="Times New Roman" w:hAnsi="Times New Roman"/>
          <w:sz w:val="24"/>
          <w:szCs w:val="24"/>
        </w:rPr>
        <w:t>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Administrației pentru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aprobarea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Ghidului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specific - Condiții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 accesare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 fondurilor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europene</w:t>
      </w:r>
      <w:r w:rsidRPr="00D7292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aferente</w:t>
      </w:r>
      <w:r w:rsidRPr="00D7292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Planului</w:t>
      </w:r>
      <w:r w:rsidRPr="00D7292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național</w:t>
      </w:r>
      <w:r w:rsidRPr="00D7292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</w:t>
      </w:r>
      <w:r w:rsidRPr="00D7292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redresare</w:t>
      </w:r>
      <w:r w:rsidRPr="00D72923">
        <w:rPr>
          <w:rFonts w:ascii="Times New Roman" w:hAnsi="Times New Roman"/>
          <w:spacing w:val="19"/>
          <w:sz w:val="24"/>
          <w:szCs w:val="24"/>
        </w:rPr>
        <w:t xml:space="preserve"> ș</w:t>
      </w:r>
      <w:r w:rsidRPr="00D72923">
        <w:rPr>
          <w:rFonts w:ascii="Times New Roman" w:hAnsi="Times New Roman"/>
          <w:sz w:val="24"/>
          <w:szCs w:val="24"/>
        </w:rPr>
        <w:t>i</w:t>
      </w:r>
      <w:r w:rsidRPr="00D7292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reziliență.</w:t>
      </w:r>
      <w:r w:rsidRPr="00D72923">
        <w:rPr>
          <w:rFonts w:ascii="Times New Roman" w:hAnsi="Times New Roman"/>
          <w:spacing w:val="14"/>
          <w:sz w:val="24"/>
          <w:szCs w:val="24"/>
        </w:rPr>
        <w:t xml:space="preserve"> Î</w:t>
      </w:r>
      <w:r w:rsidRPr="00D72923">
        <w:rPr>
          <w:rFonts w:ascii="Times New Roman" w:hAnsi="Times New Roman"/>
          <w:sz w:val="24"/>
          <w:szCs w:val="24"/>
        </w:rPr>
        <w:t>n</w:t>
      </w:r>
      <w:r w:rsidRPr="00D729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cadrul</w:t>
      </w:r>
      <w:r w:rsidRPr="00D7292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apelurilor</w:t>
      </w:r>
      <w:r w:rsidRPr="00D7292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</w:t>
      </w:r>
      <w:r w:rsidRPr="00D7292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proiecte PNRR/2022/</w:t>
      </w:r>
      <w:r>
        <w:rPr>
          <w:rFonts w:ascii="Times New Roman" w:hAnsi="Times New Roman"/>
          <w:sz w:val="24"/>
          <w:szCs w:val="24"/>
        </w:rPr>
        <w:t>C10, componenta 10- Fondul local</w:t>
      </w:r>
    </w:p>
    <w:p w14:paraId="3A603EA2" w14:textId="77777777" w:rsidR="00173992" w:rsidRPr="00957110" w:rsidRDefault="00173992" w:rsidP="0017399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5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 xml:space="preserve">În temeiul </w:t>
      </w:r>
      <w:r w:rsidRPr="00957110">
        <w:rPr>
          <w:rFonts w:ascii="Times New Roman" w:eastAsia="Times New Roman" w:hAnsi="Times New Roman"/>
          <w:noProof/>
          <w:sz w:val="24"/>
          <w:szCs w:val="24"/>
          <w:lang w:eastAsia="ro-RO"/>
        </w:rPr>
        <w:t>art. 129 alin.(1), alin.(14), art.196, alin.(1), lit. „a” şi ale art. 243, alin. (1), lit. „a”  din OUG nr. 57/2019 privind Codul administrativ,</w:t>
      </w: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cu modificările și completările ulterioare</w:t>
      </w:r>
    </w:p>
    <w:p w14:paraId="194FA006" w14:textId="2E3E5BBA" w:rsidR="00173992" w:rsidRDefault="00173992" w:rsidP="0017399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  <w:t xml:space="preserve">                                              </w:t>
      </w:r>
    </w:p>
    <w:p w14:paraId="2951BEBF" w14:textId="77777777" w:rsidR="00B80E94" w:rsidRDefault="00B80E94" w:rsidP="0017399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</w:p>
    <w:p w14:paraId="1EBAD17C" w14:textId="77777777" w:rsidR="00173992" w:rsidRPr="00E4293B" w:rsidRDefault="00173992" w:rsidP="0017399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 w:rsidRPr="00E4293B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H o t ă r ă ş t e :</w:t>
      </w:r>
    </w:p>
    <w:p w14:paraId="00034A95" w14:textId="77777777" w:rsidR="00173992" w:rsidRPr="00957110" w:rsidRDefault="00173992" w:rsidP="0017399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5"/>
        <w:jc w:val="both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</w:p>
    <w:p w14:paraId="1950E303" w14:textId="06858A57" w:rsidR="00173992" w:rsidRDefault="00173992" w:rsidP="0017399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41768">
        <w:rPr>
          <w:rFonts w:ascii="Times New Roman" w:hAnsi="Times New Roman"/>
          <w:b/>
          <w:bCs/>
          <w:sz w:val="24"/>
          <w:szCs w:val="24"/>
        </w:rPr>
        <w:t>Art. 1</w:t>
      </w:r>
      <w:r w:rsidRPr="00241768">
        <w:rPr>
          <w:rFonts w:ascii="Times New Roman" w:hAnsi="Times New Roman"/>
          <w:sz w:val="24"/>
          <w:szCs w:val="24"/>
        </w:rPr>
        <w:t>. Se aprobă depunerea proiectului cu titlul</w:t>
      </w:r>
      <w:r w:rsidR="001B7E9F">
        <w:rPr>
          <w:rFonts w:ascii="Times New Roman" w:hAnsi="Times New Roman"/>
          <w:w w:val="95"/>
          <w:sz w:val="24"/>
          <w:szCs w:val="24"/>
        </w:rPr>
        <w:t xml:space="preserve"> </w:t>
      </w:r>
      <w:r w:rsidR="004577D1" w:rsidRPr="004577D1">
        <w:rPr>
          <w:rFonts w:ascii="Times New Roman" w:hAnsi="Times New Roman"/>
          <w:b/>
          <w:bCs/>
          <w:sz w:val="24"/>
          <w:szCs w:val="24"/>
        </w:rPr>
        <w:t xml:space="preserve">„Realizare pista de biciclete in lungul canalului </w:t>
      </w:r>
      <w:proofErr w:type="spellStart"/>
      <w:r w:rsidR="004577D1" w:rsidRPr="004577D1">
        <w:rPr>
          <w:rFonts w:ascii="Times New Roman" w:hAnsi="Times New Roman"/>
          <w:b/>
          <w:bCs/>
          <w:sz w:val="24"/>
          <w:szCs w:val="24"/>
        </w:rPr>
        <w:t>Poclos</w:t>
      </w:r>
      <w:proofErr w:type="spellEnd"/>
      <w:r w:rsidR="004577D1" w:rsidRPr="004577D1">
        <w:rPr>
          <w:rFonts w:ascii="Times New Roman" w:hAnsi="Times New Roman"/>
          <w:b/>
          <w:bCs/>
          <w:sz w:val="24"/>
          <w:szCs w:val="24"/>
        </w:rPr>
        <w:t>”</w:t>
      </w:r>
      <w:r w:rsidR="004577D1" w:rsidRPr="00241768">
        <w:rPr>
          <w:rFonts w:ascii="Times New Roman" w:hAnsi="Times New Roman"/>
          <w:sz w:val="24"/>
          <w:szCs w:val="24"/>
        </w:rPr>
        <w:t xml:space="preserve"> </w:t>
      </w:r>
      <w:r w:rsidR="001B7E9F" w:rsidRPr="00241768">
        <w:rPr>
          <w:rFonts w:ascii="Times New Roman" w:hAnsi="Times New Roman"/>
          <w:sz w:val="24"/>
          <w:szCs w:val="24"/>
        </w:rPr>
        <w:t xml:space="preserve"> </w:t>
      </w:r>
      <w:r w:rsidRPr="00241768">
        <w:rPr>
          <w:rFonts w:ascii="Times New Roman" w:hAnsi="Times New Roman"/>
          <w:sz w:val="24"/>
          <w:szCs w:val="24"/>
        </w:rPr>
        <w:t xml:space="preserve">în cadrul Planului Național de Redresare și Reziliență (PNRR), apelul de proiecte PNRR/2022/C10/I.2, Componenta C10 - Fondul Local, Axa de investiții </w:t>
      </w:r>
      <w:r w:rsidR="00C57EAE" w:rsidRPr="00C57EAE">
        <w:rPr>
          <w:rFonts w:ascii="Times New Roman" w:hAnsi="Times New Roman"/>
          <w:sz w:val="24"/>
          <w:szCs w:val="24"/>
        </w:rPr>
        <w:t>I.1.4. Asigurarea infrastructurii pentru transportul verde-piste pentru biciclete și alte vehicule electrice ușoare la nivel local/metropolitan</w:t>
      </w:r>
    </w:p>
    <w:p w14:paraId="4F21BC5D" w14:textId="77777777" w:rsidR="00173992" w:rsidRPr="007B0228" w:rsidRDefault="00173992" w:rsidP="0017399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30j0zll"/>
      <w:bookmarkStart w:id="12" w:name="1fob9te"/>
      <w:bookmarkStart w:id="13" w:name="3znysh7"/>
      <w:bookmarkEnd w:id="11"/>
      <w:bookmarkEnd w:id="12"/>
      <w:bookmarkEnd w:id="13"/>
      <w:r w:rsidRPr="007B0228">
        <w:rPr>
          <w:rFonts w:ascii="Times New Roman" w:hAnsi="Times New Roman"/>
          <w:b/>
          <w:bCs/>
          <w:sz w:val="24"/>
          <w:szCs w:val="24"/>
        </w:rPr>
        <w:t>Art.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7B022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B0228">
        <w:rPr>
          <w:rFonts w:ascii="Times New Roman" w:hAnsi="Times New Roman"/>
          <w:sz w:val="24"/>
          <w:szCs w:val="24"/>
        </w:rPr>
        <w:t xml:space="preserve"> Se aprobă Nota de fundamentare a </w:t>
      </w:r>
      <w:r w:rsidRPr="007B0228">
        <w:rPr>
          <w:rFonts w:ascii="Times New Roman" w:hAnsi="Times New Roman"/>
        </w:rPr>
        <w:t>investiției</w:t>
      </w:r>
      <w:r w:rsidRPr="007B0228">
        <w:rPr>
          <w:rFonts w:ascii="Times New Roman" w:hAnsi="Times New Roman"/>
          <w:sz w:val="24"/>
          <w:szCs w:val="24"/>
        </w:rPr>
        <w:t xml:space="preserve"> (Anexa 1), precum </w:t>
      </w:r>
      <w:r>
        <w:rPr>
          <w:rFonts w:ascii="Times New Roman" w:hAnsi="Times New Roman"/>
        </w:rPr>
        <w:t>ș</w:t>
      </w:r>
      <w:r w:rsidRPr="007B0228">
        <w:rPr>
          <w:rFonts w:ascii="Times New Roman" w:hAnsi="Times New Roman"/>
          <w:sz w:val="24"/>
          <w:szCs w:val="24"/>
        </w:rPr>
        <w:t xml:space="preserve">i Descrierea sumară a </w:t>
      </w:r>
      <w:r w:rsidRPr="007B0228">
        <w:rPr>
          <w:rFonts w:ascii="Times New Roman" w:hAnsi="Times New Roman"/>
        </w:rPr>
        <w:t>investiției</w:t>
      </w:r>
      <w:r w:rsidRPr="007B0228">
        <w:rPr>
          <w:rFonts w:ascii="Times New Roman" w:hAnsi="Times New Roman"/>
          <w:bCs/>
          <w:sz w:val="24"/>
          <w:szCs w:val="24"/>
        </w:rPr>
        <w:t xml:space="preserve"> (Anexa 2)</w:t>
      </w:r>
      <w:r>
        <w:rPr>
          <w:rFonts w:ascii="Times New Roman" w:hAnsi="Times New Roman"/>
          <w:bCs/>
          <w:sz w:val="24"/>
          <w:szCs w:val="24"/>
        </w:rPr>
        <w:t>,</w:t>
      </w:r>
      <w:r w:rsidRPr="007B0228">
        <w:rPr>
          <w:rFonts w:ascii="Times New Roman" w:hAnsi="Times New Roman"/>
          <w:bCs/>
          <w:sz w:val="24"/>
          <w:szCs w:val="24"/>
        </w:rPr>
        <w:t xml:space="preserve"> </w:t>
      </w:r>
      <w:r w:rsidRPr="00241768">
        <w:rPr>
          <w:rFonts w:ascii="Times New Roman" w:hAnsi="Times New Roman"/>
          <w:sz w:val="24"/>
          <w:szCs w:val="24"/>
        </w:rPr>
        <w:t>care fac parte integrantă din prezenta hotărâre.</w:t>
      </w:r>
    </w:p>
    <w:p w14:paraId="5C440E04" w14:textId="45B7AEC9" w:rsidR="00173992" w:rsidRPr="007B0228" w:rsidRDefault="00173992" w:rsidP="00173992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E6244">
        <w:rPr>
          <w:rFonts w:ascii="Times New Roman" w:hAnsi="Times New Roman"/>
          <w:sz w:val="24"/>
          <w:szCs w:val="24"/>
        </w:rPr>
        <w:t>A</w:t>
      </w:r>
      <w:r w:rsidRPr="002E6244">
        <w:rPr>
          <w:rFonts w:ascii="Times New Roman" w:hAnsi="Times New Roman"/>
          <w:b/>
          <w:bCs/>
          <w:sz w:val="24"/>
          <w:szCs w:val="24"/>
        </w:rPr>
        <w:t>rt. 3.</w:t>
      </w:r>
      <w:r w:rsidRPr="002E6244">
        <w:rPr>
          <w:rFonts w:ascii="Times New Roman" w:hAnsi="Times New Roman"/>
          <w:sz w:val="24"/>
          <w:szCs w:val="24"/>
        </w:rPr>
        <w:t xml:space="preserve"> Se aprobă </w:t>
      </w:r>
      <w:r w:rsidRPr="002E6244">
        <w:rPr>
          <w:rFonts w:ascii="Times New Roman" w:hAnsi="Times New Roman"/>
        </w:rPr>
        <w:t>contribuția</w:t>
      </w:r>
      <w:r w:rsidRPr="002E6244">
        <w:rPr>
          <w:rFonts w:ascii="Times New Roman" w:hAnsi="Times New Roman"/>
          <w:sz w:val="24"/>
          <w:szCs w:val="24"/>
        </w:rPr>
        <w:t xml:space="preserve"> Municipiului </w:t>
      </w:r>
      <w:r w:rsidRPr="002E6244">
        <w:rPr>
          <w:rFonts w:ascii="Times New Roman" w:hAnsi="Times New Roman"/>
        </w:rPr>
        <w:t>Târgu</w:t>
      </w:r>
      <w:r w:rsidRPr="002E6244">
        <w:rPr>
          <w:rFonts w:ascii="Times New Roman" w:hAnsi="Times New Roman"/>
          <w:sz w:val="24"/>
          <w:szCs w:val="24"/>
        </w:rPr>
        <w:t xml:space="preserve"> </w:t>
      </w:r>
      <w:r w:rsidRPr="002E6244">
        <w:rPr>
          <w:rFonts w:ascii="Times New Roman" w:hAnsi="Times New Roman"/>
        </w:rPr>
        <w:t>Mureș</w:t>
      </w:r>
      <w:r w:rsidRPr="002E6244">
        <w:rPr>
          <w:rFonts w:ascii="Times New Roman" w:hAnsi="Times New Roman"/>
          <w:sz w:val="24"/>
          <w:szCs w:val="24"/>
        </w:rPr>
        <w:t xml:space="preserve">, </w:t>
      </w:r>
      <w:r w:rsidRPr="002E6244">
        <w:rPr>
          <w:rFonts w:ascii="Times New Roman" w:hAnsi="Times New Roman"/>
        </w:rPr>
        <w:t>î</w:t>
      </w:r>
      <w:r w:rsidRPr="002E6244">
        <w:rPr>
          <w:rFonts w:ascii="Times New Roman" w:hAnsi="Times New Roman"/>
          <w:sz w:val="24"/>
          <w:szCs w:val="24"/>
        </w:rPr>
        <w:t xml:space="preserve">n suma de  </w:t>
      </w:r>
      <w:r w:rsidR="00CA3715" w:rsidRPr="003E5D36">
        <w:rPr>
          <w:rFonts w:ascii="Cambria" w:eastAsia="Times New Roman" w:hAnsi="Cambria" w:cs="Calibri"/>
          <w:b/>
          <w:bCs/>
          <w:color w:val="000000"/>
          <w:lang w:val="en-US"/>
        </w:rPr>
        <w:t>813.050,00</w:t>
      </w:r>
      <w:r w:rsidR="00CA3715" w:rsidRPr="002E6244">
        <w:rPr>
          <w:rFonts w:ascii="Cambria" w:eastAsia="Times New Roman" w:hAnsi="Cambria" w:cs="Calibri"/>
          <w:b/>
          <w:bCs/>
          <w:color w:val="000000"/>
          <w:lang w:val="en-US"/>
        </w:rPr>
        <w:t xml:space="preserve"> </w:t>
      </w:r>
      <w:r w:rsidRPr="002E6244">
        <w:rPr>
          <w:rFonts w:ascii="Times New Roman" w:hAnsi="Times New Roman"/>
          <w:sz w:val="24"/>
          <w:szCs w:val="24"/>
        </w:rPr>
        <w:t xml:space="preserve">euro </w:t>
      </w:r>
      <w:r w:rsidRPr="002E6244">
        <w:rPr>
          <w:rFonts w:ascii="Times New Roman" w:hAnsi="Times New Roman"/>
        </w:rPr>
        <w:t>fără</w:t>
      </w:r>
      <w:r w:rsidRPr="002E6244">
        <w:rPr>
          <w:rFonts w:ascii="Times New Roman" w:hAnsi="Times New Roman"/>
          <w:sz w:val="24"/>
          <w:szCs w:val="24"/>
        </w:rPr>
        <w:t xml:space="preserve"> TVA din bugetul prealocat pentru accesarea fondurilor in cadrul programului de </w:t>
      </w:r>
      <w:r w:rsidRPr="002E6244">
        <w:rPr>
          <w:rFonts w:ascii="Times New Roman" w:hAnsi="Times New Roman"/>
        </w:rPr>
        <w:t>finanţare</w:t>
      </w:r>
      <w:r w:rsidRPr="002E6244">
        <w:rPr>
          <w:rFonts w:ascii="Times New Roman" w:hAnsi="Times New Roman"/>
          <w:sz w:val="24"/>
          <w:szCs w:val="24"/>
        </w:rPr>
        <w:t xml:space="preserve"> </w:t>
      </w:r>
      <w:r w:rsidRPr="002E6244">
        <w:rPr>
          <w:rFonts w:ascii="Times New Roman" w:hAnsi="Times New Roman"/>
        </w:rPr>
        <w:t>Investiția</w:t>
      </w:r>
      <w:r w:rsidRPr="002E6244">
        <w:rPr>
          <w:rFonts w:ascii="Times New Roman" w:hAnsi="Times New Roman"/>
          <w:sz w:val="24"/>
          <w:szCs w:val="24"/>
        </w:rPr>
        <w:t xml:space="preserve"> </w:t>
      </w:r>
      <w:r w:rsidR="00C57EAE" w:rsidRPr="002E6244">
        <w:rPr>
          <w:rFonts w:ascii="Times New Roman" w:hAnsi="Times New Roman"/>
          <w:sz w:val="24"/>
          <w:szCs w:val="24"/>
        </w:rPr>
        <w:t>I.1.4. Asigurarea infrastructurii pentru transportul verde-piste pentru biciclete și alte vehicule electrice ușoare la nivel local/metropolitan</w:t>
      </w:r>
      <w:r w:rsidRPr="002E6244">
        <w:rPr>
          <w:rFonts w:ascii="Times New Roman" w:eastAsiaTheme="minorHAnsi" w:hAnsi="Times New Roman"/>
          <w:sz w:val="24"/>
          <w:szCs w:val="24"/>
        </w:rPr>
        <w:t>-</w:t>
      </w:r>
      <w:r w:rsidRPr="002E6244">
        <w:rPr>
          <w:rFonts w:ascii="Times New Roman" w:hAnsi="Times New Roman"/>
          <w:sz w:val="24"/>
          <w:szCs w:val="24"/>
        </w:rPr>
        <w:t xml:space="preserve"> in cadrul PNRR Componenta C10 – Fondul local;</w:t>
      </w:r>
    </w:p>
    <w:p w14:paraId="39DAA9E3" w14:textId="77777777" w:rsidR="00173992" w:rsidRPr="007B0228" w:rsidRDefault="00173992" w:rsidP="00173992">
      <w:pPr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14" w:name="_2et92p0"/>
      <w:bookmarkEnd w:id="14"/>
      <w:r w:rsidRPr="007B0228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4</w:t>
      </w:r>
      <w:r w:rsidRPr="007B0228">
        <w:rPr>
          <w:rFonts w:ascii="Times New Roman" w:hAnsi="Times New Roman"/>
          <w:b/>
          <w:sz w:val="24"/>
          <w:szCs w:val="24"/>
        </w:rPr>
        <w:t xml:space="preserve">. – </w:t>
      </w:r>
      <w:r w:rsidRPr="007B0228">
        <w:rPr>
          <w:rFonts w:ascii="Times New Roman" w:hAnsi="Times New Roman"/>
          <w:bCs/>
          <w:sz w:val="24"/>
          <w:szCs w:val="24"/>
        </w:rPr>
        <w:t>Se aprobă cheltuielile eligibile a proiectului, calculate în conformitate cu precizările din Ghidul solicitantului, și anume:</w:t>
      </w:r>
    </w:p>
    <w:p w14:paraId="14B43BAA" w14:textId="2B52B80C" w:rsidR="00173992" w:rsidRDefault="00173992" w:rsidP="00173992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404" w:type="dxa"/>
        <w:tblInd w:w="108" w:type="dxa"/>
        <w:tblLook w:val="04A0" w:firstRow="1" w:lastRow="0" w:firstColumn="1" w:lastColumn="0" w:noHBand="0" w:noVBand="1"/>
      </w:tblPr>
      <w:tblGrid>
        <w:gridCol w:w="3690"/>
        <w:gridCol w:w="1460"/>
        <w:gridCol w:w="1152"/>
        <w:gridCol w:w="1560"/>
        <w:gridCol w:w="1530"/>
        <w:gridCol w:w="12"/>
      </w:tblGrid>
      <w:tr w:rsidR="009E3BDA" w:rsidRPr="003E5D36" w14:paraId="59C231AA" w14:textId="77777777" w:rsidTr="002D375B">
        <w:trPr>
          <w:gridAfter w:val="1"/>
          <w:wAfter w:w="12" w:type="dxa"/>
          <w:trHeight w:val="82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0E08E3" w14:textId="77777777" w:rsidR="009E3BDA" w:rsidRPr="003E5D36" w:rsidRDefault="009E3BDA" w:rsidP="002D375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Denumire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obiect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77D704" w14:textId="77777777" w:rsidR="009E3BDA" w:rsidRPr="003E5D36" w:rsidRDefault="009E3BDA" w:rsidP="002D37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Valoare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euro </w:t>
            </w: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fără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TVA /km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80732B" w14:textId="77777777" w:rsidR="009E3BDA" w:rsidRPr="003E5D36" w:rsidRDefault="009E3BDA" w:rsidP="002D37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Nr. km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CF13BC" w14:textId="77777777" w:rsidR="009E3BDA" w:rsidRPr="003E5D36" w:rsidRDefault="009E3BDA" w:rsidP="002D37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Valoare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</w:t>
            </w: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br/>
              <w:t xml:space="preserve">euro </w:t>
            </w: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fără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TVA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34E858" w14:textId="77777777" w:rsidR="009E3BDA" w:rsidRPr="003E5D36" w:rsidRDefault="009E3BDA" w:rsidP="002D375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Valoare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</w:t>
            </w: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br/>
              <w:t xml:space="preserve"> lei </w:t>
            </w:r>
            <w:proofErr w:type="spellStart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fără</w:t>
            </w:r>
            <w:proofErr w:type="spellEnd"/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 xml:space="preserve"> TVA</w:t>
            </w:r>
          </w:p>
        </w:tc>
      </w:tr>
      <w:tr w:rsidR="009E3BDA" w:rsidRPr="003E5D36" w14:paraId="4AE349FD" w14:textId="77777777" w:rsidTr="002D375B">
        <w:trPr>
          <w:gridAfter w:val="1"/>
          <w:wAfter w:w="12" w:type="dxa"/>
          <w:trHeight w:val="552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1B5B" w14:textId="77777777" w:rsidR="009E3BDA" w:rsidRPr="003E5D36" w:rsidRDefault="009E3BDA" w:rsidP="002D375B">
            <w:pPr>
              <w:spacing w:after="12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Construcție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pistă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de </w:t>
            </w: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biciclete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</w:p>
          <w:p w14:paraId="0E3E284F" w14:textId="77777777" w:rsidR="009E3BDA" w:rsidRPr="003E5D36" w:rsidRDefault="009E3BDA" w:rsidP="002D375B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în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mediul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URBAN - </w:t>
            </w:r>
            <w:proofErr w:type="spellStart"/>
            <w:r w:rsidRPr="003E5D36"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  <w:t>lățime</w:t>
            </w:r>
            <w:proofErr w:type="spellEnd"/>
            <w:r w:rsidRPr="003E5D36"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  <w:t xml:space="preserve"> min. 2,4m</w:t>
            </w:r>
          </w:p>
          <w:p w14:paraId="019D25A9" w14:textId="77777777" w:rsidR="009E3BDA" w:rsidRPr="003E5D36" w:rsidRDefault="009E3BDA" w:rsidP="002D375B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</w:pPr>
          </w:p>
          <w:p w14:paraId="04BA7866" w14:textId="77777777" w:rsidR="009E3BDA" w:rsidRPr="003E5D36" w:rsidRDefault="009E3BDA" w:rsidP="002D375B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</w:pP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în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mediul</w:t>
            </w:r>
            <w:proofErr w:type="spellEnd"/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 xml:space="preserve"> URBAN - </w:t>
            </w:r>
            <w:proofErr w:type="spellStart"/>
            <w:r w:rsidRPr="003E5D36"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  <w:t>lățime</w:t>
            </w:r>
            <w:proofErr w:type="spellEnd"/>
            <w:r w:rsidRPr="003E5D36">
              <w:rPr>
                <w:rFonts w:ascii="Cambria" w:eastAsia="Times New Roman" w:hAnsi="Cambria" w:cs="Calibri"/>
                <w:i/>
                <w:iCs/>
                <w:color w:val="000000"/>
                <w:lang w:val="en-US"/>
              </w:rPr>
              <w:t xml:space="preserve"> min. 1,5m</w:t>
            </w:r>
          </w:p>
          <w:p w14:paraId="00A996C9" w14:textId="77777777" w:rsidR="009E3BDA" w:rsidRPr="003E5D36" w:rsidRDefault="009E3BDA" w:rsidP="002D375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3EB3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75140A88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200.000,00</w:t>
            </w:r>
          </w:p>
          <w:p w14:paraId="1CE4EB70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1528E728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50.000,00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5D38973C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5F0ED15B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3,979</w:t>
            </w:r>
          </w:p>
          <w:p w14:paraId="568273DD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65A3BD06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0,345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83EB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30ACA810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795.800,00</w:t>
            </w:r>
          </w:p>
          <w:p w14:paraId="6AB8318C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3751A97E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17.250,00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1440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7975AE0B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3.917.484,66</w:t>
            </w:r>
          </w:p>
          <w:p w14:paraId="32A2D12F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  <w:p w14:paraId="2B3FD536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color w:val="000000"/>
                <w:lang w:val="en-US"/>
              </w:rPr>
              <w:t>84.916,58</w:t>
            </w:r>
          </w:p>
        </w:tc>
      </w:tr>
      <w:tr w:rsidR="009E3BDA" w:rsidRPr="003E5D36" w14:paraId="4E38A285" w14:textId="77777777" w:rsidTr="002D375B">
        <w:trPr>
          <w:trHeight w:val="276"/>
        </w:trPr>
        <w:tc>
          <w:tcPr>
            <w:tcW w:w="6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9A52CB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TOTAL VALOARE ELIGIBILĂ: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66EE18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813.050,00</w:t>
            </w:r>
          </w:p>
        </w:tc>
        <w:tc>
          <w:tcPr>
            <w:tcW w:w="15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C8D8F9" w14:textId="77777777" w:rsidR="009E3BDA" w:rsidRPr="003E5D36" w:rsidRDefault="009E3BDA" w:rsidP="002D375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</w:pPr>
            <w:r w:rsidRPr="003E5D36">
              <w:rPr>
                <w:rFonts w:ascii="Cambria" w:eastAsia="Times New Roman" w:hAnsi="Cambria" w:cs="Calibri"/>
                <w:b/>
                <w:bCs/>
                <w:color w:val="000000"/>
                <w:lang w:val="en-US"/>
              </w:rPr>
              <w:t>4.002.401,24</w:t>
            </w:r>
          </w:p>
        </w:tc>
      </w:tr>
    </w:tbl>
    <w:p w14:paraId="1F6B658D" w14:textId="7860DAE6" w:rsidR="009E3BDA" w:rsidRDefault="00CA3715" w:rsidP="00173992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7B0228">
        <w:rPr>
          <w:rFonts w:ascii="Times New Roman" w:hAnsi="Times New Roman"/>
          <w:i/>
          <w:iCs/>
          <w:sz w:val="24"/>
          <w:szCs w:val="24"/>
        </w:rPr>
        <w:t xml:space="preserve">Curs </w:t>
      </w:r>
      <w:proofErr w:type="spellStart"/>
      <w:r w:rsidRPr="007B0228">
        <w:rPr>
          <w:rFonts w:ascii="Times New Roman" w:hAnsi="Times New Roman"/>
          <w:i/>
          <w:iCs/>
          <w:sz w:val="24"/>
          <w:szCs w:val="24"/>
        </w:rPr>
        <w:t>Inforeuro</w:t>
      </w:r>
      <w:proofErr w:type="spellEnd"/>
      <w:r w:rsidRPr="007B0228">
        <w:rPr>
          <w:rFonts w:ascii="Times New Roman" w:hAnsi="Times New Roman"/>
          <w:i/>
          <w:iCs/>
          <w:sz w:val="24"/>
          <w:szCs w:val="24"/>
        </w:rPr>
        <w:t xml:space="preserve"> aferent lunii mai 2021: 1 euro= 4,9227 lei</w:t>
      </w:r>
    </w:p>
    <w:p w14:paraId="36BAA5A3" w14:textId="77777777" w:rsidR="00CA3715" w:rsidRDefault="00CA3715" w:rsidP="00173992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A8A1B04" w14:textId="1F3B5D32" w:rsidR="00CA3715" w:rsidRDefault="00173992" w:rsidP="00CA3715">
      <w:pPr>
        <w:spacing w:after="0"/>
        <w:ind w:firstLine="708"/>
        <w:jc w:val="both"/>
        <w:rPr>
          <w:rFonts w:ascii="Times New Roman" w:hAnsi="Times New Roman"/>
          <w:b/>
          <w:bCs/>
          <w:w w:val="95"/>
          <w:sz w:val="24"/>
          <w:szCs w:val="24"/>
        </w:rPr>
      </w:pPr>
      <w:r w:rsidRPr="007B0228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5</w:t>
      </w:r>
      <w:r w:rsidRPr="007B0228">
        <w:rPr>
          <w:rFonts w:ascii="Times New Roman" w:hAnsi="Times New Roman"/>
          <w:b/>
          <w:sz w:val="24"/>
          <w:szCs w:val="24"/>
        </w:rPr>
        <w:t xml:space="preserve">.  </w:t>
      </w:r>
      <w:r w:rsidRPr="007B0228">
        <w:rPr>
          <w:rFonts w:ascii="Times New Roman" w:hAnsi="Times New Roman"/>
          <w:sz w:val="24"/>
          <w:szCs w:val="24"/>
          <w:shd w:val="clear" w:color="auto" w:fill="FFFFFF"/>
        </w:rPr>
        <w:t xml:space="preserve">Se aprobă finanțarea din bugetul local a cheltuielilor neeligibile care asigură implementarea proiectului, în vederea realizării obiectivului de investiții </w:t>
      </w:r>
      <w:bookmarkStart w:id="15" w:name="3dy6vkm"/>
      <w:bookmarkStart w:id="16" w:name="tyjcwt"/>
      <w:bookmarkEnd w:id="15"/>
      <w:bookmarkEnd w:id="16"/>
      <w:r w:rsidR="00CA3715" w:rsidRPr="004577D1">
        <w:rPr>
          <w:rFonts w:ascii="Times New Roman" w:hAnsi="Times New Roman"/>
          <w:b/>
          <w:bCs/>
          <w:w w:val="95"/>
          <w:sz w:val="24"/>
          <w:szCs w:val="24"/>
        </w:rPr>
        <w:t xml:space="preserve">„Realizare pista de biciclete in lungul canalului </w:t>
      </w:r>
      <w:proofErr w:type="spellStart"/>
      <w:r w:rsidR="00CA3715" w:rsidRPr="004577D1">
        <w:rPr>
          <w:rFonts w:ascii="Times New Roman" w:hAnsi="Times New Roman"/>
          <w:b/>
          <w:bCs/>
          <w:w w:val="95"/>
          <w:sz w:val="24"/>
          <w:szCs w:val="24"/>
        </w:rPr>
        <w:t>Poclos</w:t>
      </w:r>
      <w:proofErr w:type="spellEnd"/>
      <w:r w:rsidR="00CA3715" w:rsidRPr="004577D1">
        <w:rPr>
          <w:rFonts w:ascii="Times New Roman" w:hAnsi="Times New Roman"/>
          <w:b/>
          <w:bCs/>
          <w:w w:val="95"/>
          <w:sz w:val="24"/>
          <w:szCs w:val="24"/>
        </w:rPr>
        <w:t>”</w:t>
      </w:r>
    </w:p>
    <w:p w14:paraId="310C18D4" w14:textId="3A088ECE" w:rsidR="00CA3715" w:rsidRPr="00CA3715" w:rsidRDefault="00CA3715" w:rsidP="00CA3715">
      <w:pPr>
        <w:spacing w:after="0"/>
        <w:ind w:firstLine="708"/>
        <w:jc w:val="both"/>
        <w:rPr>
          <w:rFonts w:ascii="Times New Roman" w:hAnsi="Times New Roman"/>
          <w:b/>
          <w:bCs/>
          <w:w w:val="95"/>
          <w:sz w:val="24"/>
          <w:szCs w:val="24"/>
        </w:rPr>
      </w:pPr>
      <w:r>
        <w:rPr>
          <w:rFonts w:ascii="Times New Roman" w:hAnsi="Times New Roman"/>
          <w:b/>
          <w:bCs/>
          <w:w w:val="95"/>
          <w:sz w:val="24"/>
          <w:szCs w:val="24"/>
        </w:rPr>
        <w:t xml:space="preserve">Art. 6. </w:t>
      </w:r>
      <w:r w:rsidR="00FD3F0B" w:rsidRPr="00FD3F0B">
        <w:rPr>
          <w:rFonts w:ascii="Times New Roman" w:hAnsi="Times New Roman"/>
          <w:iCs/>
          <w:w w:val="95"/>
          <w:sz w:val="24"/>
          <w:szCs w:val="24"/>
        </w:rPr>
        <w:t>Se împuternicește</w:t>
      </w:r>
      <w:r w:rsidR="00FD3F0B" w:rsidRPr="00FD3F0B">
        <w:rPr>
          <w:rFonts w:ascii="Times New Roman" w:hAnsi="Times New Roman"/>
          <w:b/>
          <w:bCs/>
          <w:iCs/>
          <w:w w:val="95"/>
          <w:sz w:val="24"/>
          <w:szCs w:val="24"/>
        </w:rPr>
        <w:t xml:space="preserve"> </w:t>
      </w:r>
      <w:r w:rsidR="00FD3F0B" w:rsidRPr="00FD3F0B">
        <w:rPr>
          <w:rFonts w:ascii="Times New Roman" w:hAnsi="Times New Roman"/>
          <w:iCs/>
          <w:w w:val="95"/>
          <w:sz w:val="24"/>
          <w:szCs w:val="24"/>
        </w:rPr>
        <w:t>Dl.</w:t>
      </w:r>
      <w:r w:rsidR="00FD3F0B" w:rsidRPr="00FD3F0B">
        <w:rPr>
          <w:rFonts w:ascii="Times New Roman" w:hAnsi="Times New Roman"/>
          <w:b/>
          <w:bCs/>
          <w:iCs/>
          <w:w w:val="95"/>
          <w:sz w:val="24"/>
          <w:szCs w:val="24"/>
        </w:rPr>
        <w:t xml:space="preserve"> </w:t>
      </w:r>
      <w:r w:rsidR="00FD3F0B" w:rsidRPr="00FD3F0B">
        <w:rPr>
          <w:rFonts w:ascii="Times New Roman" w:hAnsi="Times New Roman"/>
          <w:bCs/>
          <w:w w:val="95"/>
          <w:sz w:val="24"/>
          <w:szCs w:val="24"/>
        </w:rPr>
        <w:t>Soós Zoltán, Primarul Municipiului Târgu Mureș pentru îndeplinirea tuturor demersurilor legale în numele Municipiul Târgu Mureș, pentru depunerea și implementarea proiectului, inclusiv semnarea contractului de finanțare aferent.</w:t>
      </w:r>
    </w:p>
    <w:p w14:paraId="4372FAA4" w14:textId="38214A58" w:rsidR="00CA3715" w:rsidRDefault="00CA3715" w:rsidP="00CA3715">
      <w:pPr>
        <w:spacing w:after="0"/>
        <w:ind w:firstLine="708"/>
        <w:jc w:val="both"/>
        <w:rPr>
          <w:rFonts w:ascii="Times New Roman" w:hAnsi="Times New Roman"/>
          <w:b/>
          <w:bCs/>
          <w:w w:val="95"/>
          <w:sz w:val="24"/>
          <w:szCs w:val="24"/>
        </w:rPr>
      </w:pPr>
    </w:p>
    <w:p w14:paraId="3230218C" w14:textId="38659959" w:rsidR="00173992" w:rsidRPr="00957110" w:rsidRDefault="00173992" w:rsidP="00CA3715">
      <w:pPr>
        <w:spacing w:after="0"/>
        <w:ind w:firstLine="708"/>
        <w:jc w:val="both"/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lastRenderedPageBreak/>
        <w:tab/>
        <w:t xml:space="preserve">Art. </w:t>
      </w:r>
      <w:r w:rsidR="00CA3715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7</w:t>
      </w:r>
      <w:r w:rsidRPr="00957110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.</w:t>
      </w:r>
      <w:r w:rsidRPr="00957110">
        <w:rPr>
          <w:rFonts w:ascii="Times New Roman" w:eastAsia="Times New Roman" w:hAnsi="Times New Roman"/>
          <w:bCs/>
          <w:iCs/>
          <w:noProof/>
          <w:spacing w:val="-2"/>
          <w:sz w:val="24"/>
          <w:szCs w:val="24"/>
        </w:rPr>
        <w:t xml:space="preserve"> </w:t>
      </w:r>
      <w:r w:rsidRPr="00957110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Cu aducere spre îndeplinire a prezentei hotărâri se încredinţează Executivul Municipiului Târgu Mureş, prin Direcţia Economică, Direcţia Proiecte cu Finanţare Internaţională, Resurse Umane, Relaţii cu Publicul şi Logistică,  </w:t>
      </w:r>
      <w:r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Direcția Tehnică</w:t>
      </w:r>
    </w:p>
    <w:p w14:paraId="7B83BC1E" w14:textId="455A52B6" w:rsidR="00173992" w:rsidRPr="00957110" w:rsidRDefault="00173992" w:rsidP="00173992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           Art. </w:t>
      </w:r>
      <w:r w:rsidR="00CA3715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>8</w:t>
      </w: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. 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07D4B6F3" w14:textId="3DA52FBF" w:rsidR="00173992" w:rsidRDefault="00173992" w:rsidP="00173992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         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 w:rsidR="00CA3715">
        <w:rPr>
          <w:rFonts w:ascii="Times New Roman" w:eastAsia="Times New Roman" w:hAnsi="Times New Roman"/>
          <w:b/>
          <w:bCs/>
          <w:noProof/>
          <w:sz w:val="24"/>
          <w:szCs w:val="24"/>
        </w:rPr>
        <w:t>9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</w:t>
      </w:r>
      <w:r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067B390F" w14:textId="77777777" w:rsidR="00173992" w:rsidRDefault="00173992" w:rsidP="00173992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Proiecte cu Finanțare Internațională, Resurse Umane, Relații cu Publicul și Logistică, </w:t>
      </w:r>
    </w:p>
    <w:p w14:paraId="4048B171" w14:textId="77777777" w:rsidR="00173992" w:rsidRDefault="00173992" w:rsidP="00173992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Economic</w:t>
      </w:r>
      <w:r>
        <w:rPr>
          <w:rFonts w:ascii="Times New Roman" w:eastAsia="Times New Roman" w:hAnsi="Times New Roman"/>
          <w:noProof/>
          <w:sz w:val="24"/>
          <w:szCs w:val="24"/>
        </w:rPr>
        <w:t>e,</w:t>
      </w:r>
    </w:p>
    <w:p w14:paraId="3FCC1058" w14:textId="77777777" w:rsidR="00173992" w:rsidRPr="00957110" w:rsidRDefault="00173992" w:rsidP="00173992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- Direcția Tehnică</w:t>
      </w:r>
    </w:p>
    <w:p w14:paraId="129BE713" w14:textId="77777777" w:rsidR="00173992" w:rsidRPr="00957110" w:rsidRDefault="00173992" w:rsidP="00173992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957110">
        <w:rPr>
          <w:rFonts w:ascii="Times New Roman" w:eastAsia="Times New Roman" w:hAnsi="Times New Roman"/>
          <w:noProof/>
          <w:sz w:val="24"/>
          <w:szCs w:val="24"/>
        </w:rPr>
        <w:tab/>
      </w:r>
    </w:p>
    <w:p w14:paraId="01FC74FC" w14:textId="77777777" w:rsidR="00173992" w:rsidRPr="00957110" w:rsidRDefault="00173992" w:rsidP="00173992">
      <w:pPr>
        <w:widowControl w:val="0"/>
        <w:shd w:val="clear" w:color="auto" w:fill="FEFFFE"/>
        <w:tabs>
          <w:tab w:val="left" w:pos="86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</w:p>
    <w:p w14:paraId="4D209A0C" w14:textId="77777777" w:rsidR="00173992" w:rsidRPr="00957110" w:rsidRDefault="00173992" w:rsidP="0017399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  </w:t>
      </w: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  </w:t>
      </w: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>Viză de legalitate</w:t>
      </w:r>
      <w:r w:rsidRPr="00957110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76C2A888" w14:textId="77777777" w:rsidR="00173992" w:rsidRPr="00957110" w:rsidRDefault="00173992" w:rsidP="00173992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  </w:t>
      </w:r>
      <w:bookmarkStart w:id="17" w:name="_Hlk104279324"/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>Secretarul general al Municipiului Târgu Mureș</w:t>
      </w:r>
    </w:p>
    <w:p w14:paraId="24C86903" w14:textId="77777777" w:rsidR="00173992" w:rsidRPr="00957110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</w:t>
      </w:r>
      <w:r w:rsidRPr="00957110">
        <w:rPr>
          <w:rFonts w:ascii="Times New Roman" w:hAnsi="Times New Roman"/>
          <w:b/>
          <w:bCs/>
          <w:sz w:val="24"/>
          <w:szCs w:val="24"/>
        </w:rPr>
        <w:t>Bâta Anca</w:t>
      </w:r>
    </w:p>
    <w:bookmarkEnd w:id="17"/>
    <w:p w14:paraId="37715874" w14:textId="77777777" w:rsidR="00173992" w:rsidRPr="00957110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125B351B" w14:textId="77777777" w:rsidR="00173992" w:rsidRPr="00FB0D75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01113EA" w14:textId="77777777" w:rsidR="00173992" w:rsidRPr="00FB0D75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A35E04F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FEB0A8B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7005A27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38F53F9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C954E13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6E107D8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1F6B43F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06DB95F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C6D14E2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FC6CB63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8757D88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E5D7D0E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3937A33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11058E8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B2FB72B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0929BE7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373B7FF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9668BA0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E0758BC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AE3F572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64BE564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8ABF20A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77132C4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CB54777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1839E44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15B37E6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37C37F1" w14:textId="77777777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F7ADF2C" w14:textId="34E5E4B5" w:rsidR="00173992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283C0A1" w14:textId="4381C844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4ECA235" w14:textId="6517AC5C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83C2ED8" w14:textId="17DE041D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B5098BD" w14:textId="1E005A16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E8CC627" w14:textId="499A7692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5C3A5EA" w14:textId="7DC0EAE7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D00AB82" w14:textId="4DC0835A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D7BE78A" w14:textId="456E7CCA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AB61B56" w14:textId="774396CB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6FCE0CE" w14:textId="5E4930CD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38E20CF4" w14:textId="5317B65F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FBC2A29" w14:textId="00AA43F6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EFDD869" w14:textId="0B63F5C9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4D8E37F" w14:textId="77777777" w:rsidR="007857BA" w:rsidRDefault="007857BA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7D0692C" w14:textId="77777777" w:rsidR="00173992" w:rsidRPr="00FB0D75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15F9870" w14:textId="77777777" w:rsidR="00173992" w:rsidRPr="00FB0D75" w:rsidRDefault="00173992" w:rsidP="00173992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B67BB94" w14:textId="77777777" w:rsidR="00173992" w:rsidRPr="00FB0D75" w:rsidRDefault="00173992" w:rsidP="00173992">
      <w:pPr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  <w:r w:rsidRPr="00FB0D75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5941421" w14:textId="77777777" w:rsidR="00173992" w:rsidRPr="00FB0D75" w:rsidRDefault="00173992" w:rsidP="00173992">
      <w:pPr>
        <w:spacing w:after="0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</w:p>
    <w:p w14:paraId="1CD4F71A" w14:textId="60C09651" w:rsidR="007857BA" w:rsidRDefault="007857BA">
      <w:pPr>
        <w:spacing w:after="160" w:line="259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br w:type="page"/>
      </w:r>
    </w:p>
    <w:bookmarkEnd w:id="0"/>
    <w:p w14:paraId="57538860" w14:textId="77777777" w:rsidR="00173992" w:rsidRDefault="00173992" w:rsidP="00173992">
      <w:pPr>
        <w:spacing w:after="0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sectPr w:rsidR="00173992" w:rsidSect="00ED79BF">
      <w:pgSz w:w="11909" w:h="16834" w:code="9"/>
      <w:pgMar w:top="794" w:right="1361" w:bottom="907" w:left="1701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F7DB7" w14:textId="77777777" w:rsidR="00637BF4" w:rsidRDefault="00637BF4">
      <w:pPr>
        <w:spacing w:after="0" w:line="240" w:lineRule="auto"/>
      </w:pPr>
      <w:r>
        <w:separator/>
      </w:r>
    </w:p>
  </w:endnote>
  <w:endnote w:type="continuationSeparator" w:id="0">
    <w:p w14:paraId="70BAE27D" w14:textId="77777777" w:rsidR="00637BF4" w:rsidRDefault="0063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C04D" w14:textId="77777777" w:rsidR="00ED79BF" w:rsidRDefault="00F053B2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7C5D9" w14:textId="77777777" w:rsidR="00637BF4" w:rsidRDefault="00637BF4">
      <w:pPr>
        <w:spacing w:after="0" w:line="240" w:lineRule="auto"/>
      </w:pPr>
      <w:r>
        <w:separator/>
      </w:r>
    </w:p>
  </w:footnote>
  <w:footnote w:type="continuationSeparator" w:id="0">
    <w:p w14:paraId="0F379BC9" w14:textId="77777777" w:rsidR="00637BF4" w:rsidRDefault="0063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582D6" w14:textId="77777777" w:rsidR="00ED79BF" w:rsidRPr="00C878E2" w:rsidRDefault="00ED79BF" w:rsidP="00ED79BF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71DE"/>
    <w:multiLevelType w:val="hybridMultilevel"/>
    <w:tmpl w:val="F7E0C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787123"/>
    <w:multiLevelType w:val="hybridMultilevel"/>
    <w:tmpl w:val="B39E6322"/>
    <w:lvl w:ilvl="0" w:tplc="CBC600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EA115C"/>
    <w:multiLevelType w:val="hybridMultilevel"/>
    <w:tmpl w:val="6D40D044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92"/>
    <w:rsid w:val="0002046D"/>
    <w:rsid w:val="00125284"/>
    <w:rsid w:val="00173992"/>
    <w:rsid w:val="001B7E9F"/>
    <w:rsid w:val="00254790"/>
    <w:rsid w:val="00272594"/>
    <w:rsid w:val="002A469D"/>
    <w:rsid w:val="002E6244"/>
    <w:rsid w:val="002F1753"/>
    <w:rsid w:val="00334C5E"/>
    <w:rsid w:val="003D4CEC"/>
    <w:rsid w:val="003E5D36"/>
    <w:rsid w:val="004577D1"/>
    <w:rsid w:val="004E122A"/>
    <w:rsid w:val="00572A61"/>
    <w:rsid w:val="00616186"/>
    <w:rsid w:val="00637BF4"/>
    <w:rsid w:val="006F7B18"/>
    <w:rsid w:val="007077D4"/>
    <w:rsid w:val="00734933"/>
    <w:rsid w:val="00741A3B"/>
    <w:rsid w:val="007857BA"/>
    <w:rsid w:val="007B5FB3"/>
    <w:rsid w:val="007D0BD3"/>
    <w:rsid w:val="009E3BDA"/>
    <w:rsid w:val="00AC56E1"/>
    <w:rsid w:val="00B777D5"/>
    <w:rsid w:val="00B80E94"/>
    <w:rsid w:val="00BB1585"/>
    <w:rsid w:val="00C04A3D"/>
    <w:rsid w:val="00C57EAE"/>
    <w:rsid w:val="00C715B6"/>
    <w:rsid w:val="00C72EDD"/>
    <w:rsid w:val="00CA3715"/>
    <w:rsid w:val="00CA4CC3"/>
    <w:rsid w:val="00CC493E"/>
    <w:rsid w:val="00CD4A6D"/>
    <w:rsid w:val="00CE17F7"/>
    <w:rsid w:val="00E5628F"/>
    <w:rsid w:val="00ED79BF"/>
    <w:rsid w:val="00F053B2"/>
    <w:rsid w:val="00F7063D"/>
    <w:rsid w:val="00FD3F0B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439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92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173992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rsid w:val="00173992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73992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173992"/>
    <w:rPr>
      <w:rFonts w:ascii="Calibri" w:eastAsia="Times New Roman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92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173992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rsid w:val="00173992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73992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173992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1891</Words>
  <Characters>10973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Statia15</cp:lastModifiedBy>
  <cp:revision>2</cp:revision>
  <cp:lastPrinted>2022-05-24T10:38:00Z</cp:lastPrinted>
  <dcterms:created xsi:type="dcterms:W3CDTF">2022-05-26T05:19:00Z</dcterms:created>
  <dcterms:modified xsi:type="dcterms:W3CDTF">2022-05-26T05:19:00Z</dcterms:modified>
</cp:coreProperties>
</file>