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1A68" w14:textId="77777777" w:rsidR="00DA45F8" w:rsidRPr="00C37393" w:rsidRDefault="00DA45F8" w:rsidP="00DA45F8">
      <w:pPr>
        <w:spacing w:after="0" w:line="240" w:lineRule="auto"/>
        <w:ind w:right="-398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</w:p>
    <w:p w14:paraId="2F08F10F" w14:textId="77777777" w:rsidR="00DA45F8" w:rsidRPr="00C37393" w:rsidRDefault="00DA45F8" w:rsidP="00DA45F8">
      <w:pPr>
        <w:spacing w:after="0" w:line="240" w:lineRule="auto"/>
        <w:ind w:right="-398"/>
        <w:rPr>
          <w:rFonts w:ascii="Times New Roman" w:eastAsia="Times New Roman" w:hAnsi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/>
          <w:lang w:val="en-US"/>
        </w:rPr>
        <w:object w:dxaOrig="1440" w:dyaOrig="1440" w14:anchorId="4B9E7F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0.95pt;margin-top:8.45pt;width:47.2pt;height:70.8pt;z-index:-251658240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7" DrawAspect="Content" ObjectID="_1719388419" r:id="rId6"/>
        </w:object>
      </w:r>
      <w:r>
        <w:rPr>
          <w:rFonts w:ascii="Times New Roman" w:eastAsia="Times New Roman" w:hAnsi="Times New Roman"/>
          <w:lang w:val="en-US"/>
        </w:rPr>
        <w:object w:dxaOrig="1440" w:dyaOrig="1440" w14:anchorId="1A92AC57">
          <v:shape id="_x0000_s1026" type="#_x0000_t75" style="position:absolute;margin-left:-50.95pt;margin-top:8.45pt;width:47.2pt;height:70.8pt;z-index:-251658240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19388420" r:id="rId7"/>
        </w:object>
      </w:r>
    </w:p>
    <w:p w14:paraId="051487CC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b/>
          <w:bCs/>
          <w:lang w:val="en-US" w:eastAsia="ro-RO"/>
        </w:rPr>
      </w:pPr>
      <w:r w:rsidRPr="00C37393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R O M Â N I A                                                                         </w:t>
      </w:r>
      <w:proofErr w:type="gramStart"/>
      <w:r w:rsidRPr="00C37393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  </w:t>
      </w:r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>(</w:t>
      </w:r>
      <w:proofErr w:type="gramEnd"/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 xml:space="preserve">nu produce </w:t>
      </w:r>
      <w:proofErr w:type="spellStart"/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>efecte</w:t>
      </w:r>
      <w:proofErr w:type="spellEnd"/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>juridice</w:t>
      </w:r>
      <w:proofErr w:type="spellEnd"/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>)</w:t>
      </w:r>
    </w:p>
    <w:p w14:paraId="7FAA4B30" w14:textId="77777777" w:rsidR="00DA45F8" w:rsidRPr="00C37393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JUDEŢUL MUREŞ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  <w:t xml:space="preserve">         </w:t>
      </w:r>
      <w:proofErr w:type="spellStart"/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Iniţiator</w:t>
      </w:r>
      <w:proofErr w:type="spellEnd"/>
    </w:p>
    <w:p w14:paraId="4313657A" w14:textId="77777777" w:rsidR="00DA45F8" w:rsidRPr="00C37393" w:rsidRDefault="00DA45F8" w:rsidP="00DA45F8">
      <w:pPr>
        <w:spacing w:after="0" w:line="240" w:lineRule="auto"/>
        <w:ind w:right="289"/>
        <w:rPr>
          <w:rFonts w:ascii="Times New Roman" w:eastAsia="Times New Roman" w:hAnsi="Times New Roman"/>
          <w:sz w:val="24"/>
          <w:szCs w:val="24"/>
          <w:lang w:val="en-US"/>
        </w:rPr>
      </w:pPr>
      <w:r w:rsidRPr="00C37393">
        <w:rPr>
          <w:rFonts w:ascii="Times New Roman" w:eastAsia="Times New Roman" w:hAnsi="Times New Roman"/>
          <w:sz w:val="24"/>
          <w:szCs w:val="24"/>
          <w:lang w:val="en-US"/>
        </w:rPr>
        <w:t>MUNICIPIULTÂRGU MUREŞ</w:t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                     DIRECŢIA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Activităţi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Social-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Culturale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Patrimoniale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Comerciale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      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      PRIMAR,</w:t>
      </w:r>
    </w:p>
    <w:p w14:paraId="5A28C8AB" w14:textId="77777777" w:rsidR="00DA45F8" w:rsidRPr="00C37393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SERVICIUL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Activităţi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Culturale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, Sportive,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Tineret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Locativ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       </w:t>
      </w:r>
      <w:proofErr w:type="spellStart"/>
      <w:r w:rsidRPr="00C37393">
        <w:rPr>
          <w:rFonts w:ascii="Times New Roman" w:eastAsia="Times New Roman" w:hAnsi="Times New Roman"/>
          <w:sz w:val="28"/>
          <w:szCs w:val="28"/>
          <w:lang w:val="en-US" w:eastAsia="ro-RO"/>
        </w:rPr>
        <w:t>Soós</w:t>
      </w:r>
      <w:proofErr w:type="spellEnd"/>
      <w:r w:rsidRPr="00C37393">
        <w:rPr>
          <w:rFonts w:ascii="Times New Roman" w:eastAsia="Times New Roman" w:hAnsi="Times New Roman"/>
          <w:sz w:val="28"/>
          <w:szCs w:val="28"/>
          <w:lang w:val="en-US" w:eastAsia="ro-RO"/>
        </w:rPr>
        <w:t xml:space="preserve"> Zoltán</w:t>
      </w:r>
    </w:p>
    <w:p w14:paraId="69A72FAB" w14:textId="7EB9AFB7" w:rsidR="00DA45F8" w:rsidRPr="00C37393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r>
        <w:rPr>
          <w:rFonts w:ascii="Times New Roman" w:eastAsia="Times New Roman" w:hAnsi="Times New Roman"/>
          <w:sz w:val="24"/>
          <w:szCs w:val="24"/>
          <w:lang w:val="en-US"/>
        </w:rPr>
        <w:t>53.832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>din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15</w:t>
      </w:r>
      <w:r>
        <w:rPr>
          <w:rFonts w:ascii="Times New Roman" w:eastAsia="Times New Roman" w:hAnsi="Times New Roman"/>
          <w:sz w:val="24"/>
          <w:szCs w:val="24"/>
          <w:lang w:val="en-US"/>
        </w:rPr>
        <w:t>.0</w:t>
      </w:r>
      <w:r>
        <w:rPr>
          <w:rFonts w:ascii="Times New Roman" w:eastAsia="Times New Roman" w:hAnsi="Times New Roman"/>
          <w:sz w:val="24"/>
          <w:szCs w:val="24"/>
          <w:lang w:val="en-US"/>
        </w:rPr>
        <w:t>7</w:t>
      </w:r>
      <w:r>
        <w:rPr>
          <w:rFonts w:ascii="Times New Roman" w:eastAsia="Times New Roman" w:hAnsi="Times New Roman"/>
          <w:sz w:val="24"/>
          <w:szCs w:val="24"/>
          <w:lang w:val="en-US"/>
        </w:rPr>
        <w:t>.2022</w:t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4DDCB45F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C37393">
        <w:rPr>
          <w:rFonts w:ascii="Times New Roman" w:eastAsia="Times New Roman" w:hAnsi="Times New Roman"/>
          <w:lang w:val="en-US"/>
        </w:rPr>
        <w:tab/>
      </w:r>
    </w:p>
    <w:p w14:paraId="27008704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14:paraId="5A486A83" w14:textId="77777777" w:rsidR="00DA45F8" w:rsidRDefault="00DA45F8" w:rsidP="00DA45F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C37393">
        <w:rPr>
          <w:rFonts w:ascii="Times New Roman" w:eastAsia="Times New Roman" w:hAnsi="Times New Roman"/>
          <w:b/>
          <w:sz w:val="28"/>
          <w:szCs w:val="28"/>
          <w:lang w:val="en-US"/>
        </w:rPr>
        <w:t>REFERAT DE APROBARE</w:t>
      </w:r>
    </w:p>
    <w:p w14:paraId="272AF710" w14:textId="77777777" w:rsidR="00DA45F8" w:rsidRPr="00C37393" w:rsidRDefault="00DA45F8" w:rsidP="00DA45F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14:paraId="3A213ACA" w14:textId="77777777" w:rsidR="001D2D1F" w:rsidRDefault="00DA45F8" w:rsidP="00DA45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p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rivind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modificarea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Anexei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Hot</w:t>
      </w:r>
      <w:r>
        <w:rPr>
          <w:rFonts w:ascii="Times New Roman" w:eastAsia="Times New Roman" w:hAnsi="Times New Roman"/>
          <w:b/>
          <w:sz w:val="24"/>
          <w:szCs w:val="24"/>
        </w:rPr>
        <w:t xml:space="preserve">ărârii Consiliului Local municipal Târgu Mureş nr. </w:t>
      </w:r>
      <w:r>
        <w:rPr>
          <w:rFonts w:ascii="Times New Roman" w:eastAsia="Times New Roman" w:hAnsi="Times New Roman"/>
          <w:b/>
          <w:sz w:val="24"/>
          <w:szCs w:val="24"/>
        </w:rPr>
        <w:t>256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din data de </w:t>
      </w:r>
      <w:r>
        <w:rPr>
          <w:rFonts w:ascii="Times New Roman" w:eastAsia="Times New Roman" w:hAnsi="Times New Roman"/>
          <w:b/>
          <w:sz w:val="24"/>
          <w:szCs w:val="24"/>
        </w:rPr>
        <w:t>30</w:t>
      </w:r>
      <w:r>
        <w:rPr>
          <w:rFonts w:ascii="Times New Roman" w:eastAsia="Times New Roman" w:hAnsi="Times New Roman"/>
          <w:b/>
          <w:sz w:val="24"/>
          <w:szCs w:val="24"/>
        </w:rPr>
        <w:t>.0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.2022 referitoare la </w:t>
      </w: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aprobarea </w:t>
      </w:r>
      <w:r>
        <w:rPr>
          <w:rFonts w:ascii="Times New Roman" w:eastAsia="Times New Roman" w:hAnsi="Times New Roman"/>
          <w:b/>
          <w:sz w:val="24"/>
          <w:szCs w:val="24"/>
        </w:rPr>
        <w:t>sumelor pentru finanțarea nerambursabilă din fondurile bugetului local</w:t>
      </w:r>
      <w:r w:rsidR="001D2D1F">
        <w:rPr>
          <w:rFonts w:ascii="Times New Roman" w:eastAsia="Times New Roman" w:hAnsi="Times New Roman"/>
          <w:b/>
          <w:sz w:val="24"/>
          <w:szCs w:val="24"/>
        </w:rPr>
        <w:t xml:space="preserve"> al Municipiului Tîrgu Mureș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pentru proiecte sportive pe </w:t>
      </w:r>
    </w:p>
    <w:p w14:paraId="71609588" w14:textId="52FD00F9" w:rsidR="00DA45F8" w:rsidRPr="00BB50A1" w:rsidRDefault="00DA45F8" w:rsidP="00DA45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semestrul </w:t>
      </w:r>
      <w:r w:rsidR="001D2D1F">
        <w:rPr>
          <w:rFonts w:ascii="Times New Roman" w:eastAsia="Times New Roman" w:hAnsi="Times New Roman"/>
          <w:b/>
          <w:sz w:val="24"/>
          <w:szCs w:val="24"/>
        </w:rPr>
        <w:t>I</w:t>
      </w:r>
      <w:r>
        <w:rPr>
          <w:rFonts w:ascii="Times New Roman" w:eastAsia="Times New Roman" w:hAnsi="Times New Roman"/>
          <w:b/>
          <w:sz w:val="24"/>
          <w:szCs w:val="24"/>
        </w:rPr>
        <w:t>I al</w:t>
      </w:r>
      <w:r w:rsidR="001D2D1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B50A1">
        <w:rPr>
          <w:rFonts w:ascii="Times New Roman" w:eastAsia="Times New Roman" w:hAnsi="Times New Roman"/>
          <w:b/>
          <w:sz w:val="24"/>
          <w:szCs w:val="24"/>
        </w:rPr>
        <w:t>anul</w:t>
      </w:r>
      <w:r>
        <w:rPr>
          <w:rFonts w:ascii="Times New Roman" w:eastAsia="Times New Roman" w:hAnsi="Times New Roman"/>
          <w:b/>
          <w:sz w:val="24"/>
          <w:szCs w:val="24"/>
        </w:rPr>
        <w:t>ui</w:t>
      </w: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 2022</w:t>
      </w:r>
    </w:p>
    <w:p w14:paraId="21557D84" w14:textId="77777777" w:rsidR="00DA45F8" w:rsidRPr="00C37393" w:rsidRDefault="00DA45F8" w:rsidP="00DA45F8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67BCF536" w14:textId="77777777" w:rsidR="00DA45F8" w:rsidRPr="00C37393" w:rsidRDefault="00DA45F8" w:rsidP="00DA45F8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71804AA" w14:textId="2C07147F" w:rsidR="00DA45F8" w:rsidRDefault="00DA45F8" w:rsidP="00DA45F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E3A43">
        <w:rPr>
          <w:rFonts w:ascii="Times New Roman" w:eastAsia="Times New Roman" w:hAnsi="Times New Roman"/>
          <w:bCs/>
          <w:sz w:val="24"/>
          <w:szCs w:val="24"/>
          <w:lang w:val="en-US"/>
        </w:rPr>
        <w:t>Prin</w:t>
      </w:r>
      <w:proofErr w:type="spellEnd"/>
      <w:r w:rsidRPr="00DE3A43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DE3A43">
        <w:rPr>
          <w:rFonts w:ascii="Times New Roman" w:eastAsia="Times New Roman" w:hAnsi="Times New Roman"/>
          <w:sz w:val="24"/>
          <w:szCs w:val="24"/>
          <w:lang w:val="en-US"/>
        </w:rPr>
        <w:t>Hot</w:t>
      </w:r>
      <w:r w:rsidRPr="00DE3A43">
        <w:rPr>
          <w:rFonts w:ascii="Times New Roman" w:eastAsia="Times New Roman" w:hAnsi="Times New Roman"/>
          <w:sz w:val="24"/>
          <w:szCs w:val="24"/>
        </w:rPr>
        <w:t xml:space="preserve">ărârea Consiliului Local municipal Târgu Mureş nr. </w:t>
      </w:r>
      <w:r>
        <w:rPr>
          <w:rFonts w:ascii="Times New Roman" w:eastAsia="Times New Roman" w:hAnsi="Times New Roman"/>
          <w:sz w:val="24"/>
          <w:szCs w:val="24"/>
        </w:rPr>
        <w:t>256</w:t>
      </w:r>
      <w:r w:rsidRPr="00DE3A43">
        <w:rPr>
          <w:rFonts w:ascii="Times New Roman" w:eastAsia="Times New Roman" w:hAnsi="Times New Roman"/>
          <w:sz w:val="24"/>
          <w:szCs w:val="24"/>
        </w:rPr>
        <w:t xml:space="preserve"> din data de </w:t>
      </w:r>
      <w:r>
        <w:rPr>
          <w:rFonts w:ascii="Times New Roman" w:eastAsia="Times New Roman" w:hAnsi="Times New Roman"/>
          <w:sz w:val="24"/>
          <w:szCs w:val="24"/>
        </w:rPr>
        <w:t>30.06</w:t>
      </w:r>
      <w:r w:rsidRPr="00DE3A43">
        <w:rPr>
          <w:rFonts w:ascii="Times New Roman" w:eastAsia="Times New Roman" w:hAnsi="Times New Roman"/>
          <w:sz w:val="24"/>
          <w:szCs w:val="24"/>
        </w:rPr>
        <w:t xml:space="preserve">.2022 </w:t>
      </w:r>
      <w:r>
        <w:rPr>
          <w:rFonts w:ascii="Times New Roman" w:eastAsia="Times New Roman" w:hAnsi="Times New Roman"/>
          <w:sz w:val="24"/>
          <w:szCs w:val="24"/>
        </w:rPr>
        <w:t>s-a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B50A1">
        <w:rPr>
          <w:rFonts w:ascii="Times New Roman" w:eastAsia="Times New Roman" w:hAnsi="Times New Roman"/>
          <w:sz w:val="24"/>
          <w:szCs w:val="24"/>
        </w:rPr>
        <w:t>aproba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Pr="00BB50A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sumele pentru finanțarea nerambursabilă din  fondurile bugetului local</w:t>
      </w:r>
      <w:r w:rsidR="00EE2209">
        <w:rPr>
          <w:rFonts w:ascii="Times New Roman" w:eastAsia="Times New Roman" w:hAnsi="Times New Roman"/>
          <w:sz w:val="24"/>
          <w:szCs w:val="24"/>
        </w:rPr>
        <w:t xml:space="preserve"> al Municipiului Târgu Mureș</w:t>
      </w:r>
      <w:r w:rsidR="000B0B1E">
        <w:rPr>
          <w:rFonts w:ascii="Times New Roman" w:eastAsia="Times New Roman" w:hAnsi="Times New Roman"/>
          <w:sz w:val="24"/>
          <w:szCs w:val="24"/>
        </w:rPr>
        <w:t xml:space="preserve"> pentru proiecte sportive pe semestrul II al anului 2022.</w:t>
      </w:r>
    </w:p>
    <w:p w14:paraId="6A65068D" w14:textId="6B2A9844" w:rsidR="000B0B1E" w:rsidRPr="00833847" w:rsidRDefault="000B0B1E" w:rsidP="00DA45F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Dintr-o eroare, din anexă  a fost omis proiectul </w:t>
      </w:r>
      <w:r w:rsidR="00833847">
        <w:rPr>
          <w:rFonts w:ascii="Times New Roman" w:eastAsia="Times New Roman" w:hAnsi="Times New Roman"/>
          <w:sz w:val="24"/>
          <w:szCs w:val="24"/>
        </w:rPr>
        <w:t>,, Echipament sportiv pentru marea performanță în disciplina olimpică Taekwando WT</w:t>
      </w:r>
      <w:r w:rsidR="00833847">
        <w:rPr>
          <w:rFonts w:ascii="Times New Roman" w:eastAsia="Times New Roman" w:hAnsi="Times New Roman"/>
          <w:sz w:val="24"/>
          <w:szCs w:val="24"/>
          <w:lang w:val="en-US"/>
        </w:rPr>
        <w:t xml:space="preserve">” al </w:t>
      </w:r>
      <w:proofErr w:type="spellStart"/>
      <w:r w:rsidR="00833847">
        <w:rPr>
          <w:rFonts w:ascii="Times New Roman" w:eastAsia="Times New Roman" w:hAnsi="Times New Roman"/>
          <w:sz w:val="24"/>
          <w:szCs w:val="24"/>
          <w:lang w:val="en-US"/>
        </w:rPr>
        <w:t>Asociației</w:t>
      </w:r>
      <w:proofErr w:type="spellEnd"/>
      <w:r w:rsidR="008338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33847">
        <w:rPr>
          <w:rFonts w:ascii="Times New Roman" w:eastAsia="Times New Roman" w:hAnsi="Times New Roman"/>
          <w:sz w:val="24"/>
          <w:szCs w:val="24"/>
          <w:lang w:val="en-US"/>
        </w:rPr>
        <w:t>Clubul</w:t>
      </w:r>
      <w:proofErr w:type="spellEnd"/>
      <w:r w:rsidR="008338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33847">
        <w:rPr>
          <w:rFonts w:ascii="Times New Roman" w:eastAsia="Times New Roman" w:hAnsi="Times New Roman"/>
          <w:sz w:val="24"/>
          <w:szCs w:val="24"/>
          <w:lang w:val="en-US"/>
        </w:rPr>
        <w:t>sportiv</w:t>
      </w:r>
      <w:proofErr w:type="spellEnd"/>
      <w:r w:rsidR="008338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33847">
        <w:rPr>
          <w:rFonts w:ascii="Times New Roman" w:eastAsia="Times New Roman" w:hAnsi="Times New Roman"/>
          <w:sz w:val="24"/>
          <w:szCs w:val="24"/>
          <w:lang w:val="en-US"/>
        </w:rPr>
        <w:t>Taekwando</w:t>
      </w:r>
      <w:proofErr w:type="spellEnd"/>
      <w:r w:rsidR="00833847">
        <w:rPr>
          <w:rFonts w:ascii="Times New Roman" w:eastAsia="Times New Roman" w:hAnsi="Times New Roman"/>
          <w:sz w:val="24"/>
          <w:szCs w:val="24"/>
          <w:lang w:val="en-US"/>
        </w:rPr>
        <w:t xml:space="preserve"> Revolution/Revolution, </w:t>
      </w:r>
      <w:proofErr w:type="spellStart"/>
      <w:r w:rsidR="00833847">
        <w:rPr>
          <w:rFonts w:ascii="Times New Roman" w:eastAsia="Times New Roman" w:hAnsi="Times New Roman"/>
          <w:sz w:val="24"/>
          <w:szCs w:val="24"/>
          <w:lang w:val="en-US"/>
        </w:rPr>
        <w:t>înregistrat</w:t>
      </w:r>
      <w:proofErr w:type="spellEnd"/>
      <w:r w:rsidR="00833847">
        <w:rPr>
          <w:rFonts w:ascii="Times New Roman" w:eastAsia="Times New Roman" w:hAnsi="Times New Roman"/>
          <w:sz w:val="24"/>
          <w:szCs w:val="24"/>
          <w:lang w:val="en-US"/>
        </w:rPr>
        <w:t xml:space="preserve"> cu nr. 41.0321/30.05.2022 </w:t>
      </w:r>
      <w:proofErr w:type="spellStart"/>
      <w:r w:rsidR="00833847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8338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33847">
        <w:rPr>
          <w:rFonts w:ascii="Times New Roman" w:eastAsia="Times New Roman" w:hAnsi="Times New Roman"/>
          <w:sz w:val="24"/>
          <w:szCs w:val="24"/>
          <w:lang w:val="en-US"/>
        </w:rPr>
        <w:t>jurizat</w:t>
      </w:r>
      <w:proofErr w:type="spellEnd"/>
      <w:r w:rsidR="00833847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833847">
        <w:rPr>
          <w:rFonts w:ascii="Times New Roman" w:eastAsia="Times New Roman" w:hAnsi="Times New Roman"/>
          <w:sz w:val="24"/>
          <w:szCs w:val="24"/>
          <w:lang w:val="en-US"/>
        </w:rPr>
        <w:t>către</w:t>
      </w:r>
      <w:proofErr w:type="spellEnd"/>
      <w:r w:rsidR="008338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33847">
        <w:rPr>
          <w:rFonts w:ascii="Times New Roman" w:eastAsia="Times New Roman" w:hAnsi="Times New Roman"/>
          <w:sz w:val="24"/>
          <w:szCs w:val="24"/>
          <w:lang w:val="en-US"/>
        </w:rPr>
        <w:t>comisia</w:t>
      </w:r>
      <w:proofErr w:type="spellEnd"/>
      <w:r w:rsidR="008338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33847">
        <w:rPr>
          <w:rFonts w:ascii="Times New Roman" w:eastAsia="Times New Roman" w:hAnsi="Times New Roman"/>
          <w:sz w:val="24"/>
          <w:szCs w:val="24"/>
          <w:lang w:val="en-US"/>
        </w:rPr>
        <w:t>numită</w:t>
      </w:r>
      <w:proofErr w:type="spellEnd"/>
      <w:r w:rsidR="008338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33847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="00833847">
        <w:rPr>
          <w:rFonts w:ascii="Times New Roman" w:eastAsia="Times New Roman" w:hAnsi="Times New Roman"/>
          <w:sz w:val="24"/>
          <w:szCs w:val="24"/>
          <w:lang w:val="en-US"/>
        </w:rPr>
        <w:t xml:space="preserve"> HCLM nr.</w:t>
      </w:r>
      <w:r w:rsidR="00C00C48">
        <w:rPr>
          <w:rFonts w:ascii="Times New Roman" w:eastAsia="Times New Roman" w:hAnsi="Times New Roman"/>
          <w:sz w:val="24"/>
          <w:szCs w:val="24"/>
          <w:lang w:val="en-US"/>
        </w:rPr>
        <w:t>12/2020 (</w:t>
      </w:r>
      <w:proofErr w:type="spellStart"/>
      <w:r w:rsidR="00C00C48">
        <w:rPr>
          <w:rFonts w:ascii="Times New Roman" w:eastAsia="Times New Roman" w:hAnsi="Times New Roman"/>
          <w:sz w:val="24"/>
          <w:szCs w:val="24"/>
          <w:lang w:val="en-US"/>
        </w:rPr>
        <w:t>renumerotat</w:t>
      </w:r>
      <w:proofErr w:type="spellEnd"/>
      <w:r w:rsidR="00C00C48">
        <w:rPr>
          <w:rFonts w:ascii="Times New Roman" w:eastAsia="Times New Roman" w:hAnsi="Times New Roman"/>
          <w:sz w:val="24"/>
          <w:szCs w:val="24"/>
          <w:lang w:val="en-US"/>
        </w:rPr>
        <w:t xml:space="preserve">). </w:t>
      </w:r>
      <w:proofErr w:type="spellStart"/>
      <w:r w:rsidR="00C00C48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="00C00C48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="00C00C48">
        <w:rPr>
          <w:rFonts w:ascii="Times New Roman" w:eastAsia="Times New Roman" w:hAnsi="Times New Roman"/>
          <w:sz w:val="24"/>
          <w:szCs w:val="24"/>
          <w:lang w:val="en-US"/>
        </w:rPr>
        <w:t>obținut</w:t>
      </w:r>
      <w:proofErr w:type="spellEnd"/>
      <w:r w:rsidR="00C00C48">
        <w:rPr>
          <w:rFonts w:ascii="Times New Roman" w:eastAsia="Times New Roman" w:hAnsi="Times New Roman"/>
          <w:sz w:val="24"/>
          <w:szCs w:val="24"/>
          <w:lang w:val="en-US"/>
        </w:rPr>
        <w:t xml:space="preserve"> 57 </w:t>
      </w:r>
      <w:proofErr w:type="spellStart"/>
      <w:r w:rsidR="00C00C48">
        <w:rPr>
          <w:rFonts w:ascii="Times New Roman" w:eastAsia="Times New Roman" w:hAnsi="Times New Roman"/>
          <w:sz w:val="24"/>
          <w:szCs w:val="24"/>
          <w:lang w:val="en-US"/>
        </w:rPr>
        <w:t>puncte</w:t>
      </w:r>
      <w:proofErr w:type="spellEnd"/>
      <w:r w:rsidR="000516B5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0516B5">
        <w:rPr>
          <w:rFonts w:ascii="Times New Roman" w:eastAsia="Times New Roman" w:hAnsi="Times New Roman"/>
          <w:sz w:val="24"/>
          <w:szCs w:val="24"/>
          <w:lang w:val="en-US"/>
        </w:rPr>
        <w:t>suma</w:t>
      </w:r>
      <w:proofErr w:type="spellEnd"/>
      <w:r w:rsidR="000516B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516B5">
        <w:rPr>
          <w:rFonts w:ascii="Times New Roman" w:eastAsia="Times New Roman" w:hAnsi="Times New Roman"/>
          <w:sz w:val="24"/>
          <w:szCs w:val="24"/>
          <w:lang w:val="en-US"/>
        </w:rPr>
        <w:t>propusă</w:t>
      </w:r>
      <w:proofErr w:type="spellEnd"/>
      <w:r w:rsidR="000516B5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0516B5">
        <w:rPr>
          <w:rFonts w:ascii="Times New Roman" w:eastAsia="Times New Roman" w:hAnsi="Times New Roman"/>
          <w:sz w:val="24"/>
          <w:szCs w:val="24"/>
          <w:lang w:val="en-US"/>
        </w:rPr>
        <w:t>Comisie</w:t>
      </w:r>
      <w:proofErr w:type="spellEnd"/>
      <w:r w:rsidR="000516B5">
        <w:rPr>
          <w:rFonts w:ascii="Times New Roman" w:eastAsia="Times New Roman" w:hAnsi="Times New Roman"/>
          <w:sz w:val="24"/>
          <w:szCs w:val="24"/>
          <w:lang w:val="en-US"/>
        </w:rPr>
        <w:t xml:space="preserve"> conform </w:t>
      </w:r>
      <w:proofErr w:type="spellStart"/>
      <w:r w:rsidR="000516B5">
        <w:rPr>
          <w:rFonts w:ascii="Times New Roman" w:eastAsia="Times New Roman" w:hAnsi="Times New Roman"/>
          <w:sz w:val="24"/>
          <w:szCs w:val="24"/>
          <w:lang w:val="en-US"/>
        </w:rPr>
        <w:t>punctaj</w:t>
      </w:r>
      <w:proofErr w:type="spellEnd"/>
      <w:r w:rsidR="000516B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516B5">
        <w:rPr>
          <w:rFonts w:ascii="Times New Roman" w:eastAsia="Times New Roman" w:hAnsi="Times New Roman"/>
          <w:sz w:val="24"/>
          <w:szCs w:val="24"/>
          <w:lang w:val="en-US"/>
        </w:rPr>
        <w:t>este</w:t>
      </w:r>
      <w:proofErr w:type="spellEnd"/>
      <w:r w:rsidR="000516B5">
        <w:rPr>
          <w:rFonts w:ascii="Times New Roman" w:eastAsia="Times New Roman" w:hAnsi="Times New Roman"/>
          <w:sz w:val="24"/>
          <w:szCs w:val="24"/>
          <w:lang w:val="en-US"/>
        </w:rPr>
        <w:t xml:space="preserve"> de 18.577,44, </w:t>
      </w:r>
      <w:proofErr w:type="spellStart"/>
      <w:r w:rsidR="000516B5">
        <w:rPr>
          <w:rFonts w:ascii="Times New Roman" w:eastAsia="Times New Roman" w:hAnsi="Times New Roman"/>
          <w:sz w:val="24"/>
          <w:szCs w:val="24"/>
          <w:lang w:val="en-US"/>
        </w:rPr>
        <w:t>suma</w:t>
      </w:r>
      <w:proofErr w:type="spellEnd"/>
      <w:r w:rsidR="000516B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516B5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="000516B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516B5">
        <w:rPr>
          <w:rFonts w:ascii="Times New Roman" w:eastAsia="Times New Roman" w:hAnsi="Times New Roman"/>
          <w:sz w:val="24"/>
          <w:szCs w:val="24"/>
          <w:lang w:val="en-US"/>
        </w:rPr>
        <w:t>încadrare</w:t>
      </w:r>
      <w:proofErr w:type="spellEnd"/>
      <w:r w:rsidR="000516B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516B5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0516B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516B5">
        <w:rPr>
          <w:rFonts w:ascii="Times New Roman" w:eastAsia="Times New Roman" w:hAnsi="Times New Roman"/>
          <w:sz w:val="24"/>
          <w:szCs w:val="24"/>
          <w:lang w:val="en-US"/>
        </w:rPr>
        <w:t>buget</w:t>
      </w:r>
      <w:proofErr w:type="spellEnd"/>
      <w:r w:rsidR="000516B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516B5">
        <w:rPr>
          <w:rFonts w:ascii="Times New Roman" w:eastAsia="Times New Roman" w:hAnsi="Times New Roman"/>
          <w:sz w:val="24"/>
          <w:szCs w:val="24"/>
          <w:lang w:val="en-US"/>
        </w:rPr>
        <w:t>este</w:t>
      </w:r>
      <w:proofErr w:type="spellEnd"/>
      <w:r w:rsidR="000516B5">
        <w:rPr>
          <w:rFonts w:ascii="Times New Roman" w:eastAsia="Times New Roman" w:hAnsi="Times New Roman"/>
          <w:sz w:val="24"/>
          <w:szCs w:val="24"/>
          <w:lang w:val="en-US"/>
        </w:rPr>
        <w:t xml:space="preserve"> de 8.545 lei.</w:t>
      </w:r>
      <w:r w:rsidR="00833847">
        <w:rPr>
          <w:rFonts w:ascii="Times New Roman" w:eastAsia="Times New Roman" w:hAnsi="Times New Roman"/>
          <w:sz w:val="24"/>
          <w:szCs w:val="24"/>
          <w:lang w:val="en-US"/>
        </w:rPr>
        <w:t xml:space="preserve">        </w:t>
      </w:r>
    </w:p>
    <w:p w14:paraId="4E2CD996" w14:textId="55050DC7" w:rsidR="00DA45F8" w:rsidRDefault="00DA45F8" w:rsidP="00DA45F8">
      <w:pPr>
        <w:pStyle w:val="BodyTextIndent"/>
        <w:ind w:left="0" w:firstLine="720"/>
        <w:jc w:val="both"/>
        <w:rPr>
          <w:b w:val="0"/>
        </w:rPr>
      </w:pPr>
      <w:proofErr w:type="spellStart"/>
      <w:r w:rsidRPr="00122AAC">
        <w:rPr>
          <w:b w:val="0"/>
          <w:bCs/>
          <w:sz w:val="24"/>
          <w:szCs w:val="24"/>
          <w:lang w:eastAsia="ro-RO"/>
        </w:rPr>
        <w:t>Având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în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vedere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cele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menționate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mai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sus,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propunem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spre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aprobare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Consiliului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local </w:t>
      </w:r>
      <w:r>
        <w:rPr>
          <w:b w:val="0"/>
          <w:bCs/>
          <w:sz w:val="24"/>
          <w:szCs w:val="24"/>
          <w:lang w:eastAsia="ro-RO"/>
        </w:rPr>
        <w:t xml:space="preserve">municipal </w:t>
      </w:r>
      <w:proofErr w:type="spellStart"/>
      <w:r>
        <w:rPr>
          <w:b w:val="0"/>
          <w:bCs/>
          <w:sz w:val="24"/>
          <w:szCs w:val="24"/>
          <w:lang w:eastAsia="ro-RO"/>
        </w:rPr>
        <w:t>Târgu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proofErr w:type="gramStart"/>
      <w:r>
        <w:rPr>
          <w:b w:val="0"/>
          <w:bCs/>
          <w:sz w:val="24"/>
          <w:szCs w:val="24"/>
          <w:lang w:eastAsia="ro-RO"/>
        </w:rPr>
        <w:t>Mureş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, </w:t>
      </w:r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bCs/>
          <w:sz w:val="24"/>
          <w:szCs w:val="24"/>
          <w:lang w:eastAsia="ro-RO"/>
        </w:rPr>
        <w:t>modificarea</w:t>
      </w:r>
      <w:proofErr w:type="spellEnd"/>
      <w:proofErr w:type="gramEnd"/>
      <w:r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bCs/>
          <w:sz w:val="24"/>
          <w:szCs w:val="24"/>
          <w:lang w:eastAsia="ro-RO"/>
        </w:rPr>
        <w:t>Anexei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="00002918">
        <w:rPr>
          <w:b w:val="0"/>
          <w:bCs/>
          <w:sz w:val="24"/>
          <w:szCs w:val="24"/>
          <w:lang w:eastAsia="ro-RO"/>
        </w:rPr>
        <w:t>Hotărârii</w:t>
      </w:r>
      <w:proofErr w:type="spellEnd"/>
      <w:r w:rsidR="00002918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="00002918">
        <w:rPr>
          <w:b w:val="0"/>
          <w:bCs/>
          <w:sz w:val="24"/>
          <w:szCs w:val="24"/>
          <w:lang w:eastAsia="ro-RO"/>
        </w:rPr>
        <w:t>Consiliului</w:t>
      </w:r>
      <w:proofErr w:type="spellEnd"/>
      <w:r w:rsidR="00002918">
        <w:rPr>
          <w:b w:val="0"/>
          <w:bCs/>
          <w:sz w:val="24"/>
          <w:szCs w:val="24"/>
          <w:lang w:eastAsia="ro-RO"/>
        </w:rPr>
        <w:t xml:space="preserve"> local municipal </w:t>
      </w:r>
      <w:proofErr w:type="spellStart"/>
      <w:r w:rsidR="00002918">
        <w:rPr>
          <w:b w:val="0"/>
          <w:bCs/>
          <w:sz w:val="24"/>
          <w:szCs w:val="24"/>
          <w:lang w:eastAsia="ro-RO"/>
        </w:rPr>
        <w:t>Târgu</w:t>
      </w:r>
      <w:proofErr w:type="spellEnd"/>
      <w:r w:rsidR="00002918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="00002918">
        <w:rPr>
          <w:b w:val="0"/>
          <w:bCs/>
          <w:sz w:val="24"/>
          <w:szCs w:val="24"/>
          <w:lang w:eastAsia="ro-RO"/>
        </w:rPr>
        <w:t>Mureş</w:t>
      </w:r>
      <w:proofErr w:type="spellEnd"/>
      <w:r w:rsidR="00002918">
        <w:rPr>
          <w:b w:val="0"/>
          <w:bCs/>
          <w:sz w:val="24"/>
          <w:szCs w:val="24"/>
          <w:lang w:eastAsia="ro-RO"/>
        </w:rPr>
        <w:t xml:space="preserve"> nr. 256/2022</w:t>
      </w:r>
      <w:r w:rsidR="00002918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="0029767C">
        <w:rPr>
          <w:b w:val="0"/>
          <w:bCs/>
          <w:sz w:val="24"/>
          <w:szCs w:val="24"/>
          <w:lang w:eastAsia="ro-RO"/>
        </w:rPr>
        <w:t>prin</w:t>
      </w:r>
      <w:proofErr w:type="spellEnd"/>
      <w:r w:rsidR="0029767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="0029767C">
        <w:rPr>
          <w:b w:val="0"/>
          <w:bCs/>
          <w:sz w:val="24"/>
          <w:szCs w:val="24"/>
          <w:lang w:eastAsia="ro-RO"/>
        </w:rPr>
        <w:t>introducerea</w:t>
      </w:r>
      <w:proofErr w:type="spellEnd"/>
      <w:r w:rsidR="0029767C">
        <w:rPr>
          <w:b w:val="0"/>
          <w:bCs/>
          <w:sz w:val="24"/>
          <w:szCs w:val="24"/>
          <w:lang w:eastAsia="ro-RO"/>
        </w:rPr>
        <w:t xml:space="preserve"> pct.49 - </w:t>
      </w:r>
      <w:proofErr w:type="spellStart"/>
      <w:r w:rsidR="0029767C">
        <w:rPr>
          <w:sz w:val="24"/>
          <w:szCs w:val="24"/>
        </w:rPr>
        <w:t>Asociați</w:t>
      </w:r>
      <w:r w:rsidR="0029767C">
        <w:rPr>
          <w:sz w:val="24"/>
          <w:szCs w:val="24"/>
        </w:rPr>
        <w:t>a</w:t>
      </w:r>
      <w:proofErr w:type="spellEnd"/>
      <w:r w:rsidR="0029767C">
        <w:rPr>
          <w:sz w:val="24"/>
          <w:szCs w:val="24"/>
        </w:rPr>
        <w:t xml:space="preserve"> </w:t>
      </w:r>
      <w:proofErr w:type="spellStart"/>
      <w:r w:rsidR="0029767C">
        <w:rPr>
          <w:sz w:val="24"/>
          <w:szCs w:val="24"/>
        </w:rPr>
        <w:t>Clubul</w:t>
      </w:r>
      <w:proofErr w:type="spellEnd"/>
      <w:r w:rsidR="0029767C">
        <w:rPr>
          <w:sz w:val="24"/>
          <w:szCs w:val="24"/>
        </w:rPr>
        <w:t xml:space="preserve"> </w:t>
      </w:r>
      <w:proofErr w:type="spellStart"/>
      <w:r w:rsidR="0029767C">
        <w:rPr>
          <w:sz w:val="24"/>
          <w:szCs w:val="24"/>
        </w:rPr>
        <w:t>sportiv</w:t>
      </w:r>
      <w:proofErr w:type="spellEnd"/>
      <w:r w:rsidR="0029767C">
        <w:rPr>
          <w:sz w:val="24"/>
          <w:szCs w:val="24"/>
        </w:rPr>
        <w:t xml:space="preserve"> </w:t>
      </w:r>
      <w:proofErr w:type="spellStart"/>
      <w:r w:rsidR="0029767C">
        <w:rPr>
          <w:sz w:val="24"/>
          <w:szCs w:val="24"/>
        </w:rPr>
        <w:t>Taekwando</w:t>
      </w:r>
      <w:proofErr w:type="spellEnd"/>
      <w:r w:rsidR="0029767C">
        <w:rPr>
          <w:sz w:val="24"/>
          <w:szCs w:val="24"/>
        </w:rPr>
        <w:t xml:space="preserve"> Revolution/Revolution</w:t>
      </w:r>
      <w:r w:rsidR="0029767C">
        <w:rPr>
          <w:sz w:val="24"/>
          <w:szCs w:val="24"/>
        </w:rPr>
        <w:t xml:space="preserve"> – </w:t>
      </w:r>
      <w:proofErr w:type="spellStart"/>
      <w:r w:rsidR="0029767C">
        <w:rPr>
          <w:sz w:val="24"/>
          <w:szCs w:val="24"/>
        </w:rPr>
        <w:t>Achiziționare</w:t>
      </w:r>
      <w:proofErr w:type="spellEnd"/>
      <w:r w:rsidR="0029767C">
        <w:rPr>
          <w:sz w:val="24"/>
          <w:szCs w:val="24"/>
        </w:rPr>
        <w:t xml:space="preserve"> de </w:t>
      </w:r>
      <w:proofErr w:type="spellStart"/>
      <w:r w:rsidR="0029767C">
        <w:rPr>
          <w:sz w:val="24"/>
          <w:szCs w:val="24"/>
        </w:rPr>
        <w:t>echipament</w:t>
      </w:r>
      <w:proofErr w:type="spellEnd"/>
      <w:r w:rsidR="0029767C">
        <w:rPr>
          <w:sz w:val="24"/>
          <w:szCs w:val="24"/>
        </w:rPr>
        <w:t xml:space="preserve"> sportive, </w:t>
      </w:r>
      <w:proofErr w:type="spellStart"/>
      <w:r w:rsidR="0029767C">
        <w:rPr>
          <w:sz w:val="24"/>
          <w:szCs w:val="24"/>
        </w:rPr>
        <w:t>punctaj</w:t>
      </w:r>
      <w:proofErr w:type="spellEnd"/>
      <w:r w:rsidR="0029767C">
        <w:rPr>
          <w:sz w:val="24"/>
          <w:szCs w:val="24"/>
        </w:rPr>
        <w:t xml:space="preserve"> </w:t>
      </w:r>
      <w:proofErr w:type="spellStart"/>
      <w:r w:rsidR="0029767C">
        <w:rPr>
          <w:sz w:val="24"/>
          <w:szCs w:val="24"/>
        </w:rPr>
        <w:t>propus</w:t>
      </w:r>
      <w:proofErr w:type="spellEnd"/>
      <w:r w:rsidR="0029767C">
        <w:rPr>
          <w:sz w:val="24"/>
          <w:szCs w:val="24"/>
        </w:rPr>
        <w:t xml:space="preserve"> 57, </w:t>
      </w:r>
      <w:r w:rsidR="00002918">
        <w:rPr>
          <w:sz w:val="24"/>
          <w:szCs w:val="24"/>
        </w:rPr>
        <w:t xml:space="preserve">Suma </w:t>
      </w:r>
      <w:proofErr w:type="spellStart"/>
      <w:r w:rsidR="00002918">
        <w:rPr>
          <w:sz w:val="24"/>
          <w:szCs w:val="24"/>
        </w:rPr>
        <w:t>propusă</w:t>
      </w:r>
      <w:proofErr w:type="spellEnd"/>
      <w:r w:rsidR="00002918">
        <w:rPr>
          <w:sz w:val="24"/>
          <w:szCs w:val="24"/>
        </w:rPr>
        <w:t xml:space="preserve"> de </w:t>
      </w:r>
      <w:proofErr w:type="spellStart"/>
      <w:r w:rsidR="00002918">
        <w:rPr>
          <w:sz w:val="24"/>
          <w:szCs w:val="24"/>
        </w:rPr>
        <w:t>Comisie</w:t>
      </w:r>
      <w:proofErr w:type="spellEnd"/>
      <w:r w:rsidR="00002918">
        <w:rPr>
          <w:sz w:val="24"/>
          <w:szCs w:val="24"/>
        </w:rPr>
        <w:t xml:space="preserve"> conform </w:t>
      </w:r>
      <w:proofErr w:type="spellStart"/>
      <w:r w:rsidR="00002918">
        <w:rPr>
          <w:sz w:val="24"/>
          <w:szCs w:val="24"/>
        </w:rPr>
        <w:t>punctaj</w:t>
      </w:r>
      <w:proofErr w:type="spellEnd"/>
      <w:r w:rsidR="00002918">
        <w:rPr>
          <w:sz w:val="24"/>
          <w:szCs w:val="24"/>
        </w:rPr>
        <w:t xml:space="preserve"> – 18.577 </w:t>
      </w:r>
      <w:proofErr w:type="spellStart"/>
      <w:r w:rsidR="00002918">
        <w:rPr>
          <w:sz w:val="24"/>
          <w:szCs w:val="24"/>
        </w:rPr>
        <w:t>și</w:t>
      </w:r>
      <w:proofErr w:type="spellEnd"/>
      <w:r w:rsidR="00002918">
        <w:rPr>
          <w:sz w:val="24"/>
          <w:szCs w:val="24"/>
        </w:rPr>
        <w:t xml:space="preserve"> Pt. </w:t>
      </w:r>
      <w:proofErr w:type="spellStart"/>
      <w:r w:rsidR="00002918">
        <w:rPr>
          <w:sz w:val="24"/>
          <w:szCs w:val="24"/>
        </w:rPr>
        <w:t>încadrare</w:t>
      </w:r>
      <w:proofErr w:type="spellEnd"/>
      <w:r w:rsidR="00002918">
        <w:rPr>
          <w:sz w:val="24"/>
          <w:szCs w:val="24"/>
        </w:rPr>
        <w:t xml:space="preserve"> </w:t>
      </w:r>
      <w:proofErr w:type="spellStart"/>
      <w:r w:rsidR="00002918">
        <w:rPr>
          <w:sz w:val="24"/>
          <w:szCs w:val="24"/>
        </w:rPr>
        <w:t>în</w:t>
      </w:r>
      <w:proofErr w:type="spellEnd"/>
      <w:r w:rsidR="00002918">
        <w:rPr>
          <w:sz w:val="24"/>
          <w:szCs w:val="24"/>
        </w:rPr>
        <w:t xml:space="preserve"> </w:t>
      </w:r>
      <w:proofErr w:type="spellStart"/>
      <w:r w:rsidR="00002918">
        <w:rPr>
          <w:sz w:val="24"/>
          <w:szCs w:val="24"/>
        </w:rPr>
        <w:t>buget</w:t>
      </w:r>
      <w:proofErr w:type="spellEnd"/>
      <w:r w:rsidR="00002918">
        <w:rPr>
          <w:sz w:val="24"/>
          <w:szCs w:val="24"/>
        </w:rPr>
        <w:t xml:space="preserve"> – 46% din </w:t>
      </w:r>
      <w:proofErr w:type="spellStart"/>
      <w:r w:rsidR="00002918">
        <w:rPr>
          <w:sz w:val="24"/>
          <w:szCs w:val="24"/>
        </w:rPr>
        <w:t>suma</w:t>
      </w:r>
      <w:proofErr w:type="spellEnd"/>
      <w:r w:rsidR="00002918">
        <w:rPr>
          <w:sz w:val="24"/>
          <w:szCs w:val="24"/>
        </w:rPr>
        <w:t xml:space="preserve"> </w:t>
      </w:r>
      <w:proofErr w:type="spellStart"/>
      <w:r w:rsidR="00002918">
        <w:rPr>
          <w:sz w:val="24"/>
          <w:szCs w:val="24"/>
        </w:rPr>
        <w:t>propusă</w:t>
      </w:r>
      <w:proofErr w:type="spellEnd"/>
      <w:r w:rsidR="00002918">
        <w:rPr>
          <w:sz w:val="24"/>
          <w:szCs w:val="24"/>
        </w:rPr>
        <w:t xml:space="preserve"> -8.545 lei</w:t>
      </w:r>
      <w:r w:rsidR="00002918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="00002918">
        <w:rPr>
          <w:b w:val="0"/>
          <w:bCs/>
          <w:sz w:val="24"/>
          <w:szCs w:val="24"/>
          <w:lang w:eastAsia="ro-RO"/>
        </w:rPr>
        <w:t>și</w:t>
      </w:r>
      <w:proofErr w:type="spellEnd"/>
      <w:r w:rsidR="00002918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="00002918">
        <w:rPr>
          <w:b w:val="0"/>
          <w:bCs/>
          <w:sz w:val="24"/>
          <w:szCs w:val="24"/>
          <w:lang w:eastAsia="ro-RO"/>
        </w:rPr>
        <w:t>modificarea</w:t>
      </w:r>
      <w:proofErr w:type="spellEnd"/>
      <w:r w:rsidR="00002918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="00002918">
        <w:rPr>
          <w:b w:val="0"/>
          <w:bCs/>
          <w:sz w:val="24"/>
          <w:szCs w:val="24"/>
          <w:lang w:eastAsia="ro-RO"/>
        </w:rPr>
        <w:t>corespunzătoare</w:t>
      </w:r>
      <w:proofErr w:type="spellEnd"/>
      <w:r w:rsidR="00002918">
        <w:rPr>
          <w:b w:val="0"/>
          <w:bCs/>
          <w:sz w:val="24"/>
          <w:szCs w:val="24"/>
          <w:lang w:eastAsia="ro-RO"/>
        </w:rPr>
        <w:t xml:space="preserve"> a </w:t>
      </w:r>
      <w:proofErr w:type="spellStart"/>
      <w:proofErr w:type="gramStart"/>
      <w:r w:rsidR="00002918">
        <w:rPr>
          <w:b w:val="0"/>
          <w:bCs/>
          <w:sz w:val="24"/>
          <w:szCs w:val="24"/>
          <w:lang w:eastAsia="ro-RO"/>
        </w:rPr>
        <w:t>totalurilor</w:t>
      </w:r>
      <w:proofErr w:type="spellEnd"/>
      <w:r w:rsidR="00EE2209">
        <w:rPr>
          <w:b w:val="0"/>
          <w:bCs/>
          <w:sz w:val="24"/>
          <w:szCs w:val="24"/>
          <w:lang w:eastAsia="ro-RO"/>
        </w:rPr>
        <w:t xml:space="preserve"> :</w:t>
      </w:r>
      <w:proofErr w:type="gramEnd"/>
      <w:r w:rsidR="00EE2209">
        <w:rPr>
          <w:b w:val="0"/>
          <w:bCs/>
          <w:sz w:val="24"/>
          <w:szCs w:val="24"/>
          <w:lang w:eastAsia="ro-RO"/>
        </w:rPr>
        <w:t xml:space="preserve"> total </w:t>
      </w:r>
      <w:proofErr w:type="spellStart"/>
      <w:r w:rsidR="00EE2209">
        <w:rPr>
          <w:b w:val="0"/>
          <w:bCs/>
          <w:sz w:val="24"/>
          <w:szCs w:val="24"/>
          <w:lang w:eastAsia="ro-RO"/>
        </w:rPr>
        <w:t>pentru</w:t>
      </w:r>
      <w:proofErr w:type="spellEnd"/>
      <w:r w:rsidR="00EE2209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="00EE2209">
        <w:rPr>
          <w:b w:val="0"/>
          <w:bCs/>
          <w:sz w:val="24"/>
          <w:szCs w:val="24"/>
          <w:lang w:eastAsia="ro-RO"/>
        </w:rPr>
        <w:t>coloana</w:t>
      </w:r>
      <w:proofErr w:type="spellEnd"/>
      <w:r w:rsidR="00EE2209">
        <w:rPr>
          <w:b w:val="0"/>
          <w:bCs/>
          <w:sz w:val="24"/>
          <w:szCs w:val="24"/>
          <w:lang w:eastAsia="ro-RO"/>
        </w:rPr>
        <w:t xml:space="preserve"> ,, Suma </w:t>
      </w:r>
      <w:proofErr w:type="spellStart"/>
      <w:r w:rsidR="00EE2209">
        <w:rPr>
          <w:b w:val="0"/>
          <w:bCs/>
          <w:sz w:val="24"/>
          <w:szCs w:val="24"/>
          <w:lang w:eastAsia="ro-RO"/>
        </w:rPr>
        <w:t>propusă</w:t>
      </w:r>
      <w:proofErr w:type="spellEnd"/>
      <w:r w:rsidR="00EE2209">
        <w:rPr>
          <w:b w:val="0"/>
          <w:bCs/>
          <w:sz w:val="24"/>
          <w:szCs w:val="24"/>
          <w:lang w:eastAsia="ro-RO"/>
        </w:rPr>
        <w:t xml:space="preserve"> de </w:t>
      </w:r>
      <w:proofErr w:type="spellStart"/>
      <w:r w:rsidR="00EE2209">
        <w:rPr>
          <w:b w:val="0"/>
          <w:bCs/>
          <w:sz w:val="24"/>
          <w:szCs w:val="24"/>
          <w:lang w:eastAsia="ro-RO"/>
        </w:rPr>
        <w:t>Comisie</w:t>
      </w:r>
      <w:proofErr w:type="spellEnd"/>
      <w:r w:rsidR="00EE2209">
        <w:rPr>
          <w:b w:val="0"/>
          <w:bCs/>
          <w:sz w:val="24"/>
          <w:szCs w:val="24"/>
          <w:lang w:eastAsia="ro-RO"/>
        </w:rPr>
        <w:t xml:space="preserve"> conform </w:t>
      </w:r>
      <w:proofErr w:type="spellStart"/>
      <w:r w:rsidR="00EE2209">
        <w:rPr>
          <w:b w:val="0"/>
          <w:bCs/>
          <w:sz w:val="24"/>
          <w:szCs w:val="24"/>
          <w:lang w:eastAsia="ro-RO"/>
        </w:rPr>
        <w:t>punctaj</w:t>
      </w:r>
      <w:proofErr w:type="spellEnd"/>
      <w:r w:rsidR="00E02573">
        <w:rPr>
          <w:b w:val="0"/>
          <w:bCs/>
          <w:sz w:val="24"/>
          <w:szCs w:val="24"/>
          <w:lang w:eastAsia="ro-RO"/>
        </w:rPr>
        <w:t>”</w:t>
      </w:r>
      <w:r w:rsidR="00EE2209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="00EE2209">
        <w:rPr>
          <w:b w:val="0"/>
          <w:bCs/>
          <w:sz w:val="24"/>
          <w:szCs w:val="24"/>
          <w:lang w:eastAsia="ro-RO"/>
        </w:rPr>
        <w:t>devine</w:t>
      </w:r>
      <w:proofErr w:type="spellEnd"/>
      <w:r w:rsidR="00E02573">
        <w:rPr>
          <w:b w:val="0"/>
          <w:bCs/>
          <w:sz w:val="24"/>
          <w:szCs w:val="24"/>
          <w:lang w:eastAsia="ro-RO"/>
        </w:rPr>
        <w:t xml:space="preserve">: </w:t>
      </w:r>
      <w:r w:rsidR="00465058">
        <w:rPr>
          <w:b w:val="0"/>
          <w:bCs/>
          <w:sz w:val="24"/>
          <w:szCs w:val="24"/>
          <w:lang w:eastAsia="ro-RO"/>
        </w:rPr>
        <w:t>4.366.087</w:t>
      </w:r>
      <w:r w:rsidR="00E02573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="00E02573">
        <w:rPr>
          <w:b w:val="0"/>
          <w:bCs/>
          <w:sz w:val="24"/>
          <w:szCs w:val="24"/>
          <w:lang w:eastAsia="ro-RO"/>
        </w:rPr>
        <w:t>și</w:t>
      </w:r>
      <w:proofErr w:type="spellEnd"/>
      <w:r w:rsidR="00E02573">
        <w:rPr>
          <w:b w:val="0"/>
          <w:bCs/>
          <w:sz w:val="24"/>
          <w:szCs w:val="24"/>
          <w:lang w:eastAsia="ro-RO"/>
        </w:rPr>
        <w:t xml:space="preserve"> al </w:t>
      </w:r>
      <w:proofErr w:type="spellStart"/>
      <w:r w:rsidR="00E02573">
        <w:rPr>
          <w:b w:val="0"/>
          <w:bCs/>
          <w:sz w:val="24"/>
          <w:szCs w:val="24"/>
          <w:lang w:eastAsia="ro-RO"/>
        </w:rPr>
        <w:t>coloanei</w:t>
      </w:r>
      <w:proofErr w:type="spellEnd"/>
      <w:r w:rsidR="00E02573">
        <w:rPr>
          <w:b w:val="0"/>
          <w:bCs/>
          <w:sz w:val="24"/>
          <w:szCs w:val="24"/>
          <w:lang w:eastAsia="ro-RO"/>
        </w:rPr>
        <w:t xml:space="preserve"> ,, Pt. </w:t>
      </w:r>
      <w:proofErr w:type="spellStart"/>
      <w:r w:rsidR="00E02573">
        <w:rPr>
          <w:b w:val="0"/>
          <w:bCs/>
          <w:sz w:val="24"/>
          <w:szCs w:val="24"/>
          <w:lang w:eastAsia="ro-RO"/>
        </w:rPr>
        <w:t>încadrare</w:t>
      </w:r>
      <w:proofErr w:type="spellEnd"/>
      <w:r w:rsidR="00E02573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="00E02573">
        <w:rPr>
          <w:b w:val="0"/>
          <w:bCs/>
          <w:sz w:val="24"/>
          <w:szCs w:val="24"/>
          <w:lang w:eastAsia="ro-RO"/>
        </w:rPr>
        <w:t>în</w:t>
      </w:r>
      <w:proofErr w:type="spellEnd"/>
      <w:r w:rsidR="00E02573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="00E02573">
        <w:rPr>
          <w:b w:val="0"/>
          <w:bCs/>
          <w:sz w:val="24"/>
          <w:szCs w:val="24"/>
          <w:lang w:eastAsia="ro-RO"/>
        </w:rPr>
        <w:t>buget</w:t>
      </w:r>
      <w:proofErr w:type="spellEnd"/>
      <w:r w:rsidR="00E02573">
        <w:rPr>
          <w:b w:val="0"/>
          <w:bCs/>
          <w:sz w:val="24"/>
          <w:szCs w:val="24"/>
          <w:lang w:eastAsia="ro-RO"/>
        </w:rPr>
        <w:t xml:space="preserve"> – 46 % din </w:t>
      </w:r>
      <w:proofErr w:type="spellStart"/>
      <w:r w:rsidR="00E02573">
        <w:rPr>
          <w:b w:val="0"/>
          <w:bCs/>
          <w:sz w:val="24"/>
          <w:szCs w:val="24"/>
          <w:lang w:eastAsia="ro-RO"/>
        </w:rPr>
        <w:t>suma</w:t>
      </w:r>
      <w:proofErr w:type="spellEnd"/>
      <w:r w:rsidR="00E02573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="00E02573">
        <w:rPr>
          <w:b w:val="0"/>
          <w:bCs/>
          <w:sz w:val="24"/>
          <w:szCs w:val="24"/>
          <w:lang w:eastAsia="ro-RO"/>
        </w:rPr>
        <w:t>propusă</w:t>
      </w:r>
      <w:proofErr w:type="spellEnd"/>
      <w:r w:rsidR="00E02573">
        <w:rPr>
          <w:b w:val="0"/>
          <w:bCs/>
          <w:sz w:val="24"/>
          <w:szCs w:val="24"/>
          <w:lang w:eastAsia="ro-RO"/>
        </w:rPr>
        <w:t xml:space="preserve">” </w:t>
      </w:r>
      <w:proofErr w:type="spellStart"/>
      <w:r w:rsidR="00E02573">
        <w:rPr>
          <w:b w:val="0"/>
          <w:bCs/>
          <w:sz w:val="24"/>
          <w:szCs w:val="24"/>
          <w:lang w:eastAsia="ro-RO"/>
        </w:rPr>
        <w:t>devine</w:t>
      </w:r>
      <w:proofErr w:type="spellEnd"/>
      <w:r w:rsidR="00E02573">
        <w:rPr>
          <w:b w:val="0"/>
          <w:bCs/>
          <w:sz w:val="24"/>
          <w:szCs w:val="24"/>
          <w:lang w:eastAsia="ro-RO"/>
        </w:rPr>
        <w:t xml:space="preserve"> :</w:t>
      </w:r>
      <w:r w:rsidR="00465058">
        <w:rPr>
          <w:b w:val="0"/>
          <w:bCs/>
          <w:sz w:val="24"/>
          <w:szCs w:val="24"/>
          <w:lang w:eastAsia="ro-RO"/>
        </w:rPr>
        <w:t xml:space="preserve"> 2.007.012 .</w:t>
      </w:r>
    </w:p>
    <w:p w14:paraId="29A42B35" w14:textId="77777777" w:rsidR="00DA45F8" w:rsidRPr="00BB50A1" w:rsidRDefault="00DA45F8" w:rsidP="00DA45F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1A1A5052" w14:textId="77777777" w:rsidR="00DA45F8" w:rsidRPr="00C37393" w:rsidRDefault="00DA45F8" w:rsidP="00DA45F8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</w:p>
    <w:p w14:paraId="7E8818E0" w14:textId="77777777" w:rsidR="00DA45F8" w:rsidRPr="00C37393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37393">
        <w:rPr>
          <w:rFonts w:ascii="Times New Roman" w:eastAsia="Times New Roman" w:hAnsi="Times New Roman"/>
          <w:b/>
          <w:lang w:val="en-US"/>
        </w:rPr>
        <w:t xml:space="preserve">    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Director ex. adj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  <w:t xml:space="preserve">        </w:t>
      </w:r>
      <w:proofErr w:type="spellStart"/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Șef</w:t>
      </w:r>
      <w:proofErr w:type="spellEnd"/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serviciu</w:t>
      </w:r>
      <w:proofErr w:type="spellEnd"/>
    </w:p>
    <w:p w14:paraId="462F4754" w14:textId="77777777" w:rsidR="00DA45F8" w:rsidRPr="00C37393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>Blaga Zătreanu Cosmin</w:t>
      </w: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ab/>
        <w:t xml:space="preserve">    Marina Ciugudean</w:t>
      </w:r>
    </w:p>
    <w:p w14:paraId="1ED04865" w14:textId="77777777" w:rsidR="00DA45F8" w:rsidRPr="00C37393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u-HU"/>
        </w:rPr>
      </w:pPr>
    </w:p>
    <w:p w14:paraId="37760D3B" w14:textId="77777777" w:rsidR="00DA45F8" w:rsidRDefault="00DA45F8" w:rsidP="00DA45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u w:val="single"/>
          <w:lang w:val="hu-HU"/>
        </w:rPr>
        <w:t xml:space="preserve">Aviz favorabil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hu-HU"/>
        </w:rPr>
        <w:t>:</w:t>
      </w:r>
    </w:p>
    <w:p w14:paraId="46E64F4C" w14:textId="77777777" w:rsidR="00DA45F8" w:rsidRPr="00C37393" w:rsidRDefault="00DA45F8" w:rsidP="00DA45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Direcţiea economică</w:t>
      </w:r>
    </w:p>
    <w:p w14:paraId="0C7CFFAA" w14:textId="77777777" w:rsidR="00DA45F8" w:rsidRPr="00C37393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                                         Director ex.</w:t>
      </w:r>
    </w:p>
    <w:p w14:paraId="3268C332" w14:textId="77777777" w:rsidR="00DA45F8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                                     Ioan Florin Crăciun            </w:t>
      </w:r>
    </w:p>
    <w:p w14:paraId="781535F8" w14:textId="77777777" w:rsidR="00DA45F8" w:rsidRPr="00C37393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</w:t>
      </w:r>
    </w:p>
    <w:p w14:paraId="60C45F02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  <w:r w:rsidRPr="00C37393">
        <w:rPr>
          <w:rFonts w:ascii="Times New Roman" w:eastAsia="Times New Roman" w:hAnsi="Times New Roman"/>
          <w:sz w:val="16"/>
          <w:szCs w:val="16"/>
          <w:lang w:val="hu-H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687DA990" w14:textId="77777777" w:rsidR="00DA45F8" w:rsidRDefault="00DA45F8" w:rsidP="00DA45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362A">
        <w:rPr>
          <w:rFonts w:ascii="Times New Roman" w:hAnsi="Times New Roman"/>
          <w:b/>
          <w:color w:val="000000"/>
          <w:sz w:val="24"/>
          <w:szCs w:val="24"/>
        </w:rPr>
        <w:t>Direcția Juridică,Contencios Administrativ și Administrație Publică Locală</w:t>
      </w:r>
    </w:p>
    <w:p w14:paraId="37DEF159" w14:textId="77777777" w:rsidR="00DA45F8" w:rsidRDefault="00DA45F8" w:rsidP="00DA45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Director executiv</w:t>
      </w:r>
    </w:p>
    <w:p w14:paraId="7EDDBCB8" w14:textId="77777777" w:rsidR="00DA45F8" w:rsidRPr="00C37393" w:rsidRDefault="00DA45F8" w:rsidP="00DA45F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hu-H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Buculei Dianora Monica</w:t>
      </w:r>
    </w:p>
    <w:p w14:paraId="1B9DD36F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10C51514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73C66C3D" w14:textId="50538C2E" w:rsidR="00DA45F8" w:rsidRDefault="00DA45F8" w:rsidP="00DA45F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303594EE" w14:textId="129F4E99" w:rsidR="006A23A6" w:rsidRDefault="006A23A6" w:rsidP="00DA45F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0496F8C9" w14:textId="2ED2E926" w:rsidR="006A23A6" w:rsidRDefault="006A23A6" w:rsidP="00DA45F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6C471E22" w14:textId="7F5BFB8E" w:rsidR="006A23A6" w:rsidRDefault="006A23A6" w:rsidP="00DA45F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06CE6482" w14:textId="36F294B0" w:rsidR="006A23A6" w:rsidRDefault="006A23A6" w:rsidP="00DA45F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133EE607" w14:textId="6F0B55F5" w:rsidR="006A23A6" w:rsidRDefault="006A23A6" w:rsidP="00DA45F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20ED99C8" w14:textId="77777777" w:rsidR="006A23A6" w:rsidRPr="00C37393" w:rsidRDefault="006A23A6" w:rsidP="00DA45F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1E336768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3512D560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Actele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administrative sunt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hotărarile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consiliu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local care intra in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vigoare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si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produc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efecte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juridice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dupa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îndeplinirea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condițiilor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prevăzute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de art.129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si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139 din OUG 57/2019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privind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Codul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administrativ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.</w:t>
      </w:r>
    </w:p>
    <w:p w14:paraId="2E90A07D" w14:textId="77777777" w:rsidR="00DA45F8" w:rsidRPr="00C37393" w:rsidRDefault="00DA45F8" w:rsidP="00DA45F8">
      <w:pPr>
        <w:spacing w:after="1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o-RO"/>
        </w:rPr>
      </w:pPr>
    </w:p>
    <w:p w14:paraId="7D69A25D" w14:textId="3E11DF31" w:rsidR="00DA45F8" w:rsidRPr="00C37393" w:rsidRDefault="00DA45F8" w:rsidP="00DA45F8">
      <w:pPr>
        <w:spacing w:after="1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o-RO"/>
        </w:rPr>
      </w:pPr>
      <w:r w:rsidRPr="00C37393">
        <w:rPr>
          <w:rFonts w:ascii="Times New Roman" w:eastAsia="Times New Roman" w:hAnsi="Times New Roman"/>
          <w:sz w:val="28"/>
          <w:szCs w:val="28"/>
          <w:lang w:val="en-US" w:eastAsia="ro-RO"/>
        </w:rPr>
        <w:lastRenderedPageBreak/>
        <w:tab/>
        <w:t xml:space="preserve">                                                                                    </w:t>
      </w:r>
    </w:p>
    <w:p w14:paraId="5886CA83" w14:textId="77777777" w:rsidR="00DA45F8" w:rsidRPr="00C37393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R O M Â N I </w:t>
      </w:r>
      <w:proofErr w:type="gramStart"/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A</w:t>
      </w:r>
      <w:proofErr w:type="gramEnd"/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</w:p>
    <w:p w14:paraId="4613DFD4" w14:textId="77777777" w:rsidR="00DA45F8" w:rsidRPr="00C37393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en-US" w:eastAsia="ro-RO"/>
        </w:rPr>
        <w:object w:dxaOrig="1440" w:dyaOrig="1440" w14:anchorId="07EA3437">
          <v:shape id="_x0000_s1028" type="#_x0000_t75" style="position:absolute;left:0;text-align:left;margin-left:1pt;margin-top:-24.35pt;width:38.4pt;height:57.6pt;z-index:-251658240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8" DrawAspect="Content" ObjectID="_1719388421" r:id="rId8"/>
        </w:object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JUDEŢUL MUREŞ</w:t>
      </w:r>
    </w:p>
    <w:p w14:paraId="037E9280" w14:textId="77777777" w:rsidR="00DA45F8" w:rsidRPr="00C37393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CONSILIUL LOCAL MUNICIPAL TÂRGU MUREŞ</w:t>
      </w:r>
    </w:p>
    <w:p w14:paraId="29C6DABE" w14:textId="77777777" w:rsidR="00DA45F8" w:rsidRPr="00C37393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37393">
        <w:rPr>
          <w:rFonts w:ascii="Times New Roman" w:eastAsia="Umbra BT" w:hAnsi="Times New Roman"/>
          <w:lang w:eastAsia="ro-RO"/>
        </w:rPr>
        <w:t xml:space="preserve">                                                                                                                             Proiect</w:t>
      </w:r>
    </w:p>
    <w:p w14:paraId="4CC2853D" w14:textId="77777777" w:rsidR="00DA45F8" w:rsidRPr="00C37393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C37393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Pr="00C37393">
        <w:rPr>
          <w:rFonts w:ascii="Times New Roman" w:eastAsia="Times New Roman" w:hAnsi="Times New Roman"/>
          <w:b/>
          <w:sz w:val="16"/>
          <w:szCs w:val="16"/>
        </w:rPr>
        <w:t xml:space="preserve">                                                                           (nu produce efecte juridice) * </w:t>
      </w:r>
    </w:p>
    <w:p w14:paraId="5D7E434F" w14:textId="77777777" w:rsidR="00DA45F8" w:rsidRPr="00C37393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ID" w:eastAsia="ro-RO"/>
        </w:rPr>
      </w:pPr>
    </w:p>
    <w:p w14:paraId="4FE918D9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                                                                                                                               </w:t>
      </w:r>
      <w:proofErr w:type="spellStart"/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Iniţiator</w:t>
      </w:r>
      <w:proofErr w:type="spellEnd"/>
    </w:p>
    <w:p w14:paraId="3C6B0CEE" w14:textId="77777777" w:rsidR="00DA45F8" w:rsidRPr="00C37393" w:rsidRDefault="00DA45F8" w:rsidP="00DA45F8">
      <w:pPr>
        <w:spacing w:after="0" w:line="240" w:lineRule="auto"/>
        <w:ind w:left="6372" w:firstLine="708"/>
        <w:jc w:val="both"/>
        <w:rPr>
          <w:rFonts w:ascii="Times New Roman" w:eastAsia="Times New Roman" w:hAnsi="Times New Roman"/>
          <w:b/>
          <w:lang w:val="en-US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</w:t>
      </w:r>
      <w:proofErr w:type="spellStart"/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P</w:t>
      </w:r>
      <w:r w:rsidRPr="00C37393">
        <w:rPr>
          <w:rFonts w:ascii="Times New Roman" w:eastAsia="Times New Roman" w:hAnsi="Times New Roman"/>
          <w:b/>
          <w:lang w:val="en-US"/>
        </w:rPr>
        <w:t>rimar</w:t>
      </w:r>
      <w:proofErr w:type="spellEnd"/>
      <w:r w:rsidRPr="00C37393">
        <w:rPr>
          <w:rFonts w:ascii="Times New Roman" w:eastAsia="Times New Roman" w:hAnsi="Times New Roman"/>
          <w:b/>
          <w:lang w:val="en-US"/>
        </w:rPr>
        <w:t xml:space="preserve">, </w:t>
      </w:r>
    </w:p>
    <w:p w14:paraId="71DBE6F7" w14:textId="77777777" w:rsidR="00DA45F8" w:rsidRPr="00C37393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o-RO"/>
        </w:rPr>
      </w:pP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  <w:t xml:space="preserve">                 </w:t>
      </w:r>
      <w:proofErr w:type="spellStart"/>
      <w:r w:rsidRPr="00C37393">
        <w:rPr>
          <w:rFonts w:ascii="Times New Roman" w:eastAsia="Times New Roman" w:hAnsi="Times New Roman"/>
          <w:b/>
          <w:sz w:val="28"/>
          <w:szCs w:val="28"/>
          <w:lang w:val="en-US" w:eastAsia="ro-RO"/>
        </w:rPr>
        <w:t>Soós</w:t>
      </w:r>
      <w:proofErr w:type="spellEnd"/>
      <w:r w:rsidRPr="00C37393">
        <w:rPr>
          <w:rFonts w:ascii="Times New Roman" w:eastAsia="Times New Roman" w:hAnsi="Times New Roman"/>
          <w:b/>
          <w:sz w:val="28"/>
          <w:szCs w:val="28"/>
          <w:lang w:val="en-US" w:eastAsia="ro-RO"/>
        </w:rPr>
        <w:t xml:space="preserve"> Zoltán</w:t>
      </w:r>
    </w:p>
    <w:p w14:paraId="1C389023" w14:textId="77777777" w:rsidR="00DA45F8" w:rsidRPr="00C37393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40FE52AD" w14:textId="77777777" w:rsidR="00DA45F8" w:rsidRPr="00C37393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7B68705" w14:textId="77777777" w:rsidR="00DA45F8" w:rsidRPr="00C37393" w:rsidRDefault="00DA45F8" w:rsidP="00DA45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H O T Ă R Â R E A     nr. ______</w:t>
      </w:r>
    </w:p>
    <w:p w14:paraId="3066B24B" w14:textId="77777777" w:rsidR="00DA45F8" w:rsidRPr="00C37393" w:rsidRDefault="00DA45F8" w:rsidP="00DA45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6ED2BB3D" w14:textId="77777777" w:rsidR="00DA45F8" w:rsidRDefault="00DA45F8" w:rsidP="00DA45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din _____________________ 2022</w:t>
      </w:r>
    </w:p>
    <w:p w14:paraId="256604C1" w14:textId="77777777" w:rsidR="00DA45F8" w:rsidRPr="00C37393" w:rsidRDefault="00DA45F8" w:rsidP="00DA45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26B2043D" w14:textId="15CDFFBA" w:rsidR="003949BC" w:rsidRPr="00BB50A1" w:rsidRDefault="003949BC" w:rsidP="003949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p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rivind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modificarea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Anexei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Hot</w:t>
      </w:r>
      <w:r>
        <w:rPr>
          <w:rFonts w:ascii="Times New Roman" w:eastAsia="Times New Roman" w:hAnsi="Times New Roman"/>
          <w:b/>
          <w:sz w:val="24"/>
          <w:szCs w:val="24"/>
        </w:rPr>
        <w:t xml:space="preserve">ărârii Consiliului Local municipal Târgu Mureş nr. 256 din data de 30.06.2022 referitoare la </w:t>
      </w: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aprobarea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sumelor pentru finanțarea nerambursabilă din fondurile bugetului local </w:t>
      </w:r>
      <w:r w:rsidR="001D2D1F">
        <w:rPr>
          <w:rFonts w:ascii="Times New Roman" w:eastAsia="Times New Roman" w:hAnsi="Times New Roman"/>
          <w:b/>
          <w:sz w:val="24"/>
          <w:szCs w:val="24"/>
        </w:rPr>
        <w:t xml:space="preserve">al Municipiului Târgu Mureș </w:t>
      </w:r>
      <w:r>
        <w:rPr>
          <w:rFonts w:ascii="Times New Roman" w:eastAsia="Times New Roman" w:hAnsi="Times New Roman"/>
          <w:b/>
          <w:sz w:val="24"/>
          <w:szCs w:val="24"/>
        </w:rPr>
        <w:t>pentru proiecte sportive pe semestrul II al</w:t>
      </w:r>
      <w:r w:rsidR="001D2D1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B50A1">
        <w:rPr>
          <w:rFonts w:ascii="Times New Roman" w:eastAsia="Times New Roman" w:hAnsi="Times New Roman"/>
          <w:b/>
          <w:sz w:val="24"/>
          <w:szCs w:val="24"/>
        </w:rPr>
        <w:t>anul</w:t>
      </w:r>
      <w:r>
        <w:rPr>
          <w:rFonts w:ascii="Times New Roman" w:eastAsia="Times New Roman" w:hAnsi="Times New Roman"/>
          <w:b/>
          <w:sz w:val="24"/>
          <w:szCs w:val="24"/>
        </w:rPr>
        <w:t>ui</w:t>
      </w: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 2022</w:t>
      </w:r>
    </w:p>
    <w:p w14:paraId="1ED22CE1" w14:textId="77777777" w:rsidR="00DA45F8" w:rsidRPr="00BB50A1" w:rsidRDefault="00DA45F8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0107BAC" w14:textId="77777777" w:rsidR="00DA45F8" w:rsidRPr="00BB50A1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3653759" w14:textId="77777777" w:rsidR="00DA45F8" w:rsidRPr="00BB50A1" w:rsidRDefault="00DA45F8" w:rsidP="00DA45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BB50A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Consiliul local al municipiului Târgu Mureș, întrunit în şedinţă </w:t>
      </w:r>
      <w:r w:rsidRPr="00BB50A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ordinară de lucru</w:t>
      </w:r>
      <w:r w:rsidRPr="00BB50A1">
        <w:rPr>
          <w:rFonts w:ascii="Times New Roman" w:eastAsia="Times New Roman" w:hAnsi="Times New Roman"/>
          <w:b/>
          <w:i/>
          <w:iCs/>
          <w:sz w:val="24"/>
          <w:szCs w:val="24"/>
        </w:rPr>
        <w:t>,</w:t>
      </w:r>
    </w:p>
    <w:p w14:paraId="2D091E36" w14:textId="77777777" w:rsidR="00DA45F8" w:rsidRPr="00BB50A1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1D8CCAF" w14:textId="77777777" w:rsidR="00DA45F8" w:rsidRPr="00BB50A1" w:rsidRDefault="00DA45F8" w:rsidP="00DA45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>Având în vedere</w:t>
      </w:r>
      <w:r w:rsidRPr="00BB50A1">
        <w:rPr>
          <w:rFonts w:ascii="Times New Roman" w:eastAsia="Times New Roman" w:hAnsi="Times New Roman"/>
          <w:sz w:val="24"/>
          <w:szCs w:val="24"/>
        </w:rPr>
        <w:t>:</w:t>
      </w:r>
    </w:p>
    <w:p w14:paraId="01511CC6" w14:textId="3862F3B5" w:rsidR="003949BC" w:rsidRPr="003949BC" w:rsidRDefault="00DA45F8" w:rsidP="003949B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BB50A1">
        <w:rPr>
          <w:rFonts w:ascii="Times New Roman" w:eastAsia="Times New Roman" w:hAnsi="Times New Roman"/>
          <w:sz w:val="24"/>
          <w:szCs w:val="24"/>
        </w:rPr>
        <w:t xml:space="preserve">Referatul de aprobare </w:t>
      </w:r>
      <w:r w:rsidR="003949BC"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r w:rsidR="003949BC">
        <w:rPr>
          <w:rFonts w:ascii="Times New Roman" w:eastAsia="Times New Roman" w:hAnsi="Times New Roman"/>
          <w:sz w:val="24"/>
          <w:szCs w:val="24"/>
          <w:lang w:val="en-US"/>
        </w:rPr>
        <w:t xml:space="preserve">53.832 </w:t>
      </w:r>
      <w:r w:rsidR="003949BC" w:rsidRPr="00C37393">
        <w:rPr>
          <w:rFonts w:ascii="Times New Roman" w:eastAsia="Times New Roman" w:hAnsi="Times New Roman"/>
          <w:sz w:val="24"/>
          <w:szCs w:val="24"/>
          <w:lang w:val="en-US"/>
        </w:rPr>
        <w:t>din</w:t>
      </w:r>
      <w:r w:rsidR="003949B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="003949BC">
        <w:rPr>
          <w:rFonts w:ascii="Times New Roman" w:eastAsia="Times New Roman" w:hAnsi="Times New Roman"/>
          <w:sz w:val="24"/>
          <w:szCs w:val="24"/>
          <w:lang w:val="en-US"/>
        </w:rPr>
        <w:t>15.07.2022</w:t>
      </w:r>
      <w:r w:rsidR="003949BC"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BB50A1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BB50A1">
        <w:rPr>
          <w:rFonts w:ascii="Times New Roman" w:eastAsia="Times New Roman" w:hAnsi="Times New Roman"/>
          <w:sz w:val="24"/>
          <w:szCs w:val="24"/>
        </w:rPr>
        <w:t xml:space="preserve"> inițiat de Primar prin Direcția Activităţi Social - Culturale, Patrimoniale şi Comerciale </w:t>
      </w:r>
      <w:proofErr w:type="spellStart"/>
      <w:r w:rsidR="003949BC" w:rsidRPr="003949BC">
        <w:rPr>
          <w:rFonts w:ascii="Times New Roman" w:eastAsia="Times New Roman" w:hAnsi="Times New Roman"/>
          <w:bCs/>
          <w:sz w:val="24"/>
          <w:szCs w:val="24"/>
          <w:lang w:val="en-US"/>
        </w:rPr>
        <w:t>privind</w:t>
      </w:r>
      <w:proofErr w:type="spellEnd"/>
      <w:r w:rsidR="003949BC" w:rsidRPr="003949BC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3949BC" w:rsidRPr="003949BC">
        <w:rPr>
          <w:rFonts w:ascii="Times New Roman" w:eastAsia="Times New Roman" w:hAnsi="Times New Roman"/>
          <w:bCs/>
          <w:sz w:val="24"/>
          <w:szCs w:val="24"/>
          <w:lang w:val="en-US"/>
        </w:rPr>
        <w:t>modificarea</w:t>
      </w:r>
      <w:proofErr w:type="spellEnd"/>
      <w:r w:rsidR="003949BC" w:rsidRPr="003949BC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3949BC" w:rsidRPr="003949BC">
        <w:rPr>
          <w:rFonts w:ascii="Times New Roman" w:eastAsia="Times New Roman" w:hAnsi="Times New Roman"/>
          <w:bCs/>
          <w:sz w:val="24"/>
          <w:szCs w:val="24"/>
          <w:lang w:val="en-US"/>
        </w:rPr>
        <w:t>Anexei</w:t>
      </w:r>
      <w:proofErr w:type="spellEnd"/>
      <w:r w:rsidR="003949BC" w:rsidRPr="003949BC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 Hot</w:t>
      </w:r>
      <w:r w:rsidR="003949BC" w:rsidRPr="003949BC">
        <w:rPr>
          <w:rFonts w:ascii="Times New Roman" w:eastAsia="Times New Roman" w:hAnsi="Times New Roman"/>
          <w:bCs/>
          <w:sz w:val="24"/>
          <w:szCs w:val="24"/>
        </w:rPr>
        <w:t>ărârii Consiliului Local municipal Târgu Mureş nr. 256 din data de 30.06.2022 referitoare la aprobarea sumelor pentru finanțarea nerambursabilă din fondurile bugetului local</w:t>
      </w:r>
      <w:r w:rsidR="001D2D1F">
        <w:rPr>
          <w:rFonts w:ascii="Times New Roman" w:eastAsia="Times New Roman" w:hAnsi="Times New Roman"/>
          <w:bCs/>
          <w:sz w:val="24"/>
          <w:szCs w:val="24"/>
        </w:rPr>
        <w:t xml:space="preserve"> al Municipiului Târgu Mureș </w:t>
      </w:r>
      <w:r w:rsidR="003949BC" w:rsidRPr="003949BC">
        <w:rPr>
          <w:rFonts w:ascii="Times New Roman" w:eastAsia="Times New Roman" w:hAnsi="Times New Roman"/>
          <w:bCs/>
          <w:sz w:val="24"/>
          <w:szCs w:val="24"/>
        </w:rPr>
        <w:t xml:space="preserve"> pentru proiecte sportive pe semestrul II al</w:t>
      </w:r>
      <w:r w:rsidR="001D2D1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949BC" w:rsidRPr="003949BC">
        <w:rPr>
          <w:rFonts w:ascii="Times New Roman" w:eastAsia="Times New Roman" w:hAnsi="Times New Roman"/>
          <w:bCs/>
          <w:sz w:val="24"/>
          <w:szCs w:val="24"/>
        </w:rPr>
        <w:t>anului 2022</w:t>
      </w:r>
    </w:p>
    <w:p w14:paraId="4D676AFC" w14:textId="77777777" w:rsidR="00DA45F8" w:rsidRPr="00BB50A1" w:rsidRDefault="00DA45F8" w:rsidP="00DA45F8">
      <w:pPr>
        <w:numPr>
          <w:ilvl w:val="0"/>
          <w:numId w:val="1"/>
        </w:numPr>
        <w:tabs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B50A1">
        <w:rPr>
          <w:rFonts w:ascii="Times New Roman" w:eastAsia="Times New Roman" w:hAnsi="Times New Roman"/>
          <w:bCs/>
          <w:sz w:val="24"/>
          <w:szCs w:val="24"/>
        </w:rPr>
        <w:t>Aviz</w:t>
      </w:r>
      <w:r w:rsidRPr="00D85792">
        <w:rPr>
          <w:rFonts w:ascii="Times New Roman" w:eastAsia="Times New Roman" w:hAnsi="Times New Roman"/>
          <w:bCs/>
          <w:sz w:val="24"/>
          <w:szCs w:val="24"/>
        </w:rPr>
        <w:t>ele</w:t>
      </w:r>
      <w:r w:rsidRPr="00BB50A1">
        <w:rPr>
          <w:rFonts w:ascii="Times New Roman" w:eastAsia="Times New Roman" w:hAnsi="Times New Roman"/>
          <w:bCs/>
          <w:sz w:val="24"/>
          <w:szCs w:val="24"/>
        </w:rPr>
        <w:t xml:space="preserve">  favorabil</w:t>
      </w:r>
      <w:r w:rsidRPr="00D85792">
        <w:rPr>
          <w:rFonts w:ascii="Times New Roman" w:eastAsia="Times New Roman" w:hAnsi="Times New Roman"/>
          <w:bCs/>
          <w:sz w:val="24"/>
          <w:szCs w:val="24"/>
        </w:rPr>
        <w:t>e</w:t>
      </w:r>
      <w:r w:rsidRPr="00BB50A1">
        <w:rPr>
          <w:rFonts w:ascii="Times New Roman" w:eastAsia="Times New Roman" w:hAnsi="Times New Roman"/>
          <w:bCs/>
          <w:sz w:val="24"/>
          <w:szCs w:val="24"/>
        </w:rPr>
        <w:t xml:space="preserve"> al</w:t>
      </w:r>
      <w:r w:rsidRPr="00D85792">
        <w:rPr>
          <w:rFonts w:ascii="Times New Roman" w:eastAsia="Times New Roman" w:hAnsi="Times New Roman"/>
          <w:bCs/>
          <w:sz w:val="24"/>
          <w:szCs w:val="24"/>
        </w:rPr>
        <w:t>e</w:t>
      </w:r>
      <w:r w:rsidRPr="00D85792">
        <w:rPr>
          <w:rFonts w:ascii="Times New Roman" w:eastAsia="Times New Roman" w:hAnsi="Times New Roman"/>
          <w:sz w:val="16"/>
          <w:szCs w:val="16"/>
          <w:lang w:val="hu-HU"/>
        </w:rPr>
        <w:t xml:space="preserve"> </w:t>
      </w:r>
      <w:r w:rsidRPr="00D85792">
        <w:rPr>
          <w:rFonts w:ascii="Times New Roman" w:eastAsia="Times New Roman" w:hAnsi="Times New Roman"/>
          <w:sz w:val="24"/>
          <w:szCs w:val="24"/>
          <w:lang w:val="hu-HU"/>
        </w:rPr>
        <w:t>Dir</w:t>
      </w:r>
      <w:r w:rsidRPr="00D85792">
        <w:rPr>
          <w:rFonts w:ascii="Times New Roman" w:hAnsi="Times New Roman"/>
          <w:color w:val="000000"/>
          <w:sz w:val="24"/>
          <w:szCs w:val="24"/>
        </w:rPr>
        <w:t xml:space="preserve">ecției Juridice, Contencios Administrativ și Administrație Publică Locală şi Direcţiei economice </w:t>
      </w:r>
    </w:p>
    <w:p w14:paraId="5EC710AD" w14:textId="77777777" w:rsidR="00DA45F8" w:rsidRPr="00BB50A1" w:rsidRDefault="00DA45F8" w:rsidP="00DA45F8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>În conformitate cu prevederile:</w:t>
      </w:r>
    </w:p>
    <w:p w14:paraId="3C128D22" w14:textId="77777777" w:rsidR="006116E1" w:rsidRDefault="006116E1" w:rsidP="006116E1">
      <w:pPr>
        <w:pStyle w:val="ListParagraph"/>
        <w:ind w:left="426" w:hanging="366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conformitate</w:t>
      </w:r>
      <w:proofErr w:type="spellEnd"/>
      <w:r>
        <w:rPr>
          <w:szCs w:val="24"/>
        </w:rPr>
        <w:t xml:space="preserve"> cu </w:t>
      </w:r>
      <w:proofErr w:type="spellStart"/>
      <w:r>
        <w:rPr>
          <w:szCs w:val="24"/>
        </w:rPr>
        <w:t>prevederile</w:t>
      </w:r>
      <w:proofErr w:type="spellEnd"/>
      <w:r>
        <w:rPr>
          <w:szCs w:val="24"/>
        </w:rPr>
        <w:t>:</w:t>
      </w:r>
    </w:p>
    <w:p w14:paraId="2EBD23C6" w14:textId="77777777" w:rsidR="006116E1" w:rsidRDefault="006116E1" w:rsidP="006116E1">
      <w:pPr>
        <w:pStyle w:val="ListParagraph"/>
        <w:numPr>
          <w:ilvl w:val="0"/>
          <w:numId w:val="6"/>
        </w:num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  <w:r>
        <w:rPr>
          <w:szCs w:val="24"/>
        </w:rPr>
        <w:t>Art.(3).67</w:t>
      </w:r>
      <w:r>
        <w:rPr>
          <w:szCs w:val="24"/>
          <w:lang w:val="ro-RO"/>
        </w:rPr>
        <w:t>^</w:t>
      </w:r>
      <w:proofErr w:type="gramStart"/>
      <w:r>
        <w:rPr>
          <w:szCs w:val="24"/>
          <w:lang w:val="ro-RO"/>
        </w:rPr>
        <w:t>1,alin</w:t>
      </w:r>
      <w:proofErr w:type="gramEnd"/>
      <w:r>
        <w:rPr>
          <w:szCs w:val="24"/>
          <w:lang w:val="ro-RO"/>
        </w:rPr>
        <w:t xml:space="preserve">.(2) și alin.(3) din  </w:t>
      </w:r>
      <w:proofErr w:type="spellStart"/>
      <w:r>
        <w:rPr>
          <w:szCs w:val="24"/>
        </w:rPr>
        <w:t>Legea</w:t>
      </w:r>
      <w:proofErr w:type="spellEnd"/>
      <w:r>
        <w:rPr>
          <w:szCs w:val="24"/>
        </w:rPr>
        <w:t xml:space="preserve"> nr. 69/2000 a </w:t>
      </w:r>
      <w:proofErr w:type="spellStart"/>
      <w:r>
        <w:rPr>
          <w:szCs w:val="24"/>
        </w:rPr>
        <w:t>educaţiei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fizice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şi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sportului</w:t>
      </w:r>
      <w:proofErr w:type="spellEnd"/>
      <w:r>
        <w:rPr>
          <w:szCs w:val="24"/>
        </w:rPr>
        <w:t xml:space="preserve">, cu </w:t>
      </w:r>
      <w:proofErr w:type="spellStart"/>
      <w:r>
        <w:rPr>
          <w:szCs w:val="24"/>
        </w:rPr>
        <w:t>modificările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şi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completările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ulterioare</w:t>
      </w:r>
      <w:proofErr w:type="spellEnd"/>
      <w:r>
        <w:rPr>
          <w:szCs w:val="24"/>
        </w:rPr>
        <w:t xml:space="preserve">, </w:t>
      </w:r>
    </w:p>
    <w:p w14:paraId="29123547" w14:textId="048A995A" w:rsidR="006116E1" w:rsidRDefault="006116E1" w:rsidP="006116E1">
      <w:pPr>
        <w:pStyle w:val="ListParagraph"/>
        <w:numPr>
          <w:ilvl w:val="0"/>
          <w:numId w:val="6"/>
        </w:numPr>
        <w:jc w:val="both"/>
        <w:rPr>
          <w:szCs w:val="24"/>
          <w:lang w:val="ro-RO"/>
        </w:rPr>
      </w:pPr>
      <w:r>
        <w:rPr>
          <w:szCs w:val="24"/>
        </w:rPr>
        <w:t xml:space="preserve"> H.G. nr. 884/2001 </w:t>
      </w:r>
      <w:proofErr w:type="spellStart"/>
      <w:r>
        <w:rPr>
          <w:szCs w:val="24"/>
        </w:rPr>
        <w:t>pentru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aprobarea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Regulamentului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punere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aplicare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dispoziţiilor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Legii</w:t>
      </w:r>
      <w:proofErr w:type="spellEnd"/>
      <w:r>
        <w:rPr>
          <w:szCs w:val="24"/>
        </w:rPr>
        <w:t xml:space="preserve"> nr. 69/2000</w:t>
      </w:r>
      <w:r>
        <w:rPr>
          <w:szCs w:val="24"/>
        </w:rPr>
        <w:t>,</w:t>
      </w:r>
    </w:p>
    <w:p w14:paraId="3A92B02C" w14:textId="77777777" w:rsidR="006116E1" w:rsidRDefault="006116E1" w:rsidP="006116E1">
      <w:pPr>
        <w:pStyle w:val="ListParagraph"/>
        <w:numPr>
          <w:ilvl w:val="0"/>
          <w:numId w:val="6"/>
        </w:numPr>
        <w:jc w:val="both"/>
        <w:rPr>
          <w:szCs w:val="24"/>
          <w:lang w:val="ro-RO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baza</w:t>
      </w:r>
      <w:proofErr w:type="spellEnd"/>
      <w:r>
        <w:rPr>
          <w:szCs w:val="24"/>
        </w:rPr>
        <w:t xml:space="preserve"> HG 1447/2007 </w:t>
      </w:r>
      <w:proofErr w:type="spellStart"/>
      <w:r>
        <w:rPr>
          <w:szCs w:val="24"/>
        </w:rPr>
        <w:t>privind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aprobarea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normelor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financiare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activitatea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sportivă</w:t>
      </w:r>
      <w:proofErr w:type="spellEnd"/>
      <w:r>
        <w:rPr>
          <w:szCs w:val="24"/>
        </w:rPr>
        <w:t xml:space="preserve">, cu </w:t>
      </w:r>
      <w:proofErr w:type="spellStart"/>
      <w:r>
        <w:rPr>
          <w:szCs w:val="24"/>
        </w:rPr>
        <w:t>modificările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completările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ulterioare</w:t>
      </w:r>
      <w:proofErr w:type="spellEnd"/>
      <w:r>
        <w:rPr>
          <w:szCs w:val="24"/>
        </w:rPr>
        <w:t xml:space="preserve">, </w:t>
      </w:r>
    </w:p>
    <w:p w14:paraId="287D577C" w14:textId="77777777" w:rsidR="006116E1" w:rsidRDefault="006116E1" w:rsidP="006116E1">
      <w:pPr>
        <w:pStyle w:val="ListParagraph"/>
        <w:numPr>
          <w:ilvl w:val="0"/>
          <w:numId w:val="6"/>
        </w:numPr>
        <w:jc w:val="both"/>
        <w:rPr>
          <w:szCs w:val="24"/>
          <w:lang w:val="ro-RO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Ordinului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Preşedintelui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Agenţiei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Naţionale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pentru</w:t>
      </w:r>
      <w:proofErr w:type="spellEnd"/>
      <w:r>
        <w:rPr>
          <w:szCs w:val="24"/>
        </w:rPr>
        <w:t xml:space="preserve"> Sport nr. 664/2018 Art.1</w:t>
      </w:r>
      <w:proofErr w:type="gramStart"/>
      <w:r>
        <w:rPr>
          <w:szCs w:val="24"/>
        </w:rPr>
        <w:t>alin.(</w:t>
      </w:r>
      <w:proofErr w:type="gramEnd"/>
      <w:r>
        <w:rPr>
          <w:szCs w:val="24"/>
        </w:rPr>
        <w:t xml:space="preserve">2), </w:t>
      </w:r>
      <w:proofErr w:type="spellStart"/>
      <w:r>
        <w:rPr>
          <w:szCs w:val="24"/>
        </w:rPr>
        <w:t>completate</w:t>
      </w:r>
      <w:proofErr w:type="spellEnd"/>
      <w:r>
        <w:rPr>
          <w:szCs w:val="24"/>
        </w:rPr>
        <w:t xml:space="preserve"> cu </w:t>
      </w:r>
      <w:r>
        <w:rPr>
          <w:snapToGrid w:val="0"/>
          <w:szCs w:val="24"/>
          <w:lang w:val="hu-HU"/>
        </w:rPr>
        <w:t xml:space="preserve">Legea Nr.350, din 2 decembrie 2005 privind regimul finanţărilor nerambursabile din fonduri publice alocate pentru activităţi nonprofit de interes general. </w:t>
      </w:r>
    </w:p>
    <w:p w14:paraId="6B91FF2B" w14:textId="5429C445" w:rsidR="006116E1" w:rsidRDefault="006116E1" w:rsidP="006116E1">
      <w:pPr>
        <w:pStyle w:val="ListParagraph"/>
        <w:numPr>
          <w:ilvl w:val="0"/>
          <w:numId w:val="6"/>
        </w:numPr>
        <w:jc w:val="both"/>
        <w:rPr>
          <w:szCs w:val="24"/>
          <w:lang w:val="ro-RO"/>
        </w:rPr>
      </w:pPr>
      <w:r>
        <w:rPr>
          <w:snapToGrid w:val="0"/>
          <w:szCs w:val="24"/>
          <w:lang w:val="hu-HU"/>
        </w:rPr>
        <w:t xml:space="preserve"> HCL nr. 156/2021, </w:t>
      </w:r>
      <w:proofErr w:type="spellStart"/>
      <w:r>
        <w:rPr>
          <w:szCs w:val="24"/>
        </w:rPr>
        <w:t>privind</w:t>
      </w:r>
      <w:proofErr w:type="spellEnd"/>
      <w:r>
        <w:rPr>
          <w:szCs w:val="24"/>
        </w:rPr>
        <w:t xml:space="preserve"> </w:t>
      </w:r>
      <w:r>
        <w:rPr>
          <w:szCs w:val="24"/>
          <w:lang w:val="ro-RO"/>
        </w:rPr>
        <w:t>aprobarea metodologiei de acordare a finanțărilor nerambursabile din fondurile bugetului local al municipiului Târgu Mureș pentru proiecte sportive și</w:t>
      </w:r>
      <w:r>
        <w:rPr>
          <w:szCs w:val="24"/>
          <w:lang w:val="ro-RO"/>
        </w:rPr>
        <w:softHyphen/>
        <w:t xml:space="preserve"> aprobarea termenelor de depunere a  proiectelor sportive.</w:t>
      </w:r>
    </w:p>
    <w:p w14:paraId="615B7C35" w14:textId="05A49F8D" w:rsidR="006116E1" w:rsidRDefault="006116E1" w:rsidP="006116E1">
      <w:pPr>
        <w:pStyle w:val="ListParagraph"/>
        <w:numPr>
          <w:ilvl w:val="0"/>
          <w:numId w:val="6"/>
        </w:numPr>
        <w:jc w:val="both"/>
        <w:rPr>
          <w:szCs w:val="24"/>
          <w:lang w:val="ro-RO"/>
        </w:rPr>
      </w:pPr>
      <w:r>
        <w:rPr>
          <w:szCs w:val="24"/>
          <w:lang w:val="ro-RO"/>
        </w:rPr>
        <w:t>HCL 256/2022 privind aprobarea sumelor pentru finanțarea nerambursabilă din fondurile bugetului local al Municipiului Tărgu Mureș pentru proiecte sportive pe semestrul II</w:t>
      </w:r>
      <w:r w:rsidR="001D2D1F">
        <w:rPr>
          <w:szCs w:val="24"/>
          <w:lang w:val="ro-RO"/>
        </w:rPr>
        <w:t xml:space="preserve"> al anului 2022,</w:t>
      </w:r>
    </w:p>
    <w:p w14:paraId="5AF70DA1" w14:textId="77777777" w:rsidR="006116E1" w:rsidRDefault="006116E1" w:rsidP="006116E1">
      <w:pPr>
        <w:pStyle w:val="ListParagraph"/>
        <w:numPr>
          <w:ilvl w:val="0"/>
          <w:numId w:val="6"/>
        </w:numPr>
        <w:jc w:val="both"/>
        <w:rPr>
          <w:szCs w:val="24"/>
          <w:lang w:val="ro-RO"/>
        </w:rPr>
      </w:pPr>
      <w:r>
        <w:rPr>
          <w:szCs w:val="24"/>
        </w:rPr>
        <w:t xml:space="preserve">Art.129 </w:t>
      </w:r>
      <w:proofErr w:type="spellStart"/>
      <w:proofErr w:type="gramStart"/>
      <w:r>
        <w:rPr>
          <w:szCs w:val="24"/>
        </w:rPr>
        <w:t>alin</w:t>
      </w:r>
      <w:proofErr w:type="spellEnd"/>
      <w:r>
        <w:rPr>
          <w:szCs w:val="24"/>
        </w:rPr>
        <w:t>.(</w:t>
      </w:r>
      <w:proofErr w:type="gramEnd"/>
      <w:r>
        <w:rPr>
          <w:szCs w:val="24"/>
        </w:rPr>
        <w:t xml:space="preserve">1), </w:t>
      </w:r>
      <w:proofErr w:type="spellStart"/>
      <w:r>
        <w:rPr>
          <w:szCs w:val="24"/>
        </w:rPr>
        <w:t>alin</w:t>
      </w:r>
      <w:proofErr w:type="spellEnd"/>
      <w:r>
        <w:rPr>
          <w:szCs w:val="24"/>
        </w:rPr>
        <w:t xml:space="preserve">. (2) </w:t>
      </w:r>
      <w:proofErr w:type="spellStart"/>
      <w:proofErr w:type="gramStart"/>
      <w:r>
        <w:rPr>
          <w:szCs w:val="24"/>
        </w:rPr>
        <w:t>lit.d</w:t>
      </w:r>
      <w:proofErr w:type="gramEnd"/>
      <w:r>
        <w:rPr>
          <w:szCs w:val="24"/>
        </w:rPr>
        <w:t>,alin</w:t>
      </w:r>
      <w:proofErr w:type="spellEnd"/>
      <w:r>
        <w:rPr>
          <w:szCs w:val="24"/>
        </w:rPr>
        <w:t xml:space="preserve">(7) </w:t>
      </w:r>
      <w:proofErr w:type="spellStart"/>
      <w:r>
        <w:rPr>
          <w:szCs w:val="24"/>
        </w:rPr>
        <w:t>lit.f</w:t>
      </w:r>
      <w:proofErr w:type="spellEnd"/>
      <w:r>
        <w:rPr>
          <w:szCs w:val="24"/>
        </w:rPr>
        <w:t xml:space="preserve">, art.139 </w:t>
      </w:r>
      <w:proofErr w:type="spellStart"/>
      <w:r>
        <w:rPr>
          <w:szCs w:val="24"/>
        </w:rPr>
        <w:t>alin</w:t>
      </w:r>
      <w:proofErr w:type="spellEnd"/>
      <w:r>
        <w:rPr>
          <w:szCs w:val="24"/>
        </w:rPr>
        <w:t xml:space="preserve">.(1) </w:t>
      </w:r>
      <w:proofErr w:type="spellStart"/>
      <w:r>
        <w:rPr>
          <w:szCs w:val="24"/>
        </w:rPr>
        <w:t>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alin</w:t>
      </w:r>
      <w:proofErr w:type="spellEnd"/>
      <w:r>
        <w:rPr>
          <w:szCs w:val="24"/>
        </w:rPr>
        <w:t xml:space="preserve">. (3), </w:t>
      </w:r>
      <w:proofErr w:type="spellStart"/>
      <w:proofErr w:type="gramStart"/>
      <w:r>
        <w:rPr>
          <w:szCs w:val="24"/>
        </w:rPr>
        <w:t>lit.a</w:t>
      </w:r>
      <w:proofErr w:type="spellEnd"/>
      <w:proofErr w:type="gramEnd"/>
      <w:r>
        <w:rPr>
          <w:szCs w:val="24"/>
        </w:rPr>
        <w:t xml:space="preserve"> din OUG 57/2019,  </w:t>
      </w:r>
      <w:proofErr w:type="spellStart"/>
      <w:r>
        <w:rPr>
          <w:szCs w:val="24"/>
        </w:rPr>
        <w:t>privind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Codul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administrativ</w:t>
      </w:r>
      <w:proofErr w:type="spellEnd"/>
      <w:r>
        <w:rPr>
          <w:szCs w:val="24"/>
        </w:rPr>
        <w:t xml:space="preserve"> cu </w:t>
      </w:r>
      <w:proofErr w:type="spellStart"/>
      <w:r>
        <w:rPr>
          <w:szCs w:val="24"/>
        </w:rPr>
        <w:t>modificările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şi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completările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ulterioare</w:t>
      </w:r>
      <w:proofErr w:type="spellEnd"/>
      <w:r>
        <w:rPr>
          <w:szCs w:val="24"/>
        </w:rPr>
        <w:t xml:space="preserve">, </w:t>
      </w:r>
    </w:p>
    <w:p w14:paraId="403BADFC" w14:textId="77777777" w:rsidR="00DA45F8" w:rsidRPr="00BB50A1" w:rsidRDefault="00DA45F8" w:rsidP="00DA45F8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/>
          <w:lang w:bidi="en-US"/>
        </w:rPr>
      </w:pPr>
    </w:p>
    <w:p w14:paraId="4C8E7C28" w14:textId="77777777" w:rsidR="00DA45F8" w:rsidRPr="00BB50A1" w:rsidRDefault="00DA45F8" w:rsidP="00DA45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BB50A1">
        <w:rPr>
          <w:rFonts w:ascii="Times New Roman" w:eastAsia="Times New Roman" w:hAnsi="Times New Roman"/>
          <w:b/>
          <w:sz w:val="26"/>
          <w:szCs w:val="26"/>
          <w:lang w:bidi="en-US"/>
        </w:rPr>
        <w:t>H o t ă r ă ş t e :</w:t>
      </w:r>
    </w:p>
    <w:p w14:paraId="113DF2AF" w14:textId="77777777" w:rsidR="00DA45F8" w:rsidRPr="00BB50A1" w:rsidRDefault="00DA45F8" w:rsidP="00DA45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1093E97C" w14:textId="47A21D30" w:rsidR="00DA45F8" w:rsidRDefault="00DA45F8" w:rsidP="00E025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</w:rPr>
        <w:t>I</w:t>
      </w: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BB50A1">
        <w:rPr>
          <w:rFonts w:ascii="Times New Roman" w:eastAsia="Times New Roman" w:hAnsi="Times New Roman"/>
          <w:sz w:val="24"/>
          <w:szCs w:val="24"/>
        </w:rPr>
        <w:t xml:space="preserve">Se aprobă </w:t>
      </w:r>
      <w:r w:rsidRPr="00344907">
        <w:rPr>
          <w:rFonts w:ascii="Times New Roman" w:eastAsia="Times New Roman" w:hAnsi="Times New Roman"/>
          <w:bCs/>
          <w:sz w:val="24"/>
          <w:szCs w:val="24"/>
        </w:rPr>
        <w:t>modificarea Anexei</w:t>
      </w:r>
      <w:r w:rsidRPr="0034490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Hot</w:t>
      </w:r>
      <w:r w:rsidRPr="00344907">
        <w:rPr>
          <w:rFonts w:ascii="Times New Roman" w:eastAsia="Times New Roman" w:hAnsi="Times New Roman"/>
          <w:bCs/>
          <w:sz w:val="24"/>
          <w:szCs w:val="24"/>
        </w:rPr>
        <w:t xml:space="preserve">ărârii Consiliului Local municipal Târgu Mureş nr. </w:t>
      </w:r>
      <w:r w:rsidR="00E02573">
        <w:rPr>
          <w:rFonts w:ascii="Times New Roman" w:eastAsia="Times New Roman" w:hAnsi="Times New Roman"/>
          <w:bCs/>
          <w:sz w:val="24"/>
          <w:szCs w:val="24"/>
        </w:rPr>
        <w:t>256</w:t>
      </w:r>
      <w:r w:rsidRPr="00344907">
        <w:rPr>
          <w:rFonts w:ascii="Times New Roman" w:eastAsia="Times New Roman" w:hAnsi="Times New Roman"/>
          <w:bCs/>
          <w:sz w:val="24"/>
          <w:szCs w:val="24"/>
        </w:rPr>
        <w:t xml:space="preserve"> din data de </w:t>
      </w:r>
      <w:r w:rsidR="00E02573">
        <w:rPr>
          <w:rFonts w:ascii="Times New Roman" w:eastAsia="Times New Roman" w:hAnsi="Times New Roman"/>
          <w:bCs/>
          <w:sz w:val="24"/>
          <w:szCs w:val="24"/>
        </w:rPr>
        <w:t>30</w:t>
      </w:r>
      <w:r w:rsidRPr="00344907">
        <w:rPr>
          <w:rFonts w:ascii="Times New Roman" w:eastAsia="Times New Roman" w:hAnsi="Times New Roman"/>
          <w:bCs/>
          <w:sz w:val="24"/>
          <w:szCs w:val="24"/>
        </w:rPr>
        <w:t>.0</w:t>
      </w:r>
      <w:r w:rsidR="00E02573">
        <w:rPr>
          <w:rFonts w:ascii="Times New Roman" w:eastAsia="Times New Roman" w:hAnsi="Times New Roman"/>
          <w:bCs/>
          <w:sz w:val="24"/>
          <w:szCs w:val="24"/>
        </w:rPr>
        <w:t>6</w:t>
      </w:r>
      <w:r w:rsidRPr="00344907">
        <w:rPr>
          <w:rFonts w:ascii="Times New Roman" w:eastAsia="Times New Roman" w:hAnsi="Times New Roman"/>
          <w:bCs/>
          <w:sz w:val="24"/>
          <w:szCs w:val="24"/>
        </w:rPr>
        <w:t xml:space="preserve">.2022  </w:t>
      </w:r>
      <w:r w:rsidR="00E02573" w:rsidRPr="00E02573">
        <w:rPr>
          <w:rFonts w:ascii="Times New Roman" w:eastAsia="Times New Roman" w:hAnsi="Times New Roman"/>
          <w:bCs/>
          <w:sz w:val="24"/>
          <w:szCs w:val="24"/>
        </w:rPr>
        <w:t xml:space="preserve">referitoare la aprobarea sumelor pentru finanțarea nerambursabilă din </w:t>
      </w:r>
      <w:r w:rsidR="00E02573" w:rsidRPr="00E02573">
        <w:rPr>
          <w:rFonts w:ascii="Times New Roman" w:eastAsia="Times New Roman" w:hAnsi="Times New Roman"/>
          <w:bCs/>
          <w:sz w:val="24"/>
          <w:szCs w:val="24"/>
        </w:rPr>
        <w:lastRenderedPageBreak/>
        <w:t>fondurile bugetului local al Municipiului Tîrgu Mureș pentru proiecte sportive pe semestrul II al anului 2022</w:t>
      </w:r>
      <w:r w:rsidRPr="00E02573">
        <w:rPr>
          <w:rFonts w:ascii="Times New Roman" w:eastAsia="Times New Roman" w:hAnsi="Times New Roman"/>
          <w:bCs/>
          <w:sz w:val="24"/>
          <w:szCs w:val="24"/>
        </w:rPr>
        <w:t xml:space="preserve"> astfel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233C1016" w14:textId="06B36438" w:rsidR="00DA45F8" w:rsidRDefault="00E02573" w:rsidP="00E02573">
      <w:pPr>
        <w:pStyle w:val="ListParagraph"/>
        <w:numPr>
          <w:ilvl w:val="0"/>
          <w:numId w:val="7"/>
        </w:numPr>
        <w:jc w:val="both"/>
        <w:rPr>
          <w:b/>
          <w:bCs/>
          <w:szCs w:val="24"/>
        </w:rPr>
      </w:pPr>
      <w:proofErr w:type="spellStart"/>
      <w:r w:rsidRPr="00E02573">
        <w:rPr>
          <w:b/>
          <w:bCs/>
          <w:szCs w:val="24"/>
          <w:lang w:eastAsia="ro-RO"/>
        </w:rPr>
        <w:t>introducerea</w:t>
      </w:r>
      <w:proofErr w:type="spellEnd"/>
      <w:r w:rsidRPr="00E02573">
        <w:rPr>
          <w:b/>
          <w:bCs/>
          <w:szCs w:val="24"/>
          <w:lang w:eastAsia="ro-RO"/>
        </w:rPr>
        <w:t xml:space="preserve"> pct.49 - </w:t>
      </w:r>
      <w:proofErr w:type="spellStart"/>
      <w:r w:rsidRPr="00E02573">
        <w:rPr>
          <w:b/>
          <w:bCs/>
          <w:szCs w:val="24"/>
        </w:rPr>
        <w:t>Asociația</w:t>
      </w:r>
      <w:proofErr w:type="spellEnd"/>
      <w:r w:rsidRPr="00E02573">
        <w:rPr>
          <w:b/>
          <w:bCs/>
          <w:szCs w:val="24"/>
        </w:rPr>
        <w:t xml:space="preserve"> </w:t>
      </w:r>
      <w:proofErr w:type="spellStart"/>
      <w:r w:rsidRPr="00E02573">
        <w:rPr>
          <w:b/>
          <w:bCs/>
          <w:szCs w:val="24"/>
        </w:rPr>
        <w:t>Clubul</w:t>
      </w:r>
      <w:proofErr w:type="spellEnd"/>
      <w:r w:rsidRPr="00E02573">
        <w:rPr>
          <w:b/>
          <w:bCs/>
          <w:szCs w:val="24"/>
        </w:rPr>
        <w:t xml:space="preserve"> </w:t>
      </w:r>
      <w:proofErr w:type="spellStart"/>
      <w:r w:rsidRPr="00E02573">
        <w:rPr>
          <w:b/>
          <w:bCs/>
          <w:szCs w:val="24"/>
        </w:rPr>
        <w:t>sportiv</w:t>
      </w:r>
      <w:proofErr w:type="spellEnd"/>
      <w:r w:rsidRPr="00E02573">
        <w:rPr>
          <w:b/>
          <w:bCs/>
          <w:szCs w:val="24"/>
        </w:rPr>
        <w:t xml:space="preserve"> </w:t>
      </w:r>
      <w:proofErr w:type="spellStart"/>
      <w:r w:rsidRPr="00E02573">
        <w:rPr>
          <w:b/>
          <w:bCs/>
          <w:szCs w:val="24"/>
        </w:rPr>
        <w:t>Taekwando</w:t>
      </w:r>
      <w:proofErr w:type="spellEnd"/>
      <w:r w:rsidRPr="00E02573">
        <w:rPr>
          <w:b/>
          <w:bCs/>
          <w:szCs w:val="24"/>
        </w:rPr>
        <w:t xml:space="preserve"> Revolution/Revolution – </w:t>
      </w:r>
      <w:proofErr w:type="spellStart"/>
      <w:r w:rsidRPr="00E02573">
        <w:rPr>
          <w:b/>
          <w:bCs/>
          <w:szCs w:val="24"/>
        </w:rPr>
        <w:t>Achiziționare</w:t>
      </w:r>
      <w:proofErr w:type="spellEnd"/>
      <w:r w:rsidRPr="00E02573">
        <w:rPr>
          <w:b/>
          <w:bCs/>
          <w:szCs w:val="24"/>
        </w:rPr>
        <w:t xml:space="preserve"> de </w:t>
      </w:r>
      <w:proofErr w:type="spellStart"/>
      <w:r w:rsidRPr="00E02573">
        <w:rPr>
          <w:b/>
          <w:bCs/>
          <w:szCs w:val="24"/>
        </w:rPr>
        <w:t>echipament</w:t>
      </w:r>
      <w:proofErr w:type="spellEnd"/>
      <w:r w:rsidRPr="00E02573">
        <w:rPr>
          <w:b/>
          <w:bCs/>
          <w:szCs w:val="24"/>
        </w:rPr>
        <w:t xml:space="preserve"> sportive, </w:t>
      </w:r>
      <w:proofErr w:type="spellStart"/>
      <w:r w:rsidRPr="00E02573">
        <w:rPr>
          <w:b/>
          <w:bCs/>
          <w:szCs w:val="24"/>
        </w:rPr>
        <w:t>punctaj</w:t>
      </w:r>
      <w:proofErr w:type="spellEnd"/>
      <w:r w:rsidRPr="00E02573">
        <w:rPr>
          <w:b/>
          <w:bCs/>
          <w:szCs w:val="24"/>
        </w:rPr>
        <w:t xml:space="preserve"> </w:t>
      </w:r>
      <w:proofErr w:type="spellStart"/>
      <w:r w:rsidRPr="00E02573">
        <w:rPr>
          <w:b/>
          <w:bCs/>
          <w:szCs w:val="24"/>
        </w:rPr>
        <w:t>propus</w:t>
      </w:r>
      <w:proofErr w:type="spellEnd"/>
      <w:r w:rsidRPr="00E02573">
        <w:rPr>
          <w:b/>
          <w:bCs/>
          <w:szCs w:val="24"/>
        </w:rPr>
        <w:t xml:space="preserve"> 57, Suma </w:t>
      </w:r>
      <w:proofErr w:type="spellStart"/>
      <w:r w:rsidRPr="00E02573">
        <w:rPr>
          <w:b/>
          <w:bCs/>
          <w:szCs w:val="24"/>
        </w:rPr>
        <w:t>propusă</w:t>
      </w:r>
      <w:proofErr w:type="spellEnd"/>
      <w:r w:rsidRPr="00E02573">
        <w:rPr>
          <w:b/>
          <w:bCs/>
          <w:szCs w:val="24"/>
        </w:rPr>
        <w:t xml:space="preserve"> de </w:t>
      </w:r>
      <w:proofErr w:type="spellStart"/>
      <w:r w:rsidRPr="00E02573">
        <w:rPr>
          <w:b/>
          <w:bCs/>
          <w:szCs w:val="24"/>
        </w:rPr>
        <w:t>Comisie</w:t>
      </w:r>
      <w:proofErr w:type="spellEnd"/>
      <w:r w:rsidRPr="00E02573">
        <w:rPr>
          <w:b/>
          <w:bCs/>
          <w:szCs w:val="24"/>
        </w:rPr>
        <w:t xml:space="preserve"> conform </w:t>
      </w:r>
      <w:proofErr w:type="spellStart"/>
      <w:r w:rsidRPr="00E02573">
        <w:rPr>
          <w:b/>
          <w:bCs/>
          <w:szCs w:val="24"/>
        </w:rPr>
        <w:t>punctaj</w:t>
      </w:r>
      <w:proofErr w:type="spellEnd"/>
      <w:r w:rsidRPr="00E02573">
        <w:rPr>
          <w:b/>
          <w:bCs/>
          <w:szCs w:val="24"/>
        </w:rPr>
        <w:t xml:space="preserve"> – 18.577 </w:t>
      </w:r>
      <w:proofErr w:type="spellStart"/>
      <w:r w:rsidRPr="00E02573">
        <w:rPr>
          <w:b/>
          <w:bCs/>
          <w:szCs w:val="24"/>
        </w:rPr>
        <w:t>și</w:t>
      </w:r>
      <w:proofErr w:type="spellEnd"/>
      <w:r w:rsidRPr="00E02573">
        <w:rPr>
          <w:b/>
          <w:bCs/>
          <w:szCs w:val="24"/>
        </w:rPr>
        <w:t xml:space="preserve"> Pt. </w:t>
      </w:r>
      <w:proofErr w:type="spellStart"/>
      <w:r w:rsidRPr="00E02573">
        <w:rPr>
          <w:b/>
          <w:bCs/>
          <w:szCs w:val="24"/>
        </w:rPr>
        <w:t>încadrare</w:t>
      </w:r>
      <w:proofErr w:type="spellEnd"/>
      <w:r w:rsidRPr="00E02573">
        <w:rPr>
          <w:b/>
          <w:bCs/>
          <w:szCs w:val="24"/>
        </w:rPr>
        <w:t xml:space="preserve"> </w:t>
      </w:r>
      <w:proofErr w:type="spellStart"/>
      <w:r w:rsidRPr="00E02573">
        <w:rPr>
          <w:b/>
          <w:bCs/>
          <w:szCs w:val="24"/>
        </w:rPr>
        <w:t>în</w:t>
      </w:r>
      <w:proofErr w:type="spellEnd"/>
      <w:r w:rsidRPr="00E02573">
        <w:rPr>
          <w:b/>
          <w:bCs/>
          <w:szCs w:val="24"/>
        </w:rPr>
        <w:t xml:space="preserve"> </w:t>
      </w:r>
      <w:proofErr w:type="spellStart"/>
      <w:r w:rsidRPr="00E02573">
        <w:rPr>
          <w:b/>
          <w:bCs/>
          <w:szCs w:val="24"/>
        </w:rPr>
        <w:t>buget</w:t>
      </w:r>
      <w:proofErr w:type="spellEnd"/>
      <w:r w:rsidRPr="00E02573">
        <w:rPr>
          <w:b/>
          <w:bCs/>
          <w:szCs w:val="24"/>
        </w:rPr>
        <w:t xml:space="preserve"> – 46% din </w:t>
      </w:r>
      <w:proofErr w:type="spellStart"/>
      <w:r w:rsidRPr="00E02573">
        <w:rPr>
          <w:b/>
          <w:bCs/>
          <w:szCs w:val="24"/>
        </w:rPr>
        <w:t>suma</w:t>
      </w:r>
      <w:proofErr w:type="spellEnd"/>
      <w:r w:rsidRPr="00E02573">
        <w:rPr>
          <w:b/>
          <w:bCs/>
          <w:szCs w:val="24"/>
        </w:rPr>
        <w:t xml:space="preserve"> </w:t>
      </w:r>
      <w:proofErr w:type="spellStart"/>
      <w:r w:rsidRPr="00E02573">
        <w:rPr>
          <w:b/>
          <w:bCs/>
          <w:szCs w:val="24"/>
        </w:rPr>
        <w:t>propusă</w:t>
      </w:r>
      <w:proofErr w:type="spellEnd"/>
      <w:r w:rsidRPr="00E02573">
        <w:rPr>
          <w:b/>
          <w:bCs/>
          <w:szCs w:val="24"/>
        </w:rPr>
        <w:t xml:space="preserve"> -8.545 lei</w:t>
      </w:r>
      <w:r w:rsidR="00465058">
        <w:rPr>
          <w:b/>
          <w:bCs/>
          <w:szCs w:val="24"/>
        </w:rPr>
        <w:t>.</w:t>
      </w:r>
    </w:p>
    <w:p w14:paraId="2B185BC9" w14:textId="7AF9FA74" w:rsidR="00465058" w:rsidRPr="00465058" w:rsidRDefault="00465058" w:rsidP="00B75989">
      <w:pPr>
        <w:pStyle w:val="BodyTextIndent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465058">
        <w:rPr>
          <w:sz w:val="24"/>
          <w:szCs w:val="24"/>
          <w:lang w:eastAsia="ro-RO"/>
        </w:rPr>
        <w:t xml:space="preserve">total </w:t>
      </w:r>
      <w:proofErr w:type="spellStart"/>
      <w:r w:rsidRPr="00465058">
        <w:rPr>
          <w:sz w:val="24"/>
          <w:szCs w:val="24"/>
          <w:lang w:eastAsia="ro-RO"/>
        </w:rPr>
        <w:t>pentru</w:t>
      </w:r>
      <w:proofErr w:type="spellEnd"/>
      <w:r w:rsidRPr="00465058">
        <w:rPr>
          <w:sz w:val="24"/>
          <w:szCs w:val="24"/>
          <w:lang w:eastAsia="ro-RO"/>
        </w:rPr>
        <w:t xml:space="preserve"> </w:t>
      </w:r>
      <w:proofErr w:type="spellStart"/>
      <w:proofErr w:type="gramStart"/>
      <w:r w:rsidRPr="00465058">
        <w:rPr>
          <w:sz w:val="24"/>
          <w:szCs w:val="24"/>
          <w:lang w:eastAsia="ro-RO"/>
        </w:rPr>
        <w:t>coloana</w:t>
      </w:r>
      <w:proofErr w:type="spellEnd"/>
      <w:r w:rsidRPr="00465058">
        <w:rPr>
          <w:sz w:val="24"/>
          <w:szCs w:val="24"/>
          <w:lang w:eastAsia="ro-RO"/>
        </w:rPr>
        <w:t xml:space="preserve"> ,</w:t>
      </w:r>
      <w:proofErr w:type="gramEnd"/>
      <w:r w:rsidRPr="00465058">
        <w:rPr>
          <w:sz w:val="24"/>
          <w:szCs w:val="24"/>
          <w:lang w:eastAsia="ro-RO"/>
        </w:rPr>
        <w:t xml:space="preserve">, Suma </w:t>
      </w:r>
      <w:proofErr w:type="spellStart"/>
      <w:r w:rsidRPr="00465058">
        <w:rPr>
          <w:sz w:val="24"/>
          <w:szCs w:val="24"/>
          <w:lang w:eastAsia="ro-RO"/>
        </w:rPr>
        <w:t>propusă</w:t>
      </w:r>
      <w:proofErr w:type="spellEnd"/>
      <w:r w:rsidRPr="00465058">
        <w:rPr>
          <w:sz w:val="24"/>
          <w:szCs w:val="24"/>
          <w:lang w:eastAsia="ro-RO"/>
        </w:rPr>
        <w:t xml:space="preserve"> de </w:t>
      </w:r>
      <w:proofErr w:type="spellStart"/>
      <w:r w:rsidRPr="00465058">
        <w:rPr>
          <w:sz w:val="24"/>
          <w:szCs w:val="24"/>
          <w:lang w:eastAsia="ro-RO"/>
        </w:rPr>
        <w:t>Comisie</w:t>
      </w:r>
      <w:proofErr w:type="spellEnd"/>
      <w:r w:rsidRPr="00465058">
        <w:rPr>
          <w:sz w:val="24"/>
          <w:szCs w:val="24"/>
          <w:lang w:eastAsia="ro-RO"/>
        </w:rPr>
        <w:t xml:space="preserve"> conform </w:t>
      </w:r>
      <w:proofErr w:type="spellStart"/>
      <w:r w:rsidRPr="00465058">
        <w:rPr>
          <w:sz w:val="24"/>
          <w:szCs w:val="24"/>
          <w:lang w:eastAsia="ro-RO"/>
        </w:rPr>
        <w:t>punctaj</w:t>
      </w:r>
      <w:proofErr w:type="spellEnd"/>
      <w:r w:rsidRPr="00465058">
        <w:rPr>
          <w:sz w:val="24"/>
          <w:szCs w:val="24"/>
          <w:lang w:eastAsia="ro-RO"/>
        </w:rPr>
        <w:t xml:space="preserve">” : 4.366.087 </w:t>
      </w:r>
      <w:proofErr w:type="spellStart"/>
      <w:r w:rsidRPr="00465058">
        <w:rPr>
          <w:sz w:val="24"/>
          <w:szCs w:val="24"/>
          <w:lang w:eastAsia="ro-RO"/>
        </w:rPr>
        <w:t>și</w:t>
      </w:r>
      <w:proofErr w:type="spellEnd"/>
      <w:r w:rsidRPr="00465058">
        <w:rPr>
          <w:sz w:val="24"/>
          <w:szCs w:val="24"/>
          <w:lang w:eastAsia="ro-RO"/>
        </w:rPr>
        <w:t xml:space="preserve"> </w:t>
      </w:r>
      <w:r w:rsidRPr="00465058">
        <w:rPr>
          <w:sz w:val="24"/>
          <w:szCs w:val="24"/>
          <w:lang w:eastAsia="ro-RO"/>
        </w:rPr>
        <w:t>total</w:t>
      </w:r>
      <w:r w:rsidRPr="00465058">
        <w:rPr>
          <w:sz w:val="24"/>
          <w:szCs w:val="24"/>
          <w:lang w:eastAsia="ro-RO"/>
        </w:rPr>
        <w:t xml:space="preserve"> </w:t>
      </w:r>
      <w:proofErr w:type="spellStart"/>
      <w:r w:rsidRPr="00465058">
        <w:rPr>
          <w:sz w:val="24"/>
          <w:szCs w:val="24"/>
          <w:lang w:eastAsia="ro-RO"/>
        </w:rPr>
        <w:t>coloan</w:t>
      </w:r>
      <w:r w:rsidRPr="00465058">
        <w:rPr>
          <w:sz w:val="24"/>
          <w:szCs w:val="24"/>
          <w:lang w:eastAsia="ro-RO"/>
        </w:rPr>
        <w:t>a</w:t>
      </w:r>
      <w:proofErr w:type="spellEnd"/>
      <w:r w:rsidRPr="00465058">
        <w:rPr>
          <w:sz w:val="24"/>
          <w:szCs w:val="24"/>
          <w:lang w:eastAsia="ro-RO"/>
        </w:rPr>
        <w:t xml:space="preserve"> ,, Pt. </w:t>
      </w:r>
      <w:proofErr w:type="spellStart"/>
      <w:r w:rsidRPr="00465058">
        <w:rPr>
          <w:sz w:val="24"/>
          <w:szCs w:val="24"/>
          <w:lang w:eastAsia="ro-RO"/>
        </w:rPr>
        <w:t>încadrare</w:t>
      </w:r>
      <w:proofErr w:type="spellEnd"/>
      <w:r w:rsidRPr="00465058">
        <w:rPr>
          <w:sz w:val="24"/>
          <w:szCs w:val="24"/>
          <w:lang w:eastAsia="ro-RO"/>
        </w:rPr>
        <w:t xml:space="preserve"> </w:t>
      </w:r>
      <w:proofErr w:type="spellStart"/>
      <w:r w:rsidRPr="00465058">
        <w:rPr>
          <w:sz w:val="24"/>
          <w:szCs w:val="24"/>
          <w:lang w:eastAsia="ro-RO"/>
        </w:rPr>
        <w:t>în</w:t>
      </w:r>
      <w:proofErr w:type="spellEnd"/>
      <w:r w:rsidRPr="00465058">
        <w:rPr>
          <w:sz w:val="24"/>
          <w:szCs w:val="24"/>
          <w:lang w:eastAsia="ro-RO"/>
        </w:rPr>
        <w:t xml:space="preserve"> </w:t>
      </w:r>
      <w:proofErr w:type="spellStart"/>
      <w:r w:rsidRPr="00465058">
        <w:rPr>
          <w:sz w:val="24"/>
          <w:szCs w:val="24"/>
          <w:lang w:eastAsia="ro-RO"/>
        </w:rPr>
        <w:t>buget</w:t>
      </w:r>
      <w:proofErr w:type="spellEnd"/>
      <w:r w:rsidRPr="00465058">
        <w:rPr>
          <w:sz w:val="24"/>
          <w:szCs w:val="24"/>
          <w:lang w:eastAsia="ro-RO"/>
        </w:rPr>
        <w:t xml:space="preserve"> – 46 % din </w:t>
      </w:r>
      <w:proofErr w:type="spellStart"/>
      <w:r w:rsidRPr="00465058">
        <w:rPr>
          <w:sz w:val="24"/>
          <w:szCs w:val="24"/>
          <w:lang w:eastAsia="ro-RO"/>
        </w:rPr>
        <w:t>suma</w:t>
      </w:r>
      <w:proofErr w:type="spellEnd"/>
      <w:r w:rsidRPr="00465058">
        <w:rPr>
          <w:sz w:val="24"/>
          <w:szCs w:val="24"/>
          <w:lang w:eastAsia="ro-RO"/>
        </w:rPr>
        <w:t xml:space="preserve"> </w:t>
      </w:r>
      <w:proofErr w:type="spellStart"/>
      <w:r w:rsidRPr="00465058">
        <w:rPr>
          <w:sz w:val="24"/>
          <w:szCs w:val="24"/>
          <w:lang w:eastAsia="ro-RO"/>
        </w:rPr>
        <w:t>propusă</w:t>
      </w:r>
      <w:proofErr w:type="spellEnd"/>
      <w:r w:rsidRPr="00465058">
        <w:rPr>
          <w:sz w:val="24"/>
          <w:szCs w:val="24"/>
          <w:lang w:eastAsia="ro-RO"/>
        </w:rPr>
        <w:t xml:space="preserve">” </w:t>
      </w:r>
      <w:proofErr w:type="spellStart"/>
      <w:r w:rsidRPr="00465058">
        <w:rPr>
          <w:sz w:val="24"/>
          <w:szCs w:val="24"/>
          <w:lang w:eastAsia="ro-RO"/>
        </w:rPr>
        <w:t>devine</w:t>
      </w:r>
      <w:proofErr w:type="spellEnd"/>
      <w:r w:rsidRPr="00465058">
        <w:rPr>
          <w:sz w:val="24"/>
          <w:szCs w:val="24"/>
          <w:lang w:eastAsia="ro-RO"/>
        </w:rPr>
        <w:t xml:space="preserve"> : 2.007.012 </w:t>
      </w:r>
    </w:p>
    <w:p w14:paraId="5241E306" w14:textId="6A9EC826" w:rsidR="00DA45F8" w:rsidRDefault="00DA45F8" w:rsidP="00DA45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</w:rPr>
        <w:t>II</w:t>
      </w:r>
      <w:r w:rsidRPr="00BB50A1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76081">
        <w:rPr>
          <w:rFonts w:ascii="Times New Roman" w:eastAsia="Times New Roman" w:hAnsi="Times New Roman"/>
          <w:sz w:val="24"/>
          <w:szCs w:val="24"/>
        </w:rPr>
        <w:t xml:space="preserve">Restul prevederilor din Hotărârea </w:t>
      </w:r>
      <w:r w:rsidRPr="00344907">
        <w:rPr>
          <w:rFonts w:ascii="Times New Roman" w:eastAsia="Times New Roman" w:hAnsi="Times New Roman"/>
          <w:bCs/>
          <w:sz w:val="24"/>
          <w:szCs w:val="24"/>
        </w:rPr>
        <w:t xml:space="preserve">Consiliului Local municipal Târgu Mureş nr. </w:t>
      </w:r>
      <w:r w:rsidR="00465058">
        <w:rPr>
          <w:rFonts w:ascii="Times New Roman" w:eastAsia="Times New Roman" w:hAnsi="Times New Roman"/>
          <w:bCs/>
          <w:sz w:val="24"/>
          <w:szCs w:val="24"/>
        </w:rPr>
        <w:t>256</w:t>
      </w:r>
      <w:r w:rsidRPr="00344907">
        <w:rPr>
          <w:rFonts w:ascii="Times New Roman" w:eastAsia="Times New Roman" w:hAnsi="Times New Roman"/>
          <w:bCs/>
          <w:sz w:val="24"/>
          <w:szCs w:val="24"/>
        </w:rPr>
        <w:t xml:space="preserve"> din data de </w:t>
      </w:r>
      <w:r w:rsidR="007C3CC0">
        <w:rPr>
          <w:rFonts w:ascii="Times New Roman" w:eastAsia="Times New Roman" w:hAnsi="Times New Roman"/>
          <w:bCs/>
          <w:sz w:val="24"/>
          <w:szCs w:val="24"/>
        </w:rPr>
        <w:t>30</w:t>
      </w:r>
      <w:r w:rsidRPr="00344907">
        <w:rPr>
          <w:rFonts w:ascii="Times New Roman" w:eastAsia="Times New Roman" w:hAnsi="Times New Roman"/>
          <w:bCs/>
          <w:sz w:val="24"/>
          <w:szCs w:val="24"/>
        </w:rPr>
        <w:t>.0</w:t>
      </w:r>
      <w:r w:rsidR="007C3CC0">
        <w:rPr>
          <w:rFonts w:ascii="Times New Roman" w:eastAsia="Times New Roman" w:hAnsi="Times New Roman"/>
          <w:bCs/>
          <w:sz w:val="24"/>
          <w:szCs w:val="24"/>
        </w:rPr>
        <w:t>6</w:t>
      </w:r>
      <w:r w:rsidRPr="00344907">
        <w:rPr>
          <w:rFonts w:ascii="Times New Roman" w:eastAsia="Times New Roman" w:hAnsi="Times New Roman"/>
          <w:bCs/>
          <w:sz w:val="24"/>
          <w:szCs w:val="24"/>
        </w:rPr>
        <w:t xml:space="preserve">.2022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76081">
        <w:rPr>
          <w:rFonts w:ascii="Times New Roman" w:eastAsia="Times New Roman" w:hAnsi="Times New Roman"/>
          <w:sz w:val="24"/>
          <w:szCs w:val="24"/>
        </w:rPr>
        <w:t>rămân neschimbate.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4AF3E83" w14:textId="77777777" w:rsidR="00DA45F8" w:rsidRPr="00BB50A1" w:rsidRDefault="00DA45F8" w:rsidP="00DA45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1FDFF8F" w14:textId="77777777" w:rsidR="00DA45F8" w:rsidRPr="00BB50A1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BB50A1">
        <w:rPr>
          <w:rFonts w:ascii="Times New Roman" w:eastAsia="Times New Roman" w:hAnsi="Times New Roman"/>
          <w:b/>
          <w:sz w:val="24"/>
          <w:szCs w:val="24"/>
        </w:rPr>
        <w:tab/>
        <w:t xml:space="preserve">Art. </w:t>
      </w:r>
      <w:r>
        <w:rPr>
          <w:rFonts w:ascii="Times New Roman" w:eastAsia="Times New Roman" w:hAnsi="Times New Roman"/>
          <w:b/>
          <w:sz w:val="24"/>
          <w:szCs w:val="24"/>
        </w:rPr>
        <w:t>III</w:t>
      </w: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BB50A1">
        <w:rPr>
          <w:rFonts w:ascii="Times New Roman" w:eastAsia="Times New Roman" w:hAnsi="Times New Roman"/>
          <w:sz w:val="24"/>
          <w:szCs w:val="24"/>
        </w:rPr>
        <w:t>Cu aducerea la îndeplinire a prevederilor prezentei hotărâri se încredințează Executivul Municipiului  Târgu Mureş  prin Direcția Activităţi Social - Culturale Patrimoniale şi Comerciale – Serviciul activități culturale, sportive, de tineret și locativ și Direcția economică.</w:t>
      </w:r>
    </w:p>
    <w:p w14:paraId="5841CDDD" w14:textId="77777777" w:rsidR="00DA45F8" w:rsidRPr="00BB50A1" w:rsidRDefault="00DA45F8" w:rsidP="00DA4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F838AF9" w14:textId="77777777" w:rsidR="00DA45F8" w:rsidRPr="00BB50A1" w:rsidRDefault="00DA45F8" w:rsidP="00DA45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</w:rPr>
        <w:t>IV</w:t>
      </w: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BB50A1">
        <w:rPr>
          <w:rFonts w:ascii="Times New Roman" w:eastAsia="Times New Roman" w:hAnsi="Times New Roman"/>
          <w:sz w:val="24"/>
          <w:szCs w:val="24"/>
        </w:rPr>
        <w:t>În conformitate cu prevederile art. 252, alin. (1), lit. „c” și ale art. 255 din O.U.G. nr. 57/2019 privind Codul administrativ precum și ale art. 3, alin. (1) din Legea nr. 554/2004, privind contenciosul administrativ, prezenta Hotărâre se înaintează Prefectului Judeţului Mureş pentru exercitarea controlului de legalitate.</w:t>
      </w:r>
    </w:p>
    <w:p w14:paraId="24775DAE" w14:textId="77777777" w:rsidR="00DA45F8" w:rsidRPr="00BB50A1" w:rsidRDefault="00DA45F8" w:rsidP="00DA4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251B35B" w14:textId="77777777" w:rsidR="00DA45F8" w:rsidRPr="00BB50A1" w:rsidRDefault="00DA45F8" w:rsidP="00DA4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           Art. </w:t>
      </w:r>
      <w:r>
        <w:rPr>
          <w:rFonts w:ascii="Times New Roman" w:eastAsia="Times New Roman" w:hAnsi="Times New Roman"/>
          <w:b/>
          <w:sz w:val="24"/>
          <w:szCs w:val="24"/>
        </w:rPr>
        <w:t>V</w:t>
      </w: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BB50A1">
        <w:rPr>
          <w:rFonts w:ascii="Times New Roman" w:eastAsia="Times New Roman" w:hAnsi="Times New Roman"/>
          <w:sz w:val="24"/>
          <w:szCs w:val="24"/>
        </w:rPr>
        <w:t>Prezenta hotărâre se comunică:</w:t>
      </w:r>
    </w:p>
    <w:p w14:paraId="635A670C" w14:textId="77777777" w:rsidR="00DA45F8" w:rsidRPr="00BB50A1" w:rsidRDefault="00DA45F8" w:rsidP="00DA45F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sz w:val="24"/>
          <w:szCs w:val="24"/>
        </w:rPr>
        <w:t>Direcției Activităţi Social - Culturale Patrimoniale şi Comerciale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BB50A1">
        <w:rPr>
          <w:rFonts w:ascii="Times New Roman" w:eastAsia="Times New Roman" w:hAnsi="Times New Roman"/>
          <w:sz w:val="24"/>
          <w:szCs w:val="24"/>
        </w:rPr>
        <w:t>Serviciul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B50A1">
        <w:rPr>
          <w:rFonts w:ascii="Times New Roman" w:eastAsia="Times New Roman" w:hAnsi="Times New Roman"/>
          <w:sz w:val="24"/>
          <w:szCs w:val="20"/>
        </w:rPr>
        <w:t>Activităţi Culturale, Sportive, de Tineret şi Locativ</w:t>
      </w:r>
      <w:r w:rsidRPr="00BB50A1">
        <w:rPr>
          <w:rFonts w:ascii="Times New Roman" w:eastAsia="Times New Roman" w:hAnsi="Times New Roman"/>
          <w:sz w:val="24"/>
          <w:szCs w:val="24"/>
        </w:rPr>
        <w:t>,</w:t>
      </w:r>
    </w:p>
    <w:p w14:paraId="1E303205" w14:textId="77777777" w:rsidR="00DA45F8" w:rsidRDefault="00DA45F8" w:rsidP="00DA45F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Direcției Economice</w:t>
      </w:r>
    </w:p>
    <w:p w14:paraId="39FBAA8E" w14:textId="77777777" w:rsidR="00DA45F8" w:rsidRPr="00BB50A1" w:rsidRDefault="00DA45F8" w:rsidP="00DA45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</w:rPr>
      </w:pPr>
    </w:p>
    <w:p w14:paraId="06CAE108" w14:textId="77777777" w:rsidR="00DA45F8" w:rsidRPr="00C37393" w:rsidRDefault="00DA45F8" w:rsidP="00DA45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3027A269" w14:textId="77777777" w:rsidR="00DA45F8" w:rsidRPr="00C37393" w:rsidRDefault="00DA45F8" w:rsidP="00DA45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B8E59F4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1DCE3E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57DE9E1" w14:textId="77777777" w:rsidR="00DA45F8" w:rsidRPr="00C37393" w:rsidRDefault="00DA45F8" w:rsidP="00DA45F8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val="en-US" w:eastAsia="ro-RO"/>
        </w:rPr>
      </w:pPr>
      <w:proofErr w:type="spellStart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Viză</w:t>
      </w:r>
      <w:proofErr w:type="spell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de </w:t>
      </w:r>
      <w:proofErr w:type="spellStart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legalitate</w:t>
      </w:r>
      <w:proofErr w:type="spell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,</w:t>
      </w:r>
    </w:p>
    <w:p w14:paraId="5A822FE8" w14:textId="77777777" w:rsidR="00DA45F8" w:rsidRPr="00C37393" w:rsidRDefault="00DA45F8" w:rsidP="00DA45F8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</w:t>
      </w:r>
      <w:proofErr w:type="spellStart"/>
      <w:proofErr w:type="gramStart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Secretar</w:t>
      </w:r>
      <w:proofErr w:type="spell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 general</w:t>
      </w:r>
      <w:proofErr w:type="gram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al  </w:t>
      </w:r>
      <w:proofErr w:type="spellStart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Municipiului</w:t>
      </w:r>
      <w:proofErr w:type="spell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 </w:t>
      </w:r>
      <w:proofErr w:type="spellStart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Târgu</w:t>
      </w:r>
      <w:proofErr w:type="spell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Mureș,</w:t>
      </w:r>
    </w:p>
    <w:p w14:paraId="4F74C8F2" w14:textId="77777777" w:rsidR="00DA45F8" w:rsidRPr="00C37393" w:rsidRDefault="00DA45F8" w:rsidP="00DA45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proofErr w:type="spellStart"/>
      <w:r w:rsidRPr="00C3739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Bâta</w:t>
      </w:r>
      <w:proofErr w:type="spellEnd"/>
      <w:r w:rsidRPr="00C3739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Anca </w:t>
      </w:r>
      <w:proofErr w:type="spellStart"/>
      <w:r w:rsidRPr="00C3739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Voichița</w:t>
      </w:r>
      <w:proofErr w:type="spellEnd"/>
    </w:p>
    <w:p w14:paraId="4E4DDACF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BD00A72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72D89B0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907E959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F8FCEF4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B033564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524137F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40CC4A1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8E037FF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CD0ED81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6344CB9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F702D67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D8A73E0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38C3FB4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674A25F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3860960" w14:textId="77777777" w:rsidR="00DA45F8" w:rsidRPr="00C37393" w:rsidRDefault="00DA45F8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822932C" w14:textId="4EAC30E5" w:rsidR="00DA45F8" w:rsidRDefault="00DA45F8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EDC8FB7" w14:textId="2E82471C" w:rsidR="006A23A6" w:rsidRDefault="006A23A6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6EEB8AA" w14:textId="1F2F3424" w:rsidR="006A23A6" w:rsidRDefault="006A23A6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0F00F82" w14:textId="448FE48A" w:rsidR="006A23A6" w:rsidRDefault="006A23A6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F3F54C7" w14:textId="1BA43D8C" w:rsidR="006A23A6" w:rsidRDefault="006A23A6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6D9E2E1" w14:textId="22F2A432" w:rsidR="006A23A6" w:rsidRDefault="006A23A6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191CD95" w14:textId="77777777" w:rsidR="000B10F3" w:rsidRPr="00C37393" w:rsidRDefault="000B10F3" w:rsidP="00DA45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174DD05" w14:textId="77777777" w:rsidR="00DA45F8" w:rsidRDefault="00DA45F8" w:rsidP="00DA45F8">
      <w:pPr>
        <w:spacing w:after="0" w:line="240" w:lineRule="auto"/>
      </w:pP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Actele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administrative sunt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hotărarile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consiliu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local care intra in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vigoare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si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produc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efecte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juridice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dupa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îndeplinirea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condițiilor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prevăzute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de art.129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si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139 din OUG 57/2019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privind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Codul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administrativ</w:t>
      </w:r>
      <w:proofErr w:type="spellEnd"/>
    </w:p>
    <w:p w14:paraId="2EAC0351" w14:textId="77777777" w:rsidR="00D9790D" w:rsidRDefault="00D9790D"/>
    <w:sectPr w:rsidR="00D9790D" w:rsidSect="009350C8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F01"/>
    <w:multiLevelType w:val="hybridMultilevel"/>
    <w:tmpl w:val="E7764FC8"/>
    <w:lvl w:ilvl="0" w:tplc="0418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7FF1D45"/>
    <w:multiLevelType w:val="hybridMultilevel"/>
    <w:tmpl w:val="23EEC4D4"/>
    <w:lvl w:ilvl="0" w:tplc="F5DEE1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A7F77D5"/>
    <w:multiLevelType w:val="hybridMultilevel"/>
    <w:tmpl w:val="89D08248"/>
    <w:lvl w:ilvl="0" w:tplc="041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615603"/>
    <w:multiLevelType w:val="hybridMultilevel"/>
    <w:tmpl w:val="0374F0F6"/>
    <w:lvl w:ilvl="0" w:tplc="D166D386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b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73F7E92"/>
    <w:multiLevelType w:val="hybridMultilevel"/>
    <w:tmpl w:val="B1B4C2E2"/>
    <w:lvl w:ilvl="0" w:tplc="427AC13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50B2BBF"/>
    <w:multiLevelType w:val="hybridMultilevel"/>
    <w:tmpl w:val="156C5222"/>
    <w:lvl w:ilvl="0" w:tplc="0418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95033722">
    <w:abstractNumId w:val="2"/>
  </w:num>
  <w:num w:numId="2" w16cid:durableId="963924740">
    <w:abstractNumId w:val="3"/>
  </w:num>
  <w:num w:numId="3" w16cid:durableId="244070914">
    <w:abstractNumId w:val="0"/>
  </w:num>
  <w:num w:numId="4" w16cid:durableId="159438889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61629763">
    <w:abstractNumId w:val="1"/>
  </w:num>
  <w:num w:numId="6" w16cid:durableId="1942949271">
    <w:abstractNumId w:val="5"/>
  </w:num>
  <w:num w:numId="7" w16cid:durableId="292516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F8"/>
    <w:rsid w:val="00002918"/>
    <w:rsid w:val="000516B5"/>
    <w:rsid w:val="000B0B1E"/>
    <w:rsid w:val="000B10F3"/>
    <w:rsid w:val="001D2D1F"/>
    <w:rsid w:val="001E03EB"/>
    <w:rsid w:val="0029767C"/>
    <w:rsid w:val="003949BC"/>
    <w:rsid w:val="00461B09"/>
    <w:rsid w:val="00465058"/>
    <w:rsid w:val="006116E1"/>
    <w:rsid w:val="006A23A6"/>
    <w:rsid w:val="007C3CC0"/>
    <w:rsid w:val="007E29CC"/>
    <w:rsid w:val="00833847"/>
    <w:rsid w:val="00B968BE"/>
    <w:rsid w:val="00C00C48"/>
    <w:rsid w:val="00CD3556"/>
    <w:rsid w:val="00D9790D"/>
    <w:rsid w:val="00DA45F8"/>
    <w:rsid w:val="00DB2237"/>
    <w:rsid w:val="00E02573"/>
    <w:rsid w:val="00E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5A9943"/>
  <w15:chartTrackingRefBased/>
  <w15:docId w15:val="{B237422C-B084-4263-AB00-6AC7BFB8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F8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DA45F8"/>
    <w:pPr>
      <w:spacing w:after="0" w:line="240" w:lineRule="auto"/>
      <w:ind w:left="2880" w:hanging="1179"/>
    </w:pPr>
    <w:rPr>
      <w:rFonts w:ascii="Times New Roman" w:eastAsia="Times New Roman" w:hAnsi="Times New Roman"/>
      <w:b/>
      <w:sz w:val="32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A45F8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6116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2022-07-15T07:56:00Z</cp:lastPrinted>
  <dcterms:created xsi:type="dcterms:W3CDTF">2022-07-15T06:39:00Z</dcterms:created>
  <dcterms:modified xsi:type="dcterms:W3CDTF">2022-07-15T08:07:00Z</dcterms:modified>
</cp:coreProperties>
</file>