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EB81" w14:textId="77777777" w:rsidR="00842292" w:rsidRPr="00DD23BA" w:rsidRDefault="00842292" w:rsidP="00842292">
      <w:pPr>
        <w:autoSpaceDE w:val="0"/>
        <w:autoSpaceDN w:val="0"/>
        <w:adjustRightInd w:val="0"/>
        <w:spacing w:after="0" w:line="240" w:lineRule="auto"/>
        <w:rPr>
          <w:rFonts w:ascii="Times New Roman" w:hAnsi="Times New Roman" w:cs="Times New Roman"/>
          <w:b/>
          <w:bCs/>
          <w:noProof/>
          <w:color w:val="000000" w:themeColor="text1"/>
          <w:sz w:val="26"/>
          <w:szCs w:val="26"/>
          <w:u w:val="single"/>
        </w:rPr>
      </w:pPr>
      <w:r w:rsidRPr="00DD23BA">
        <w:rPr>
          <w:rFonts w:ascii="Times New Roman" w:hAnsi="Times New Roman" w:cs="Times New Roman"/>
          <w:b/>
          <w:bCs/>
          <w:noProof/>
          <w:color w:val="000000" w:themeColor="text1"/>
          <w:sz w:val="26"/>
          <w:szCs w:val="26"/>
        </w:rPr>
        <w:t xml:space="preserve">     </w:t>
      </w:r>
      <w:r w:rsidRPr="00DD23BA">
        <w:rPr>
          <w:rFonts w:ascii="Times New Roman" w:hAnsi="Times New Roman" w:cs="Times New Roman"/>
          <w:b/>
          <w:bCs/>
          <w:noProof/>
          <w:color w:val="000000" w:themeColor="text1"/>
          <w:sz w:val="26"/>
          <w:szCs w:val="26"/>
          <w:u w:val="single"/>
        </w:rPr>
        <w:t xml:space="preserve">ANEXA 1 </w:t>
      </w:r>
    </w:p>
    <w:p w14:paraId="5C3E5714"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5E9F825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85828E9"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pacing w:val="20"/>
          <w:sz w:val="26"/>
          <w:szCs w:val="26"/>
        </w:rPr>
      </w:pPr>
      <w:r w:rsidRPr="00DD23BA">
        <w:rPr>
          <w:rFonts w:ascii="Times New Roman" w:hAnsi="Times New Roman" w:cs="Times New Roman"/>
          <w:noProof/>
          <w:color w:val="000000" w:themeColor="text1"/>
          <w:sz w:val="26"/>
          <w:szCs w:val="26"/>
        </w:rPr>
        <w:t xml:space="preserve">    </w:t>
      </w:r>
      <w:r w:rsidRPr="00DD23BA">
        <w:rPr>
          <w:rFonts w:ascii="Times New Roman" w:hAnsi="Times New Roman" w:cs="Times New Roman"/>
          <w:noProof/>
          <w:color w:val="000000" w:themeColor="text1"/>
          <w:spacing w:val="20"/>
          <w:sz w:val="26"/>
          <w:szCs w:val="26"/>
        </w:rPr>
        <w:t>DIRECȚIA FISCALĂ LOCALĂ TÂRGU MUREȘ</w:t>
      </w:r>
    </w:p>
    <w:p w14:paraId="59263C4C"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Serviciul Impozite și Taxe Persoane Juridice</w:t>
      </w:r>
    </w:p>
    <w:p w14:paraId="2AE41EA8"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Nr. .........../...........................</w:t>
      </w:r>
    </w:p>
    <w:p w14:paraId="0C78CDD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17DEE3A"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pacing w:val="20"/>
          <w:sz w:val="26"/>
          <w:szCs w:val="26"/>
        </w:rPr>
      </w:pPr>
      <w:r w:rsidRPr="00DD23BA">
        <w:rPr>
          <w:rFonts w:ascii="Times New Roman" w:hAnsi="Times New Roman" w:cs="Times New Roman"/>
          <w:b/>
          <w:bCs/>
          <w:i/>
          <w:iCs/>
          <w:noProof/>
          <w:color w:val="000000" w:themeColor="text1"/>
          <w:spacing w:val="20"/>
          <w:sz w:val="26"/>
          <w:szCs w:val="26"/>
        </w:rPr>
        <w:t>CERTIFICAT DE ATESTARE FISCALĂ</w:t>
      </w:r>
    </w:p>
    <w:p w14:paraId="2728EC3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7FB600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Ca urmare a Notificării nr. .......... din data de ....................., </w:t>
      </w:r>
    </w:p>
    <w:p w14:paraId="319F1EFE"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 certifică prin prezenta că:</w:t>
      </w:r>
    </w:p>
    <w:p w14:paraId="4074D03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Denumirea/Numele şi prenumele ..........................................</w:t>
      </w:r>
    </w:p>
    <w:p w14:paraId="5C639A1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w:t>
      </w:r>
    </w:p>
    <w:p w14:paraId="741AC68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Înregistrat la registrul comerţului la nr. ..............................</w:t>
      </w:r>
    </w:p>
    <w:p w14:paraId="423F445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 .</w:t>
      </w:r>
    </w:p>
    <w:p w14:paraId="102EB8D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B750EA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r w:rsidRPr="00DD23BA">
        <w:rPr>
          <w:rFonts w:ascii="Times New Roman" w:hAnsi="Times New Roman" w:cs="Times New Roman"/>
          <w:b/>
          <w:bCs/>
          <w:i/>
          <w:iCs/>
          <w:noProof/>
          <w:color w:val="000000" w:themeColor="text1"/>
          <w:sz w:val="26"/>
          <w:szCs w:val="26"/>
        </w:rPr>
        <w:t xml:space="preserve">A. </w:t>
      </w:r>
      <w:r w:rsidRPr="00DD23BA">
        <w:rPr>
          <w:rFonts w:ascii="Times New Roman" w:hAnsi="Times New Roman" w:cs="Times New Roman"/>
          <w:b/>
          <w:bCs/>
          <w:i/>
          <w:iCs/>
          <w:noProof/>
          <w:color w:val="000000" w:themeColor="text1"/>
          <w:spacing w:val="20"/>
          <w:sz w:val="26"/>
          <w:szCs w:val="26"/>
        </w:rPr>
        <w:t>Obligaţii bugetare existente în evidenţa organului fiscal local</w:t>
      </w:r>
      <w:r w:rsidRPr="00DD23BA">
        <w:rPr>
          <w:rFonts w:ascii="Times New Roman" w:hAnsi="Times New Roman" w:cs="Times New Roman"/>
          <w:b/>
          <w:bCs/>
          <w:i/>
          <w:iCs/>
          <w:noProof/>
          <w:color w:val="000000" w:themeColor="text1"/>
          <w:sz w:val="26"/>
          <w:szCs w:val="26"/>
        </w:rPr>
        <w:t>:</w:t>
      </w:r>
    </w:p>
    <w:p w14:paraId="04BF1520"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 figurează în evidenţa fiscală cu următoarele obligaţii bugetare principale restante la data de 31 decembrie 2021, precum şi cu obligaţii bugetare accesorii aferente acestora*1), existente în sold la data eliberării prezentului certificat de atestare fiscală*2):</w:t>
      </w:r>
    </w:p>
    <w:p w14:paraId="319A2FFD"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p>
    <w:tbl>
      <w:tblPr>
        <w:tblStyle w:val="TableGrid"/>
        <w:tblW w:w="10343" w:type="dxa"/>
        <w:tblInd w:w="-478" w:type="dxa"/>
        <w:tblLook w:val="04A0" w:firstRow="1" w:lastRow="0" w:firstColumn="1" w:lastColumn="0" w:noHBand="0" w:noVBand="1"/>
      </w:tblPr>
      <w:tblGrid>
        <w:gridCol w:w="846"/>
        <w:gridCol w:w="2410"/>
        <w:gridCol w:w="2405"/>
        <w:gridCol w:w="2272"/>
        <w:gridCol w:w="2410"/>
      </w:tblGrid>
      <w:tr w:rsidR="00DD23BA" w:rsidRPr="00DD23BA" w14:paraId="2CB50270" w14:textId="77777777" w:rsidTr="00CC36B3">
        <w:trPr>
          <w:trHeight w:val="690"/>
        </w:trPr>
        <w:tc>
          <w:tcPr>
            <w:tcW w:w="846" w:type="dxa"/>
            <w:vMerge w:val="restart"/>
          </w:tcPr>
          <w:p w14:paraId="032FBBB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bookmarkStart w:id="0" w:name="_Hlk107303417"/>
          </w:p>
          <w:p w14:paraId="5940A41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1FE4971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2410" w:type="dxa"/>
            <w:vMerge w:val="restart"/>
          </w:tcPr>
          <w:p w14:paraId="1F856B2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p>
          <w:p w14:paraId="5C6CA589"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w:t>
            </w:r>
          </w:p>
        </w:tc>
        <w:tc>
          <w:tcPr>
            <w:tcW w:w="4677" w:type="dxa"/>
            <w:gridSpan w:val="2"/>
          </w:tcPr>
          <w:p w14:paraId="4F1767F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Obligația bugetară</w:t>
            </w:r>
          </w:p>
        </w:tc>
        <w:tc>
          <w:tcPr>
            <w:tcW w:w="2410" w:type="dxa"/>
            <w:vMerge w:val="restart"/>
          </w:tcPr>
          <w:p w14:paraId="4FFC377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p w14:paraId="19E9783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w:t>
            </w:r>
          </w:p>
        </w:tc>
      </w:tr>
      <w:tr w:rsidR="00DD23BA" w:rsidRPr="00DD23BA" w14:paraId="4EF4EE57" w14:textId="77777777" w:rsidTr="00CC36B3">
        <w:trPr>
          <w:trHeight w:val="690"/>
        </w:trPr>
        <w:tc>
          <w:tcPr>
            <w:tcW w:w="846" w:type="dxa"/>
            <w:vMerge/>
          </w:tcPr>
          <w:p w14:paraId="372B483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vMerge/>
          </w:tcPr>
          <w:p w14:paraId="127E7BC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195EC581"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Obligația bugetară principală</w:t>
            </w:r>
          </w:p>
        </w:tc>
        <w:tc>
          <w:tcPr>
            <w:tcW w:w="2272" w:type="dxa"/>
          </w:tcPr>
          <w:p w14:paraId="63CB9B49"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Majorări de întârziere</w:t>
            </w:r>
          </w:p>
        </w:tc>
        <w:tc>
          <w:tcPr>
            <w:tcW w:w="2410" w:type="dxa"/>
            <w:vMerge/>
          </w:tcPr>
          <w:p w14:paraId="15112CE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4C28D2C1" w14:textId="77777777" w:rsidTr="00CC36B3">
        <w:trPr>
          <w:trHeight w:val="721"/>
        </w:trPr>
        <w:tc>
          <w:tcPr>
            <w:tcW w:w="846" w:type="dxa"/>
          </w:tcPr>
          <w:p w14:paraId="2568579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0</w:t>
            </w:r>
          </w:p>
        </w:tc>
        <w:tc>
          <w:tcPr>
            <w:tcW w:w="2410" w:type="dxa"/>
          </w:tcPr>
          <w:p w14:paraId="2EF45F5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2405" w:type="dxa"/>
          </w:tcPr>
          <w:p w14:paraId="6FF99A1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2272" w:type="dxa"/>
          </w:tcPr>
          <w:p w14:paraId="559A35C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3</w:t>
            </w:r>
          </w:p>
        </w:tc>
        <w:tc>
          <w:tcPr>
            <w:tcW w:w="2410" w:type="dxa"/>
          </w:tcPr>
          <w:p w14:paraId="180D2A9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pacing w:val="20"/>
                <w:sz w:val="26"/>
                <w:szCs w:val="26"/>
              </w:rPr>
            </w:pPr>
            <w:r w:rsidRPr="00DD23BA">
              <w:rPr>
                <w:rFonts w:ascii="Times New Roman" w:hAnsi="Times New Roman" w:cs="Times New Roman"/>
                <w:noProof/>
                <w:color w:val="000000" w:themeColor="text1"/>
                <w:spacing w:val="20"/>
                <w:sz w:val="26"/>
                <w:szCs w:val="26"/>
              </w:rPr>
              <w:t>4=2+3</w:t>
            </w:r>
          </w:p>
        </w:tc>
      </w:tr>
      <w:tr w:rsidR="00DD23BA" w:rsidRPr="00DD23BA" w14:paraId="774C92E4" w14:textId="77777777" w:rsidTr="00CC36B3">
        <w:trPr>
          <w:trHeight w:val="690"/>
        </w:trPr>
        <w:tc>
          <w:tcPr>
            <w:tcW w:w="846" w:type="dxa"/>
          </w:tcPr>
          <w:p w14:paraId="552A0A6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2410" w:type="dxa"/>
          </w:tcPr>
          <w:p w14:paraId="48DE1EE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0C539B8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7E82FC5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02183F9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38F2D9F2" w14:textId="77777777" w:rsidTr="00CC36B3">
        <w:trPr>
          <w:trHeight w:val="721"/>
        </w:trPr>
        <w:tc>
          <w:tcPr>
            <w:tcW w:w="846" w:type="dxa"/>
          </w:tcPr>
          <w:p w14:paraId="4FAC2B84"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2410" w:type="dxa"/>
          </w:tcPr>
          <w:p w14:paraId="1B0E4D1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0EAFE83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0D6C215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084778D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2F6C73FA" w14:textId="77777777" w:rsidTr="00CC36B3">
        <w:trPr>
          <w:trHeight w:val="721"/>
        </w:trPr>
        <w:tc>
          <w:tcPr>
            <w:tcW w:w="846" w:type="dxa"/>
          </w:tcPr>
          <w:p w14:paraId="579FE19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2410" w:type="dxa"/>
          </w:tcPr>
          <w:p w14:paraId="2B9E656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76A4EA7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2FC302F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67547DD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246930E6" w14:textId="77777777" w:rsidTr="00CC36B3">
        <w:trPr>
          <w:trHeight w:val="493"/>
        </w:trPr>
        <w:tc>
          <w:tcPr>
            <w:tcW w:w="3256" w:type="dxa"/>
            <w:gridSpan w:val="2"/>
          </w:tcPr>
          <w:p w14:paraId="6EAA139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2405" w:type="dxa"/>
          </w:tcPr>
          <w:p w14:paraId="0DBF470E"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7E158F7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1C2DCEF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bookmarkEnd w:id="0"/>
    </w:tbl>
    <w:p w14:paraId="72859B41"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0AA1F332"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lastRenderedPageBreak/>
        <w:t xml:space="preserve">    b) figurează în evidenţa fiscală cu următoarele cu amenzi de orice fel, transmise spre recuperare organelor fiscale locale după data de 31 decembrie 2021*3) până la data eliberării prezentului certificat de atestare fiscală.</w:t>
      </w:r>
    </w:p>
    <w:tbl>
      <w:tblPr>
        <w:tblStyle w:val="TableGrid"/>
        <w:tblW w:w="7472" w:type="dxa"/>
        <w:tblInd w:w="-478" w:type="dxa"/>
        <w:tblLook w:val="04A0" w:firstRow="1" w:lastRow="0" w:firstColumn="1" w:lastColumn="0" w:noHBand="0" w:noVBand="1"/>
      </w:tblPr>
      <w:tblGrid>
        <w:gridCol w:w="846"/>
        <w:gridCol w:w="3313"/>
        <w:gridCol w:w="3313"/>
      </w:tblGrid>
      <w:tr w:rsidR="006E2325" w:rsidRPr="00DD23BA" w14:paraId="4CF1A636" w14:textId="3A82D20C" w:rsidTr="006E2325">
        <w:trPr>
          <w:trHeight w:val="1390"/>
        </w:trPr>
        <w:tc>
          <w:tcPr>
            <w:tcW w:w="846" w:type="dxa"/>
          </w:tcPr>
          <w:p w14:paraId="01FB6BE8" w14:textId="77777777" w:rsidR="006E2325" w:rsidRPr="00DD23BA" w:rsidRDefault="006E2325" w:rsidP="00CC36B3">
            <w:pPr>
              <w:autoSpaceDE w:val="0"/>
              <w:autoSpaceDN w:val="0"/>
              <w:adjustRightInd w:val="0"/>
              <w:rPr>
                <w:rFonts w:ascii="Times New Roman" w:hAnsi="Times New Roman" w:cs="Times New Roman"/>
                <w:noProof/>
                <w:color w:val="000000" w:themeColor="text1"/>
                <w:sz w:val="26"/>
                <w:szCs w:val="26"/>
              </w:rPr>
            </w:pPr>
          </w:p>
          <w:p w14:paraId="2567533D" w14:textId="77777777" w:rsidR="006E2325" w:rsidRPr="00DD23BA" w:rsidRDefault="006E2325"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07F1083C" w14:textId="77777777" w:rsidR="006E2325" w:rsidRPr="00DD23BA" w:rsidRDefault="006E2325"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3313" w:type="dxa"/>
          </w:tcPr>
          <w:p w14:paraId="44D58B56" w14:textId="77777777" w:rsidR="006E2325" w:rsidRPr="00DD23BA" w:rsidRDefault="006E2325" w:rsidP="00CC36B3">
            <w:pPr>
              <w:autoSpaceDE w:val="0"/>
              <w:autoSpaceDN w:val="0"/>
              <w:adjustRightInd w:val="0"/>
              <w:jc w:val="center"/>
              <w:rPr>
                <w:rFonts w:ascii="Times New Roman" w:hAnsi="Times New Roman" w:cs="Times New Roman"/>
                <w:noProof/>
                <w:color w:val="000000" w:themeColor="text1"/>
                <w:sz w:val="26"/>
                <w:szCs w:val="26"/>
              </w:rPr>
            </w:pPr>
          </w:p>
          <w:p w14:paraId="162F9433" w14:textId="77777777" w:rsidR="006E2325" w:rsidRDefault="006E2325"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w:t>
            </w:r>
          </w:p>
          <w:p w14:paraId="4F4F3C28" w14:textId="07E701A4" w:rsidR="006E2325" w:rsidRPr="00DD23BA" w:rsidRDefault="006E2325" w:rsidP="00CC36B3">
            <w:pPr>
              <w:autoSpaceDE w:val="0"/>
              <w:autoSpaceDN w:val="0"/>
              <w:adjustRightInd w:val="0"/>
              <w:jc w:val="center"/>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t>(amenzi)</w:t>
            </w:r>
          </w:p>
        </w:tc>
        <w:tc>
          <w:tcPr>
            <w:tcW w:w="3313" w:type="dxa"/>
          </w:tcPr>
          <w:p w14:paraId="2A0DF5E9" w14:textId="77777777" w:rsidR="006E2325" w:rsidRDefault="006E2325" w:rsidP="00CC36B3">
            <w:pPr>
              <w:autoSpaceDE w:val="0"/>
              <w:autoSpaceDN w:val="0"/>
              <w:adjustRightInd w:val="0"/>
              <w:jc w:val="center"/>
              <w:rPr>
                <w:rFonts w:ascii="Times New Roman" w:hAnsi="Times New Roman" w:cs="Times New Roman"/>
                <w:noProof/>
                <w:color w:val="000000" w:themeColor="text1"/>
                <w:sz w:val="26"/>
                <w:szCs w:val="26"/>
              </w:rPr>
            </w:pPr>
          </w:p>
          <w:p w14:paraId="47C0F4EB" w14:textId="77FFC3F8" w:rsidR="006E2325" w:rsidRPr="00DD23BA" w:rsidRDefault="006E2325" w:rsidP="00CC36B3">
            <w:pPr>
              <w:autoSpaceDE w:val="0"/>
              <w:autoSpaceDN w:val="0"/>
              <w:adjustRightInd w:val="0"/>
              <w:jc w:val="center"/>
              <w:rPr>
                <w:rFonts w:ascii="Times New Roman" w:hAnsi="Times New Roman" w:cs="Times New Roman"/>
                <w:noProof/>
                <w:color w:val="000000" w:themeColor="text1"/>
                <w:sz w:val="26"/>
                <w:szCs w:val="26"/>
              </w:rPr>
            </w:pPr>
            <w:r>
              <w:rPr>
                <w:rFonts w:ascii="Times New Roman" w:hAnsi="Times New Roman" w:cs="Times New Roman"/>
                <w:noProof/>
                <w:color w:val="000000" w:themeColor="text1"/>
                <w:sz w:val="26"/>
                <w:szCs w:val="26"/>
              </w:rPr>
              <w:t>Cuantum</w:t>
            </w:r>
          </w:p>
        </w:tc>
      </w:tr>
      <w:tr w:rsidR="006E2325" w:rsidRPr="00DD23BA" w14:paraId="63B1FACC" w14:textId="5080BE0D" w:rsidTr="006E2325">
        <w:trPr>
          <w:trHeight w:val="721"/>
        </w:trPr>
        <w:tc>
          <w:tcPr>
            <w:tcW w:w="846" w:type="dxa"/>
          </w:tcPr>
          <w:p w14:paraId="74153D8D" w14:textId="77777777" w:rsidR="006E2325" w:rsidRPr="00DD23BA" w:rsidRDefault="006E2325"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0</w:t>
            </w:r>
          </w:p>
        </w:tc>
        <w:tc>
          <w:tcPr>
            <w:tcW w:w="3313" w:type="dxa"/>
          </w:tcPr>
          <w:p w14:paraId="6DE7313F" w14:textId="77777777" w:rsidR="006E2325" w:rsidRPr="00DD23BA" w:rsidRDefault="006E2325"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313" w:type="dxa"/>
          </w:tcPr>
          <w:p w14:paraId="7607DB07" w14:textId="77777777" w:rsidR="006E2325" w:rsidRPr="00DD23BA" w:rsidRDefault="006E2325" w:rsidP="00CC36B3">
            <w:pPr>
              <w:autoSpaceDE w:val="0"/>
              <w:autoSpaceDN w:val="0"/>
              <w:adjustRightInd w:val="0"/>
              <w:jc w:val="center"/>
              <w:rPr>
                <w:rFonts w:ascii="Times New Roman" w:hAnsi="Times New Roman" w:cs="Times New Roman"/>
                <w:noProof/>
                <w:color w:val="000000" w:themeColor="text1"/>
                <w:sz w:val="26"/>
                <w:szCs w:val="26"/>
              </w:rPr>
            </w:pPr>
          </w:p>
        </w:tc>
      </w:tr>
      <w:tr w:rsidR="006E2325" w:rsidRPr="00DD23BA" w14:paraId="60B228C0" w14:textId="266A815F" w:rsidTr="006E2325">
        <w:trPr>
          <w:trHeight w:val="690"/>
        </w:trPr>
        <w:tc>
          <w:tcPr>
            <w:tcW w:w="846" w:type="dxa"/>
          </w:tcPr>
          <w:p w14:paraId="3DEF3EEC" w14:textId="77777777" w:rsidR="006E2325" w:rsidRPr="00DD23BA" w:rsidRDefault="006E2325"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313" w:type="dxa"/>
          </w:tcPr>
          <w:p w14:paraId="1E4DC345" w14:textId="77777777" w:rsidR="006E2325" w:rsidRPr="00DD23BA" w:rsidRDefault="006E2325" w:rsidP="00CC36B3">
            <w:pPr>
              <w:autoSpaceDE w:val="0"/>
              <w:autoSpaceDN w:val="0"/>
              <w:adjustRightInd w:val="0"/>
              <w:rPr>
                <w:rFonts w:ascii="Times New Roman" w:hAnsi="Times New Roman" w:cs="Times New Roman"/>
                <w:noProof/>
                <w:color w:val="000000" w:themeColor="text1"/>
                <w:sz w:val="26"/>
                <w:szCs w:val="26"/>
              </w:rPr>
            </w:pPr>
          </w:p>
        </w:tc>
        <w:tc>
          <w:tcPr>
            <w:tcW w:w="3313" w:type="dxa"/>
          </w:tcPr>
          <w:p w14:paraId="5EF1EDA8" w14:textId="77777777" w:rsidR="006E2325" w:rsidRPr="00DD23BA" w:rsidRDefault="006E2325" w:rsidP="00CC36B3">
            <w:pPr>
              <w:autoSpaceDE w:val="0"/>
              <w:autoSpaceDN w:val="0"/>
              <w:adjustRightInd w:val="0"/>
              <w:rPr>
                <w:rFonts w:ascii="Times New Roman" w:hAnsi="Times New Roman" w:cs="Times New Roman"/>
                <w:noProof/>
                <w:color w:val="000000" w:themeColor="text1"/>
                <w:sz w:val="26"/>
                <w:szCs w:val="26"/>
              </w:rPr>
            </w:pPr>
          </w:p>
        </w:tc>
      </w:tr>
      <w:tr w:rsidR="006E2325" w:rsidRPr="00DD23BA" w14:paraId="5D01E177" w14:textId="02371F33" w:rsidTr="006E2325">
        <w:trPr>
          <w:trHeight w:val="721"/>
        </w:trPr>
        <w:tc>
          <w:tcPr>
            <w:tcW w:w="846" w:type="dxa"/>
          </w:tcPr>
          <w:p w14:paraId="2DD246FC" w14:textId="77777777" w:rsidR="006E2325" w:rsidRPr="00DD23BA" w:rsidRDefault="006E2325"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3313" w:type="dxa"/>
          </w:tcPr>
          <w:p w14:paraId="76FA0756" w14:textId="77777777" w:rsidR="006E2325" w:rsidRPr="00DD23BA" w:rsidRDefault="006E2325" w:rsidP="00CC36B3">
            <w:pPr>
              <w:autoSpaceDE w:val="0"/>
              <w:autoSpaceDN w:val="0"/>
              <w:adjustRightInd w:val="0"/>
              <w:rPr>
                <w:rFonts w:ascii="Times New Roman" w:hAnsi="Times New Roman" w:cs="Times New Roman"/>
                <w:noProof/>
                <w:color w:val="000000" w:themeColor="text1"/>
                <w:sz w:val="26"/>
                <w:szCs w:val="26"/>
              </w:rPr>
            </w:pPr>
          </w:p>
        </w:tc>
        <w:tc>
          <w:tcPr>
            <w:tcW w:w="3313" w:type="dxa"/>
          </w:tcPr>
          <w:p w14:paraId="17B4A0DA" w14:textId="77777777" w:rsidR="006E2325" w:rsidRPr="00DD23BA" w:rsidRDefault="006E2325" w:rsidP="00CC36B3">
            <w:pPr>
              <w:autoSpaceDE w:val="0"/>
              <w:autoSpaceDN w:val="0"/>
              <w:adjustRightInd w:val="0"/>
              <w:rPr>
                <w:rFonts w:ascii="Times New Roman" w:hAnsi="Times New Roman" w:cs="Times New Roman"/>
                <w:noProof/>
                <w:color w:val="000000" w:themeColor="text1"/>
                <w:sz w:val="26"/>
                <w:szCs w:val="26"/>
              </w:rPr>
            </w:pPr>
          </w:p>
        </w:tc>
      </w:tr>
      <w:tr w:rsidR="006E2325" w:rsidRPr="00DD23BA" w14:paraId="1003D609" w14:textId="078B7CF4" w:rsidTr="006E2325">
        <w:trPr>
          <w:trHeight w:val="721"/>
        </w:trPr>
        <w:tc>
          <w:tcPr>
            <w:tcW w:w="846" w:type="dxa"/>
          </w:tcPr>
          <w:p w14:paraId="2C33809A" w14:textId="77777777" w:rsidR="006E2325" w:rsidRPr="00DD23BA" w:rsidRDefault="006E2325"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3313" w:type="dxa"/>
          </w:tcPr>
          <w:p w14:paraId="4ED95CC6" w14:textId="77777777" w:rsidR="006E2325" w:rsidRPr="00DD23BA" w:rsidRDefault="006E2325" w:rsidP="00CC36B3">
            <w:pPr>
              <w:autoSpaceDE w:val="0"/>
              <w:autoSpaceDN w:val="0"/>
              <w:adjustRightInd w:val="0"/>
              <w:rPr>
                <w:rFonts w:ascii="Times New Roman" w:hAnsi="Times New Roman" w:cs="Times New Roman"/>
                <w:noProof/>
                <w:color w:val="000000" w:themeColor="text1"/>
                <w:sz w:val="26"/>
                <w:szCs w:val="26"/>
              </w:rPr>
            </w:pPr>
          </w:p>
        </w:tc>
        <w:tc>
          <w:tcPr>
            <w:tcW w:w="3313" w:type="dxa"/>
          </w:tcPr>
          <w:p w14:paraId="0D455823" w14:textId="77777777" w:rsidR="006E2325" w:rsidRPr="00DD23BA" w:rsidRDefault="006E2325" w:rsidP="00CC36B3">
            <w:pPr>
              <w:autoSpaceDE w:val="0"/>
              <w:autoSpaceDN w:val="0"/>
              <w:adjustRightInd w:val="0"/>
              <w:rPr>
                <w:rFonts w:ascii="Times New Roman" w:hAnsi="Times New Roman" w:cs="Times New Roman"/>
                <w:noProof/>
                <w:color w:val="000000" w:themeColor="text1"/>
                <w:sz w:val="26"/>
                <w:szCs w:val="26"/>
              </w:rPr>
            </w:pPr>
          </w:p>
        </w:tc>
      </w:tr>
      <w:tr w:rsidR="006E2325" w:rsidRPr="00DD23BA" w14:paraId="2781CBD6" w14:textId="3852F2BC" w:rsidTr="006E2325">
        <w:trPr>
          <w:trHeight w:val="493"/>
        </w:trPr>
        <w:tc>
          <w:tcPr>
            <w:tcW w:w="4159" w:type="dxa"/>
            <w:gridSpan w:val="2"/>
          </w:tcPr>
          <w:p w14:paraId="7E36E052" w14:textId="77777777" w:rsidR="006E2325" w:rsidRPr="00DD23BA" w:rsidRDefault="006E2325"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3313" w:type="dxa"/>
          </w:tcPr>
          <w:p w14:paraId="6136DCBA" w14:textId="77777777" w:rsidR="006E2325" w:rsidRPr="00DD23BA" w:rsidRDefault="006E2325" w:rsidP="00CC36B3">
            <w:pPr>
              <w:autoSpaceDE w:val="0"/>
              <w:autoSpaceDN w:val="0"/>
              <w:adjustRightInd w:val="0"/>
              <w:jc w:val="center"/>
              <w:rPr>
                <w:rFonts w:ascii="Times New Roman" w:hAnsi="Times New Roman" w:cs="Times New Roman"/>
                <w:noProof/>
                <w:color w:val="000000" w:themeColor="text1"/>
                <w:sz w:val="26"/>
                <w:szCs w:val="26"/>
              </w:rPr>
            </w:pPr>
          </w:p>
        </w:tc>
      </w:tr>
    </w:tbl>
    <w:p w14:paraId="3975910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E49B3E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r w:rsidRPr="00DD23BA">
        <w:rPr>
          <w:rFonts w:ascii="Times New Roman" w:hAnsi="Times New Roman" w:cs="Times New Roman"/>
          <w:b/>
          <w:bCs/>
          <w:i/>
          <w:iCs/>
          <w:noProof/>
          <w:color w:val="000000" w:themeColor="text1"/>
          <w:sz w:val="26"/>
          <w:szCs w:val="26"/>
        </w:rPr>
        <w:t xml:space="preserve">B. </w:t>
      </w:r>
      <w:r w:rsidRPr="00DD23BA">
        <w:rPr>
          <w:rFonts w:ascii="Times New Roman" w:hAnsi="Times New Roman" w:cs="Times New Roman"/>
          <w:b/>
          <w:bCs/>
          <w:i/>
          <w:iCs/>
          <w:noProof/>
          <w:color w:val="000000" w:themeColor="text1"/>
          <w:spacing w:val="20"/>
          <w:sz w:val="26"/>
          <w:szCs w:val="26"/>
        </w:rPr>
        <w:t>Obligaţii bugetare care nu pot face obiectul restructurării:</w:t>
      </w:r>
    </w:p>
    <w:p w14:paraId="1C877026"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 obligaţii bugetare existente în sold la data eliberării prezentului certificat, cu excepţia celor care au făcut obiectul înlesnirii la plată a cărei valabilitate a fost pierdută:</w:t>
      </w:r>
    </w:p>
    <w:p w14:paraId="12E6235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10254" w:type="dxa"/>
        <w:tblInd w:w="-478" w:type="dxa"/>
        <w:tblLook w:val="04A0" w:firstRow="1" w:lastRow="0" w:firstColumn="1" w:lastColumn="0" w:noHBand="0" w:noVBand="1"/>
      </w:tblPr>
      <w:tblGrid>
        <w:gridCol w:w="846"/>
        <w:gridCol w:w="2410"/>
        <w:gridCol w:w="2405"/>
        <w:gridCol w:w="2272"/>
        <w:gridCol w:w="2321"/>
      </w:tblGrid>
      <w:tr w:rsidR="00DD23BA" w:rsidRPr="00DD23BA" w14:paraId="429BA236" w14:textId="77777777" w:rsidTr="00CF7459">
        <w:trPr>
          <w:trHeight w:val="690"/>
        </w:trPr>
        <w:tc>
          <w:tcPr>
            <w:tcW w:w="846" w:type="dxa"/>
            <w:vMerge w:val="restart"/>
          </w:tcPr>
          <w:p w14:paraId="21E7A48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p w14:paraId="4E9F2DD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4BAECC2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2410" w:type="dxa"/>
            <w:vMerge w:val="restart"/>
          </w:tcPr>
          <w:p w14:paraId="0BD9CFD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p>
          <w:p w14:paraId="3E07AB1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w:t>
            </w:r>
          </w:p>
        </w:tc>
        <w:tc>
          <w:tcPr>
            <w:tcW w:w="4677" w:type="dxa"/>
            <w:gridSpan w:val="2"/>
          </w:tcPr>
          <w:p w14:paraId="473AB951"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Obligația bugetară</w:t>
            </w:r>
          </w:p>
        </w:tc>
        <w:tc>
          <w:tcPr>
            <w:tcW w:w="2321" w:type="dxa"/>
            <w:vMerge w:val="restart"/>
          </w:tcPr>
          <w:p w14:paraId="32E421D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p w14:paraId="74F3A8B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w:t>
            </w:r>
          </w:p>
        </w:tc>
      </w:tr>
      <w:tr w:rsidR="00DD23BA" w:rsidRPr="00DD23BA" w14:paraId="68EFB147" w14:textId="77777777" w:rsidTr="00CF7459">
        <w:trPr>
          <w:trHeight w:val="690"/>
        </w:trPr>
        <w:tc>
          <w:tcPr>
            <w:tcW w:w="846" w:type="dxa"/>
            <w:vMerge/>
          </w:tcPr>
          <w:p w14:paraId="67AABAA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vMerge/>
          </w:tcPr>
          <w:p w14:paraId="1BC8362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6AD2053A"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Obligația bugetară principală</w:t>
            </w:r>
          </w:p>
        </w:tc>
        <w:tc>
          <w:tcPr>
            <w:tcW w:w="2272" w:type="dxa"/>
          </w:tcPr>
          <w:p w14:paraId="161F6F7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Majorări de întârziere</w:t>
            </w:r>
          </w:p>
        </w:tc>
        <w:tc>
          <w:tcPr>
            <w:tcW w:w="2321" w:type="dxa"/>
            <w:vMerge/>
          </w:tcPr>
          <w:p w14:paraId="4F04099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4F077331" w14:textId="77777777" w:rsidTr="00CF7459">
        <w:trPr>
          <w:trHeight w:val="721"/>
        </w:trPr>
        <w:tc>
          <w:tcPr>
            <w:tcW w:w="846" w:type="dxa"/>
          </w:tcPr>
          <w:p w14:paraId="4E70D41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0</w:t>
            </w:r>
          </w:p>
        </w:tc>
        <w:tc>
          <w:tcPr>
            <w:tcW w:w="2410" w:type="dxa"/>
          </w:tcPr>
          <w:p w14:paraId="5984AA3A"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2405" w:type="dxa"/>
          </w:tcPr>
          <w:p w14:paraId="51835E4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2272" w:type="dxa"/>
          </w:tcPr>
          <w:p w14:paraId="37C53A5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3</w:t>
            </w:r>
          </w:p>
        </w:tc>
        <w:tc>
          <w:tcPr>
            <w:tcW w:w="2321" w:type="dxa"/>
          </w:tcPr>
          <w:p w14:paraId="245AEB7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pacing w:val="20"/>
                <w:sz w:val="26"/>
                <w:szCs w:val="26"/>
              </w:rPr>
            </w:pPr>
            <w:r w:rsidRPr="00DD23BA">
              <w:rPr>
                <w:rFonts w:ascii="Times New Roman" w:hAnsi="Times New Roman" w:cs="Times New Roman"/>
                <w:noProof/>
                <w:color w:val="000000" w:themeColor="text1"/>
                <w:spacing w:val="20"/>
                <w:sz w:val="26"/>
                <w:szCs w:val="26"/>
              </w:rPr>
              <w:t>4=2+3</w:t>
            </w:r>
          </w:p>
        </w:tc>
      </w:tr>
      <w:tr w:rsidR="00DD23BA" w:rsidRPr="00DD23BA" w14:paraId="5477E8E3" w14:textId="77777777" w:rsidTr="00CF7459">
        <w:trPr>
          <w:trHeight w:val="690"/>
        </w:trPr>
        <w:tc>
          <w:tcPr>
            <w:tcW w:w="846" w:type="dxa"/>
          </w:tcPr>
          <w:p w14:paraId="6BDB058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2410" w:type="dxa"/>
          </w:tcPr>
          <w:p w14:paraId="4C6FE701"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7BFDFEF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5A2BD96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321" w:type="dxa"/>
          </w:tcPr>
          <w:p w14:paraId="5F40CFF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23C7446C" w14:textId="77777777" w:rsidTr="00CF7459">
        <w:trPr>
          <w:trHeight w:val="721"/>
        </w:trPr>
        <w:tc>
          <w:tcPr>
            <w:tcW w:w="846" w:type="dxa"/>
          </w:tcPr>
          <w:p w14:paraId="172E2D5A"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2410" w:type="dxa"/>
          </w:tcPr>
          <w:p w14:paraId="618E83D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336517D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48505E2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321" w:type="dxa"/>
          </w:tcPr>
          <w:p w14:paraId="4E3A0B1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3330A273" w14:textId="77777777" w:rsidTr="00CF7459">
        <w:trPr>
          <w:trHeight w:val="721"/>
        </w:trPr>
        <w:tc>
          <w:tcPr>
            <w:tcW w:w="846" w:type="dxa"/>
          </w:tcPr>
          <w:p w14:paraId="2E98B46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2410" w:type="dxa"/>
          </w:tcPr>
          <w:p w14:paraId="334CE29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279D0C7A"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4EF46D7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321" w:type="dxa"/>
          </w:tcPr>
          <w:p w14:paraId="1217B96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09C58BEC" w14:textId="77777777" w:rsidTr="00CF7459">
        <w:trPr>
          <w:trHeight w:val="493"/>
        </w:trPr>
        <w:tc>
          <w:tcPr>
            <w:tcW w:w="3256" w:type="dxa"/>
            <w:gridSpan w:val="2"/>
          </w:tcPr>
          <w:p w14:paraId="6BD4DD2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2405" w:type="dxa"/>
          </w:tcPr>
          <w:p w14:paraId="603631E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1A2494D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321" w:type="dxa"/>
          </w:tcPr>
          <w:p w14:paraId="086E47C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7A95874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57428A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b) obligaţii bugetare existente în sold la data eliberării prezentului certificat, de a căror plată depinde menţinerea valabilităţii înlesnirii la plată, cu excepţia celor prevăzute la art. 11 alin. (1) </w:t>
      </w:r>
      <w:r w:rsidRPr="00DD23BA">
        <w:rPr>
          <w:rFonts w:ascii="Times New Roman" w:hAnsi="Times New Roman" w:cs="Times New Roman"/>
          <w:i/>
          <w:iCs/>
          <w:noProof/>
          <w:color w:val="000000" w:themeColor="text1"/>
          <w:sz w:val="26"/>
          <w:szCs w:val="26"/>
        </w:rPr>
        <w:lastRenderedPageBreak/>
        <w:t>şi (9) din Ordonanţa Guvernului nr. 6/2019 privind instituirea unor facilităţi fiscale, cu modificările şi completările ulterioare, precum şi a ratelor neachitate*4):</w:t>
      </w:r>
    </w:p>
    <w:p w14:paraId="64496C5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10343" w:type="dxa"/>
        <w:tblInd w:w="-478" w:type="dxa"/>
        <w:tblLook w:val="04A0" w:firstRow="1" w:lastRow="0" w:firstColumn="1" w:lastColumn="0" w:noHBand="0" w:noVBand="1"/>
      </w:tblPr>
      <w:tblGrid>
        <w:gridCol w:w="846"/>
        <w:gridCol w:w="2410"/>
        <w:gridCol w:w="2405"/>
        <w:gridCol w:w="2272"/>
        <w:gridCol w:w="2410"/>
      </w:tblGrid>
      <w:tr w:rsidR="00DD23BA" w:rsidRPr="00DD23BA" w14:paraId="7DB34FAD" w14:textId="77777777" w:rsidTr="00CC36B3">
        <w:trPr>
          <w:trHeight w:val="690"/>
        </w:trPr>
        <w:tc>
          <w:tcPr>
            <w:tcW w:w="846" w:type="dxa"/>
            <w:vMerge w:val="restart"/>
          </w:tcPr>
          <w:p w14:paraId="6FCED46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p w14:paraId="6CB711C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46315568"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2410" w:type="dxa"/>
            <w:vMerge w:val="restart"/>
          </w:tcPr>
          <w:p w14:paraId="6DA6627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p>
          <w:p w14:paraId="231BD6A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w:t>
            </w:r>
          </w:p>
        </w:tc>
        <w:tc>
          <w:tcPr>
            <w:tcW w:w="4677" w:type="dxa"/>
            <w:gridSpan w:val="2"/>
          </w:tcPr>
          <w:p w14:paraId="7E06AEB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Obligația bugetară</w:t>
            </w:r>
          </w:p>
        </w:tc>
        <w:tc>
          <w:tcPr>
            <w:tcW w:w="2410" w:type="dxa"/>
            <w:vMerge w:val="restart"/>
          </w:tcPr>
          <w:p w14:paraId="616896F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p w14:paraId="0474537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w:t>
            </w:r>
          </w:p>
        </w:tc>
      </w:tr>
      <w:tr w:rsidR="00DD23BA" w:rsidRPr="00DD23BA" w14:paraId="26C1A20F" w14:textId="77777777" w:rsidTr="00CC36B3">
        <w:trPr>
          <w:trHeight w:val="690"/>
        </w:trPr>
        <w:tc>
          <w:tcPr>
            <w:tcW w:w="846" w:type="dxa"/>
            <w:vMerge/>
          </w:tcPr>
          <w:p w14:paraId="6304905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vMerge/>
          </w:tcPr>
          <w:p w14:paraId="41213FA1"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3392D2EA"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Obligația bugetară principală</w:t>
            </w:r>
          </w:p>
        </w:tc>
        <w:tc>
          <w:tcPr>
            <w:tcW w:w="2272" w:type="dxa"/>
          </w:tcPr>
          <w:p w14:paraId="22B2232A"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Majorări de întârziere</w:t>
            </w:r>
          </w:p>
        </w:tc>
        <w:tc>
          <w:tcPr>
            <w:tcW w:w="2410" w:type="dxa"/>
            <w:vMerge/>
          </w:tcPr>
          <w:p w14:paraId="26FBD90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50CE90D0" w14:textId="77777777" w:rsidTr="00CC36B3">
        <w:trPr>
          <w:trHeight w:val="721"/>
        </w:trPr>
        <w:tc>
          <w:tcPr>
            <w:tcW w:w="846" w:type="dxa"/>
          </w:tcPr>
          <w:p w14:paraId="6D72DBF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0</w:t>
            </w:r>
          </w:p>
        </w:tc>
        <w:tc>
          <w:tcPr>
            <w:tcW w:w="2410" w:type="dxa"/>
          </w:tcPr>
          <w:p w14:paraId="6A6E37C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2405" w:type="dxa"/>
          </w:tcPr>
          <w:p w14:paraId="215E900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2272" w:type="dxa"/>
          </w:tcPr>
          <w:p w14:paraId="43C93CD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3</w:t>
            </w:r>
          </w:p>
        </w:tc>
        <w:tc>
          <w:tcPr>
            <w:tcW w:w="2410" w:type="dxa"/>
          </w:tcPr>
          <w:p w14:paraId="1A307A3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pacing w:val="20"/>
                <w:sz w:val="26"/>
                <w:szCs w:val="26"/>
              </w:rPr>
            </w:pPr>
            <w:r w:rsidRPr="00DD23BA">
              <w:rPr>
                <w:rFonts w:ascii="Times New Roman" w:hAnsi="Times New Roman" w:cs="Times New Roman"/>
                <w:noProof/>
                <w:color w:val="000000" w:themeColor="text1"/>
                <w:spacing w:val="20"/>
                <w:sz w:val="26"/>
                <w:szCs w:val="26"/>
              </w:rPr>
              <w:t>4=2+3</w:t>
            </w:r>
          </w:p>
        </w:tc>
      </w:tr>
      <w:tr w:rsidR="00DD23BA" w:rsidRPr="00DD23BA" w14:paraId="22161DDB" w14:textId="77777777" w:rsidTr="00CC36B3">
        <w:trPr>
          <w:trHeight w:val="690"/>
        </w:trPr>
        <w:tc>
          <w:tcPr>
            <w:tcW w:w="846" w:type="dxa"/>
          </w:tcPr>
          <w:p w14:paraId="1F9651C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2410" w:type="dxa"/>
          </w:tcPr>
          <w:p w14:paraId="64CD284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2D8FCAF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006B54E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30A4171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7CF3170B" w14:textId="77777777" w:rsidTr="00CC36B3">
        <w:trPr>
          <w:trHeight w:val="721"/>
        </w:trPr>
        <w:tc>
          <w:tcPr>
            <w:tcW w:w="846" w:type="dxa"/>
          </w:tcPr>
          <w:p w14:paraId="45841364"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2410" w:type="dxa"/>
          </w:tcPr>
          <w:p w14:paraId="76E8C7B1"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5B41CA1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05F28058"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433254F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4DF12599" w14:textId="77777777" w:rsidTr="00CC36B3">
        <w:trPr>
          <w:trHeight w:val="721"/>
        </w:trPr>
        <w:tc>
          <w:tcPr>
            <w:tcW w:w="846" w:type="dxa"/>
          </w:tcPr>
          <w:p w14:paraId="14C7F67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2410" w:type="dxa"/>
          </w:tcPr>
          <w:p w14:paraId="5647C5B1"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1A77FE8E"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086D4C9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64208091"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016879E1" w14:textId="77777777" w:rsidTr="00CC36B3">
        <w:trPr>
          <w:trHeight w:val="493"/>
        </w:trPr>
        <w:tc>
          <w:tcPr>
            <w:tcW w:w="3256" w:type="dxa"/>
            <w:gridSpan w:val="2"/>
          </w:tcPr>
          <w:p w14:paraId="373C4024"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2405" w:type="dxa"/>
          </w:tcPr>
          <w:p w14:paraId="1D756B9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3CAD306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5B26FA98"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20186C5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4019AB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r w:rsidRPr="00DD23BA">
        <w:rPr>
          <w:rFonts w:ascii="Times New Roman" w:hAnsi="Times New Roman" w:cs="Times New Roman"/>
          <w:b/>
          <w:bCs/>
          <w:i/>
          <w:iCs/>
          <w:noProof/>
          <w:color w:val="000000" w:themeColor="text1"/>
          <w:sz w:val="26"/>
          <w:szCs w:val="26"/>
        </w:rPr>
        <w:t xml:space="preserve">C. </w:t>
      </w:r>
      <w:r w:rsidRPr="00DD23BA">
        <w:rPr>
          <w:rFonts w:ascii="Times New Roman" w:hAnsi="Times New Roman" w:cs="Times New Roman"/>
          <w:b/>
          <w:bCs/>
          <w:i/>
          <w:iCs/>
          <w:noProof/>
          <w:color w:val="000000" w:themeColor="text1"/>
          <w:spacing w:val="20"/>
          <w:sz w:val="26"/>
          <w:szCs w:val="26"/>
        </w:rPr>
        <w:t>Obligaţii bugetare nete ce pot face obiectul restructurării</w:t>
      </w:r>
      <w:r w:rsidRPr="00DD23BA">
        <w:rPr>
          <w:rFonts w:ascii="Times New Roman" w:hAnsi="Times New Roman" w:cs="Times New Roman"/>
          <w:b/>
          <w:bCs/>
          <w:i/>
          <w:iCs/>
          <w:noProof/>
          <w:color w:val="000000" w:themeColor="text1"/>
          <w:sz w:val="26"/>
          <w:szCs w:val="26"/>
        </w:rPr>
        <w:t>:</w:t>
      </w:r>
    </w:p>
    <w:p w14:paraId="2C98C0D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10343" w:type="dxa"/>
        <w:tblInd w:w="-478" w:type="dxa"/>
        <w:tblLook w:val="04A0" w:firstRow="1" w:lastRow="0" w:firstColumn="1" w:lastColumn="0" w:noHBand="0" w:noVBand="1"/>
      </w:tblPr>
      <w:tblGrid>
        <w:gridCol w:w="846"/>
        <w:gridCol w:w="2410"/>
        <w:gridCol w:w="2405"/>
        <w:gridCol w:w="2272"/>
        <w:gridCol w:w="2410"/>
      </w:tblGrid>
      <w:tr w:rsidR="00DD23BA" w:rsidRPr="00DD23BA" w14:paraId="4823A3BA" w14:textId="77777777" w:rsidTr="00CC36B3">
        <w:trPr>
          <w:trHeight w:val="690"/>
        </w:trPr>
        <w:tc>
          <w:tcPr>
            <w:tcW w:w="846" w:type="dxa"/>
            <w:vMerge w:val="restart"/>
          </w:tcPr>
          <w:p w14:paraId="7B2B11B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p w14:paraId="3E533488"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19130EEA"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2410" w:type="dxa"/>
            <w:vMerge w:val="restart"/>
          </w:tcPr>
          <w:p w14:paraId="0B2FE1C1"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p>
          <w:p w14:paraId="46F46C2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w:t>
            </w:r>
          </w:p>
        </w:tc>
        <w:tc>
          <w:tcPr>
            <w:tcW w:w="4677" w:type="dxa"/>
            <w:gridSpan w:val="2"/>
          </w:tcPr>
          <w:p w14:paraId="29E6C3A1"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Obligația bugetară</w:t>
            </w:r>
          </w:p>
        </w:tc>
        <w:tc>
          <w:tcPr>
            <w:tcW w:w="2410" w:type="dxa"/>
            <w:vMerge w:val="restart"/>
          </w:tcPr>
          <w:p w14:paraId="14EBC3B1"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p w14:paraId="33BF2CBA"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w:t>
            </w:r>
          </w:p>
        </w:tc>
      </w:tr>
      <w:tr w:rsidR="00DD23BA" w:rsidRPr="00DD23BA" w14:paraId="2F20EB0D" w14:textId="77777777" w:rsidTr="00CC36B3">
        <w:trPr>
          <w:trHeight w:val="690"/>
        </w:trPr>
        <w:tc>
          <w:tcPr>
            <w:tcW w:w="846" w:type="dxa"/>
            <w:vMerge/>
          </w:tcPr>
          <w:p w14:paraId="1A4CED5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vMerge/>
          </w:tcPr>
          <w:p w14:paraId="1439E31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0BCADEC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Obligația bugetară principală</w:t>
            </w:r>
          </w:p>
        </w:tc>
        <w:tc>
          <w:tcPr>
            <w:tcW w:w="2272" w:type="dxa"/>
          </w:tcPr>
          <w:p w14:paraId="00D21D5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Majorări de întârziere</w:t>
            </w:r>
          </w:p>
        </w:tc>
        <w:tc>
          <w:tcPr>
            <w:tcW w:w="2410" w:type="dxa"/>
            <w:vMerge/>
          </w:tcPr>
          <w:p w14:paraId="17BC554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051E70B7" w14:textId="77777777" w:rsidTr="00CC36B3">
        <w:trPr>
          <w:trHeight w:val="721"/>
        </w:trPr>
        <w:tc>
          <w:tcPr>
            <w:tcW w:w="846" w:type="dxa"/>
          </w:tcPr>
          <w:p w14:paraId="1CE617A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0</w:t>
            </w:r>
          </w:p>
        </w:tc>
        <w:tc>
          <w:tcPr>
            <w:tcW w:w="2410" w:type="dxa"/>
          </w:tcPr>
          <w:p w14:paraId="4226D75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2405" w:type="dxa"/>
          </w:tcPr>
          <w:p w14:paraId="671F3EF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2272" w:type="dxa"/>
          </w:tcPr>
          <w:p w14:paraId="34BF678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3</w:t>
            </w:r>
          </w:p>
        </w:tc>
        <w:tc>
          <w:tcPr>
            <w:tcW w:w="2410" w:type="dxa"/>
          </w:tcPr>
          <w:p w14:paraId="2DF402D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pacing w:val="20"/>
                <w:sz w:val="26"/>
                <w:szCs w:val="26"/>
              </w:rPr>
            </w:pPr>
            <w:r w:rsidRPr="00DD23BA">
              <w:rPr>
                <w:rFonts w:ascii="Times New Roman" w:hAnsi="Times New Roman" w:cs="Times New Roman"/>
                <w:noProof/>
                <w:color w:val="000000" w:themeColor="text1"/>
                <w:spacing w:val="20"/>
                <w:sz w:val="26"/>
                <w:szCs w:val="26"/>
              </w:rPr>
              <w:t>4=2+3</w:t>
            </w:r>
          </w:p>
        </w:tc>
      </w:tr>
      <w:tr w:rsidR="00DD23BA" w:rsidRPr="00DD23BA" w14:paraId="5BB2704A" w14:textId="77777777" w:rsidTr="00CC36B3">
        <w:trPr>
          <w:trHeight w:val="690"/>
        </w:trPr>
        <w:tc>
          <w:tcPr>
            <w:tcW w:w="846" w:type="dxa"/>
          </w:tcPr>
          <w:p w14:paraId="7BD6D83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2410" w:type="dxa"/>
          </w:tcPr>
          <w:p w14:paraId="7C30ED7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7C12353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619029C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729F134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7BBE4A31" w14:textId="77777777" w:rsidTr="00CC36B3">
        <w:trPr>
          <w:trHeight w:val="721"/>
        </w:trPr>
        <w:tc>
          <w:tcPr>
            <w:tcW w:w="846" w:type="dxa"/>
          </w:tcPr>
          <w:p w14:paraId="678AB26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2410" w:type="dxa"/>
          </w:tcPr>
          <w:p w14:paraId="4EEB0C5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2A45F15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5847D711"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57127FD1"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2FEB0756" w14:textId="77777777" w:rsidTr="00CC36B3">
        <w:trPr>
          <w:trHeight w:val="721"/>
        </w:trPr>
        <w:tc>
          <w:tcPr>
            <w:tcW w:w="846" w:type="dxa"/>
          </w:tcPr>
          <w:p w14:paraId="4E312EC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2410" w:type="dxa"/>
          </w:tcPr>
          <w:p w14:paraId="4FDBDD8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40CDA8EE"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2CD6911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3E892F5E"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7C40ADDF" w14:textId="77777777" w:rsidTr="00CC36B3">
        <w:trPr>
          <w:trHeight w:val="493"/>
        </w:trPr>
        <w:tc>
          <w:tcPr>
            <w:tcW w:w="3256" w:type="dxa"/>
            <w:gridSpan w:val="2"/>
          </w:tcPr>
          <w:p w14:paraId="66852E14"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2405" w:type="dxa"/>
          </w:tcPr>
          <w:p w14:paraId="1E45AC2E"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71EB1E4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63F655A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585B4BC8"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p>
    <w:p w14:paraId="4177169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Prezentul certificat de atestare fiscală se eliberează în vederea stabilirii obligaţiilor bugetare ce pot forma obiect al restructurării în conformitate cu prevederile cap. I din Ordonanţa Guvernului nr. 6/2019 privind instituirea unor facilităţi fiscale, cu modificările şi completările ulterioare.</w:t>
      </w:r>
    </w:p>
    <w:p w14:paraId="10AA7E0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7B12D2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631E18DE"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14ACE57A" w14:textId="7B64173B"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49DC3675" w14:textId="77777777" w:rsidR="00AB2EED" w:rsidRPr="00DD23BA" w:rsidRDefault="00AB2EED"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7EC313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DC4BC97" w14:textId="3A98F3AC" w:rsidR="00842292" w:rsidRDefault="00AB2EED" w:rsidP="00AB2EED">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322CF821" w14:textId="32798806" w:rsidR="00AB2EED" w:rsidRDefault="00AB2EED" w:rsidP="00AB2EED">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_______________</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__________________</w:t>
      </w:r>
    </w:p>
    <w:p w14:paraId="6F64C10E" w14:textId="20220271" w:rsidR="00AB2EED" w:rsidRDefault="00AB2EED"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53C47E05" w14:textId="77777777" w:rsidR="00AB2EED" w:rsidRPr="00DD23BA" w:rsidRDefault="00AB2EED"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7F83F78B"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*1) Sunt cuprinse şi obligaţiile bugetare accesorii pentru care debitul este stins.</w:t>
      </w:r>
    </w:p>
    <w:p w14:paraId="04BC9818"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*2) În cazul menţinerii valabilităţii înlesnirii la plată/modificării deciziei de înlesnire la plată se au în vedere obligaţii bugetare existente în sold la data eliberării certificatului de atestare fiscală.</w:t>
      </w:r>
    </w:p>
    <w:p w14:paraId="5223894A"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*3) Se menţionează data ulterioară celei prevăzute la art. 1 alin. (1) din Ordonanţa Guvernului nr. 6/2019 privind instituirea unor facilităţi fiscale, cu modificările şi completările ulterioare, până la care se pot restructura obligaţiile bugetare principale restante.</w:t>
      </w:r>
    </w:p>
    <w:p w14:paraId="3856BB0B"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*4) Se completează în cazul modificării deciziei de înlesnire la plată pentru aplicarea art. 11 din Ordonanţa Guvernului nr. 6/2019 privind instituirea unor facilităţi fiscale, cu modificările şi completările ulterioare.</w:t>
      </w:r>
    </w:p>
    <w:p w14:paraId="725262B2" w14:textId="77777777" w:rsidR="00842292" w:rsidRPr="00DD23BA" w:rsidRDefault="00842292" w:rsidP="00842292">
      <w:pPr>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br w:type="page"/>
      </w:r>
    </w:p>
    <w:p w14:paraId="5DA12E5D"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2</w:t>
      </w:r>
    </w:p>
    <w:p w14:paraId="0B7C8E9D"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4477D4E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4309BA2"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p>
    <w:p w14:paraId="17CF624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09FA222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 </w:t>
      </w:r>
    </w:p>
    <w:p w14:paraId="5BFBE16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69039DC3"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p>
    <w:p w14:paraId="4AC81E27"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p>
    <w:p w14:paraId="7A398F9D"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noProof/>
          <w:color w:val="000000" w:themeColor="text1"/>
          <w:sz w:val="26"/>
          <w:szCs w:val="26"/>
        </w:rPr>
      </w:pPr>
      <w:r w:rsidRPr="00DD23BA">
        <w:rPr>
          <w:rFonts w:ascii="Times New Roman" w:hAnsi="Times New Roman" w:cs="Times New Roman"/>
          <w:b/>
          <w:bCs/>
          <w:noProof/>
          <w:color w:val="000000" w:themeColor="text1"/>
          <w:sz w:val="26"/>
          <w:szCs w:val="26"/>
        </w:rPr>
        <w:t>PROCES-VERBAL</w:t>
      </w:r>
    </w:p>
    <w:p w14:paraId="0D4764E3"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noProof/>
          <w:color w:val="000000" w:themeColor="text1"/>
          <w:sz w:val="26"/>
          <w:szCs w:val="26"/>
        </w:rPr>
      </w:pPr>
      <w:r w:rsidRPr="00DD23BA">
        <w:rPr>
          <w:rFonts w:ascii="Times New Roman" w:hAnsi="Times New Roman" w:cs="Times New Roman"/>
          <w:b/>
          <w:bCs/>
          <w:noProof/>
          <w:color w:val="000000" w:themeColor="text1"/>
          <w:sz w:val="26"/>
          <w:szCs w:val="26"/>
        </w:rPr>
        <w:t>de punere de acord</w:t>
      </w:r>
    </w:p>
    <w:p w14:paraId="06F60CD8"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b/>
          <w:bCs/>
          <w:noProof/>
          <w:color w:val="000000" w:themeColor="text1"/>
          <w:sz w:val="26"/>
          <w:szCs w:val="26"/>
        </w:rPr>
        <w:t>încheiat astăzi, ......./......./.............., la sediul unităţii fiscale</w:t>
      </w:r>
    </w:p>
    <w:p w14:paraId="28576CAC" w14:textId="77777777" w:rsidR="00842292" w:rsidRPr="00DD23BA" w:rsidRDefault="00842292" w:rsidP="00842292">
      <w:pPr>
        <w:autoSpaceDE w:val="0"/>
        <w:autoSpaceDN w:val="0"/>
        <w:adjustRightInd w:val="0"/>
        <w:spacing w:after="0" w:line="240" w:lineRule="auto"/>
        <w:rPr>
          <w:rFonts w:ascii="Courier New" w:hAnsi="Courier New" w:cs="Courier New"/>
          <w:noProof/>
          <w:color w:val="000000" w:themeColor="text1"/>
          <w:sz w:val="26"/>
          <w:szCs w:val="26"/>
        </w:rPr>
      </w:pPr>
    </w:p>
    <w:p w14:paraId="3CF0D0C9"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Subsemnatul(a), ................................., având funcţia de............................. în cadrul Serviciului Impozite și Taxe Persoane Juridice, am procedat la clarificarea neconcordanţelor existente între sumele înscrise în Certificatul de atestare fiscală nr. .....................din data de.......................... şi sumele din evidenţa contabilă a debitorului .............................................*1).</w:t>
      </w:r>
    </w:p>
    <w:p w14:paraId="7D8681BD"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Drept urmare, am constatat că acesta figurează în evidenţa fiscală cu următoarele obligaţii fiscale cuprinse în Certificatul de atestare fiscală nr. ............. din data de ...........................,*2) care pot face obiectul restructurării:</w:t>
      </w:r>
    </w:p>
    <w:p w14:paraId="2C2C1DE2" w14:textId="77777777" w:rsidR="00842292" w:rsidRPr="00DD23BA" w:rsidRDefault="00842292" w:rsidP="00842292">
      <w:pPr>
        <w:autoSpaceDE w:val="0"/>
        <w:autoSpaceDN w:val="0"/>
        <w:adjustRightInd w:val="0"/>
        <w:spacing w:after="0" w:line="240" w:lineRule="auto"/>
        <w:jc w:val="both"/>
        <w:rPr>
          <w:rFonts w:ascii="Courier New" w:hAnsi="Courier New" w:cs="Courier New"/>
          <w:noProof/>
          <w:color w:val="000000" w:themeColor="text1"/>
          <w:sz w:val="26"/>
          <w:szCs w:val="26"/>
        </w:rPr>
      </w:pPr>
    </w:p>
    <w:p w14:paraId="33832212" w14:textId="77777777" w:rsidR="00842292" w:rsidRPr="00DD23BA" w:rsidRDefault="00842292" w:rsidP="00842292">
      <w:pPr>
        <w:autoSpaceDE w:val="0"/>
        <w:autoSpaceDN w:val="0"/>
        <w:adjustRightInd w:val="0"/>
        <w:spacing w:after="0" w:line="240" w:lineRule="auto"/>
        <w:rPr>
          <w:rFonts w:ascii="Courier New" w:hAnsi="Courier New" w:cs="Courier New"/>
          <w:noProof/>
          <w:color w:val="000000" w:themeColor="text1"/>
          <w:sz w:val="26"/>
          <w:szCs w:val="26"/>
        </w:rPr>
      </w:pPr>
      <w:r w:rsidRPr="00DD23BA">
        <w:rPr>
          <w:rFonts w:ascii="Courier New" w:hAnsi="Courier New" w:cs="Courier New"/>
          <w:noProof/>
          <w:color w:val="000000" w:themeColor="text1"/>
          <w:sz w:val="26"/>
          <w:szCs w:val="26"/>
        </w:rPr>
        <w:t xml:space="preserve">                                                                     - </w:t>
      </w:r>
    </w:p>
    <w:tbl>
      <w:tblPr>
        <w:tblStyle w:val="TableGrid"/>
        <w:tblW w:w="10343" w:type="dxa"/>
        <w:tblInd w:w="-478" w:type="dxa"/>
        <w:tblLook w:val="04A0" w:firstRow="1" w:lastRow="0" w:firstColumn="1" w:lastColumn="0" w:noHBand="0" w:noVBand="1"/>
      </w:tblPr>
      <w:tblGrid>
        <w:gridCol w:w="846"/>
        <w:gridCol w:w="2410"/>
        <w:gridCol w:w="2405"/>
        <w:gridCol w:w="2272"/>
        <w:gridCol w:w="2410"/>
      </w:tblGrid>
      <w:tr w:rsidR="00DD23BA" w:rsidRPr="00DD23BA" w14:paraId="1E3757C2" w14:textId="77777777" w:rsidTr="00CC36B3">
        <w:trPr>
          <w:trHeight w:val="690"/>
        </w:trPr>
        <w:tc>
          <w:tcPr>
            <w:tcW w:w="846" w:type="dxa"/>
            <w:vMerge w:val="restart"/>
          </w:tcPr>
          <w:p w14:paraId="48BEE481"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p w14:paraId="5E510C2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664BB4C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2410" w:type="dxa"/>
            <w:vMerge w:val="restart"/>
          </w:tcPr>
          <w:p w14:paraId="0162AE6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p>
          <w:p w14:paraId="41CA62AA"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w:t>
            </w:r>
          </w:p>
        </w:tc>
        <w:tc>
          <w:tcPr>
            <w:tcW w:w="4677" w:type="dxa"/>
            <w:gridSpan w:val="2"/>
          </w:tcPr>
          <w:p w14:paraId="0C37F02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Obligația bugetară</w:t>
            </w:r>
          </w:p>
        </w:tc>
        <w:tc>
          <w:tcPr>
            <w:tcW w:w="2410" w:type="dxa"/>
            <w:vMerge w:val="restart"/>
          </w:tcPr>
          <w:p w14:paraId="59049F5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p w14:paraId="2160EB8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w:t>
            </w:r>
          </w:p>
        </w:tc>
      </w:tr>
      <w:tr w:rsidR="00DD23BA" w:rsidRPr="00DD23BA" w14:paraId="2689AFC4" w14:textId="77777777" w:rsidTr="00CC36B3">
        <w:trPr>
          <w:trHeight w:val="690"/>
        </w:trPr>
        <w:tc>
          <w:tcPr>
            <w:tcW w:w="846" w:type="dxa"/>
            <w:vMerge/>
          </w:tcPr>
          <w:p w14:paraId="4C2E612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vMerge/>
          </w:tcPr>
          <w:p w14:paraId="2A52E1E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48B20E2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Obligația bugetară principală</w:t>
            </w:r>
          </w:p>
        </w:tc>
        <w:tc>
          <w:tcPr>
            <w:tcW w:w="2272" w:type="dxa"/>
          </w:tcPr>
          <w:p w14:paraId="71D4B0F9"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Majorări de întârziere</w:t>
            </w:r>
          </w:p>
        </w:tc>
        <w:tc>
          <w:tcPr>
            <w:tcW w:w="2410" w:type="dxa"/>
            <w:vMerge/>
          </w:tcPr>
          <w:p w14:paraId="0796280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3BBBE6E1" w14:textId="77777777" w:rsidTr="00CC36B3">
        <w:trPr>
          <w:trHeight w:val="721"/>
        </w:trPr>
        <w:tc>
          <w:tcPr>
            <w:tcW w:w="846" w:type="dxa"/>
          </w:tcPr>
          <w:p w14:paraId="0B28C04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0</w:t>
            </w:r>
          </w:p>
        </w:tc>
        <w:tc>
          <w:tcPr>
            <w:tcW w:w="2410" w:type="dxa"/>
          </w:tcPr>
          <w:p w14:paraId="356547F9"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2405" w:type="dxa"/>
          </w:tcPr>
          <w:p w14:paraId="0986EFA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2272" w:type="dxa"/>
          </w:tcPr>
          <w:p w14:paraId="18A59FF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3</w:t>
            </w:r>
          </w:p>
        </w:tc>
        <w:tc>
          <w:tcPr>
            <w:tcW w:w="2410" w:type="dxa"/>
          </w:tcPr>
          <w:p w14:paraId="24F73BB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pacing w:val="20"/>
                <w:sz w:val="26"/>
                <w:szCs w:val="26"/>
              </w:rPr>
            </w:pPr>
            <w:r w:rsidRPr="00DD23BA">
              <w:rPr>
                <w:rFonts w:ascii="Times New Roman" w:hAnsi="Times New Roman" w:cs="Times New Roman"/>
                <w:noProof/>
                <w:color w:val="000000" w:themeColor="text1"/>
                <w:spacing w:val="20"/>
                <w:sz w:val="26"/>
                <w:szCs w:val="26"/>
              </w:rPr>
              <w:t>4=2+3</w:t>
            </w:r>
          </w:p>
        </w:tc>
      </w:tr>
      <w:tr w:rsidR="00DD23BA" w:rsidRPr="00DD23BA" w14:paraId="64885321" w14:textId="77777777" w:rsidTr="00CC36B3">
        <w:trPr>
          <w:trHeight w:val="690"/>
        </w:trPr>
        <w:tc>
          <w:tcPr>
            <w:tcW w:w="846" w:type="dxa"/>
          </w:tcPr>
          <w:p w14:paraId="32950D1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2410" w:type="dxa"/>
          </w:tcPr>
          <w:p w14:paraId="1B23426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32B6711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1C1D176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2317D66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618ACA3F" w14:textId="77777777" w:rsidTr="00CC36B3">
        <w:trPr>
          <w:trHeight w:val="721"/>
        </w:trPr>
        <w:tc>
          <w:tcPr>
            <w:tcW w:w="846" w:type="dxa"/>
          </w:tcPr>
          <w:p w14:paraId="5CE9F78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2410" w:type="dxa"/>
          </w:tcPr>
          <w:p w14:paraId="16CA988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754AC87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50F8568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621BDA1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2021D7E8" w14:textId="77777777" w:rsidTr="00CC36B3">
        <w:trPr>
          <w:trHeight w:val="721"/>
        </w:trPr>
        <w:tc>
          <w:tcPr>
            <w:tcW w:w="846" w:type="dxa"/>
          </w:tcPr>
          <w:p w14:paraId="247DB29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2410" w:type="dxa"/>
          </w:tcPr>
          <w:p w14:paraId="0538632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5F40C06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52215B0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64AEC75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1538CF9C" w14:textId="77777777" w:rsidTr="00CC36B3">
        <w:trPr>
          <w:trHeight w:val="493"/>
        </w:trPr>
        <w:tc>
          <w:tcPr>
            <w:tcW w:w="3256" w:type="dxa"/>
            <w:gridSpan w:val="2"/>
          </w:tcPr>
          <w:p w14:paraId="4D649275"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2405" w:type="dxa"/>
          </w:tcPr>
          <w:p w14:paraId="26536EA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69C959A1"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6C80689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3F813F0E"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p>
    <w:p w14:paraId="5C5CDC71"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Alte mențiuni:………………………………………………………………………</w:t>
      </w:r>
    </w:p>
    <w:p w14:paraId="7181CB84"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Obiecțiile debitorului:………………………………………………………………</w:t>
      </w:r>
    </w:p>
    <w:p w14:paraId="1B697972" w14:textId="4B11EE8F" w:rsidR="00842292"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p>
    <w:p w14:paraId="09F9B147" w14:textId="77777777" w:rsidR="00AB2EED" w:rsidRPr="00DD23BA" w:rsidRDefault="00AB2EED" w:rsidP="00842292">
      <w:pPr>
        <w:autoSpaceDE w:val="0"/>
        <w:autoSpaceDN w:val="0"/>
        <w:adjustRightInd w:val="0"/>
        <w:spacing w:after="0" w:line="240" w:lineRule="auto"/>
        <w:rPr>
          <w:rFonts w:ascii="Times New Roman" w:hAnsi="Times New Roman" w:cs="Times New Roman"/>
          <w:noProof/>
          <w:color w:val="000000" w:themeColor="text1"/>
          <w:sz w:val="26"/>
          <w:szCs w:val="26"/>
        </w:rPr>
      </w:pPr>
    </w:p>
    <w:p w14:paraId="3864D2DF"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Debitor,                                                              </w:t>
      </w:r>
      <w:r w:rsidRPr="00DD23BA">
        <w:rPr>
          <w:rFonts w:ascii="Times New Roman" w:hAnsi="Times New Roman" w:cs="Times New Roman"/>
          <w:noProof/>
          <w:color w:val="000000" w:themeColor="text1"/>
          <w:sz w:val="26"/>
          <w:szCs w:val="26"/>
          <w:u w:val="single"/>
        </w:rPr>
        <w:t>Avizat,</w:t>
      </w:r>
    </w:p>
    <w:p w14:paraId="0EFA814B" w14:textId="04E494C4"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                            Şeful serviciului/birou</w:t>
      </w:r>
      <w:r w:rsidR="00AB2EED">
        <w:rPr>
          <w:rFonts w:ascii="Times New Roman" w:hAnsi="Times New Roman" w:cs="Times New Roman"/>
          <w:noProof/>
          <w:color w:val="000000" w:themeColor="text1"/>
          <w:sz w:val="26"/>
          <w:szCs w:val="26"/>
        </w:rPr>
        <w:t>l</w:t>
      </w:r>
      <w:r w:rsidRPr="00DD23BA">
        <w:rPr>
          <w:rFonts w:ascii="Times New Roman" w:hAnsi="Times New Roman" w:cs="Times New Roman"/>
          <w:noProof/>
          <w:color w:val="000000" w:themeColor="text1"/>
          <w:sz w:val="26"/>
          <w:szCs w:val="26"/>
        </w:rPr>
        <w:t>ui/compartimentului,</w:t>
      </w:r>
    </w:p>
    <w:p w14:paraId="3B3ECA47"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w:t>
      </w:r>
    </w:p>
    <w:p w14:paraId="72E2C9D3" w14:textId="502BDE2C" w:rsidR="00842292"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p>
    <w:p w14:paraId="44785E1B" w14:textId="36C992F9" w:rsidR="00D11416" w:rsidRDefault="00D11416" w:rsidP="00D1141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58BF1D08" w14:textId="6E1836D7" w:rsidR="00D11416" w:rsidRDefault="00D11416" w:rsidP="00D1141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__________________</w:t>
      </w:r>
    </w:p>
    <w:p w14:paraId="3DF715F3" w14:textId="31FCD4E3" w:rsidR="00AB2EED" w:rsidRDefault="00AB2EED" w:rsidP="00842292">
      <w:pPr>
        <w:autoSpaceDE w:val="0"/>
        <w:autoSpaceDN w:val="0"/>
        <w:adjustRightInd w:val="0"/>
        <w:spacing w:after="0" w:line="240" w:lineRule="auto"/>
        <w:rPr>
          <w:rFonts w:ascii="Times New Roman" w:hAnsi="Times New Roman" w:cs="Times New Roman"/>
          <w:noProof/>
          <w:color w:val="000000" w:themeColor="text1"/>
          <w:sz w:val="26"/>
          <w:szCs w:val="26"/>
        </w:rPr>
      </w:pPr>
    </w:p>
    <w:p w14:paraId="4B7FC8D4" w14:textId="77777777" w:rsidR="00D11416" w:rsidRPr="00DD23BA" w:rsidRDefault="00D11416" w:rsidP="00842292">
      <w:pPr>
        <w:autoSpaceDE w:val="0"/>
        <w:autoSpaceDN w:val="0"/>
        <w:adjustRightInd w:val="0"/>
        <w:spacing w:after="0" w:line="240" w:lineRule="auto"/>
        <w:rPr>
          <w:rFonts w:ascii="Times New Roman" w:hAnsi="Times New Roman" w:cs="Times New Roman"/>
          <w:noProof/>
          <w:color w:val="000000" w:themeColor="text1"/>
          <w:sz w:val="26"/>
          <w:szCs w:val="26"/>
        </w:rPr>
      </w:pPr>
    </w:p>
    <w:p w14:paraId="32E45EF6"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*1) Se menţionează denumirea debitorului.</w:t>
      </w:r>
    </w:p>
    <w:p w14:paraId="7E1BDEA1"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*2) Se menţionează numărul şi data certificatului de atestare fiscală eliberat după punerea de acord a sumelor.</w:t>
      </w:r>
    </w:p>
    <w:p w14:paraId="0E38B4F9" w14:textId="77777777" w:rsidR="00842292" w:rsidRPr="00DD23BA" w:rsidRDefault="00842292" w:rsidP="00842292">
      <w:pP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br w:type="page"/>
      </w:r>
    </w:p>
    <w:p w14:paraId="308374AC"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noProof/>
          <w:color w:val="000000" w:themeColor="text1"/>
          <w:sz w:val="26"/>
          <w:szCs w:val="26"/>
        </w:rPr>
      </w:pPr>
    </w:p>
    <w:p w14:paraId="3E1FB783"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w:t>
      </w:r>
      <w:r w:rsidRPr="00DD23BA">
        <w:rPr>
          <w:rFonts w:ascii="Times New Roman" w:hAnsi="Times New Roman" w:cs="Times New Roman"/>
          <w:noProof/>
          <w:color w:val="000000" w:themeColor="text1"/>
          <w:sz w:val="26"/>
          <w:szCs w:val="26"/>
          <w:u w:val="single"/>
        </w:rPr>
        <w:t>ANEXA 3</w:t>
      </w:r>
    </w:p>
    <w:p w14:paraId="61CFEBF0"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009B3DB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E9C568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2EB11F5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 </w:t>
      </w:r>
    </w:p>
    <w:p w14:paraId="5C0D044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7A6B162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93DACA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Aprobat/data ........................</w:t>
      </w:r>
    </w:p>
    <w:p w14:paraId="4E14B45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0B585B2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w:t>
      </w:r>
    </w:p>
    <w:p w14:paraId="57AED62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95AFD05"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REFERAT</w:t>
      </w:r>
    </w:p>
    <w:p w14:paraId="62A99B0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FAC6EAD"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Subsemnatul(a), ....................., având funcţia de ..................... în cadrul Serviciului Impozite și Taxe Persoane Juridice........................, ca urmare a solicitării formulate prin Cererea nr. .................. din data de .................... depusă de contribuabilul ..........................., cod de identificare fiscală.........................., înregistrată la organul fiscal cu nr. ................. din data de ......................, precum şi a Certificatului de atestare fiscală nr. .............. din data de .................., am procedat la verificarea îndeplinirii condiţiilor prevăzute de cap. I din Ordonanţa Guvernului nr. 6/2019 privind instituirea unor facilităţi fiscale, cu modificările şi completările ulterioare pentru aprobarea procedurii de aplicare a măsurilor de restructurare a obligaţiilor bugetare restante, cu modificările şi completările ulterioare, şi am constatat următoarele:</w:t>
      </w:r>
    </w:p>
    <w:p w14:paraId="351E993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1E9DAC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r w:rsidRPr="00DD23BA">
        <w:rPr>
          <w:rFonts w:ascii="Times New Roman" w:hAnsi="Times New Roman" w:cs="Times New Roman"/>
          <w:b/>
          <w:bCs/>
          <w:i/>
          <w:iCs/>
          <w:noProof/>
          <w:color w:val="000000" w:themeColor="text1"/>
          <w:sz w:val="26"/>
          <w:szCs w:val="26"/>
        </w:rPr>
        <w:t>Secţiunea A - Condiţii pentru a beneficia de restructurarea obligaţiilor bugetare</w:t>
      </w:r>
    </w:p>
    <w:tbl>
      <w:tblPr>
        <w:tblStyle w:val="TableGrid"/>
        <w:tblW w:w="5002" w:type="pct"/>
        <w:tblLook w:val="04A0" w:firstRow="1" w:lastRow="0" w:firstColumn="1" w:lastColumn="0" w:noHBand="0" w:noVBand="1"/>
      </w:tblPr>
      <w:tblGrid>
        <w:gridCol w:w="8360"/>
        <w:gridCol w:w="849"/>
        <w:gridCol w:w="992"/>
      </w:tblGrid>
      <w:tr w:rsidR="00DD23BA" w:rsidRPr="00DD23BA" w14:paraId="48104532" w14:textId="77777777" w:rsidTr="002D7B54">
        <w:trPr>
          <w:trHeight w:val="850"/>
        </w:trPr>
        <w:tc>
          <w:tcPr>
            <w:tcW w:w="4098" w:type="pct"/>
            <w:shd w:val="clear" w:color="auto" w:fill="FFFFFF" w:themeFill="background1"/>
          </w:tcPr>
          <w:p w14:paraId="337AFCC7" w14:textId="77777777" w:rsidR="00842292" w:rsidRPr="00DD23BA" w:rsidRDefault="00842292" w:rsidP="00CC36B3">
            <w:pPr>
              <w:autoSpaceDE w:val="0"/>
              <w:autoSpaceDN w:val="0"/>
              <w:adjustRightInd w:val="0"/>
              <w:jc w:val="center"/>
              <w:rPr>
                <w:rFonts w:ascii="Times New Roman" w:hAnsi="Times New Roman" w:cs="Times New Roman"/>
                <w:b/>
                <w:bCs/>
                <w:noProof/>
                <w:color w:val="000000" w:themeColor="text1"/>
                <w:sz w:val="26"/>
                <w:szCs w:val="26"/>
              </w:rPr>
            </w:pPr>
          </w:p>
          <w:p w14:paraId="10403B22" w14:textId="77777777" w:rsidR="00842292" w:rsidRPr="00DD23BA" w:rsidRDefault="00842292" w:rsidP="00CC36B3">
            <w:pPr>
              <w:autoSpaceDE w:val="0"/>
              <w:autoSpaceDN w:val="0"/>
              <w:adjustRightInd w:val="0"/>
              <w:jc w:val="center"/>
              <w:rPr>
                <w:rFonts w:ascii="Times New Roman" w:hAnsi="Times New Roman" w:cs="Times New Roman"/>
                <w:b/>
                <w:bCs/>
                <w:noProof/>
                <w:color w:val="000000" w:themeColor="text1"/>
                <w:sz w:val="26"/>
                <w:szCs w:val="26"/>
              </w:rPr>
            </w:pPr>
            <w:r w:rsidRPr="00DD23BA">
              <w:rPr>
                <w:rFonts w:ascii="Times New Roman" w:hAnsi="Times New Roman" w:cs="Times New Roman"/>
                <w:b/>
                <w:bCs/>
                <w:noProof/>
                <w:color w:val="000000" w:themeColor="text1"/>
                <w:sz w:val="26"/>
                <w:szCs w:val="26"/>
              </w:rPr>
              <w:t>I. Condiții care trebuie îndeplinite de debitor:</w:t>
            </w:r>
          </w:p>
        </w:tc>
        <w:tc>
          <w:tcPr>
            <w:tcW w:w="902" w:type="pct"/>
            <w:gridSpan w:val="2"/>
          </w:tcPr>
          <w:p w14:paraId="0B293CDB" w14:textId="77777777" w:rsidR="00842292" w:rsidRPr="00DD23BA" w:rsidRDefault="00842292" w:rsidP="00CC36B3">
            <w:pPr>
              <w:autoSpaceDE w:val="0"/>
              <w:autoSpaceDN w:val="0"/>
              <w:adjustRightInd w:val="0"/>
              <w:jc w:val="center"/>
              <w:rPr>
                <w:rFonts w:ascii="Times New Roman" w:hAnsi="Times New Roman" w:cs="Times New Roman"/>
                <w:b/>
                <w:bCs/>
                <w:noProof/>
                <w:color w:val="000000" w:themeColor="text1"/>
                <w:sz w:val="26"/>
                <w:szCs w:val="26"/>
              </w:rPr>
            </w:pPr>
            <w:r w:rsidRPr="00DD23BA">
              <w:rPr>
                <w:rFonts w:ascii="Times New Roman" w:hAnsi="Times New Roman" w:cs="Times New Roman"/>
                <w:b/>
                <w:bCs/>
                <w:noProof/>
                <w:color w:val="000000" w:themeColor="text1"/>
                <w:sz w:val="26"/>
                <w:szCs w:val="26"/>
              </w:rPr>
              <w:t>Modul de respectare a condițiilor:</w:t>
            </w:r>
          </w:p>
        </w:tc>
      </w:tr>
      <w:tr w:rsidR="00DD23BA" w:rsidRPr="00DD23BA" w14:paraId="4620A9B8" w14:textId="77777777" w:rsidTr="002D7B54">
        <w:trPr>
          <w:trHeight w:val="871"/>
        </w:trPr>
        <w:tc>
          <w:tcPr>
            <w:tcW w:w="4098" w:type="pct"/>
          </w:tcPr>
          <w:p w14:paraId="333B6C60" w14:textId="77777777" w:rsidR="00842292" w:rsidRPr="00DD23BA" w:rsidRDefault="00842292" w:rsidP="00CC36B3">
            <w:pPr>
              <w:pStyle w:val="ListParagraph"/>
              <w:numPr>
                <w:ilvl w:val="0"/>
                <w:numId w:val="10"/>
              </w:numPr>
              <w:autoSpaceDE w:val="0"/>
              <w:autoSpaceDN w:val="0"/>
              <w:adjustRightInd w:val="0"/>
              <w:ind w:left="600" w:hanging="425"/>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 xml:space="preserve">să nu îndeplinească condiţiile pentru a beneficia de eşalonarea la plată reglementată de Codul de fiscală </w:t>
            </w:r>
          </w:p>
        </w:tc>
        <w:tc>
          <w:tcPr>
            <w:tcW w:w="416" w:type="pct"/>
          </w:tcPr>
          <w:p w14:paraId="09B97738"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2B1F58BE"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6C9C29BE"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3DFA4B1F"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583CDEF9" w14:textId="77777777" w:rsidTr="002D7B54">
        <w:trPr>
          <w:trHeight w:val="833"/>
        </w:trPr>
        <w:tc>
          <w:tcPr>
            <w:tcW w:w="4098" w:type="pct"/>
          </w:tcPr>
          <w:p w14:paraId="6E1BE04B" w14:textId="77777777" w:rsidR="00842292" w:rsidRPr="00DD23BA" w:rsidRDefault="00842292" w:rsidP="00CC36B3">
            <w:pPr>
              <w:pStyle w:val="ListParagraph"/>
              <w:numPr>
                <w:ilvl w:val="0"/>
                <w:numId w:val="10"/>
              </w:numPr>
              <w:autoSpaceDE w:val="0"/>
              <w:autoSpaceDN w:val="0"/>
              <w:adjustRightInd w:val="0"/>
              <w:ind w:left="600" w:hanging="425"/>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să prezinte un plan de restructurare şi un test al creditorului privat prudent, întocmite de un expert independent;</w:t>
            </w:r>
          </w:p>
        </w:tc>
        <w:tc>
          <w:tcPr>
            <w:tcW w:w="416" w:type="pct"/>
          </w:tcPr>
          <w:p w14:paraId="3E787F07"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2FAE0B0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42EA036E"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26925E6A"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2344ABFD" w14:textId="77777777" w:rsidTr="002D7B54">
        <w:trPr>
          <w:trHeight w:val="871"/>
        </w:trPr>
        <w:tc>
          <w:tcPr>
            <w:tcW w:w="4098" w:type="pct"/>
          </w:tcPr>
          <w:p w14:paraId="3242E7D3" w14:textId="77777777" w:rsidR="00842292" w:rsidRPr="00DD23BA" w:rsidRDefault="00842292" w:rsidP="00CC36B3">
            <w:pPr>
              <w:pStyle w:val="ListParagraph"/>
              <w:numPr>
                <w:ilvl w:val="0"/>
                <w:numId w:val="10"/>
              </w:numPr>
              <w:autoSpaceDE w:val="0"/>
              <w:autoSpaceDN w:val="0"/>
              <w:adjustRightInd w:val="0"/>
              <w:ind w:left="600" w:hanging="425"/>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să nu se afle în procedura insolvenţei potrivit Legii nr. 85/2014 privind procedurile de prevenire a insolvenţei şi de insolvenţă, cu modificările şi completările ulterioare, sau potrivit Legii nr. 85/2006, cu modificările şi completările ulterioare;</w:t>
            </w:r>
          </w:p>
        </w:tc>
        <w:tc>
          <w:tcPr>
            <w:tcW w:w="416" w:type="pct"/>
          </w:tcPr>
          <w:p w14:paraId="4BC45CAC"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4724163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4E750CC1"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7B771A9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7E7679D8" w14:textId="77777777" w:rsidTr="002D7B54">
        <w:trPr>
          <w:trHeight w:val="833"/>
        </w:trPr>
        <w:tc>
          <w:tcPr>
            <w:tcW w:w="4098" w:type="pct"/>
          </w:tcPr>
          <w:p w14:paraId="1C86D02B" w14:textId="77777777" w:rsidR="00842292" w:rsidRPr="00DD23BA" w:rsidRDefault="00842292" w:rsidP="00CC36B3">
            <w:pPr>
              <w:pStyle w:val="ListParagraph"/>
              <w:numPr>
                <w:ilvl w:val="0"/>
                <w:numId w:val="10"/>
              </w:numPr>
              <w:autoSpaceDE w:val="0"/>
              <w:autoSpaceDN w:val="0"/>
              <w:adjustRightInd w:val="0"/>
              <w:ind w:left="600" w:hanging="425"/>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să nu fi fost dizolvat, potrivit prevederilor legale în vigoare;</w:t>
            </w:r>
          </w:p>
        </w:tc>
        <w:tc>
          <w:tcPr>
            <w:tcW w:w="416" w:type="pct"/>
          </w:tcPr>
          <w:p w14:paraId="7AECD17E"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6A2DC0B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7847F723"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7BE0E9C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4DE1127E" w14:textId="77777777" w:rsidTr="002D7B54">
        <w:trPr>
          <w:trHeight w:val="871"/>
        </w:trPr>
        <w:tc>
          <w:tcPr>
            <w:tcW w:w="4098" w:type="pct"/>
          </w:tcPr>
          <w:p w14:paraId="222D56F8" w14:textId="77777777" w:rsidR="00842292" w:rsidRPr="00DD23BA" w:rsidRDefault="00842292" w:rsidP="00CC36B3">
            <w:pPr>
              <w:pStyle w:val="ListParagraph"/>
              <w:numPr>
                <w:ilvl w:val="0"/>
                <w:numId w:val="10"/>
              </w:numPr>
              <w:autoSpaceDE w:val="0"/>
              <w:autoSpaceDN w:val="0"/>
              <w:adjustRightInd w:val="0"/>
              <w:ind w:left="600" w:hanging="425"/>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lastRenderedPageBreak/>
              <w:t>să aibă depuse toate declaraţiile fiscale, potrivit vectorului fiscal. Această condiţie trebuie îndeplinită la data eliberării certificatului de atestare fiscală;</w:t>
            </w:r>
          </w:p>
        </w:tc>
        <w:tc>
          <w:tcPr>
            <w:tcW w:w="416" w:type="pct"/>
          </w:tcPr>
          <w:p w14:paraId="406E398B"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5FA24DF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709670C5"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5671268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4AE3422D" w14:textId="77777777" w:rsidTr="002D7B54">
        <w:trPr>
          <w:trHeight w:val="833"/>
        </w:trPr>
        <w:tc>
          <w:tcPr>
            <w:tcW w:w="4098" w:type="pct"/>
          </w:tcPr>
          <w:p w14:paraId="4E8F3DBF" w14:textId="77777777" w:rsidR="00842292" w:rsidRPr="00DD23BA" w:rsidRDefault="00842292" w:rsidP="00CC36B3">
            <w:pPr>
              <w:pStyle w:val="ListParagraph"/>
              <w:numPr>
                <w:ilvl w:val="0"/>
                <w:numId w:val="10"/>
              </w:numPr>
              <w:autoSpaceDE w:val="0"/>
              <w:autoSpaceDN w:val="0"/>
              <w:adjustRightInd w:val="0"/>
              <w:ind w:left="600" w:hanging="425"/>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să îndeplinească testul creditorului privat prudent;</w:t>
            </w:r>
          </w:p>
        </w:tc>
        <w:tc>
          <w:tcPr>
            <w:tcW w:w="416" w:type="pct"/>
          </w:tcPr>
          <w:p w14:paraId="68409749"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10F8AFA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2F765A61"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6A75F92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664CFF99" w14:textId="77777777" w:rsidTr="002D7B54">
        <w:trPr>
          <w:trHeight w:val="523"/>
        </w:trPr>
        <w:tc>
          <w:tcPr>
            <w:tcW w:w="4098" w:type="pct"/>
          </w:tcPr>
          <w:p w14:paraId="0B6E945D"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b/>
                <w:bCs/>
                <w:noProof/>
                <w:color w:val="000000" w:themeColor="text1"/>
                <w:sz w:val="26"/>
                <w:szCs w:val="26"/>
              </w:rPr>
              <w:t>II. Alte condiţii:</w:t>
            </w:r>
          </w:p>
        </w:tc>
        <w:tc>
          <w:tcPr>
            <w:tcW w:w="416" w:type="pct"/>
          </w:tcPr>
          <w:p w14:paraId="2C3E695C"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715CC36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0EC0AC6C"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10A35DAA"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07B5A76A" w14:textId="77777777" w:rsidTr="002D7B54">
        <w:trPr>
          <w:trHeight w:val="871"/>
        </w:trPr>
        <w:tc>
          <w:tcPr>
            <w:tcW w:w="4098" w:type="pct"/>
          </w:tcPr>
          <w:p w14:paraId="32F67D4E" w14:textId="77777777" w:rsidR="00842292" w:rsidRPr="00DD23BA" w:rsidRDefault="00842292" w:rsidP="00CC36B3">
            <w:pPr>
              <w:pStyle w:val="ListParagraph"/>
              <w:numPr>
                <w:ilvl w:val="0"/>
                <w:numId w:val="12"/>
              </w:numPr>
              <w:autoSpaceDE w:val="0"/>
              <w:autoSpaceDN w:val="0"/>
              <w:adjustRightInd w:val="0"/>
              <w:spacing w:before="240"/>
              <w:ind w:left="600" w:hanging="425"/>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color w:val="000000" w:themeColor="text1"/>
                <w:sz w:val="26"/>
                <w:szCs w:val="26"/>
              </w:rPr>
              <w:t>planul de restructurare conține următoarele elemente</w:t>
            </w:r>
            <w:r w:rsidRPr="00DD23BA">
              <w:rPr>
                <w:rFonts w:ascii="Times New Roman" w:hAnsi="Times New Roman" w:cs="Times New Roman"/>
                <w:i/>
                <w:iCs/>
                <w:noProof/>
                <w:color w:val="000000" w:themeColor="text1"/>
                <w:sz w:val="26"/>
                <w:szCs w:val="26"/>
              </w:rPr>
              <w:t>*1)</w:t>
            </w:r>
            <w:r w:rsidRPr="00DD23BA">
              <w:rPr>
                <w:rFonts w:ascii="Times New Roman" w:hAnsi="Times New Roman" w:cs="Times New Roman"/>
                <w:i/>
                <w:iCs/>
                <w:color w:val="000000" w:themeColor="text1"/>
                <w:sz w:val="26"/>
                <w:szCs w:val="26"/>
              </w:rPr>
              <w:t>:</w:t>
            </w:r>
          </w:p>
        </w:tc>
        <w:tc>
          <w:tcPr>
            <w:tcW w:w="416" w:type="pct"/>
          </w:tcPr>
          <w:p w14:paraId="3531E251"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55C4141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5E44A2CE"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0A26A5D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1FD3CEAD" w14:textId="77777777" w:rsidTr="002D7B54">
        <w:trPr>
          <w:trHeight w:val="833"/>
        </w:trPr>
        <w:tc>
          <w:tcPr>
            <w:tcW w:w="4098" w:type="pct"/>
          </w:tcPr>
          <w:p w14:paraId="5EE453B7" w14:textId="77777777" w:rsidR="00842292" w:rsidRPr="00DD23BA" w:rsidRDefault="00842292" w:rsidP="00CC36B3">
            <w:pPr>
              <w:pStyle w:val="ListParagraph"/>
              <w:numPr>
                <w:ilvl w:val="1"/>
                <w:numId w:val="12"/>
              </w:numPr>
              <w:autoSpaceDE w:val="0"/>
              <w:autoSpaceDN w:val="0"/>
              <w:adjustRightInd w:val="0"/>
              <w:ind w:left="600" w:hanging="425"/>
              <w:jc w:val="both"/>
              <w:rPr>
                <w:rFonts w:ascii="Times New Roman" w:hAnsi="Times New Roman" w:cs="Times New Roman"/>
                <w:noProof/>
                <w:color w:val="000000" w:themeColor="text1"/>
                <w:sz w:val="26"/>
                <w:szCs w:val="26"/>
              </w:rPr>
            </w:pPr>
            <w:r w:rsidRPr="00DD23BA">
              <w:rPr>
                <w:rFonts w:ascii="Times New Roman" w:hAnsi="Times New Roman" w:cs="Times New Roman"/>
                <w:i/>
                <w:iCs/>
                <w:color w:val="000000" w:themeColor="text1"/>
                <w:sz w:val="26"/>
                <w:szCs w:val="26"/>
              </w:rPr>
              <w:t xml:space="preserve"> cauzele și amploarea dificultății financiare a debitorului, precum și măsurile luate de debitor pentru depășirea acestora;</w:t>
            </w:r>
          </w:p>
        </w:tc>
        <w:tc>
          <w:tcPr>
            <w:tcW w:w="416" w:type="pct"/>
          </w:tcPr>
          <w:p w14:paraId="786C74E2"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73CD0765"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1BA1B34B"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2567F2A1"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0E3FA7E4" w14:textId="77777777" w:rsidTr="002D7B54">
        <w:trPr>
          <w:trHeight w:val="871"/>
        </w:trPr>
        <w:tc>
          <w:tcPr>
            <w:tcW w:w="4098" w:type="pct"/>
          </w:tcPr>
          <w:p w14:paraId="1BAC8191" w14:textId="77777777" w:rsidR="00842292" w:rsidRPr="00DD23BA" w:rsidRDefault="00842292" w:rsidP="00CC36B3">
            <w:pPr>
              <w:pStyle w:val="ListParagraph"/>
              <w:numPr>
                <w:ilvl w:val="1"/>
                <w:numId w:val="12"/>
              </w:numPr>
              <w:autoSpaceDE w:val="0"/>
              <w:autoSpaceDN w:val="0"/>
              <w:adjustRightInd w:val="0"/>
              <w:ind w:left="600" w:hanging="425"/>
              <w:jc w:val="both"/>
              <w:rPr>
                <w:rFonts w:ascii="Times New Roman" w:hAnsi="Times New Roman" w:cs="Times New Roman"/>
                <w:noProof/>
                <w:color w:val="000000" w:themeColor="text1"/>
                <w:sz w:val="26"/>
                <w:szCs w:val="26"/>
              </w:rPr>
            </w:pPr>
            <w:r w:rsidRPr="00DD23BA">
              <w:rPr>
                <w:rFonts w:ascii="Times New Roman" w:hAnsi="Times New Roman" w:cs="Times New Roman"/>
                <w:i/>
                <w:iCs/>
                <w:color w:val="000000" w:themeColor="text1"/>
                <w:sz w:val="26"/>
                <w:szCs w:val="26"/>
              </w:rPr>
              <w:t xml:space="preserve"> situația patrimonială a debitorului;</w:t>
            </w:r>
          </w:p>
        </w:tc>
        <w:tc>
          <w:tcPr>
            <w:tcW w:w="416" w:type="pct"/>
          </w:tcPr>
          <w:p w14:paraId="43F34C6D"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67C7C6A4"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761C61A2"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39DA7EC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4168CC17" w14:textId="77777777" w:rsidTr="002D7B54">
        <w:trPr>
          <w:trHeight w:val="833"/>
        </w:trPr>
        <w:tc>
          <w:tcPr>
            <w:tcW w:w="4098" w:type="pct"/>
          </w:tcPr>
          <w:p w14:paraId="3B187D64" w14:textId="77777777" w:rsidR="00842292" w:rsidRPr="00DD23BA" w:rsidRDefault="00842292" w:rsidP="00CC36B3">
            <w:pPr>
              <w:pStyle w:val="ListParagraph"/>
              <w:numPr>
                <w:ilvl w:val="1"/>
                <w:numId w:val="12"/>
              </w:numPr>
              <w:autoSpaceDE w:val="0"/>
              <w:autoSpaceDN w:val="0"/>
              <w:adjustRightInd w:val="0"/>
              <w:ind w:left="600" w:hanging="425"/>
              <w:jc w:val="both"/>
              <w:rPr>
                <w:rFonts w:ascii="Times New Roman" w:hAnsi="Times New Roman" w:cs="Times New Roman"/>
                <w:noProof/>
                <w:color w:val="000000" w:themeColor="text1"/>
                <w:sz w:val="26"/>
                <w:szCs w:val="26"/>
              </w:rPr>
            </w:pPr>
            <w:r w:rsidRPr="00DD23BA">
              <w:rPr>
                <w:rFonts w:ascii="Times New Roman" w:hAnsi="Times New Roman" w:cs="Times New Roman"/>
                <w:i/>
                <w:iCs/>
                <w:color w:val="000000" w:themeColor="text1"/>
                <w:sz w:val="26"/>
                <w:szCs w:val="26"/>
              </w:rPr>
              <w:t>cauzele pentru care debitorul nu poate beneficia de eșalonarea la plată conform Codului de procedură fiscală;</w:t>
            </w:r>
          </w:p>
        </w:tc>
        <w:tc>
          <w:tcPr>
            <w:tcW w:w="416" w:type="pct"/>
          </w:tcPr>
          <w:p w14:paraId="358F3B92"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52ED2C8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6FD109E2"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417505B5"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358DA462" w14:textId="77777777" w:rsidTr="002D7B54">
        <w:trPr>
          <w:trHeight w:val="871"/>
        </w:trPr>
        <w:tc>
          <w:tcPr>
            <w:tcW w:w="4098" w:type="pct"/>
          </w:tcPr>
          <w:p w14:paraId="6C6A784D" w14:textId="77777777" w:rsidR="00842292" w:rsidRPr="00DD23BA" w:rsidRDefault="00842292" w:rsidP="00CC36B3">
            <w:pPr>
              <w:pStyle w:val="ListParagraph"/>
              <w:numPr>
                <w:ilvl w:val="1"/>
                <w:numId w:val="12"/>
              </w:numPr>
              <w:autoSpaceDE w:val="0"/>
              <w:autoSpaceDN w:val="0"/>
              <w:adjustRightInd w:val="0"/>
              <w:ind w:left="600" w:hanging="425"/>
              <w:jc w:val="both"/>
              <w:rPr>
                <w:rFonts w:ascii="Times New Roman" w:hAnsi="Times New Roman" w:cs="Times New Roman"/>
                <w:noProof/>
                <w:color w:val="000000" w:themeColor="text1"/>
                <w:sz w:val="26"/>
                <w:szCs w:val="26"/>
              </w:rPr>
            </w:pPr>
            <w:r w:rsidRPr="00DD23BA">
              <w:rPr>
                <w:rFonts w:ascii="Times New Roman" w:hAnsi="Times New Roman" w:cs="Times New Roman"/>
                <w:i/>
                <w:iCs/>
                <w:color w:val="000000" w:themeColor="text1"/>
                <w:sz w:val="26"/>
                <w:szCs w:val="26"/>
              </w:rPr>
              <w:t>măsurile de restructurare a debitorului și modalitățile prin care debitorul înțelege să depășească starea de dificultate financiară, cu termene clare de implementare;</w:t>
            </w:r>
          </w:p>
        </w:tc>
        <w:tc>
          <w:tcPr>
            <w:tcW w:w="416" w:type="pct"/>
          </w:tcPr>
          <w:p w14:paraId="4B961C08"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58BE34B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13F8900C"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41BAC7B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6E3BC88F" w14:textId="77777777" w:rsidTr="002D7B54">
        <w:trPr>
          <w:trHeight w:val="833"/>
        </w:trPr>
        <w:tc>
          <w:tcPr>
            <w:tcW w:w="4098" w:type="pct"/>
          </w:tcPr>
          <w:p w14:paraId="15E80DB5" w14:textId="77777777" w:rsidR="00842292" w:rsidRPr="00DD23BA" w:rsidRDefault="00842292" w:rsidP="00CC36B3">
            <w:pPr>
              <w:pStyle w:val="ListParagraph"/>
              <w:numPr>
                <w:ilvl w:val="1"/>
                <w:numId w:val="12"/>
              </w:numPr>
              <w:autoSpaceDE w:val="0"/>
              <w:autoSpaceDN w:val="0"/>
              <w:adjustRightInd w:val="0"/>
              <w:ind w:left="600" w:hanging="425"/>
              <w:jc w:val="both"/>
              <w:rPr>
                <w:rFonts w:ascii="Times New Roman" w:hAnsi="Times New Roman" w:cs="Times New Roman"/>
                <w:noProof/>
                <w:color w:val="000000" w:themeColor="text1"/>
                <w:sz w:val="26"/>
                <w:szCs w:val="26"/>
              </w:rPr>
            </w:pPr>
            <w:r w:rsidRPr="00DD23BA">
              <w:rPr>
                <w:rFonts w:ascii="Times New Roman" w:hAnsi="Times New Roman" w:cs="Times New Roman"/>
                <w:i/>
                <w:iCs/>
                <w:color w:val="000000" w:themeColor="text1"/>
                <w:sz w:val="26"/>
                <w:szCs w:val="26"/>
              </w:rPr>
              <w:t xml:space="preserve">măsurile de restructurare a obligațiilor bugetare, precum și prezentarea </w:t>
            </w:r>
            <w:r w:rsidRPr="00DD23BA">
              <w:rPr>
                <w:rFonts w:ascii="Times New Roman" w:hAnsi="Times New Roman" w:cs="Times New Roman"/>
                <w:i/>
                <w:iCs/>
                <w:noProof/>
                <w:color w:val="000000" w:themeColor="text1"/>
                <w:sz w:val="26"/>
                <w:szCs w:val="26"/>
              </w:rPr>
              <w:t>indicatorilor economico-financiari relevanţi care să demonstreze restaurarea viabilităţii debitorului;</w:t>
            </w:r>
          </w:p>
        </w:tc>
        <w:tc>
          <w:tcPr>
            <w:tcW w:w="416" w:type="pct"/>
          </w:tcPr>
          <w:p w14:paraId="0262A4E3"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1D5C3A8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763F4C3A"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755C3A7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62908081" w14:textId="77777777" w:rsidTr="002D7B54">
        <w:trPr>
          <w:trHeight w:val="871"/>
        </w:trPr>
        <w:tc>
          <w:tcPr>
            <w:tcW w:w="4098" w:type="pct"/>
          </w:tcPr>
          <w:p w14:paraId="068A145B" w14:textId="77777777" w:rsidR="00842292" w:rsidRPr="00DD23BA" w:rsidRDefault="00842292" w:rsidP="00CC36B3">
            <w:pPr>
              <w:pStyle w:val="ListParagraph"/>
              <w:numPr>
                <w:ilvl w:val="1"/>
                <w:numId w:val="12"/>
              </w:numPr>
              <w:autoSpaceDE w:val="0"/>
              <w:autoSpaceDN w:val="0"/>
              <w:adjustRightInd w:val="0"/>
              <w:ind w:left="600" w:hanging="425"/>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planul de restructurare este aprobat de adunarea generală a acţionarilor, asociaţilor sau de asociatul unic, după caz;</w:t>
            </w:r>
          </w:p>
        </w:tc>
        <w:tc>
          <w:tcPr>
            <w:tcW w:w="416" w:type="pct"/>
          </w:tcPr>
          <w:p w14:paraId="7A3BAB04"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5E1CAEF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0D72078A"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6A97F4A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23F800FA" w14:textId="77777777" w:rsidTr="002D7B54">
        <w:trPr>
          <w:trHeight w:val="833"/>
        </w:trPr>
        <w:tc>
          <w:tcPr>
            <w:tcW w:w="4098" w:type="pct"/>
          </w:tcPr>
          <w:p w14:paraId="5C9EC1A8" w14:textId="77777777" w:rsidR="00842292" w:rsidRPr="00DD23BA" w:rsidRDefault="00842292" w:rsidP="00CC36B3">
            <w:pPr>
              <w:pStyle w:val="ListParagraph"/>
              <w:numPr>
                <w:ilvl w:val="0"/>
                <w:numId w:val="12"/>
              </w:numPr>
              <w:autoSpaceDE w:val="0"/>
              <w:autoSpaceDN w:val="0"/>
              <w:adjustRightInd w:val="0"/>
              <w:ind w:left="600"/>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măsurile de restructurare a obligaţiilor bugetare respectă următoarele condiţii*2):</w:t>
            </w:r>
          </w:p>
        </w:tc>
        <w:tc>
          <w:tcPr>
            <w:tcW w:w="416" w:type="pct"/>
          </w:tcPr>
          <w:p w14:paraId="51784058"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0D49428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4E8A886A"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33A0340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39E31CD7" w14:textId="77777777" w:rsidTr="002D7B54">
        <w:trPr>
          <w:trHeight w:val="833"/>
        </w:trPr>
        <w:tc>
          <w:tcPr>
            <w:tcW w:w="4098" w:type="pct"/>
          </w:tcPr>
          <w:p w14:paraId="7C4A3EE6" w14:textId="77777777" w:rsidR="00842292" w:rsidRPr="00DD23BA" w:rsidRDefault="00842292" w:rsidP="00CC36B3">
            <w:pPr>
              <w:pStyle w:val="ListParagraph"/>
              <w:numPr>
                <w:ilvl w:val="1"/>
                <w:numId w:val="12"/>
              </w:numPr>
              <w:autoSpaceDE w:val="0"/>
              <w:autoSpaceDN w:val="0"/>
              <w:adjustRightInd w:val="0"/>
              <w:ind w:left="600"/>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restructurarea obligaţiilor bugetare este constituită din una sau mai multe măsuri, din care una dintre măsuri este reprezentată de înlesnirile la plata obligaţiilor bugetare;</w:t>
            </w:r>
          </w:p>
        </w:tc>
        <w:tc>
          <w:tcPr>
            <w:tcW w:w="416" w:type="pct"/>
          </w:tcPr>
          <w:p w14:paraId="475BF3B7"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2DA19E8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2C4C76B8"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0C732F1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6B68BB0F" w14:textId="77777777" w:rsidTr="002D7B54">
        <w:trPr>
          <w:trHeight w:val="871"/>
        </w:trPr>
        <w:tc>
          <w:tcPr>
            <w:tcW w:w="4098" w:type="pct"/>
          </w:tcPr>
          <w:p w14:paraId="58D62B83" w14:textId="77777777" w:rsidR="00842292" w:rsidRPr="00DD23BA" w:rsidRDefault="00842292" w:rsidP="00CC36B3">
            <w:pPr>
              <w:pStyle w:val="ListParagraph"/>
              <w:numPr>
                <w:ilvl w:val="1"/>
                <w:numId w:val="12"/>
              </w:numPr>
              <w:autoSpaceDE w:val="0"/>
              <w:autoSpaceDN w:val="0"/>
              <w:adjustRightInd w:val="0"/>
              <w:ind w:left="600"/>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măsura de anulare prevede anularea unor obligaţii bugetare principale, în cuantum de maximum 50% din totalul acestora;</w:t>
            </w:r>
          </w:p>
        </w:tc>
        <w:tc>
          <w:tcPr>
            <w:tcW w:w="416" w:type="pct"/>
          </w:tcPr>
          <w:p w14:paraId="2B501E67"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3BAB18C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2DE26F73"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62DA4A7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2129B085" w14:textId="77777777" w:rsidTr="002D7B54">
        <w:trPr>
          <w:trHeight w:val="833"/>
        </w:trPr>
        <w:tc>
          <w:tcPr>
            <w:tcW w:w="4098" w:type="pct"/>
          </w:tcPr>
          <w:p w14:paraId="2BDD0EE2" w14:textId="77777777" w:rsidR="00842292" w:rsidRPr="00DD23BA" w:rsidRDefault="00842292" w:rsidP="00CC36B3">
            <w:pPr>
              <w:pStyle w:val="ListParagraph"/>
              <w:numPr>
                <w:ilvl w:val="1"/>
                <w:numId w:val="12"/>
              </w:numPr>
              <w:autoSpaceDE w:val="0"/>
              <w:autoSpaceDN w:val="0"/>
              <w:adjustRightInd w:val="0"/>
              <w:ind w:left="600"/>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pentru măsura înlesnirii la plată a obligaţiilor bugetare, planul de restructurare prevede următoarele:</w:t>
            </w:r>
          </w:p>
        </w:tc>
        <w:tc>
          <w:tcPr>
            <w:tcW w:w="416" w:type="pct"/>
          </w:tcPr>
          <w:p w14:paraId="5A90C53F"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7EEBF739"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3D7830C8"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46F431D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79AD47C8" w14:textId="77777777" w:rsidTr="002D7B54">
        <w:trPr>
          <w:trHeight w:val="871"/>
        </w:trPr>
        <w:tc>
          <w:tcPr>
            <w:tcW w:w="4098" w:type="pct"/>
          </w:tcPr>
          <w:p w14:paraId="5765B1DC" w14:textId="77777777" w:rsidR="00842292" w:rsidRPr="00DD23BA" w:rsidRDefault="00842292" w:rsidP="00CC36B3">
            <w:pPr>
              <w:pStyle w:val="ListParagraph"/>
              <w:numPr>
                <w:ilvl w:val="2"/>
                <w:numId w:val="14"/>
              </w:numPr>
              <w:autoSpaceDE w:val="0"/>
              <w:autoSpaceDN w:val="0"/>
              <w:adjustRightInd w:val="0"/>
              <w:ind w:left="317" w:hanging="284"/>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perioada de maximum 7 ani*3) pentru înlesnirea la plată, cuantumul şi termenele de plată a ratelor stabilite prin graficul de plată;</w:t>
            </w:r>
          </w:p>
        </w:tc>
        <w:tc>
          <w:tcPr>
            <w:tcW w:w="416" w:type="pct"/>
          </w:tcPr>
          <w:p w14:paraId="73653310"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0C64ED7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16F6C36D"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13B3F43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7B11CF04" w14:textId="77777777" w:rsidTr="002D7B54">
        <w:trPr>
          <w:trHeight w:val="833"/>
        </w:trPr>
        <w:tc>
          <w:tcPr>
            <w:tcW w:w="4098" w:type="pct"/>
          </w:tcPr>
          <w:p w14:paraId="07A7C762" w14:textId="77777777" w:rsidR="00842292" w:rsidRPr="00DD23BA" w:rsidRDefault="00842292" w:rsidP="00CC36B3">
            <w:pPr>
              <w:pStyle w:val="ListParagraph"/>
              <w:numPr>
                <w:ilvl w:val="2"/>
                <w:numId w:val="14"/>
              </w:numPr>
              <w:autoSpaceDE w:val="0"/>
              <w:autoSpaceDN w:val="0"/>
              <w:adjustRightInd w:val="0"/>
              <w:ind w:left="317" w:hanging="284"/>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lastRenderedPageBreak/>
              <w:t>sunt achitate până la data depunerii solicitării de restructurare următoarele sume:</w:t>
            </w:r>
          </w:p>
        </w:tc>
        <w:tc>
          <w:tcPr>
            <w:tcW w:w="416" w:type="pct"/>
          </w:tcPr>
          <w:p w14:paraId="4A98BAAA"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603DF13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435B7C35"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27B8E40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54A01516" w14:textId="77777777" w:rsidTr="002D7B54">
        <w:trPr>
          <w:trHeight w:val="871"/>
        </w:trPr>
        <w:tc>
          <w:tcPr>
            <w:tcW w:w="4098" w:type="pct"/>
          </w:tcPr>
          <w:p w14:paraId="753FB5CD" w14:textId="77777777" w:rsidR="00842292" w:rsidRPr="00DD23BA" w:rsidRDefault="00842292" w:rsidP="00CC36B3">
            <w:pPr>
              <w:pStyle w:val="ListParagraph"/>
              <w:numPr>
                <w:ilvl w:val="3"/>
                <w:numId w:val="15"/>
              </w:numPr>
              <w:autoSpaceDE w:val="0"/>
              <w:autoSpaceDN w:val="0"/>
              <w:adjustRightInd w:val="0"/>
              <w:ind w:left="33" w:firstLine="0"/>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obligaţiile bugetare scadente în perioada cuprinsă între 1 ianuarie 2019 şi data depunerii solicitării de restructurare;</w:t>
            </w:r>
          </w:p>
        </w:tc>
        <w:tc>
          <w:tcPr>
            <w:tcW w:w="416" w:type="pct"/>
          </w:tcPr>
          <w:p w14:paraId="282E624D"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167DDBF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756BA0B0"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3D006E9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37467C82" w14:textId="77777777" w:rsidTr="002D7B54">
        <w:trPr>
          <w:trHeight w:val="833"/>
        </w:trPr>
        <w:tc>
          <w:tcPr>
            <w:tcW w:w="4098" w:type="pct"/>
          </w:tcPr>
          <w:p w14:paraId="1C55D299" w14:textId="77777777" w:rsidR="00842292" w:rsidRPr="00DD23BA" w:rsidRDefault="00842292" w:rsidP="00CC36B3">
            <w:pPr>
              <w:pStyle w:val="ListParagraph"/>
              <w:numPr>
                <w:ilvl w:val="3"/>
                <w:numId w:val="15"/>
              </w:numPr>
              <w:autoSpaceDE w:val="0"/>
              <w:autoSpaceDN w:val="0"/>
              <w:adjustRightInd w:val="0"/>
              <w:ind w:left="33" w:firstLine="0"/>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amenzile de orice fel, transmise spre recuperare organelor fiscale între data eliberării certificatului de atestare fiscală şi data depunerii solicitării de restructurare, cu excepţia celor incluse în decizia de înlesnire potrivit art. 11 sau a celor care formează obiect al unei alte măsuri de restructurare;</w:t>
            </w:r>
          </w:p>
        </w:tc>
        <w:tc>
          <w:tcPr>
            <w:tcW w:w="416" w:type="pct"/>
          </w:tcPr>
          <w:p w14:paraId="237CF6C0"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0C12DBF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4A8CB598"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131F6A8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2B340DD2" w14:textId="77777777" w:rsidTr="002D7B54">
        <w:trPr>
          <w:trHeight w:val="871"/>
        </w:trPr>
        <w:tc>
          <w:tcPr>
            <w:tcW w:w="4098" w:type="pct"/>
          </w:tcPr>
          <w:p w14:paraId="26235B4C" w14:textId="77777777" w:rsidR="00842292" w:rsidRPr="00DD23BA" w:rsidRDefault="00842292" w:rsidP="00CC36B3">
            <w:pPr>
              <w:pStyle w:val="ListParagraph"/>
              <w:numPr>
                <w:ilvl w:val="3"/>
                <w:numId w:val="15"/>
              </w:numPr>
              <w:autoSpaceDE w:val="0"/>
              <w:autoSpaceDN w:val="0"/>
              <w:adjustRightInd w:val="0"/>
              <w:ind w:left="33" w:firstLine="0"/>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obligaţiile bugetare declarate suplimentar de debitor şi/sau stabilite de organul fiscal prin decizie între data eliberării certificatului de atestare fiscală şi data depunerii solicitării de restructurare;</w:t>
            </w:r>
          </w:p>
        </w:tc>
        <w:tc>
          <w:tcPr>
            <w:tcW w:w="416" w:type="pct"/>
          </w:tcPr>
          <w:p w14:paraId="357244CF"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7BC676A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07C24953"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43839D3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3AD77E39" w14:textId="77777777" w:rsidTr="002D7B54">
        <w:trPr>
          <w:trHeight w:val="833"/>
        </w:trPr>
        <w:tc>
          <w:tcPr>
            <w:tcW w:w="4098" w:type="pct"/>
          </w:tcPr>
          <w:p w14:paraId="0702F0E8" w14:textId="77777777" w:rsidR="00842292" w:rsidRPr="00DD23BA" w:rsidRDefault="00842292" w:rsidP="00CC36B3">
            <w:pPr>
              <w:pStyle w:val="ListParagraph"/>
              <w:numPr>
                <w:ilvl w:val="1"/>
                <w:numId w:val="12"/>
              </w:numPr>
              <w:autoSpaceDE w:val="0"/>
              <w:autoSpaceDN w:val="0"/>
              <w:adjustRightInd w:val="0"/>
              <w:ind w:left="600"/>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pentru măsura anulării debitorul trebuie să achite, până la data depunerii solicitării de restructurare, următoarele sume*4):</w:t>
            </w:r>
          </w:p>
          <w:p w14:paraId="16E0AFED" w14:textId="77777777" w:rsidR="00842292" w:rsidRPr="00DD23BA" w:rsidRDefault="00842292" w:rsidP="00CC36B3">
            <w:pPr>
              <w:pStyle w:val="ListParagraph"/>
              <w:numPr>
                <w:ilvl w:val="0"/>
                <w:numId w:val="16"/>
              </w:numPr>
              <w:autoSpaceDE w:val="0"/>
              <w:autoSpaceDN w:val="0"/>
              <w:adjustRightInd w:val="0"/>
              <w:ind w:left="600"/>
              <w:jc w:val="both"/>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□5% din cuantumul obligaţiilor bugetare care fac obiectul înlesnirii la plată pentru anularea unui cuantum de maximum 30% inclusiv din totalul obligaţiilor bugetare principale;</w:t>
            </w:r>
          </w:p>
          <w:p w14:paraId="44C9E10D" w14:textId="77777777" w:rsidR="00842292" w:rsidRPr="00DD23BA" w:rsidRDefault="00842292" w:rsidP="00CC36B3">
            <w:pPr>
              <w:pStyle w:val="ListParagraph"/>
              <w:autoSpaceDE w:val="0"/>
              <w:autoSpaceDN w:val="0"/>
              <w:adjustRightInd w:val="0"/>
              <w:ind w:left="600"/>
              <w:jc w:val="both"/>
              <w:rPr>
                <w:rFonts w:ascii="Times New Roman" w:hAnsi="Times New Roman" w:cs="Times New Roman"/>
                <w:noProof/>
                <w:color w:val="000000" w:themeColor="text1"/>
                <w:sz w:val="26"/>
                <w:szCs w:val="26"/>
              </w:rPr>
            </w:pPr>
          </w:p>
          <w:p w14:paraId="0FCB9448" w14:textId="77777777" w:rsidR="00842292" w:rsidRPr="00DD23BA" w:rsidRDefault="00842292" w:rsidP="00CC36B3">
            <w:pPr>
              <w:pStyle w:val="ListParagraph"/>
              <w:numPr>
                <w:ilvl w:val="0"/>
                <w:numId w:val="16"/>
              </w:numPr>
              <w:autoSpaceDE w:val="0"/>
              <w:autoSpaceDN w:val="0"/>
              <w:adjustRightInd w:val="0"/>
              <w:ind w:left="600"/>
              <w:jc w:val="both"/>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□10% din cuantumul obligaţiilor bugetare care fac obiectul înlesnirii la plată pentru anularea unui cuantum cuprins între 30% şi 40% inclusiv din totalul obligaţiilor bugetare principale;</w:t>
            </w:r>
          </w:p>
          <w:p w14:paraId="1004387E" w14:textId="77777777" w:rsidR="00842292" w:rsidRPr="00DD23BA" w:rsidRDefault="00842292" w:rsidP="00CC36B3">
            <w:pPr>
              <w:pStyle w:val="ListParagraph"/>
              <w:autoSpaceDE w:val="0"/>
              <w:autoSpaceDN w:val="0"/>
              <w:adjustRightInd w:val="0"/>
              <w:ind w:left="600"/>
              <w:jc w:val="both"/>
              <w:rPr>
                <w:rFonts w:ascii="Times New Roman" w:hAnsi="Times New Roman" w:cs="Times New Roman"/>
                <w:noProof/>
                <w:color w:val="000000" w:themeColor="text1"/>
                <w:sz w:val="26"/>
                <w:szCs w:val="26"/>
              </w:rPr>
            </w:pPr>
          </w:p>
          <w:p w14:paraId="0CF8054E" w14:textId="77777777" w:rsidR="00842292" w:rsidRPr="00DD23BA" w:rsidRDefault="00842292" w:rsidP="00CC36B3">
            <w:pPr>
              <w:pStyle w:val="ListParagraph"/>
              <w:numPr>
                <w:ilvl w:val="0"/>
                <w:numId w:val="16"/>
              </w:numPr>
              <w:autoSpaceDE w:val="0"/>
              <w:autoSpaceDN w:val="0"/>
              <w:adjustRightInd w:val="0"/>
              <w:ind w:left="600"/>
              <w:jc w:val="both"/>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□15% din cuantumul obligaţiilor bugetare care fac obiectul înlesnirii la plată pentru anularea unui cuantum cuprins între 40% şi 50% inclusiv din totalul obligaţiilor bugetare principale.</w:t>
            </w:r>
          </w:p>
        </w:tc>
        <w:tc>
          <w:tcPr>
            <w:tcW w:w="416" w:type="pct"/>
          </w:tcPr>
          <w:p w14:paraId="21F03869"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17B0DB0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76CF6EEF"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0EDFCD6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20FDCE8A" w14:textId="77777777" w:rsidTr="002D7B54">
        <w:trPr>
          <w:trHeight w:val="871"/>
        </w:trPr>
        <w:tc>
          <w:tcPr>
            <w:tcW w:w="4098" w:type="pct"/>
          </w:tcPr>
          <w:p w14:paraId="78122513" w14:textId="77777777" w:rsidR="00842292" w:rsidRPr="00DD23BA" w:rsidRDefault="00842292" w:rsidP="00CC36B3">
            <w:pPr>
              <w:pStyle w:val="ListParagraph"/>
              <w:numPr>
                <w:ilvl w:val="0"/>
                <w:numId w:val="12"/>
              </w:numPr>
              <w:autoSpaceDE w:val="0"/>
              <w:autoSpaceDN w:val="0"/>
              <w:adjustRightInd w:val="0"/>
              <w:ind w:left="600"/>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debitorul nu a depus cel mult două cereri de modificare a deciziei de înlesnire la plată într-un an calendaristic sau, după caz, fracţie de an calendaristic*5)</w:t>
            </w:r>
          </w:p>
        </w:tc>
        <w:tc>
          <w:tcPr>
            <w:tcW w:w="416" w:type="pct"/>
          </w:tcPr>
          <w:p w14:paraId="6B2537F8"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0DE11ED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1069717B"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38333ED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r w:rsidR="00DD23BA" w:rsidRPr="00DD23BA" w14:paraId="2EFCDFB3" w14:textId="77777777" w:rsidTr="002D7B54">
        <w:trPr>
          <w:trHeight w:val="833"/>
        </w:trPr>
        <w:tc>
          <w:tcPr>
            <w:tcW w:w="4098" w:type="pct"/>
          </w:tcPr>
          <w:p w14:paraId="43E94C37" w14:textId="77777777" w:rsidR="00842292" w:rsidRPr="00DD23BA" w:rsidRDefault="00842292" w:rsidP="00CC36B3">
            <w:pPr>
              <w:pStyle w:val="ListParagraph"/>
              <w:numPr>
                <w:ilvl w:val="0"/>
                <w:numId w:val="12"/>
              </w:numPr>
              <w:autoSpaceDE w:val="0"/>
              <w:autoSpaceDN w:val="0"/>
              <w:adjustRightInd w:val="0"/>
              <w:ind w:left="600"/>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înlesnirea la plată nu şi-a pierdut valabilitatea şi debitorul nu a solicitat menţinerea acesteia de două ori într-un an calendaristic sau fracţie de an calendaristic*6)</w:t>
            </w:r>
          </w:p>
        </w:tc>
        <w:tc>
          <w:tcPr>
            <w:tcW w:w="416" w:type="pct"/>
          </w:tcPr>
          <w:p w14:paraId="681DA9C7"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5507224A"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Da</w:t>
            </w:r>
          </w:p>
        </w:tc>
        <w:tc>
          <w:tcPr>
            <w:tcW w:w="487" w:type="pct"/>
          </w:tcPr>
          <w:p w14:paraId="0DBB5969" w14:textId="77777777" w:rsidR="00842292" w:rsidRPr="00DD23BA" w:rsidRDefault="00842292" w:rsidP="00CC36B3">
            <w:pPr>
              <w:autoSpaceDE w:val="0"/>
              <w:autoSpaceDN w:val="0"/>
              <w:adjustRightInd w:val="0"/>
              <w:spacing w:line="192"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p w14:paraId="6761D38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Nu</w:t>
            </w:r>
          </w:p>
        </w:tc>
      </w:tr>
    </w:tbl>
    <w:p w14:paraId="361EA0F5"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ab/>
      </w:r>
    </w:p>
    <w:p w14:paraId="5011A30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NOTĂ:</w:t>
      </w:r>
    </w:p>
    <w:p w14:paraId="4FA937F0"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cazul soluţionării unei cereri de modificare a deciziei de înlesnire la plată, la secţiunea A nu se analizează modul de respectare a condiţiilor prevăzute la pct. I lit. a), pct. II lit. b2) şi b4), precum şi lit. d).</w:t>
      </w:r>
    </w:p>
    <w:p w14:paraId="29D3C296"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cazul soluţionării unei cereri de menţinere a valabilităţii unei înlesniri la plată, la secţiunea A se analizează numai modul de respectare a condiţiilor prevăzute la pct. I lit. c) - e), precum şi a celei de la pct. II lit. d).</w:t>
      </w:r>
    </w:p>
    <w:p w14:paraId="3BDCCA83"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2051CB2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r w:rsidRPr="00DD23BA">
        <w:rPr>
          <w:rFonts w:ascii="Times New Roman" w:hAnsi="Times New Roman" w:cs="Times New Roman"/>
          <w:b/>
          <w:bCs/>
          <w:i/>
          <w:iCs/>
          <w:noProof/>
          <w:color w:val="000000" w:themeColor="text1"/>
          <w:sz w:val="26"/>
          <w:szCs w:val="26"/>
        </w:rPr>
        <w:t>Secţiunea B - Concluzii</w:t>
      </w:r>
    </w:p>
    <w:p w14:paraId="7CEB362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 se propune respingerea pentru neîndeplinirea condiţiilor prevăzute la secţiunea A lit. ........;</w:t>
      </w:r>
    </w:p>
    <w:p w14:paraId="668AB0EB" w14:textId="7599F2FD"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lastRenderedPageBreak/>
        <w:t xml:space="preserve">    b) se propune aprobarea eşalonării la plată pe o perioadă de ....................... luni, pentru următoarele obligaţii bugetare principale restante la data de .........................., amenzile de orice fel, transmise spre recuperare organelor fiscale locale după data de 31 decembrie 2021 până la data eliberării certificatului de atestare fiscală, existente în sold la data eliberării certificatului de atestare fiscală, în sumă totală de ........................ lei, reprezentând:</w:t>
      </w:r>
    </w:p>
    <w:p w14:paraId="71B20D5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0" w:type="auto"/>
        <w:tblLook w:val="04A0" w:firstRow="1" w:lastRow="0" w:firstColumn="1" w:lastColumn="0" w:noHBand="0" w:noVBand="1"/>
      </w:tblPr>
      <w:tblGrid>
        <w:gridCol w:w="704"/>
        <w:gridCol w:w="5560"/>
        <w:gridCol w:w="3132"/>
      </w:tblGrid>
      <w:tr w:rsidR="00DD23BA" w:rsidRPr="00DD23BA" w14:paraId="73609F8A" w14:textId="77777777" w:rsidTr="00CC36B3">
        <w:tc>
          <w:tcPr>
            <w:tcW w:w="704" w:type="dxa"/>
          </w:tcPr>
          <w:p w14:paraId="56B6F15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4355608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5560" w:type="dxa"/>
          </w:tcPr>
          <w:p w14:paraId="3D663281"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 principale</w:t>
            </w:r>
          </w:p>
        </w:tc>
        <w:tc>
          <w:tcPr>
            <w:tcW w:w="3132" w:type="dxa"/>
          </w:tcPr>
          <w:p w14:paraId="14AC4F9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Suma</w:t>
            </w:r>
          </w:p>
          <w:p w14:paraId="317512D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(lei)</w:t>
            </w:r>
          </w:p>
        </w:tc>
      </w:tr>
      <w:tr w:rsidR="00DD23BA" w:rsidRPr="00DD23BA" w14:paraId="72E732C2" w14:textId="77777777" w:rsidTr="00CC36B3">
        <w:tc>
          <w:tcPr>
            <w:tcW w:w="704" w:type="dxa"/>
          </w:tcPr>
          <w:p w14:paraId="5CD55E6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5560" w:type="dxa"/>
          </w:tcPr>
          <w:p w14:paraId="009282CA"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132" w:type="dxa"/>
          </w:tcPr>
          <w:p w14:paraId="0FB020C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r>
      <w:tr w:rsidR="00DD23BA" w:rsidRPr="00DD23BA" w14:paraId="7F7CEA71" w14:textId="77777777" w:rsidTr="00CC36B3">
        <w:tc>
          <w:tcPr>
            <w:tcW w:w="704" w:type="dxa"/>
          </w:tcPr>
          <w:p w14:paraId="2A93437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5560" w:type="dxa"/>
          </w:tcPr>
          <w:p w14:paraId="6E8FD53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1EF3868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6D243DAF" w14:textId="77777777" w:rsidTr="00CC36B3">
        <w:tc>
          <w:tcPr>
            <w:tcW w:w="704" w:type="dxa"/>
          </w:tcPr>
          <w:p w14:paraId="763AE57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3</w:t>
            </w:r>
          </w:p>
        </w:tc>
        <w:tc>
          <w:tcPr>
            <w:tcW w:w="5560" w:type="dxa"/>
          </w:tcPr>
          <w:p w14:paraId="4C82D0B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518EC4E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6AF226EA" w14:textId="77777777" w:rsidTr="00CC36B3">
        <w:tc>
          <w:tcPr>
            <w:tcW w:w="704" w:type="dxa"/>
          </w:tcPr>
          <w:p w14:paraId="225F6121"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5560" w:type="dxa"/>
          </w:tcPr>
          <w:p w14:paraId="401E00E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5A14CC6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216BDCEE" w14:textId="77777777" w:rsidTr="00CC36B3">
        <w:tc>
          <w:tcPr>
            <w:tcW w:w="6264" w:type="dxa"/>
            <w:gridSpan w:val="2"/>
          </w:tcPr>
          <w:p w14:paraId="66CBD23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3132" w:type="dxa"/>
          </w:tcPr>
          <w:p w14:paraId="344DA2D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4207685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13B595B"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 se propune aprobarea amânării la plată a majorărilor de întârziere aferente obligaţiilor bugetare principale care constituie obiect al restructurării, existente în sold la data eliberării certificatului de atestare fiscală, în sumă totală de.................lei, reprezentând:</w:t>
      </w:r>
    </w:p>
    <w:p w14:paraId="4CDFB9EC"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p>
    <w:tbl>
      <w:tblPr>
        <w:tblStyle w:val="TableGrid"/>
        <w:tblW w:w="9477" w:type="dxa"/>
        <w:tblLook w:val="04A0" w:firstRow="1" w:lastRow="0" w:firstColumn="1" w:lastColumn="0" w:noHBand="0" w:noVBand="1"/>
      </w:tblPr>
      <w:tblGrid>
        <w:gridCol w:w="853"/>
        <w:gridCol w:w="5465"/>
        <w:gridCol w:w="3159"/>
      </w:tblGrid>
      <w:tr w:rsidR="00DD23BA" w:rsidRPr="00DD23BA" w14:paraId="02C73649" w14:textId="77777777" w:rsidTr="00CC36B3">
        <w:trPr>
          <w:trHeight w:val="655"/>
        </w:trPr>
        <w:tc>
          <w:tcPr>
            <w:tcW w:w="853" w:type="dxa"/>
          </w:tcPr>
          <w:p w14:paraId="3DEC5F9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Nrt.</w:t>
            </w:r>
          </w:p>
          <w:p w14:paraId="301CCB7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5465" w:type="dxa"/>
          </w:tcPr>
          <w:p w14:paraId="5BB5C435"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fiscale</w:t>
            </w:r>
          </w:p>
        </w:tc>
        <w:tc>
          <w:tcPr>
            <w:tcW w:w="3159" w:type="dxa"/>
          </w:tcPr>
          <w:p w14:paraId="6734FF64"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Majorări de întârziere</w:t>
            </w:r>
          </w:p>
          <w:p w14:paraId="77368CD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(lei)</w:t>
            </w:r>
          </w:p>
        </w:tc>
      </w:tr>
      <w:tr w:rsidR="00DD23BA" w:rsidRPr="00DD23BA" w14:paraId="69CD3ADB" w14:textId="77777777" w:rsidTr="00CC36B3">
        <w:trPr>
          <w:trHeight w:val="685"/>
        </w:trPr>
        <w:tc>
          <w:tcPr>
            <w:tcW w:w="853" w:type="dxa"/>
          </w:tcPr>
          <w:p w14:paraId="2F7A37F5"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0</w:t>
            </w:r>
          </w:p>
        </w:tc>
        <w:tc>
          <w:tcPr>
            <w:tcW w:w="5465" w:type="dxa"/>
          </w:tcPr>
          <w:p w14:paraId="7EC176A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159" w:type="dxa"/>
          </w:tcPr>
          <w:p w14:paraId="5EF14AB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r>
      <w:tr w:rsidR="00DD23BA" w:rsidRPr="00DD23BA" w14:paraId="6584BB25" w14:textId="77777777" w:rsidTr="00CC36B3">
        <w:trPr>
          <w:trHeight w:val="655"/>
        </w:trPr>
        <w:tc>
          <w:tcPr>
            <w:tcW w:w="853" w:type="dxa"/>
          </w:tcPr>
          <w:p w14:paraId="0157C99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5465" w:type="dxa"/>
          </w:tcPr>
          <w:p w14:paraId="1FDE4EA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59" w:type="dxa"/>
          </w:tcPr>
          <w:p w14:paraId="2E7BFC2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1FDE3970" w14:textId="77777777" w:rsidTr="00CC36B3">
        <w:trPr>
          <w:trHeight w:val="685"/>
        </w:trPr>
        <w:tc>
          <w:tcPr>
            <w:tcW w:w="853" w:type="dxa"/>
          </w:tcPr>
          <w:p w14:paraId="300C5644"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5465" w:type="dxa"/>
          </w:tcPr>
          <w:p w14:paraId="64564C5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59" w:type="dxa"/>
          </w:tcPr>
          <w:p w14:paraId="5DBC679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0C8A55C7" w14:textId="77777777" w:rsidTr="00CC36B3">
        <w:trPr>
          <w:trHeight w:val="655"/>
        </w:trPr>
        <w:tc>
          <w:tcPr>
            <w:tcW w:w="853" w:type="dxa"/>
          </w:tcPr>
          <w:p w14:paraId="2B4E38A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5465" w:type="dxa"/>
          </w:tcPr>
          <w:p w14:paraId="72E05CF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59" w:type="dxa"/>
          </w:tcPr>
          <w:p w14:paraId="245C85E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08A15500" w14:textId="77777777" w:rsidTr="00CC36B3">
        <w:trPr>
          <w:trHeight w:val="655"/>
        </w:trPr>
        <w:tc>
          <w:tcPr>
            <w:tcW w:w="6318" w:type="dxa"/>
            <w:gridSpan w:val="2"/>
          </w:tcPr>
          <w:p w14:paraId="320958C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w:t>
            </w:r>
          </w:p>
        </w:tc>
        <w:tc>
          <w:tcPr>
            <w:tcW w:w="3159" w:type="dxa"/>
          </w:tcPr>
          <w:p w14:paraId="2B9EDD6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30468F88" w14:textId="7B64A614"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 se propune aprobarea amânării la plată a unui cuantum*</w:t>
      </w:r>
      <w:r w:rsidR="00C80148">
        <w:rPr>
          <w:rFonts w:ascii="Times New Roman" w:hAnsi="Times New Roman" w:cs="Times New Roman"/>
          <w:i/>
          <w:iCs/>
          <w:noProof/>
          <w:color w:val="000000" w:themeColor="text1"/>
          <w:sz w:val="26"/>
          <w:szCs w:val="26"/>
        </w:rPr>
        <w:t>7</w:t>
      </w:r>
      <w:r w:rsidRPr="00DD23BA">
        <w:rPr>
          <w:rFonts w:ascii="Times New Roman" w:hAnsi="Times New Roman" w:cs="Times New Roman"/>
          <w:i/>
          <w:iCs/>
          <w:noProof/>
          <w:color w:val="000000" w:themeColor="text1"/>
          <w:sz w:val="26"/>
          <w:szCs w:val="26"/>
        </w:rPr>
        <w:t>):</w:t>
      </w:r>
    </w:p>
    <w:p w14:paraId="1DFD2688" w14:textId="77777777" w:rsidR="00842292" w:rsidRPr="00DD23BA" w:rsidRDefault="00842292" w:rsidP="00842292">
      <w:pPr>
        <w:pStyle w:val="ListParagraph"/>
        <w:numPr>
          <w:ilvl w:val="0"/>
          <w:numId w:val="1"/>
        </w:num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de maximum 30% inclusiv;</w:t>
      </w:r>
    </w:p>
    <w:p w14:paraId="13BBE5E2" w14:textId="77777777" w:rsidR="00842292" w:rsidRPr="00DD23BA" w:rsidRDefault="00842292" w:rsidP="00842292">
      <w:pPr>
        <w:pStyle w:val="ListParagraph"/>
        <w:numPr>
          <w:ilvl w:val="0"/>
          <w:numId w:val="1"/>
        </w:num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cuprins între 30% şi 40% inclusiv;</w:t>
      </w:r>
    </w:p>
    <w:p w14:paraId="2A6EC49A" w14:textId="77777777" w:rsidR="00842292" w:rsidRPr="00DD23BA" w:rsidRDefault="00842292" w:rsidP="00842292">
      <w:pPr>
        <w:pStyle w:val="ListParagraph"/>
        <w:numPr>
          <w:ilvl w:val="0"/>
          <w:numId w:val="1"/>
        </w:num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cuprins între 40% şi 50% inclusiv,</w:t>
      </w:r>
    </w:p>
    <w:p w14:paraId="767915F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din totalul obligaţiilor bugetare principale, existente în sold la data eliberării certificatului de atestare fiscală, în sumă totală de .............. lei, reprezentând:</w:t>
      </w:r>
    </w:p>
    <w:p w14:paraId="1E4BC22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0" w:type="auto"/>
        <w:tblLook w:val="04A0" w:firstRow="1" w:lastRow="0" w:firstColumn="1" w:lastColumn="0" w:noHBand="0" w:noVBand="1"/>
      </w:tblPr>
      <w:tblGrid>
        <w:gridCol w:w="704"/>
        <w:gridCol w:w="5560"/>
        <w:gridCol w:w="3132"/>
      </w:tblGrid>
      <w:tr w:rsidR="00DD23BA" w:rsidRPr="00DD23BA" w14:paraId="3520400B" w14:textId="77777777" w:rsidTr="00CC36B3">
        <w:tc>
          <w:tcPr>
            <w:tcW w:w="704" w:type="dxa"/>
          </w:tcPr>
          <w:p w14:paraId="5B631DF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04816C7E"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5560" w:type="dxa"/>
          </w:tcPr>
          <w:p w14:paraId="742BD67E"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 principale</w:t>
            </w:r>
          </w:p>
        </w:tc>
        <w:tc>
          <w:tcPr>
            <w:tcW w:w="3132" w:type="dxa"/>
          </w:tcPr>
          <w:p w14:paraId="50D08CD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Suma</w:t>
            </w:r>
          </w:p>
          <w:p w14:paraId="6BB90C7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(lei)</w:t>
            </w:r>
          </w:p>
        </w:tc>
      </w:tr>
      <w:tr w:rsidR="00DD23BA" w:rsidRPr="00DD23BA" w14:paraId="53FD00AD" w14:textId="77777777" w:rsidTr="00CC36B3">
        <w:tc>
          <w:tcPr>
            <w:tcW w:w="704" w:type="dxa"/>
          </w:tcPr>
          <w:p w14:paraId="3145C7E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5560" w:type="dxa"/>
          </w:tcPr>
          <w:p w14:paraId="5D13B87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132" w:type="dxa"/>
          </w:tcPr>
          <w:p w14:paraId="5897D61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r>
      <w:tr w:rsidR="00DD23BA" w:rsidRPr="00DD23BA" w14:paraId="4678E7BB" w14:textId="77777777" w:rsidTr="00CC36B3">
        <w:tc>
          <w:tcPr>
            <w:tcW w:w="704" w:type="dxa"/>
          </w:tcPr>
          <w:p w14:paraId="2C0FE24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5560" w:type="dxa"/>
          </w:tcPr>
          <w:p w14:paraId="7867F00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466FB4D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4AB53510" w14:textId="77777777" w:rsidTr="00CC36B3">
        <w:tc>
          <w:tcPr>
            <w:tcW w:w="704" w:type="dxa"/>
          </w:tcPr>
          <w:p w14:paraId="275ECC0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3</w:t>
            </w:r>
          </w:p>
        </w:tc>
        <w:tc>
          <w:tcPr>
            <w:tcW w:w="5560" w:type="dxa"/>
          </w:tcPr>
          <w:p w14:paraId="7AC6BD6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355CF87A"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77961413" w14:textId="77777777" w:rsidTr="00CC36B3">
        <w:tc>
          <w:tcPr>
            <w:tcW w:w="704" w:type="dxa"/>
          </w:tcPr>
          <w:p w14:paraId="24C1915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5560" w:type="dxa"/>
          </w:tcPr>
          <w:p w14:paraId="30F25B8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5CAD189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1D1C6ABE" w14:textId="77777777" w:rsidTr="00CC36B3">
        <w:tc>
          <w:tcPr>
            <w:tcW w:w="6264" w:type="dxa"/>
            <w:gridSpan w:val="2"/>
          </w:tcPr>
          <w:p w14:paraId="538D235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3132" w:type="dxa"/>
          </w:tcPr>
          <w:p w14:paraId="6890FBE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6637B9B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2DD62C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e) se propune conversia în acţiuni a obligaţiilor bugetare principale în sumă de ............... lei, reprezentând:</w:t>
      </w:r>
    </w:p>
    <w:p w14:paraId="02231AF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7CEA28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0" w:type="auto"/>
        <w:tblLook w:val="04A0" w:firstRow="1" w:lastRow="0" w:firstColumn="1" w:lastColumn="0" w:noHBand="0" w:noVBand="1"/>
      </w:tblPr>
      <w:tblGrid>
        <w:gridCol w:w="704"/>
        <w:gridCol w:w="5560"/>
        <w:gridCol w:w="3132"/>
      </w:tblGrid>
      <w:tr w:rsidR="00DD23BA" w:rsidRPr="00DD23BA" w14:paraId="0BC6344B" w14:textId="77777777" w:rsidTr="00CC36B3">
        <w:tc>
          <w:tcPr>
            <w:tcW w:w="704" w:type="dxa"/>
          </w:tcPr>
          <w:p w14:paraId="6D3D8D8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6D6BFFC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5560" w:type="dxa"/>
          </w:tcPr>
          <w:p w14:paraId="63406DDA"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 principale</w:t>
            </w:r>
          </w:p>
        </w:tc>
        <w:tc>
          <w:tcPr>
            <w:tcW w:w="3132" w:type="dxa"/>
          </w:tcPr>
          <w:p w14:paraId="39C3281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Suma</w:t>
            </w:r>
          </w:p>
          <w:p w14:paraId="0EE53F9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(lei)</w:t>
            </w:r>
          </w:p>
        </w:tc>
      </w:tr>
      <w:tr w:rsidR="00DD23BA" w:rsidRPr="00DD23BA" w14:paraId="0BD1DBD3" w14:textId="77777777" w:rsidTr="00CC36B3">
        <w:tc>
          <w:tcPr>
            <w:tcW w:w="704" w:type="dxa"/>
          </w:tcPr>
          <w:p w14:paraId="4DD0D4F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5560" w:type="dxa"/>
          </w:tcPr>
          <w:p w14:paraId="5F862E7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132" w:type="dxa"/>
          </w:tcPr>
          <w:p w14:paraId="39B264C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r>
      <w:tr w:rsidR="00DD23BA" w:rsidRPr="00DD23BA" w14:paraId="0C65BE5B" w14:textId="77777777" w:rsidTr="00CC36B3">
        <w:tc>
          <w:tcPr>
            <w:tcW w:w="704" w:type="dxa"/>
          </w:tcPr>
          <w:p w14:paraId="0CEAEED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5560" w:type="dxa"/>
          </w:tcPr>
          <w:p w14:paraId="2BD988F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53695EC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6662710A" w14:textId="77777777" w:rsidTr="00CC36B3">
        <w:tc>
          <w:tcPr>
            <w:tcW w:w="704" w:type="dxa"/>
          </w:tcPr>
          <w:p w14:paraId="3644562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3</w:t>
            </w:r>
          </w:p>
        </w:tc>
        <w:tc>
          <w:tcPr>
            <w:tcW w:w="5560" w:type="dxa"/>
          </w:tcPr>
          <w:p w14:paraId="76AA706E"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03A830B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2F65A12F" w14:textId="77777777" w:rsidTr="00CC36B3">
        <w:tc>
          <w:tcPr>
            <w:tcW w:w="704" w:type="dxa"/>
          </w:tcPr>
          <w:p w14:paraId="6997772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5560" w:type="dxa"/>
          </w:tcPr>
          <w:p w14:paraId="72C404C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64F8947E"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5ECEBC81" w14:textId="77777777" w:rsidTr="00CC36B3">
        <w:tc>
          <w:tcPr>
            <w:tcW w:w="6264" w:type="dxa"/>
            <w:gridSpan w:val="2"/>
          </w:tcPr>
          <w:p w14:paraId="68E541C4"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3132" w:type="dxa"/>
          </w:tcPr>
          <w:p w14:paraId="3E18F72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3C228E2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4B57B71"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Măsura trebuie îndeplinită în maximum un an de la data comunicării deciziei de aprobare a restructurării obligaţiilor bugetare.</w:t>
      </w:r>
    </w:p>
    <w:p w14:paraId="114D53C7"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f) se propune stingerea obligaţiilor bugetare principale în sumă de ................. lei, prin darea în plată a unor bunuri imobile ale debitorului, reprezentând:</w:t>
      </w:r>
    </w:p>
    <w:p w14:paraId="5E93B5D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0" w:type="auto"/>
        <w:tblLook w:val="04A0" w:firstRow="1" w:lastRow="0" w:firstColumn="1" w:lastColumn="0" w:noHBand="0" w:noVBand="1"/>
      </w:tblPr>
      <w:tblGrid>
        <w:gridCol w:w="704"/>
        <w:gridCol w:w="5560"/>
        <w:gridCol w:w="3132"/>
      </w:tblGrid>
      <w:tr w:rsidR="00DD23BA" w:rsidRPr="00DD23BA" w14:paraId="3E0D3410" w14:textId="77777777" w:rsidTr="00CC36B3">
        <w:tc>
          <w:tcPr>
            <w:tcW w:w="704" w:type="dxa"/>
          </w:tcPr>
          <w:p w14:paraId="63B3A39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7D97B151"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5560" w:type="dxa"/>
          </w:tcPr>
          <w:p w14:paraId="3F7A6BFC"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 principale</w:t>
            </w:r>
          </w:p>
        </w:tc>
        <w:tc>
          <w:tcPr>
            <w:tcW w:w="3132" w:type="dxa"/>
          </w:tcPr>
          <w:p w14:paraId="568D6A41"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Suma</w:t>
            </w:r>
          </w:p>
          <w:p w14:paraId="0A3212F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(lei)</w:t>
            </w:r>
          </w:p>
        </w:tc>
      </w:tr>
      <w:tr w:rsidR="00DD23BA" w:rsidRPr="00DD23BA" w14:paraId="3E85F889" w14:textId="77777777" w:rsidTr="00CC36B3">
        <w:tc>
          <w:tcPr>
            <w:tcW w:w="704" w:type="dxa"/>
          </w:tcPr>
          <w:p w14:paraId="1B93307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5560" w:type="dxa"/>
          </w:tcPr>
          <w:p w14:paraId="78B71939"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132" w:type="dxa"/>
          </w:tcPr>
          <w:p w14:paraId="234F914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r>
      <w:tr w:rsidR="00DD23BA" w:rsidRPr="00DD23BA" w14:paraId="3AFB24F5" w14:textId="77777777" w:rsidTr="00CC36B3">
        <w:tc>
          <w:tcPr>
            <w:tcW w:w="704" w:type="dxa"/>
          </w:tcPr>
          <w:p w14:paraId="349C772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5560" w:type="dxa"/>
          </w:tcPr>
          <w:p w14:paraId="71934B9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3AC88DF8"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114800BE" w14:textId="77777777" w:rsidTr="00CC36B3">
        <w:tc>
          <w:tcPr>
            <w:tcW w:w="704" w:type="dxa"/>
          </w:tcPr>
          <w:p w14:paraId="4FC597E1"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3</w:t>
            </w:r>
          </w:p>
        </w:tc>
        <w:tc>
          <w:tcPr>
            <w:tcW w:w="5560" w:type="dxa"/>
          </w:tcPr>
          <w:p w14:paraId="6A607A8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1248E36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2D6D7F6E" w14:textId="77777777" w:rsidTr="00CC36B3">
        <w:tc>
          <w:tcPr>
            <w:tcW w:w="704" w:type="dxa"/>
          </w:tcPr>
          <w:p w14:paraId="12514035"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5560" w:type="dxa"/>
          </w:tcPr>
          <w:p w14:paraId="5218FA2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2341C69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7AB9C95D" w14:textId="77777777" w:rsidTr="00CC36B3">
        <w:tc>
          <w:tcPr>
            <w:tcW w:w="6264" w:type="dxa"/>
            <w:gridSpan w:val="2"/>
          </w:tcPr>
          <w:p w14:paraId="5CBE653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3132" w:type="dxa"/>
          </w:tcPr>
          <w:p w14:paraId="0F3EE3E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446EFAA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093D5D3"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Măsura trebuie îndeplinită în maximum un an de la data comunicării deciziei de aprobare a restructurării obligaţiilor bugetare.</w:t>
      </w:r>
    </w:p>
    <w:p w14:paraId="727F0014"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 asemenea, anexăm la prezentul referat documentele doveditoare ale îndeplinirii/neîndeplinirii condiţiilor prevăzute la cap. I din Ordonanţa Guvernului nr. 6/2019 privind instituirea unor facilităţi fiscale, cu modificările şi completările ulterioare, pentru aprobarea procedurii de aplicare a măsurilor de restructurare a obligaţiilor bugetare restante, cu modificările şi completările ulterioare.</w:t>
      </w:r>
    </w:p>
    <w:p w14:paraId="0D32E5F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4AE1C4F"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w:t>
      </w:r>
      <w:r w:rsidRPr="00DD23BA">
        <w:rPr>
          <w:rFonts w:ascii="Times New Roman" w:hAnsi="Times New Roman" w:cs="Times New Roman"/>
          <w:noProof/>
          <w:color w:val="000000" w:themeColor="text1"/>
          <w:sz w:val="26"/>
          <w:szCs w:val="26"/>
          <w:u w:val="single"/>
        </w:rPr>
        <w:t>Întocmit</w:t>
      </w:r>
      <w:r w:rsidRPr="00DD23BA">
        <w:rPr>
          <w:rFonts w:ascii="Times New Roman" w:hAnsi="Times New Roman" w:cs="Times New Roman"/>
          <w:noProof/>
          <w:color w:val="000000" w:themeColor="text1"/>
          <w:sz w:val="26"/>
          <w:szCs w:val="26"/>
        </w:rPr>
        <w:t xml:space="preserve">                                                                                   </w:t>
      </w:r>
      <w:r w:rsidRPr="00DD23BA">
        <w:rPr>
          <w:rFonts w:ascii="Times New Roman" w:hAnsi="Times New Roman" w:cs="Times New Roman"/>
          <w:noProof/>
          <w:color w:val="000000" w:themeColor="text1"/>
          <w:sz w:val="26"/>
          <w:szCs w:val="26"/>
          <w:u w:val="single"/>
        </w:rPr>
        <w:t>Avizat,</w:t>
      </w:r>
    </w:p>
    <w:p w14:paraId="5680F723"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                                                       Şef serviciu/birou/compartiment,</w:t>
      </w:r>
    </w:p>
    <w:p w14:paraId="2C95DE0C"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w:t>
      </w:r>
    </w:p>
    <w:p w14:paraId="0C742E28"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p>
    <w:p w14:paraId="601B660F"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p>
    <w:p w14:paraId="162729C4"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Avizat,</w:t>
      </w:r>
    </w:p>
    <w:p w14:paraId="1BDDAE5F" w14:textId="7D68356A"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w:t>
      </w:r>
      <w:r w:rsidR="005D0EBD">
        <w:rPr>
          <w:rFonts w:ascii="Times New Roman" w:hAnsi="Times New Roman" w:cs="Times New Roman"/>
          <w:noProof/>
          <w:color w:val="000000" w:themeColor="text1"/>
          <w:sz w:val="26"/>
          <w:szCs w:val="26"/>
        </w:rPr>
        <w:tab/>
      </w:r>
      <w:r w:rsidR="005D0EBD">
        <w:rPr>
          <w:rFonts w:ascii="Times New Roman" w:hAnsi="Times New Roman" w:cs="Times New Roman"/>
          <w:noProof/>
          <w:color w:val="000000" w:themeColor="text1"/>
          <w:sz w:val="26"/>
          <w:szCs w:val="26"/>
        </w:rPr>
        <w:tab/>
      </w:r>
      <w:r w:rsidRPr="00DD23BA">
        <w:rPr>
          <w:rFonts w:ascii="Times New Roman" w:hAnsi="Times New Roman" w:cs="Times New Roman"/>
          <w:noProof/>
          <w:color w:val="000000" w:themeColor="text1"/>
          <w:sz w:val="26"/>
          <w:szCs w:val="26"/>
        </w:rPr>
        <w:t xml:space="preserve">  Director </w:t>
      </w:r>
      <w:r w:rsidR="005D0EBD">
        <w:rPr>
          <w:rFonts w:ascii="Times New Roman" w:hAnsi="Times New Roman" w:cs="Times New Roman"/>
          <w:noProof/>
          <w:color w:val="000000" w:themeColor="text1"/>
          <w:sz w:val="26"/>
          <w:szCs w:val="26"/>
        </w:rPr>
        <w:t>executiv</w:t>
      </w:r>
    </w:p>
    <w:p w14:paraId="227726E4"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w:t>
      </w:r>
    </w:p>
    <w:p w14:paraId="501BAB0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07D203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w:t>
      </w:r>
    </w:p>
    <w:p w14:paraId="6B4963F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*1) Se bifează "Da" în cazul în care toate condiţiile de la lit. a1) - a5) sunt bifate cu "Da". Se bifează "Nu" în cazul în care cel puţin una din condiţiile de la lit. a1) - a5) este bifată cu "Nu".</w:t>
      </w:r>
    </w:p>
    <w:p w14:paraId="798D35A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*2) Se bifează "Da" în cazul în care toate condiţiile de la lit. b1) - b3) sunt bifate cu "Da". Se bifează "Nu" în cazul în care cel puţin una din condiţiile de la lit. b1) - b3) este bifată cu "Nu".</w:t>
      </w:r>
    </w:p>
    <w:p w14:paraId="39510F2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*3) Perioada poate fi prelungită cu maximum 3 ani în cazul modificării deciziei de înlesnire la plată.</w:t>
      </w:r>
    </w:p>
    <w:p w14:paraId="75C02FC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*4) Se menţionează data ulterioară celei prevăzute la art. 1 alin. (1) din Ordonanţa Guvernului nr. 6/2019 privind instituirea unor facilităţi fiscale, cu modificările şi completările ulterioare, până la care se pot restructura obligaţiile bugetare principale restante.</w:t>
      </w:r>
    </w:p>
    <w:p w14:paraId="68F4C2F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*5) Se bifează una dintre situaţii.</w:t>
      </w:r>
    </w:p>
    <w:p w14:paraId="10E9A05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*6) Se completează în situaţia aplicării prevederilor art. 11 din Ordonanţa Guvernului nr. 6/2019 privind instituirea unor facilităţi fiscale, cu modificările şi completările ulterioare.</w:t>
      </w:r>
    </w:p>
    <w:p w14:paraId="03C520BE" w14:textId="140F2E2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r w:rsidR="00C80148">
        <w:rPr>
          <w:rFonts w:ascii="Times New Roman" w:hAnsi="Times New Roman" w:cs="Times New Roman"/>
          <w:i/>
          <w:iCs/>
          <w:noProof/>
          <w:color w:val="000000" w:themeColor="text1"/>
          <w:sz w:val="26"/>
          <w:szCs w:val="26"/>
        </w:rPr>
        <w:t>7</w:t>
      </w:r>
      <w:r w:rsidRPr="00DD23BA">
        <w:rPr>
          <w:rFonts w:ascii="Times New Roman" w:hAnsi="Times New Roman" w:cs="Times New Roman"/>
          <w:i/>
          <w:iCs/>
          <w:noProof/>
          <w:color w:val="000000" w:themeColor="text1"/>
          <w:sz w:val="26"/>
          <w:szCs w:val="26"/>
        </w:rPr>
        <w:t>) Se bifează una dintre situaţiile descrise.</w:t>
      </w:r>
    </w:p>
    <w:p w14:paraId="3C85BB44" w14:textId="77777777" w:rsidR="00842292" w:rsidRPr="00DD23BA" w:rsidRDefault="00842292" w:rsidP="00842292">
      <w:pP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br w:type="page"/>
      </w:r>
    </w:p>
    <w:p w14:paraId="716DF9EA"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4</w:t>
      </w:r>
    </w:p>
    <w:p w14:paraId="23197A86"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237E2B8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A59243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08CE94E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7833AD6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7190EEF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02C2E67"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pacing w:val="20"/>
          <w:sz w:val="26"/>
          <w:szCs w:val="26"/>
        </w:rPr>
      </w:pPr>
      <w:r w:rsidRPr="00DD23BA">
        <w:rPr>
          <w:rFonts w:ascii="Times New Roman" w:hAnsi="Times New Roman" w:cs="Times New Roman"/>
          <w:b/>
          <w:bCs/>
          <w:i/>
          <w:iCs/>
          <w:noProof/>
          <w:color w:val="000000" w:themeColor="text1"/>
          <w:spacing w:val="20"/>
          <w:sz w:val="26"/>
          <w:szCs w:val="26"/>
        </w:rPr>
        <w:t>DECIZIE</w:t>
      </w:r>
    </w:p>
    <w:p w14:paraId="19FD19EF"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aprobare a restructurării obligaţiilor bugetare</w:t>
      </w:r>
    </w:p>
    <w:p w14:paraId="1DD8AA9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C15F2C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110F501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137FC0F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2719C7C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2312CCA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2342F47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AA88CF5"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cap. I din Ordonanţa Guvernului nr. 6/2019 privind instituirea unor facilităţi fiscale, cu modificările şi completările ulterioare având în vedere solicitarea dumneavoastră formulată prin Cererea nr. ........... din data de ............, înregistrată la organul fiscal cu nr. ......... din data de .........., precum şi Certificatul de atestare fiscală nr. ......... din data de ................, luând în considerare că sunt îndeplinite condiţiile prevăzute de cap. I din Ordonanţa Guvernului nr. 6/2019 privind instituirea unor facilităţi fiscale, cu modificările şi completările ulterioare, se emite următoarea decizie:</w:t>
      </w:r>
    </w:p>
    <w:p w14:paraId="0F348127"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 aprobă restructurarea obligaţiilor bugetare, potrivit Planului de restructurare nr. ......... aprobat în data de .................. . Măsurile de restructurare a obligaţiilor bugetare propuse în planul de restructurare sunt următoarele:</w:t>
      </w:r>
    </w:p>
    <w:p w14:paraId="6C4B6917"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 eşalonarea la plată pe o perioadă de .......... luni a obligaţiilor bugetare principale restante la data de 31 decembrie 2021, precum şi a amenzilor de orice fel, transmise spre recuperare organelor fiscale locale după data de 31 decembrie 2021 până la data eliberării certificatului de atestare fiscală, existente în sold la data eliberării certificatului de atestare fiscală, în sumă totală de ................... lei;</w:t>
      </w:r>
    </w:p>
    <w:p w14:paraId="240B92D7"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b) amânarea la plată a majorărilor de întârziere aferente obligaţiilor bugetare principale care constituie obiect al restructurării, existente în sold la data eliberării certificatului de atestare fiscală, în sumă totală de ............... lei;</w:t>
      </w:r>
    </w:p>
    <w:p w14:paraId="6B0D02C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 amânarea la plată a unui cuantum*1):</w:t>
      </w:r>
    </w:p>
    <w:p w14:paraId="6D301009" w14:textId="77777777" w:rsidR="00842292" w:rsidRPr="00DD23BA" w:rsidRDefault="00842292" w:rsidP="00842292">
      <w:pPr>
        <w:pStyle w:val="ListParagraph"/>
        <w:numPr>
          <w:ilvl w:val="0"/>
          <w:numId w:val="1"/>
        </w:num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de maximum 30% inclusiv;</w:t>
      </w:r>
    </w:p>
    <w:p w14:paraId="67E42CC4" w14:textId="77777777" w:rsidR="00842292" w:rsidRPr="00DD23BA" w:rsidRDefault="00842292" w:rsidP="00842292">
      <w:pPr>
        <w:pStyle w:val="ListParagraph"/>
        <w:numPr>
          <w:ilvl w:val="0"/>
          <w:numId w:val="1"/>
        </w:num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cuprins între 30% şi 40% inclusiv;</w:t>
      </w:r>
    </w:p>
    <w:p w14:paraId="37965304" w14:textId="77777777" w:rsidR="00842292" w:rsidRPr="00DD23BA" w:rsidRDefault="00842292" w:rsidP="00842292">
      <w:pPr>
        <w:pStyle w:val="ListParagraph"/>
        <w:numPr>
          <w:ilvl w:val="0"/>
          <w:numId w:val="1"/>
        </w:num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cuprins între 40% şi 50% inclusiv,</w:t>
      </w:r>
    </w:p>
    <w:p w14:paraId="1CFB84F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827C5C6"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din totalul obligaţiilor bugetare principale, existente în sold la data eliberării certificatului de atestare fiscală, în sumă totală de ............... lei;</w:t>
      </w:r>
    </w:p>
    <w:p w14:paraId="28DB2DEC"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lastRenderedPageBreak/>
        <w:t xml:space="preserve">    d) conversia în acţiuni a obligaţiilor bugetare principale în sumă de ......................... lei, care trebuie îndeplinită în maximum un an de la data comunicării deciziei de aprobare a restructurării obligaţiilor bugetare de către organul fiscal local;</w:t>
      </w:r>
    </w:p>
    <w:p w14:paraId="7B7D8D46"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e) stingerea obligaţiilor bugetare principale în sumă de .................... lei, prin darea în plată a unor bunuri imobile ale debitorului, care trebuie îndeplinită în maximum un an de la data comunicării deciziei de aprobare a restructurării obligaţiilor bugetare de către organul fiscal local.</w:t>
      </w:r>
    </w:p>
    <w:p w14:paraId="1AA1AEC4"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47BA6441"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54A4DD4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3CA4B4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12B5E19F"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669D3E8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397533A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04BBA14" w14:textId="264CCA32"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797EE45" w14:textId="20FC4E66" w:rsidR="00692AEB" w:rsidRDefault="00692AEB" w:rsidP="00692AEB">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w:t>
      </w:r>
      <w:r>
        <w:rPr>
          <w:rFonts w:ascii="Times New Roman" w:hAnsi="Times New Roman" w:cs="Times New Roman"/>
          <w:i/>
          <w:iCs/>
          <w:noProof/>
          <w:color w:val="000000" w:themeColor="text1"/>
          <w:sz w:val="26"/>
          <w:szCs w:val="26"/>
        </w:rPr>
        <w:t>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0A5852AF" w14:textId="77777777" w:rsidR="00692AEB" w:rsidRDefault="00692AEB" w:rsidP="00692AEB">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73313D4A" w14:textId="7C9CA895" w:rsidR="00692AEB" w:rsidRDefault="00692AEB" w:rsidP="00692AEB">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6AF5B85A" w14:textId="6FAE4CE1" w:rsidR="00692AEB" w:rsidRDefault="00692AEB"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CC83B11" w14:textId="77777777" w:rsidR="00692AEB" w:rsidRPr="00DD23BA" w:rsidRDefault="00692AEB"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42E696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138D9F7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B2B109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E283676"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 xml:space="preserve">    *1) Se bifează una din situaţiile descrise.</w:t>
      </w:r>
    </w:p>
    <w:p w14:paraId="67BE4340" w14:textId="77777777" w:rsidR="00842292" w:rsidRPr="00DD23BA" w:rsidRDefault="00842292" w:rsidP="00842292">
      <w:pP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br w:type="page"/>
      </w:r>
    </w:p>
    <w:p w14:paraId="0926EE28"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5</w:t>
      </w:r>
    </w:p>
    <w:p w14:paraId="358B2A55"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36E3C26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AA5430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110A49E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52C2DAC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184F90F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F78D53B"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19990430"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respingere a solicitării de restructurare a obligaţiilor bugetare</w:t>
      </w:r>
    </w:p>
    <w:p w14:paraId="1E42716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605D06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581860D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3A483A7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7FF8256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6DBF940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699F49A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EDA7067"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cap. I din Ordonanţa Guvernului nr. 6/2019 privind instituirea unor facilităţi fiscale, cu modificările şi completările ulterioare având în vedere solicitarea dumneavoastră formulată prin Cererea nr. ..............din data de ..............., înregistrată la organul fiscal cu nr...............din data de.........................., precum şi Certificatul de atestare fiscală nr. .......... din data de .............., luând în considerare că nu sunt îndeplinite condiţiile prevăzute de cap. I din Ordonanţa Guvernului nr. 6/2019 privind instituirea unor facilităţi fiscale, cu modificările şi completările ulterioare, se respinge solicitarea de restructurare a obligaţiilor bugetare.</w:t>
      </w:r>
    </w:p>
    <w:p w14:paraId="3D16F13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Motivele de fapt pentru care se respinge solicitarea dumneavoastră:</w:t>
      </w:r>
    </w:p>
    <w:p w14:paraId="3431987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6DB3B96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Temeiul de drept:</w:t>
      </w:r>
    </w:p>
    <w:p w14:paraId="22DC243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7265572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Menţiuni privind audierea contribuabilului:</w:t>
      </w:r>
    </w:p>
    <w:p w14:paraId="34CE17F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617B190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A7D0740"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398C01E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B3305F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7F77B967"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2F108FD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296BFD69" w14:textId="27B8232C"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FEB78BD" w14:textId="77777777" w:rsidR="00107DE7" w:rsidRDefault="00107DE7" w:rsidP="00107DE7">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7839EAA" w14:textId="77777777" w:rsidR="00107DE7" w:rsidRDefault="00107DE7" w:rsidP="00107DE7">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7F6A957A" w14:textId="77777777" w:rsidR="00107DE7" w:rsidRDefault="00107DE7" w:rsidP="00107DE7">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36F57297" w14:textId="77777777" w:rsidR="00107DE7" w:rsidRDefault="00107DE7" w:rsidP="00107DE7">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5E2A08AD" w14:textId="0D9BCFCF" w:rsidR="00107DE7" w:rsidRDefault="00107DE7"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D7FEE73" w14:textId="77777777" w:rsidR="00107DE7" w:rsidRPr="00DD23BA" w:rsidRDefault="00107DE7"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EE55CB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3023B652" w14:textId="77777777" w:rsidR="00842292" w:rsidRPr="00DD23BA" w:rsidRDefault="00842292" w:rsidP="00842292">
      <w:pP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br w:type="page"/>
      </w:r>
    </w:p>
    <w:p w14:paraId="651644B3"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6</w:t>
      </w:r>
    </w:p>
    <w:p w14:paraId="225669DC"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6827E6C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DCE240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DIRECȚIA FISCALĂ LOCALĂ TÂRGU MUREȘ</w:t>
      </w:r>
    </w:p>
    <w:p w14:paraId="484A284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5FF7AA3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3B4A074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206F076"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7F43B063"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înlesnire la plată a obligaţiilor bugetare principale</w:t>
      </w:r>
    </w:p>
    <w:p w14:paraId="62D2B7C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8E14A3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Courier New" w:hAnsi="Courier New" w:cs="Courier New"/>
          <w:i/>
          <w:iCs/>
          <w:noProof/>
          <w:color w:val="000000" w:themeColor="text1"/>
          <w:sz w:val="26"/>
          <w:szCs w:val="26"/>
        </w:rPr>
        <w:t xml:space="preserve">  </w:t>
      </w: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05E8588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3D97F56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09AE2E2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7A2DA82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449877B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834C301"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cap. I din Ordonanţa Guvernului nr. 6/2019 privind instituirea unor facilităţi fiscale, cu modificările şi completările ulterioare, având în vedere solicitarea dumneavoastră formulată prin Cererea nr. ........... din data de ............, înregistrată la organul fiscal cu nr. ......... din data de .........., precum şi Certificatul de atestare fiscală nr. .......... din data de ...........,luând în considerare că sunt îndeplinite condiţiile prevăzute de cap. I din Ordonanţa Guvernului nr. 6/2019 privind instituirea unor facilităţi fiscale, cu modificările şi completările ulterioare, se emite următoarea decizie:</w:t>
      </w:r>
    </w:p>
    <w:p w14:paraId="0B29C0F4"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 acordă eşalonarea la plată pe o perioadă de ............ luni a obligaţiilor bugetare principale restante la data de 31 decembrie 2021, precum şi a amenzilor de orice fel, transmise spre recuperare organelor fiscale locale după data de31 decembrie 2021 până la data eliberării certificatului de atestare fiscală, existente în sold la data eliberării certificatului de atestare fiscală, în sumă totală de ..............., reprezentând:</w:t>
      </w:r>
    </w:p>
    <w:p w14:paraId="5BDBFDF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0" w:type="auto"/>
        <w:tblLook w:val="04A0" w:firstRow="1" w:lastRow="0" w:firstColumn="1" w:lastColumn="0" w:noHBand="0" w:noVBand="1"/>
      </w:tblPr>
      <w:tblGrid>
        <w:gridCol w:w="704"/>
        <w:gridCol w:w="5560"/>
        <w:gridCol w:w="3132"/>
      </w:tblGrid>
      <w:tr w:rsidR="00DD23BA" w:rsidRPr="00DD23BA" w14:paraId="06984283" w14:textId="77777777" w:rsidTr="00CC36B3">
        <w:tc>
          <w:tcPr>
            <w:tcW w:w="704" w:type="dxa"/>
          </w:tcPr>
          <w:p w14:paraId="21AB0F2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3A72036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5560" w:type="dxa"/>
          </w:tcPr>
          <w:p w14:paraId="42F90F8F"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 principale</w:t>
            </w:r>
          </w:p>
        </w:tc>
        <w:tc>
          <w:tcPr>
            <w:tcW w:w="3132" w:type="dxa"/>
          </w:tcPr>
          <w:p w14:paraId="67D6C0E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Suma</w:t>
            </w:r>
          </w:p>
          <w:p w14:paraId="34B45E7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(lei)</w:t>
            </w:r>
          </w:p>
        </w:tc>
      </w:tr>
      <w:tr w:rsidR="00DD23BA" w:rsidRPr="00DD23BA" w14:paraId="3726F2A3" w14:textId="77777777" w:rsidTr="00CC36B3">
        <w:tc>
          <w:tcPr>
            <w:tcW w:w="704" w:type="dxa"/>
          </w:tcPr>
          <w:p w14:paraId="1A3C622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5560" w:type="dxa"/>
          </w:tcPr>
          <w:p w14:paraId="198F0FD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132" w:type="dxa"/>
          </w:tcPr>
          <w:p w14:paraId="2060A85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r>
      <w:tr w:rsidR="00DD23BA" w:rsidRPr="00DD23BA" w14:paraId="23690811" w14:textId="77777777" w:rsidTr="00CC36B3">
        <w:tc>
          <w:tcPr>
            <w:tcW w:w="704" w:type="dxa"/>
          </w:tcPr>
          <w:p w14:paraId="6C3739A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5560" w:type="dxa"/>
          </w:tcPr>
          <w:p w14:paraId="1DAC48E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7574F85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080B76A0" w14:textId="77777777" w:rsidTr="00CC36B3">
        <w:tc>
          <w:tcPr>
            <w:tcW w:w="704" w:type="dxa"/>
          </w:tcPr>
          <w:p w14:paraId="0F672675"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3</w:t>
            </w:r>
          </w:p>
        </w:tc>
        <w:tc>
          <w:tcPr>
            <w:tcW w:w="5560" w:type="dxa"/>
          </w:tcPr>
          <w:p w14:paraId="033B056A"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0A4B5BB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7843288A" w14:textId="77777777" w:rsidTr="00CC36B3">
        <w:tc>
          <w:tcPr>
            <w:tcW w:w="704" w:type="dxa"/>
          </w:tcPr>
          <w:p w14:paraId="3AD28021"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5560" w:type="dxa"/>
          </w:tcPr>
          <w:p w14:paraId="388A3C6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2A3CC44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3CDF556D" w14:textId="77777777" w:rsidTr="00CC36B3">
        <w:tc>
          <w:tcPr>
            <w:tcW w:w="6264" w:type="dxa"/>
            <w:gridSpan w:val="2"/>
          </w:tcPr>
          <w:p w14:paraId="43773849"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3132" w:type="dxa"/>
          </w:tcPr>
          <w:p w14:paraId="4FB70FA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5EDD0A71"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p>
    <w:p w14:paraId="60E674B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Cuantumul şi termenele de plată a ratelor de înlesnire din graficul de plată, care face parte integrantă din prezenta decizie, sunt cele stabilite în planul de restructurare.</w:t>
      </w:r>
    </w:p>
    <w:p w14:paraId="04180D90"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w:t>
      </w:r>
      <w:r w:rsidRPr="00DD23BA">
        <w:rPr>
          <w:rFonts w:ascii="Times New Roman" w:hAnsi="Times New Roman" w:cs="Times New Roman"/>
          <w:i/>
          <w:iCs/>
          <w:noProof/>
          <w:color w:val="000000" w:themeColor="text1"/>
          <w:sz w:val="26"/>
          <w:szCs w:val="26"/>
        </w:rPr>
        <w:lastRenderedPageBreak/>
        <w:t>în termenul prevăzut de art. 270 al aceluiaşi act normativ, sub sancţiunea decăderii. Contestaţia se depune la organul fiscal emitent al deciziei.</w:t>
      </w:r>
    </w:p>
    <w:p w14:paraId="29CCFD9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8287C9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0441842E"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607896D3" w14:textId="712FE9EC"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562DF72C" w14:textId="3C703750" w:rsidR="00EB61E9" w:rsidRDefault="00EB61E9"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9EE6E3B" w14:textId="77777777" w:rsidR="00EB61E9" w:rsidRDefault="00EB61E9" w:rsidP="00EB61E9">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B07D01C" w14:textId="77777777" w:rsidR="00EB61E9" w:rsidRDefault="00EB61E9" w:rsidP="00EB61E9">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05C7939F" w14:textId="77777777" w:rsidR="00EB61E9" w:rsidRDefault="00EB61E9" w:rsidP="00EB61E9">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5476FF3F" w14:textId="77777777" w:rsidR="00EB61E9" w:rsidRDefault="00EB61E9" w:rsidP="00EB61E9">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3806DA38" w14:textId="77777777" w:rsidR="00EB61E9" w:rsidRPr="00DD23BA" w:rsidRDefault="00EB61E9"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D3F0CC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6D8CB09"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05F1F556" w14:textId="77777777" w:rsidR="00842292" w:rsidRPr="00DD23BA" w:rsidRDefault="00842292" w:rsidP="00842292">
      <w:pP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br w:type="page"/>
      </w:r>
    </w:p>
    <w:p w14:paraId="2E5D8849"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7</w:t>
      </w:r>
    </w:p>
    <w:p w14:paraId="55421A28"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63F24ED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1C8686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605AE5E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1A32B3A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2621B96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6D24156"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7B2184C9"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amânare la plată a majorărilor de întârziere</w:t>
      </w:r>
    </w:p>
    <w:p w14:paraId="4FF01FA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9FB6DF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DB7435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0A9F8F4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2647E6B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2F69D69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0A5B155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634F397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15CA2A2"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cap. I din Ordonanţa Guvernului nr. 6/2019 privind instituirea unor facilităţi fiscale, cu modificările şi completările ulterioare, având în vedere Cererea nr. ......... din data de...................., înregistrată la organul fiscal cu nr...............din data de.........................., precum şi Certificatul de atestare fiscală nr. ..........din data de........................, luând în considerare că sunt îndeplinite condiţiile prevăzute de cap. I din Ordonanţa Guvernului nr. 6/2019 privind instituirea unor facilităţi fiscale, cu modificările şi completările ulterioare, se emite următoarea decizie:</w:t>
      </w:r>
    </w:p>
    <w:p w14:paraId="09D80C3A"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 acordă amânarea la plată a majorărilor de întârziere aferente obligaţiilor bugetare principale care constituie obiect al restructurării, existente în sold la data eliberării certificatului de atestare fiscală, în sumă totală de...............lei, reprezentând:</w:t>
      </w:r>
    </w:p>
    <w:p w14:paraId="4059CBC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FEBB922" w14:textId="77777777" w:rsidR="00842292" w:rsidRPr="00DD23BA" w:rsidRDefault="00842292" w:rsidP="00842292">
      <w:pPr>
        <w:autoSpaceDE w:val="0"/>
        <w:autoSpaceDN w:val="0"/>
        <w:adjustRightInd w:val="0"/>
        <w:spacing w:after="0" w:line="240" w:lineRule="auto"/>
        <w:rPr>
          <w:rFonts w:ascii="Courier New" w:hAnsi="Courier New" w:cs="Courier New"/>
          <w:i/>
          <w:iCs/>
          <w:noProof/>
          <w:color w:val="000000" w:themeColor="text1"/>
          <w:sz w:val="26"/>
          <w:szCs w:val="26"/>
        </w:rPr>
      </w:pPr>
      <w:r w:rsidRPr="00DD23BA">
        <w:rPr>
          <w:rFonts w:ascii="Courier New" w:hAnsi="Courier New" w:cs="Courier New"/>
          <w:i/>
          <w:iCs/>
          <w:noProof/>
          <w:color w:val="000000" w:themeColor="text1"/>
          <w:sz w:val="26"/>
          <w:szCs w:val="26"/>
        </w:rPr>
        <w:t xml:space="preserve">                                                               - lei -</w:t>
      </w:r>
    </w:p>
    <w:tbl>
      <w:tblPr>
        <w:tblStyle w:val="TableGrid"/>
        <w:tblW w:w="9477" w:type="dxa"/>
        <w:tblLook w:val="04A0" w:firstRow="1" w:lastRow="0" w:firstColumn="1" w:lastColumn="0" w:noHBand="0" w:noVBand="1"/>
      </w:tblPr>
      <w:tblGrid>
        <w:gridCol w:w="853"/>
        <w:gridCol w:w="5465"/>
        <w:gridCol w:w="3159"/>
      </w:tblGrid>
      <w:tr w:rsidR="00DD23BA" w:rsidRPr="00DD23BA" w14:paraId="00E77F5C" w14:textId="77777777" w:rsidTr="00CC36B3">
        <w:trPr>
          <w:trHeight w:val="655"/>
        </w:trPr>
        <w:tc>
          <w:tcPr>
            <w:tcW w:w="853" w:type="dxa"/>
          </w:tcPr>
          <w:p w14:paraId="212A226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Nrt.</w:t>
            </w:r>
          </w:p>
          <w:p w14:paraId="68765CB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5465" w:type="dxa"/>
          </w:tcPr>
          <w:p w14:paraId="1FD10659"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fiscale</w:t>
            </w:r>
          </w:p>
        </w:tc>
        <w:tc>
          <w:tcPr>
            <w:tcW w:w="3159" w:type="dxa"/>
          </w:tcPr>
          <w:p w14:paraId="30ED3A95"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Majorări de întârziere</w:t>
            </w:r>
          </w:p>
          <w:p w14:paraId="17ED2D1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(lei)</w:t>
            </w:r>
          </w:p>
        </w:tc>
      </w:tr>
      <w:tr w:rsidR="00DD23BA" w:rsidRPr="00DD23BA" w14:paraId="6E983D63" w14:textId="77777777" w:rsidTr="00CC36B3">
        <w:trPr>
          <w:trHeight w:val="685"/>
        </w:trPr>
        <w:tc>
          <w:tcPr>
            <w:tcW w:w="853" w:type="dxa"/>
          </w:tcPr>
          <w:p w14:paraId="4C0DA225"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0</w:t>
            </w:r>
          </w:p>
        </w:tc>
        <w:tc>
          <w:tcPr>
            <w:tcW w:w="5465" w:type="dxa"/>
          </w:tcPr>
          <w:p w14:paraId="42124859"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159" w:type="dxa"/>
          </w:tcPr>
          <w:p w14:paraId="526E5AA5"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r>
      <w:tr w:rsidR="00DD23BA" w:rsidRPr="00DD23BA" w14:paraId="01E75970" w14:textId="77777777" w:rsidTr="00CC36B3">
        <w:trPr>
          <w:trHeight w:val="655"/>
        </w:trPr>
        <w:tc>
          <w:tcPr>
            <w:tcW w:w="853" w:type="dxa"/>
          </w:tcPr>
          <w:p w14:paraId="6177E9D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5465" w:type="dxa"/>
          </w:tcPr>
          <w:p w14:paraId="5051AB4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59" w:type="dxa"/>
          </w:tcPr>
          <w:p w14:paraId="6825818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422ED674" w14:textId="77777777" w:rsidTr="00CC36B3">
        <w:trPr>
          <w:trHeight w:val="685"/>
        </w:trPr>
        <w:tc>
          <w:tcPr>
            <w:tcW w:w="853" w:type="dxa"/>
          </w:tcPr>
          <w:p w14:paraId="235ECA0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5465" w:type="dxa"/>
          </w:tcPr>
          <w:p w14:paraId="0679F63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59" w:type="dxa"/>
          </w:tcPr>
          <w:p w14:paraId="0FE7943E"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4A145C6F" w14:textId="77777777" w:rsidTr="00CC36B3">
        <w:trPr>
          <w:trHeight w:val="655"/>
        </w:trPr>
        <w:tc>
          <w:tcPr>
            <w:tcW w:w="853" w:type="dxa"/>
          </w:tcPr>
          <w:p w14:paraId="19E6085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5465" w:type="dxa"/>
          </w:tcPr>
          <w:p w14:paraId="28DBCB0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59" w:type="dxa"/>
          </w:tcPr>
          <w:p w14:paraId="13088CF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415B7F6A" w14:textId="77777777" w:rsidTr="00CC36B3">
        <w:trPr>
          <w:trHeight w:val="655"/>
        </w:trPr>
        <w:tc>
          <w:tcPr>
            <w:tcW w:w="6318" w:type="dxa"/>
            <w:gridSpan w:val="2"/>
          </w:tcPr>
          <w:p w14:paraId="0A2AE87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Total</w:t>
            </w:r>
          </w:p>
        </w:tc>
        <w:tc>
          <w:tcPr>
            <w:tcW w:w="3159" w:type="dxa"/>
          </w:tcPr>
          <w:p w14:paraId="2B24E46A"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6E33D53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5881C76"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61B8C79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8CDB4D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569F4C6F"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38441E3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2848AA75" w14:textId="038EA33E"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2193F58" w14:textId="6D9FC0D3" w:rsidR="00916E05" w:rsidRDefault="00916E05"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D0480FD" w14:textId="77777777" w:rsidR="00916E05" w:rsidRDefault="00916E05" w:rsidP="00916E05">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0D51AC3" w14:textId="77777777" w:rsidR="00916E05" w:rsidRDefault="00916E05" w:rsidP="00916E05">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1A70952A" w14:textId="77777777" w:rsidR="00916E05" w:rsidRDefault="00916E05" w:rsidP="00916E05">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6C173C6E" w14:textId="77777777" w:rsidR="00916E05" w:rsidRDefault="00916E05" w:rsidP="00916E05">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24B53ECA" w14:textId="583680A8" w:rsidR="00916E05" w:rsidRDefault="00916E05"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DF28C7E" w14:textId="77777777" w:rsidR="00916E05" w:rsidRPr="00DD23BA" w:rsidRDefault="00916E05"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6C008FF"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1025E4D9" w14:textId="77777777" w:rsidR="00842292" w:rsidRPr="00DD23BA" w:rsidRDefault="00842292" w:rsidP="00842292">
      <w:pP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br w:type="page"/>
      </w:r>
    </w:p>
    <w:p w14:paraId="18C913E1"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8</w:t>
      </w:r>
    </w:p>
    <w:p w14:paraId="750C574E"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757E50D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9F0D5C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7745DC4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4E20775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4E8F460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97D88CD"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0FF604A8"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amânare la plată a obligaţiilor bugetare principale</w:t>
      </w:r>
    </w:p>
    <w:p w14:paraId="6C1D4EE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B683A9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289CDB3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2492D2C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2FADEC0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3E455F9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067074B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33AD3BF"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cap. I din Ordonanţa Guvernului nr. 6/2019 privind instituirea unor facilităţi fiscale, cu modificările şi completările ulterioare, având în vedere Cererea nr. ......... din data de ..........., înregistrată la organul fiscal cu nr. ..............din data de.........................., precum şi Certificatul de atestare fiscală nr. ..........din data de..........................,luând în considerare că sunt îndeplinite condiţiile prevăzute de cap. I din Ordonanţa Guvernului nr. 6/2019 privind instituirea unor facilităţi fiscale, cu modificările şi completările ulterioare, se emite următoarea decizie:</w:t>
      </w:r>
    </w:p>
    <w:p w14:paraId="22DA078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 acordă amânarea la plată a unui cuantum*1):</w:t>
      </w:r>
    </w:p>
    <w:p w14:paraId="215E8D6C" w14:textId="77777777" w:rsidR="00842292" w:rsidRPr="00DD23BA" w:rsidRDefault="00842292" w:rsidP="00842292">
      <w:pPr>
        <w:pStyle w:val="ListParagraph"/>
        <w:numPr>
          <w:ilvl w:val="0"/>
          <w:numId w:val="1"/>
        </w:num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de maximum 30% inclusiv;</w:t>
      </w:r>
    </w:p>
    <w:p w14:paraId="43642C7F" w14:textId="77777777" w:rsidR="00842292" w:rsidRPr="00DD23BA" w:rsidRDefault="00842292" w:rsidP="00842292">
      <w:pPr>
        <w:pStyle w:val="ListParagraph"/>
        <w:numPr>
          <w:ilvl w:val="0"/>
          <w:numId w:val="1"/>
        </w:num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cuprins între 30% şi 40% inclusiv;</w:t>
      </w:r>
    </w:p>
    <w:p w14:paraId="750BC9D1" w14:textId="77777777" w:rsidR="00842292" w:rsidRPr="00DD23BA" w:rsidRDefault="00842292" w:rsidP="00842292">
      <w:pPr>
        <w:pStyle w:val="ListParagraph"/>
        <w:numPr>
          <w:ilvl w:val="0"/>
          <w:numId w:val="1"/>
        </w:num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cuprins între 40% şi 50% inclusiv,</w:t>
      </w:r>
    </w:p>
    <w:p w14:paraId="604A544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E9023A7"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din totalul obligaţiilor bugetare principale, existente în sold la data eliberării certificatului de atestare fiscală, în sumă totală de ............... lei, reprezentând:</w:t>
      </w:r>
    </w:p>
    <w:p w14:paraId="1AB47AD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0" w:type="auto"/>
        <w:tblLook w:val="04A0" w:firstRow="1" w:lastRow="0" w:firstColumn="1" w:lastColumn="0" w:noHBand="0" w:noVBand="1"/>
      </w:tblPr>
      <w:tblGrid>
        <w:gridCol w:w="704"/>
        <w:gridCol w:w="5560"/>
        <w:gridCol w:w="3132"/>
      </w:tblGrid>
      <w:tr w:rsidR="00DD23BA" w:rsidRPr="00DD23BA" w14:paraId="2D0DF8C9" w14:textId="77777777" w:rsidTr="00CC36B3">
        <w:tc>
          <w:tcPr>
            <w:tcW w:w="704" w:type="dxa"/>
          </w:tcPr>
          <w:p w14:paraId="18D8396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3A200FD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5560" w:type="dxa"/>
          </w:tcPr>
          <w:p w14:paraId="7B0BC37A"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 principale</w:t>
            </w:r>
          </w:p>
        </w:tc>
        <w:tc>
          <w:tcPr>
            <w:tcW w:w="3132" w:type="dxa"/>
          </w:tcPr>
          <w:p w14:paraId="0D57178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Suma</w:t>
            </w:r>
          </w:p>
          <w:p w14:paraId="612D973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(lei)</w:t>
            </w:r>
          </w:p>
        </w:tc>
      </w:tr>
      <w:tr w:rsidR="00DD23BA" w:rsidRPr="00DD23BA" w14:paraId="79E3ABCD" w14:textId="77777777" w:rsidTr="00CC36B3">
        <w:tc>
          <w:tcPr>
            <w:tcW w:w="704" w:type="dxa"/>
          </w:tcPr>
          <w:p w14:paraId="0C0E038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5560" w:type="dxa"/>
          </w:tcPr>
          <w:p w14:paraId="10A9F09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132" w:type="dxa"/>
          </w:tcPr>
          <w:p w14:paraId="6280951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r>
      <w:tr w:rsidR="00DD23BA" w:rsidRPr="00DD23BA" w14:paraId="15ABA109" w14:textId="77777777" w:rsidTr="00CC36B3">
        <w:tc>
          <w:tcPr>
            <w:tcW w:w="704" w:type="dxa"/>
          </w:tcPr>
          <w:p w14:paraId="2E42D6A1"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5560" w:type="dxa"/>
          </w:tcPr>
          <w:p w14:paraId="55309B6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44C6B21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31B66CB3" w14:textId="77777777" w:rsidTr="00CC36B3">
        <w:tc>
          <w:tcPr>
            <w:tcW w:w="704" w:type="dxa"/>
          </w:tcPr>
          <w:p w14:paraId="744D86F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3</w:t>
            </w:r>
          </w:p>
        </w:tc>
        <w:tc>
          <w:tcPr>
            <w:tcW w:w="5560" w:type="dxa"/>
          </w:tcPr>
          <w:p w14:paraId="5D3FDAD8"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75BB68F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3770AFD4" w14:textId="77777777" w:rsidTr="00CC36B3">
        <w:tc>
          <w:tcPr>
            <w:tcW w:w="704" w:type="dxa"/>
          </w:tcPr>
          <w:p w14:paraId="3E74E5D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5560" w:type="dxa"/>
          </w:tcPr>
          <w:p w14:paraId="25A3637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082CBD8E"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6A8A1FE5" w14:textId="77777777" w:rsidTr="00CC36B3">
        <w:tc>
          <w:tcPr>
            <w:tcW w:w="6264" w:type="dxa"/>
            <w:gridSpan w:val="2"/>
          </w:tcPr>
          <w:p w14:paraId="7916172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3132" w:type="dxa"/>
          </w:tcPr>
          <w:p w14:paraId="5F841E4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4FF6846F"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3F4373E9"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w:t>
      </w:r>
      <w:r w:rsidRPr="00DD23BA">
        <w:rPr>
          <w:rFonts w:ascii="Times New Roman" w:hAnsi="Times New Roman" w:cs="Times New Roman"/>
          <w:i/>
          <w:iCs/>
          <w:noProof/>
          <w:color w:val="000000" w:themeColor="text1"/>
          <w:sz w:val="26"/>
          <w:szCs w:val="26"/>
        </w:rPr>
        <w:lastRenderedPageBreak/>
        <w:t>în termenul prevăzut de art. 270 al aceluiaşi act normativ, sub sancţiunea decăderii. Contestaţia se depune la organul fiscal emitent al deciziei.</w:t>
      </w:r>
    </w:p>
    <w:p w14:paraId="19C2867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6AD4E6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51A4E68F"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3E2DD770" w14:textId="0C24CF6D"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7B363447" w14:textId="69808406" w:rsidR="008D7B61" w:rsidRDefault="008D7B61"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255BA51" w14:textId="2DD96AA0" w:rsidR="008D7B61" w:rsidRDefault="008D7B61"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7A70FBD" w14:textId="77777777" w:rsidR="008D7B61" w:rsidRDefault="008D7B61" w:rsidP="008D7B61">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F136D13" w14:textId="77777777" w:rsidR="008D7B61" w:rsidRDefault="008D7B61" w:rsidP="008D7B61">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174C3A36" w14:textId="77777777" w:rsidR="008D7B61" w:rsidRDefault="008D7B61" w:rsidP="008D7B61">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6261E7F5" w14:textId="77777777" w:rsidR="008D7B61" w:rsidRDefault="008D7B61" w:rsidP="008D7B61">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08DC549F" w14:textId="77777777" w:rsidR="008D7B61" w:rsidRPr="00DD23BA" w:rsidRDefault="008D7B61"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FAEB53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C6AA41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52251D15"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 xml:space="preserve">    *1) Se bifează una dintre situaţiile descrise.</w:t>
      </w:r>
    </w:p>
    <w:p w14:paraId="74D980AC" w14:textId="77777777" w:rsidR="00842292" w:rsidRPr="00DD23BA" w:rsidRDefault="00842292" w:rsidP="00842292">
      <w:pP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br w:type="page"/>
      </w:r>
    </w:p>
    <w:p w14:paraId="572A42B7"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9</w:t>
      </w:r>
    </w:p>
    <w:p w14:paraId="0B4E469E"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54F7D09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20A561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2194DE3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671E7AA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1753AD1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022FD3B"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59597FAC"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constatare a pierderii valabilităţii înlesnirilor la plată</w:t>
      </w:r>
    </w:p>
    <w:p w14:paraId="5983CF0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0A9930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747A9E2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1F122ED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179C8EF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6C25091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63DAD17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CA34DF3"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cap. I din Ordonanţa Guvernului nr. 6/2019 privind instituirea unor facilităţi fiscale, cu modificările şi completările ulterioare, vă comunicăm că înlesnirea la plată, aprobată prin Decizia de înlesnire la plată a obligaţiilor bugetare principale nr. ...........din data de....................., şi-a pierdut valabilitatea, începând cu data de ........................ .</w:t>
      </w:r>
    </w:p>
    <w:p w14:paraId="7FF23D30" w14:textId="77777777" w:rsidR="00842292" w:rsidRPr="00DD23BA" w:rsidRDefault="00842292" w:rsidP="00842292">
      <w:pPr>
        <w:autoSpaceDE w:val="0"/>
        <w:autoSpaceDN w:val="0"/>
        <w:adjustRightInd w:val="0"/>
        <w:spacing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Suma rămasă de plată din eşalonare este în cuantum de .................... lei.</w:t>
      </w:r>
    </w:p>
    <w:p w14:paraId="0B225972"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Motivele de fapt pentru care s-a constatat pierderea valabilităţii înlesnirii la plată a obligaţiilor fiscale şi temeiul de drept:</w:t>
      </w:r>
    </w:p>
    <w:p w14:paraId="3FCE1965" w14:textId="77777777" w:rsidR="00842292" w:rsidRPr="00DD23BA" w:rsidRDefault="00842292" w:rsidP="00842292">
      <w:pPr>
        <w:autoSpaceDE w:val="0"/>
        <w:autoSpaceDN w:val="0"/>
        <w:adjustRightInd w:val="0"/>
        <w:spacing w:after="0" w:line="240" w:lineRule="auto"/>
        <w:rPr>
          <w:rFonts w:ascii="Courier New" w:hAnsi="Courier New" w:cs="Courier New"/>
          <w:i/>
          <w:iCs/>
          <w:noProof/>
          <w:color w:val="000000" w:themeColor="text1"/>
          <w:sz w:val="26"/>
          <w:szCs w:val="26"/>
        </w:rPr>
      </w:pPr>
      <w:r w:rsidRPr="00DD23BA">
        <w:rPr>
          <w:rFonts w:ascii="Courier New" w:hAnsi="Courier New" w:cs="Courier New"/>
          <w:i/>
          <w:iCs/>
          <w:noProof/>
          <w:color w:val="000000" w:themeColor="text1"/>
          <w:sz w:val="26"/>
          <w:szCs w:val="26"/>
        </w:rPr>
        <w:t xml:space="preserve">     </w:t>
      </w:r>
    </w:p>
    <w:p w14:paraId="60B10D42" w14:textId="77777777" w:rsidR="00842292" w:rsidRPr="00DD23BA" w:rsidRDefault="00842292" w:rsidP="00842292">
      <w:pPr>
        <w:pStyle w:val="ListParagraph"/>
        <w:numPr>
          <w:ilvl w:val="0"/>
          <w:numId w:val="2"/>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nu a declarat obligaţiile bugetare administrate de organul fiscal local cu termen de plată................., pentru care termenul maxim de declarare a fost data de........................, potrivit art. 9 alin. (3) lit. a) din Ordonanţa Guvernului nr. 6/2019 privind instituirea unor facilităţi fiscale, cu modificările şi completările ulterioare;</w:t>
      </w:r>
    </w:p>
    <w:p w14:paraId="0356877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299724E4" w14:textId="77777777" w:rsidR="00842292" w:rsidRPr="00DD23BA" w:rsidRDefault="00842292" w:rsidP="00842292">
      <w:pPr>
        <w:pStyle w:val="ListParagraph"/>
        <w:numPr>
          <w:ilvl w:val="0"/>
          <w:numId w:val="2"/>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nu a achitat obligaţiile bugetare administrate de organul fiscal local cu termen de plată........................., pentru care termenul maxim de achitare a fost data de................., potrivit art. 9 alin. (3) lit. a) din Ordonanţa Guvernului nr. 6/2019 privind instituirea unor facilităţi fiscale, cu modificările şi completările ulterioare;</w:t>
      </w:r>
    </w:p>
    <w:p w14:paraId="266EF7B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0A2162B3" w14:textId="77777777" w:rsidR="00842292" w:rsidRPr="00DD23BA" w:rsidRDefault="00842292" w:rsidP="00842292">
      <w:pPr>
        <w:pStyle w:val="ListParagraph"/>
        <w:numPr>
          <w:ilvl w:val="0"/>
          <w:numId w:val="2"/>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nu a achitat obligaţiile bugetare cu termen de plată ...................., pentru care termenul maxim de achitare a fost data de......................, potrivit art. 9 alin. (3) lit. b) din Ordonanţa Guvernului nr. 6/2019 privind instituirea unor facilităţi fiscale, cu modificările şi completările ulterioare;</w:t>
      </w:r>
    </w:p>
    <w:p w14:paraId="3DD42A3F" w14:textId="2EF91D6B"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25EA5B14" w14:textId="2AB4D380" w:rsidR="008C35CA" w:rsidRDefault="008C35CA"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622A90B" w14:textId="64AC7A5F" w:rsidR="008C35CA" w:rsidRDefault="008C35CA"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7DF71CB" w14:textId="77777777" w:rsidR="008C35CA" w:rsidRPr="00DD23BA" w:rsidRDefault="008C35CA"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F6575BA" w14:textId="77777777" w:rsidR="00842292" w:rsidRPr="00DD23BA" w:rsidRDefault="00842292" w:rsidP="00842292">
      <w:pPr>
        <w:pStyle w:val="ListParagraph"/>
        <w:numPr>
          <w:ilvl w:val="0"/>
          <w:numId w:val="2"/>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 a achitat diferenţele de obligaţii bugetare rezultate din declaraţii rectificative în termen de cel mult 30 de zile de la data depunerii declaraţiei, potrivit art. 9 alin. (3) lit. c) din Ordonanţa Guvernului nr. 6/2019 privind instituirea unor facilităţi fiscale, cu modificările şi completările ulterioare;</w:t>
      </w:r>
    </w:p>
    <w:p w14:paraId="426214F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47CA607B" w14:textId="77777777" w:rsidR="00842292" w:rsidRPr="00DD23BA" w:rsidRDefault="00842292" w:rsidP="00842292">
      <w:pPr>
        <w:pStyle w:val="ListParagraph"/>
        <w:numPr>
          <w:ilvl w:val="0"/>
          <w:numId w:val="2"/>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 a achitat cuantumul ratei din data de...................., pentru care termenul maxim de achitare a fost data de......................., potrivit art. 9 alin. (3) lit. d) din Ordonanţa Guvernului nr. 6/2019 privind instituirea unor facilităţi fiscale, cu modificările şi completările ulterioare;</w:t>
      </w:r>
    </w:p>
    <w:p w14:paraId="39E41CF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7F38C244" w14:textId="77777777" w:rsidR="00842292" w:rsidRPr="00DD23BA" w:rsidRDefault="00842292" w:rsidP="00842292">
      <w:pPr>
        <w:pStyle w:val="ListParagraph"/>
        <w:numPr>
          <w:ilvl w:val="0"/>
          <w:numId w:val="2"/>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 a achitat amenzile de orice fel, pentru care au fost comunicate somaţii după data comunicării Deciziei de înlesnire la plată a obligaţiilor bugetare principale nr. .............din data de……............., în cel mult 180 de zile de la comunicarea somaţiei/până la finalizarea înlesnirii la plată în situaţia în care termenul de 180 de zile se împlineşte după data stingerii în totalitate a obligaţiilor bugetare care au făcut obiectul înlesnirii la plată, potrivit art. 9 alin. (3) lit. e) din Ordonanţa Guvernului nr. 6/2019 privind instituirea unor facilităţi fiscale, cu modificările şi completările ulterioare;</w:t>
      </w:r>
    </w:p>
    <w:p w14:paraId="3F8198E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69D47710" w14:textId="77777777" w:rsidR="00842292" w:rsidRPr="00DD23BA" w:rsidRDefault="00842292" w:rsidP="00842292">
      <w:pPr>
        <w:pStyle w:val="ListParagraph"/>
        <w:numPr>
          <w:ilvl w:val="0"/>
          <w:numId w:val="2"/>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 a achitat, în termen de cel mult 30 de zile de la data comunicării Înştiinţării de plată nr. .................din data de........................, obligaţiile fiscale stabilite în acte administrative fiscale ce au fost suspendate în condiţiile art. 14 sau 15 din Legea contenciosului administrativ nr. 554/2004, cu modificările şi completările ulterioare, şi pentru care suspendarea executării actului administrativ fiscal a încetat după data comunicării Deciziei de înlesnire la plată a obligaţiilor bugetare principale nr. ......... din data de………..........., potrivit art. 9 alin. (3) lit. g) din Ordonanţa Guvernului nr. 6/2019 privind instituirea unor facilităţi fiscale, cu modificările şi completările ulterioare;</w:t>
      </w:r>
    </w:p>
    <w:p w14:paraId="16E89F25" w14:textId="302C9BD0"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3A623588" w14:textId="77777777" w:rsidR="008C35CA" w:rsidRPr="00DD23BA" w:rsidRDefault="008C35CA"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A5BAB9D" w14:textId="3733EE44" w:rsidR="00842292" w:rsidRPr="008C35CA" w:rsidRDefault="00842292" w:rsidP="008C35CA">
      <w:pPr>
        <w:pStyle w:val="ListParagraph"/>
        <w:numPr>
          <w:ilvl w:val="0"/>
          <w:numId w:val="18"/>
        </w:numPr>
        <w:autoSpaceDE w:val="0"/>
        <w:autoSpaceDN w:val="0"/>
        <w:adjustRightInd w:val="0"/>
        <w:spacing w:after="0" w:line="240" w:lineRule="auto"/>
        <w:ind w:left="851" w:hanging="549"/>
        <w:rPr>
          <w:rFonts w:ascii="Times New Roman" w:hAnsi="Times New Roman" w:cs="Times New Roman"/>
          <w:i/>
          <w:iCs/>
          <w:noProof/>
          <w:color w:val="000000" w:themeColor="text1"/>
          <w:sz w:val="26"/>
          <w:szCs w:val="26"/>
        </w:rPr>
      </w:pPr>
      <w:r w:rsidRPr="008C35CA">
        <w:rPr>
          <w:rFonts w:ascii="Times New Roman" w:hAnsi="Times New Roman" w:cs="Times New Roman"/>
          <w:i/>
          <w:iCs/>
          <w:noProof/>
          <w:color w:val="000000" w:themeColor="text1"/>
          <w:sz w:val="26"/>
          <w:szCs w:val="26"/>
        </w:rPr>
        <w:t>nu a achitat sumele pentru care s-a stabilit răspunderea potrivit legislaţiei privind insolvenţa şi/sau răspunderea solidară potrivit prevederilor art. 25 şi 26, în cel mult 30 de zile de la data stabilirii răspunderii, potrivit art. 9 alin. (3) lit. i) din Ordonanţa Guvernului nr. 6/2019 privind instituirea unor facilităţi fiscale, cu modificările şi completările ulterioare;</w:t>
      </w:r>
    </w:p>
    <w:p w14:paraId="49D356B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4BB3840D" w14:textId="77777777" w:rsidR="00842292" w:rsidRPr="00DD23BA" w:rsidRDefault="00842292" w:rsidP="00842292">
      <w:pPr>
        <w:pStyle w:val="ListParagraph"/>
        <w:numPr>
          <w:ilvl w:val="0"/>
          <w:numId w:val="2"/>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 intrat în procedura insolvenţei, potrivit art. 9 alin. (3) lit. j) din Ordonanţa Guvernului nr. 6/2019 privind instituirea unor facilităţi fiscale, cu modificările şi completările ulterioare;</w:t>
      </w:r>
    </w:p>
    <w:p w14:paraId="40DDB612" w14:textId="2ABBF924" w:rsidR="00842292"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0851B485" w14:textId="41870F02" w:rsidR="008C35CA" w:rsidRDefault="008C35CA"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75579E82" w14:textId="3D68D8D0" w:rsidR="008C35CA" w:rsidRDefault="008C35CA"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7A527981" w14:textId="490C30D1" w:rsidR="008C35CA" w:rsidRDefault="008C35CA"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73B98B94" w14:textId="77777777" w:rsidR="008C35CA" w:rsidRPr="00DD23BA" w:rsidRDefault="008C35CA"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149EB818" w14:textId="77777777" w:rsidR="00842292" w:rsidRPr="00DD23BA" w:rsidRDefault="00842292" w:rsidP="00842292">
      <w:pPr>
        <w:pStyle w:val="ListParagraph"/>
        <w:numPr>
          <w:ilvl w:val="0"/>
          <w:numId w:val="2"/>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 intrat în dizolvare, potrivit art. 9 alin. (3) lit. j) din Ordonanţa Guvernului nr. 6/2019 privind instituirea unor facilităţi fiscale, cu modificările şi completările ulterioare;</w:t>
      </w:r>
    </w:p>
    <w:p w14:paraId="2809253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01E6A208" w14:textId="77777777" w:rsidR="00842292" w:rsidRPr="00DD23BA" w:rsidRDefault="00842292" w:rsidP="00842292">
      <w:pPr>
        <w:pStyle w:val="ListParagraph"/>
        <w:numPr>
          <w:ilvl w:val="0"/>
          <w:numId w:val="2"/>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 a informat/comunicat în timp util persoanei/persoanelor care efectuează supravegherea data, ora şi locul la care au avut loc şedinţele adunării generale a acţionarilor/asociaţilor/consiliului de administraţie sau alte asemenea şedinţe privind managementul debitorului, precum şi documentele care au fost supuse dezbaterii, potrivit art. 9 alin. (3) lit. k) din Ordonanţa Guvernului nr. 6/2019 privind instituirea unor facilităţi fiscale, cu modificările şi completările ulterioare;</w:t>
      </w:r>
    </w:p>
    <w:p w14:paraId="07E2AC9B"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1E04636C" w14:textId="77777777" w:rsidR="00842292" w:rsidRPr="00DD23BA" w:rsidRDefault="00842292" w:rsidP="00842292">
      <w:pPr>
        <w:pStyle w:val="ListParagraph"/>
        <w:numPr>
          <w:ilvl w:val="0"/>
          <w:numId w:val="2"/>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 a permis accesul persoanei/persoanelor care efectuează supravegherea în toate locaţiile în care îşi desfăşoară activitatea, la solicitarea expresă a acesteia/acestora, în condiţiile Codului de procedură fiscală, potrivit art. 9 alin. (3) lit. k) din Ordonanţa Guvernului nr. 6/2019 privind instituirea unor facilităţi fiscale, cu modificările şi completările ulterioare;</w:t>
      </w:r>
    </w:p>
    <w:p w14:paraId="2966D7AE"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696CF44E" w14:textId="77777777" w:rsidR="00842292" w:rsidRPr="00DD23BA" w:rsidRDefault="00842292" w:rsidP="00842292">
      <w:pPr>
        <w:pStyle w:val="ListParagraph"/>
        <w:numPr>
          <w:ilvl w:val="0"/>
          <w:numId w:val="2"/>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 a permis accesul persoanei/persoanelor care efectuează supravegherea la toate documentele primite de debitor sau care emană de la debitor, inclusiv contracte, oferte sau alte acte, precum şi de a efectua copii de pe documentele solicitate, în condiţiile Codului de procedură fiscală, potrivit art. 9 alin. (3) lit. k) din Ordonanţa Guvernului nr. 6/2019 privind instituirea unor facilităţi fiscale, cu modificările şi completările ulterioare;</w:t>
      </w:r>
    </w:p>
    <w:p w14:paraId="13E53E7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5C9A79ED" w14:textId="77777777" w:rsidR="00842292" w:rsidRPr="00DD23BA" w:rsidRDefault="00842292" w:rsidP="00842292">
      <w:pPr>
        <w:pStyle w:val="ListParagraph"/>
        <w:numPr>
          <w:ilvl w:val="0"/>
          <w:numId w:val="2"/>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 a informat expertul independent şi persoana/persoanele care efectuează supravegherea despre întârzierile în implementarea măsurilor stabilite în planul de restructurare, cauzele acestora, precum şi soluţiile ce urmau a fi luate potrivit art. 9 alin. (3) lit. k) din Ordonanţa Guvernului nr. 6/2019 privind instituirea unor facilităţi fiscale, cu modificările şi completările ulterioare;</w:t>
      </w:r>
    </w:p>
    <w:p w14:paraId="2D446E5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354AA387" w14:textId="77777777" w:rsidR="00842292" w:rsidRPr="00DD23BA" w:rsidRDefault="00842292" w:rsidP="00842292">
      <w:pPr>
        <w:pStyle w:val="ListParagraph"/>
        <w:numPr>
          <w:ilvl w:val="0"/>
          <w:numId w:val="2"/>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 a achitat obligaţiile fiscale în termen de cel mult 30 de zile de la data comunicării Înştiinţării de plată nr. ...........din data de......................., obligaţiile datorate de debitorii care fuzionează, potrivit legii, şi care nu beneficiază de restructurarea obligaţiilor bugetare, potrivit art. 9 alin. (3) lit. l) din Ordonanţa Guvernului nr. 6/2019 privind instituirea unor facilităţi fiscale, cu modificările şi completările ulterioare;</w:t>
      </w:r>
    </w:p>
    <w:p w14:paraId="0B703F4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6C39047F" w14:textId="77777777" w:rsidR="00842292" w:rsidRPr="00DD23BA" w:rsidRDefault="00842292" w:rsidP="00842292">
      <w:pPr>
        <w:pStyle w:val="ListParagraph"/>
        <w:numPr>
          <w:ilvl w:val="0"/>
          <w:numId w:val="2"/>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 a achitat obligaţiile bugetare în sumă de............., în termen de cel mult 90 de zile de la data comunicării Deciziei de menţinere a valabilităţii înlesnirii la plată a obligaţiilor bugetare nr. ........... din data de ........................., potrivit art. 9 alin. (3) lit. a) din Ordonanţa Guvernului nr. 6/2019 privind instituirea unor facilităţi fiscale, cu modificările şi completările ulterioare;</w:t>
      </w:r>
    </w:p>
    <w:p w14:paraId="626E7DB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43D8A506" w14:textId="77777777" w:rsidR="00842292" w:rsidRPr="00DD23BA" w:rsidRDefault="00842292" w:rsidP="00842292">
      <w:pPr>
        <w:pStyle w:val="ListParagraph"/>
        <w:numPr>
          <w:ilvl w:val="0"/>
          <w:numId w:val="2"/>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 a achitat obligaţiile bugetare în sumă de ......................... lei, până la sfârşitul primului an al înlesnirii, respectiv data de....................., potrivit art. 5 alin. (7) din Procedura de </w:t>
      </w:r>
      <w:r w:rsidRPr="00DD23BA">
        <w:rPr>
          <w:rFonts w:ascii="Times New Roman" w:hAnsi="Times New Roman" w:cs="Times New Roman"/>
          <w:i/>
          <w:iCs/>
          <w:noProof/>
          <w:color w:val="000000" w:themeColor="text1"/>
          <w:sz w:val="26"/>
          <w:szCs w:val="26"/>
        </w:rPr>
        <w:lastRenderedPageBreak/>
        <w:t>aplicare a măsurilor de restructurare a obligaţiilor bugetare restante, aprobată prin Ordinul ministrului finanţelor publice nr. 2.810/2019, cu modificările şi completările ulterioare.</w:t>
      </w:r>
    </w:p>
    <w:p w14:paraId="693FBA1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CD2AED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Consecinţele pierderii valabilităţii înlesnirii la plată a obligaţiilor bugetare:</w:t>
      </w:r>
    </w:p>
    <w:p w14:paraId="498A479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58E8813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Menţiuni privind audierea contribuabilului:</w:t>
      </w:r>
    </w:p>
    <w:p w14:paraId="6AB2A26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620E2250"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5347346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DB2F98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061AEE1C"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522D61A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3207B6A2" w14:textId="610C80A3"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7AFD6DD" w14:textId="6FD2BA78" w:rsidR="008D7B61" w:rsidRDefault="008D7B61"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24873CD" w14:textId="308F29A9" w:rsidR="008D7B61" w:rsidRDefault="008D7B61"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712C13B" w14:textId="77777777" w:rsidR="008D7B61" w:rsidRDefault="008D7B61" w:rsidP="008D7B61">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58BB17F" w14:textId="77777777" w:rsidR="008D7B61" w:rsidRDefault="008D7B61" w:rsidP="008D7B61">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0B2556C4" w14:textId="77777777" w:rsidR="008D7B61" w:rsidRDefault="008D7B61" w:rsidP="008D7B61">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327E59F9" w14:textId="77777777" w:rsidR="008D7B61" w:rsidRDefault="008D7B61" w:rsidP="008D7B61">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7F3DF5FC" w14:textId="77777777" w:rsidR="008D7B61" w:rsidRPr="00DD23BA" w:rsidRDefault="008D7B61"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CF6277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3A54C610" w14:textId="77777777" w:rsidR="00842292" w:rsidRPr="00DD23BA" w:rsidRDefault="00842292" w:rsidP="00842292">
      <w:pP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br w:type="page"/>
      </w:r>
    </w:p>
    <w:p w14:paraId="613F38BD"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10</w:t>
      </w:r>
    </w:p>
    <w:p w14:paraId="51709E33"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6871E7D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4D6F5D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75A347A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14008AD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73DB245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90EB77D"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04A1F6C7"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pierdere a valabilităţii amânării la plată a majorărilor de întârziere</w:t>
      </w:r>
    </w:p>
    <w:p w14:paraId="5484E4E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94DEC4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0D6F07E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778F497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4F03241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468B6A2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6D73588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D189D31"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cap. I din Ordonanţa Guvernului nr. 6/2019 privind instituirea unor facilităţi fiscale, cu modificările şi completările ulterioare, vă comunicăm că amânarea la plată, aprobată prin Decizia de amânare la plată a majorărilor de întârziere nr. ................... din data de ...................., şi-a pierdut valabilitatea, începând cu data de .................. .</w:t>
      </w:r>
    </w:p>
    <w:p w14:paraId="345352C5"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Suma rămasă de plată din amânare este în cuantum de .................... lei.</w:t>
      </w:r>
    </w:p>
    <w:p w14:paraId="7B9B0DAE"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Motivul de fapt pentru care s-a constatat pierderea valabilităţii amânării la plată a majorărilor de întârziere:</w:t>
      </w:r>
    </w:p>
    <w:p w14:paraId="0668BC4F"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 înlesnirea la plata obligaţiilor bugetare principale, acordată prin Decizia nr. ...........din data de….…..............., şi-a pierdut valabilitatea.</w:t>
      </w:r>
    </w:p>
    <w:p w14:paraId="7B0CCBF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Temeiul de drept:</w:t>
      </w:r>
    </w:p>
    <w:p w14:paraId="34FA5F9C"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 art. 13 alin. (3) lit. b) din Ordonanţa Guvernului nr. 6/2019 privind instituirea unor facilităţi fiscale, cu modificările şi completările ulterioare.</w:t>
      </w:r>
    </w:p>
    <w:p w14:paraId="0432AE3B"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Consecinţele pierderii valabilităţii amânării la plată a majorărilor de întârziere:</w:t>
      </w:r>
    </w:p>
    <w:p w14:paraId="2752B6A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2B35AE0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Menţiuni privind audierea contribuabilului:</w:t>
      </w:r>
    </w:p>
    <w:p w14:paraId="45625DC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69B51C5F"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640E4A5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347DA8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469759D7"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375E5D0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7558D67C" w14:textId="77777777" w:rsidR="000D1E92" w:rsidRDefault="000D1E92" w:rsidP="000D1E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C295C63" w14:textId="77777777" w:rsidR="000D1E92" w:rsidRDefault="000D1E92" w:rsidP="000D1E92">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09CA4039" w14:textId="77777777" w:rsidR="000D1E92" w:rsidRDefault="000D1E92" w:rsidP="000D1E92">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2F0E80BB" w14:textId="77777777" w:rsidR="000D1E92" w:rsidRDefault="000D1E92" w:rsidP="000D1E92">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3A24B4A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D337151"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r w:rsidRPr="00DD23BA">
        <w:rPr>
          <w:rFonts w:ascii="Times New Roman" w:hAnsi="Times New Roman" w:cs="Times New Roman"/>
          <w:noProof/>
          <w:color w:val="000000" w:themeColor="text1"/>
          <w:sz w:val="26"/>
          <w:szCs w:val="26"/>
        </w:rPr>
        <w:br w:type="page"/>
      </w:r>
    </w:p>
    <w:p w14:paraId="298EF390"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11</w:t>
      </w:r>
    </w:p>
    <w:p w14:paraId="6C22AB8F"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091C7B6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4B6A1A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0D63E32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4C0E091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517F7A7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28B0406"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4A262243"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pierdere a valabilităţii amânării la plată a obligaţiilor bugetare principale</w:t>
      </w:r>
    </w:p>
    <w:p w14:paraId="33FD342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3C60DB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3008E7A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60AB675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2AA7D8C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0435482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0B1CE60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EB1F57B"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cap. I din Ordonanţa Guvernului nr. 6/2019 privind instituirea unor facilităţi fiscale, cu modificările şi completările ulterioare vă comunicăm că amânarea la plată, aprobată prin Decizia de amânare la plată a obligaţiilor bugetare principale nr. ...................din data de...................., şi-a pierdut valabilitatea, începând cu data de ....................... .</w:t>
      </w:r>
    </w:p>
    <w:p w14:paraId="3C236672"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Suma rămasă de plată din amânare este în cuantum de .................... lei.</w:t>
      </w:r>
    </w:p>
    <w:p w14:paraId="351DF982"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Motivul de fapt pentru care s-a constatat pierderea valabilităţii amânării la plată a obligaţiilor bugetare principale:</w:t>
      </w:r>
    </w:p>
    <w:p w14:paraId="59F9BEC0"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 înlesnirea la plata obligaţiilor bugetare principale, acordată prin Decizia nr. ..............din data de .................., şi-a pierdut valabilitatea.</w:t>
      </w:r>
    </w:p>
    <w:p w14:paraId="5D17B360"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Temeiul de drept:</w:t>
      </w:r>
    </w:p>
    <w:p w14:paraId="71494BBB"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 art. 13 alin. (3) lit. b) din Ordonanţa Guvernului nr. 6/2019 privind instituirea unor facilităţi fiscale, cu modificările şi completările ulterioare.</w:t>
      </w:r>
    </w:p>
    <w:p w14:paraId="23EB2751"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Consecinţele pierderii valabilităţii amânării la plată a obligaţiilor bugetare principale:</w:t>
      </w:r>
    </w:p>
    <w:p w14:paraId="0F5014F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0E3FEBB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Menţiuni privind audierea contribuabilului:</w:t>
      </w:r>
    </w:p>
    <w:p w14:paraId="4543A67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4F56509D"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3D5F7D03"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134BBE1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BC88F0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382430D3"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5F71DF59" w14:textId="62F82D55"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lastRenderedPageBreak/>
        <w:t xml:space="preserve">                         Semnătura şi ştampila unităţii ....................</w:t>
      </w:r>
    </w:p>
    <w:p w14:paraId="65F01016" w14:textId="45A5FFA6" w:rsidR="00E906AA" w:rsidRDefault="00E906AA"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C4D4D1D" w14:textId="0C9401CB" w:rsidR="00E906AA" w:rsidRDefault="00E906AA"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428E9EE" w14:textId="77777777" w:rsidR="00E906AA" w:rsidRDefault="00E906AA" w:rsidP="00E906AA">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0A333F0" w14:textId="77777777" w:rsidR="00E906AA" w:rsidRDefault="00E906AA" w:rsidP="00E906AA">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400C6E48" w14:textId="77777777" w:rsidR="00E906AA" w:rsidRDefault="00E906AA" w:rsidP="00E906AA">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37EF8FCE" w14:textId="77777777" w:rsidR="00E906AA" w:rsidRDefault="00E906AA" w:rsidP="00E906AA">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25157B53" w14:textId="77777777" w:rsidR="00E906AA" w:rsidRPr="00DD23BA" w:rsidRDefault="00E906AA"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E924B39"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r w:rsidRPr="00DD23BA">
        <w:rPr>
          <w:rFonts w:ascii="Times New Roman" w:hAnsi="Times New Roman" w:cs="Times New Roman"/>
          <w:noProof/>
          <w:color w:val="000000" w:themeColor="text1"/>
          <w:sz w:val="26"/>
          <w:szCs w:val="26"/>
        </w:rPr>
        <w:br w:type="page"/>
      </w:r>
    </w:p>
    <w:p w14:paraId="3D5CA725"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12</w:t>
      </w:r>
    </w:p>
    <w:p w14:paraId="2684FD53"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56F72C8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374D71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146B89B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7C8EB91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0A60C856"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3DF23846"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finalizare a înlesnirii la plată</w:t>
      </w:r>
    </w:p>
    <w:p w14:paraId="1065B5A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8F610B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02ED43C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634D312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2364AB6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681031E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50587B6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D833FF6"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cap. I din Ordonanţa Guvernului nr. 6/2019 privind instituirea unor facilităţi fiscale, cu modificările şi completările ulterioare vă comunicăm că înlesnirea la plată, aprobată prin Decizia de înlesnire la plată a obligaţiilor bugetare principale nr. .................din data de................., a fost finalizată la data de ........................, întrucât sumele eşalonate la plată au fost stinse în totalitate şi au fost respectate condiţiile de menţinere a valabilităţii înlesnirii la plată prevăzute la art. 9 alin. (3) din Ordonanţa Guvernului nr. 6/2019 privind instituirea unor facilităţi fiscale, cu modificările şi completările ulterioare.</w:t>
      </w:r>
    </w:p>
    <w:p w14:paraId="5F39B1E2"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Consecinţele finalizării înlesnirii la plată:</w:t>
      </w:r>
    </w:p>
    <w:p w14:paraId="436A0C2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566056C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Menţiuni privind audierea contribuabilului:</w:t>
      </w:r>
    </w:p>
    <w:p w14:paraId="48EF109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165CAFC7" w14:textId="054A48A7" w:rsidR="00842292"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w:t>
      </w:r>
      <w:r w:rsidRPr="00DD23BA">
        <w:rPr>
          <w:rFonts w:ascii="Times New Roman" w:hAnsi="Times New Roman" w:cs="Times New Roman"/>
          <w:i/>
          <w:iCs/>
          <w:noProof/>
          <w:color w:val="000000" w:themeColor="text1"/>
          <w:sz w:val="26"/>
          <w:szCs w:val="26"/>
          <w:u w:val="single"/>
        </w:rPr>
        <w:t xml:space="preserve"> </w:t>
      </w:r>
      <w:r w:rsidRPr="00DD23BA">
        <w:rPr>
          <w:rFonts w:ascii="Times New Roman" w:hAnsi="Times New Roman" w:cs="Times New Roman"/>
          <w:i/>
          <w:iCs/>
          <w:noProof/>
          <w:color w:val="000000" w:themeColor="text1"/>
          <w:sz w:val="26"/>
          <w:szCs w:val="26"/>
        </w:rPr>
        <w:t>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7CD011D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554A9B23"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2A2E62C3" w14:textId="7C6CAEE5"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707E77F5" w14:textId="3ECCDA14" w:rsidR="00E906AA" w:rsidRDefault="00E906AA"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D8C8890" w14:textId="77777777" w:rsidR="00E906AA" w:rsidRDefault="00E906AA" w:rsidP="00E906AA">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35FE73D" w14:textId="77777777" w:rsidR="00E906AA" w:rsidRDefault="00E906AA" w:rsidP="00E906AA">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6136CA6D" w14:textId="77777777" w:rsidR="00E906AA" w:rsidRDefault="00E906AA" w:rsidP="00E906AA">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0E00AB71" w14:textId="77777777" w:rsidR="00E906AA" w:rsidRDefault="00E906AA" w:rsidP="00E906AA">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18F22466" w14:textId="2B706A19" w:rsidR="00842292" w:rsidRPr="00DD23BA" w:rsidRDefault="00842292" w:rsidP="008F2B5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r w:rsidRPr="00DD23BA">
        <w:rPr>
          <w:rFonts w:ascii="Times New Roman" w:hAnsi="Times New Roman" w:cs="Times New Roman"/>
          <w:i/>
          <w:iCs/>
          <w:noProof/>
          <w:color w:val="000000" w:themeColor="text1"/>
          <w:sz w:val="26"/>
          <w:szCs w:val="26"/>
        </w:rPr>
        <w:br w:type="page"/>
      </w:r>
    </w:p>
    <w:p w14:paraId="1C6B240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5516174"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w:t>
      </w:r>
      <w:r w:rsidRPr="00DD23BA">
        <w:rPr>
          <w:rFonts w:ascii="Times New Roman" w:hAnsi="Times New Roman" w:cs="Times New Roman"/>
          <w:noProof/>
          <w:color w:val="000000" w:themeColor="text1"/>
          <w:sz w:val="26"/>
          <w:szCs w:val="26"/>
          <w:u w:val="single"/>
        </w:rPr>
        <w:t>ANEXA 13</w:t>
      </w:r>
    </w:p>
    <w:p w14:paraId="2E147B3B"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62C842F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7BE41A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18EA169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67714DA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00BE2093"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18F44D65"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finalizare a planului de restructurare a obligaţiilor bugetare</w:t>
      </w:r>
    </w:p>
    <w:p w14:paraId="6F49D2B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E249BB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5D76A1C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2B28671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4806DDF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4A7EA1C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77102C1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278A3C2"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cap. I din Ordonanţa Guvernului nr. 6/2019 privind instituirea unor facilităţi fiscale, cu modificările şi completările ulterioare, vă comunicăm că Planul de restructurare a obligaţiilor bugetare nr. .........., aprobat în data de ...................., a fost finalizat la data de ........................., potrivit propunerii supraveghetorului, întrucât au fost realizate măsurile de restructurare a debitorului, precum şi măsurile de restructurare a obligaţiilor bugetare prevăzute de cap. I din Ordonanţa Guvernului nr. 6/2019 privind instituirea unor facilităţi fiscale, cu modificările şi completările ulterioare.</w:t>
      </w:r>
    </w:p>
    <w:p w14:paraId="292F19E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Consecinţele finalizării planului de restructurare a obligaţiilor bugetare:</w:t>
      </w:r>
    </w:p>
    <w:p w14:paraId="0F007C6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20B0F64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Menţiuni privind audierea contribuabilului:</w:t>
      </w:r>
    </w:p>
    <w:p w14:paraId="3FE3BAA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1E7BBA56"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0BA834C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4EFDB7B2"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767CF5BD" w14:textId="746D08EA"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15FBE4E8" w14:textId="77777777" w:rsidR="00432DBA" w:rsidRPr="00DD23BA" w:rsidRDefault="00432DBA"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99DC3BC" w14:textId="77777777" w:rsidR="00CF38A8" w:rsidRDefault="00CF38A8" w:rsidP="00CF38A8">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1D79B587" w14:textId="77777777" w:rsidR="00CF38A8" w:rsidRDefault="00CF38A8" w:rsidP="00CF38A8">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2B270767" w14:textId="5BEC6AD9" w:rsidR="003608A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17CBEF23" w14:textId="77777777" w:rsidR="003608AA" w:rsidRDefault="003608AA">
      <w:pPr>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br w:type="page"/>
      </w:r>
    </w:p>
    <w:p w14:paraId="2A60BAD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353BB29"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w:t>
      </w:r>
      <w:r w:rsidRPr="00DD23BA">
        <w:rPr>
          <w:rFonts w:ascii="Times New Roman" w:hAnsi="Times New Roman" w:cs="Times New Roman"/>
          <w:noProof/>
          <w:color w:val="000000" w:themeColor="text1"/>
          <w:sz w:val="26"/>
          <w:szCs w:val="26"/>
          <w:u w:val="single"/>
        </w:rPr>
        <w:t>ANEXA 14</w:t>
      </w:r>
    </w:p>
    <w:p w14:paraId="0E3FC4FA"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3F745D5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E2CFCF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4EF151F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1AE2607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799AEEF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7CDAB95"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383C3BBC"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anulare a obligaţiilor bugetare principale şi accesorii amânate la plată</w:t>
      </w:r>
    </w:p>
    <w:p w14:paraId="79CC758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3C4F0B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25546DE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33084E2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60ABA40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33BFB92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5D2E80C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C1039CC"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cap. I din Ordonanţa Guvernului nr. 6/2019 privind instituirea unor facilităţi fiscale, cu modificările şi completările ulterioare, vă comunicăm că suma de .................... lei, reprezentând obligaţii bugetare principale care constituie obiect al restructurării, amânată la plată prin Decizia nr. .............. din data de ............., precum şi suma de ........................ lei, reprezentând majorări de întârziere, amânată la plată prin Decizia nr. ................ din data de ......................, se anulează la data de ............, întrucât Planul de restructurare a obligaţiilor bugetare nr. .........., aprobat în data de ...................., a fost finalizat.</w:t>
      </w:r>
    </w:p>
    <w:p w14:paraId="75863494"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Menţiuni privind audierea contribuabilului:</w:t>
      </w:r>
    </w:p>
    <w:p w14:paraId="389BFA1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52D53205" w14:textId="12A31BAC" w:rsidR="00842292"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1669601E" w14:textId="77777777" w:rsidR="008F2B52" w:rsidRPr="00DD23BA" w:rsidRDefault="008F2B5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57ECCD7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329364C3"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5B8D637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5A2D5871" w14:textId="63990F13"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287CE8E" w14:textId="77777777" w:rsidR="008F2B52" w:rsidRDefault="008F2B52" w:rsidP="008F2B52">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5F0C01D7" w14:textId="77777777" w:rsidR="008F2B52" w:rsidRDefault="008F2B52" w:rsidP="008F2B52">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6AAF7071" w14:textId="77777777" w:rsidR="008F2B52" w:rsidRDefault="008F2B52" w:rsidP="008F2B52">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53C0B447" w14:textId="677988FF" w:rsidR="00842292" w:rsidRPr="00DD23BA" w:rsidRDefault="00842292" w:rsidP="008F2B5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r w:rsidRPr="00DD23BA">
        <w:rPr>
          <w:rFonts w:ascii="Times New Roman" w:hAnsi="Times New Roman" w:cs="Times New Roman"/>
          <w:i/>
          <w:iCs/>
          <w:noProof/>
          <w:color w:val="000000" w:themeColor="text1"/>
          <w:sz w:val="26"/>
          <w:szCs w:val="26"/>
        </w:rPr>
        <w:br w:type="page"/>
      </w:r>
    </w:p>
    <w:p w14:paraId="22D0F7E3"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15</w:t>
      </w:r>
    </w:p>
    <w:p w14:paraId="45C28F1D"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53F9289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8973FF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7D7E8E8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7B2F6F3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65C99F0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2E62BCE"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532B3F06"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eşuare a planului de restructurare</w:t>
      </w:r>
    </w:p>
    <w:p w14:paraId="3D1DA41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52C1DA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787B7F9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34D9B1F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1E8D5E4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30665B7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61D02C1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A374C5D"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cap. I din Ordonanţa Guvernului nr. 6/2019 privind instituirea unor facilităţi fiscale, cu modificările şi completările ulterioare, vă comunicăm că, potrivit propunerii supraveghetorului, Planul de restructurare nr. ............, aprobat în data de ...................., a eşuat începând cu data de ................ .</w:t>
      </w:r>
    </w:p>
    <w:p w14:paraId="06794A8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Motivele de fapt pentru care s-a constatat eşuarea planului de restructurare:</w:t>
      </w:r>
    </w:p>
    <w:p w14:paraId="762BEB9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0DFABB1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Consecinţele eşuării planului de restructurare:</w:t>
      </w:r>
    </w:p>
    <w:p w14:paraId="66E7CE6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65E5FA9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Menţiuni privind audierea contribuabilului:</w:t>
      </w:r>
    </w:p>
    <w:p w14:paraId="42CC57E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34548D29"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2AB834B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7CBFE2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67E18FDB"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5358AA3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3C8998B2" w14:textId="77777777" w:rsidR="008F2B52" w:rsidRDefault="008F2B52" w:rsidP="008F2B5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5B3BA63" w14:textId="77777777" w:rsidR="008F2B52" w:rsidRDefault="008F2B52" w:rsidP="008F2B52">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5B0213A6" w14:textId="77777777" w:rsidR="008F2B52" w:rsidRDefault="008F2B52" w:rsidP="008F2B52">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79B89D2B" w14:textId="77777777" w:rsidR="008F2B52" w:rsidRDefault="008F2B52" w:rsidP="008F2B52">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11D383A2" w14:textId="3A7280F8" w:rsidR="00842292" w:rsidRPr="00DD23BA" w:rsidRDefault="00842292" w:rsidP="008F2B5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r w:rsidRPr="00DD23BA">
        <w:rPr>
          <w:rFonts w:ascii="Times New Roman" w:hAnsi="Times New Roman" w:cs="Times New Roman"/>
          <w:i/>
          <w:iCs/>
          <w:noProof/>
          <w:color w:val="000000" w:themeColor="text1"/>
          <w:sz w:val="26"/>
          <w:szCs w:val="26"/>
        </w:rPr>
        <w:br w:type="page"/>
      </w:r>
    </w:p>
    <w:p w14:paraId="7A6D966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9308C64"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w:t>
      </w:r>
      <w:r w:rsidRPr="00DD23BA">
        <w:rPr>
          <w:rFonts w:ascii="Times New Roman" w:hAnsi="Times New Roman" w:cs="Times New Roman"/>
          <w:noProof/>
          <w:color w:val="000000" w:themeColor="text1"/>
          <w:sz w:val="26"/>
          <w:szCs w:val="26"/>
          <w:u w:val="single"/>
        </w:rPr>
        <w:t>ANEXA 16</w:t>
      </w:r>
    </w:p>
    <w:p w14:paraId="3686CC8B"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6C61BFC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D06C92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085F95E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560612A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4205C3A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22F4EE8"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1BF2FC71"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prin care se ia act de retragerea notificării/solicitării de restructurare a obligaţiilor bugetare</w:t>
      </w:r>
    </w:p>
    <w:p w14:paraId="53CB2CB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47FC5D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24D4D27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139C176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66396B0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43CCE63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26A93FB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5FE7153"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cap. I din Ordonanţa Guvernului nr. 6/2019 privind instituirea unor facilităţi fiscale, cu modificările şi completările ulterioare, având în vedere*1):</w:t>
      </w:r>
    </w:p>
    <w:p w14:paraId="4D4E642E"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5366092F" w14:textId="77777777" w:rsidR="00842292" w:rsidRPr="00DD23BA" w:rsidRDefault="00842292" w:rsidP="00842292">
      <w:pPr>
        <w:pStyle w:val="ListParagraph"/>
        <w:numPr>
          <w:ilvl w:val="0"/>
          <w:numId w:val="3"/>
        </w:numPr>
        <w:autoSpaceDE w:val="0"/>
        <w:autoSpaceDN w:val="0"/>
        <w:adjustRightInd w:val="0"/>
        <w:spacing w:after="0" w:line="240" w:lineRule="auto"/>
        <w:ind w:left="426"/>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Notificarea dumneavoastră nr. ............... din data de ..............., înregistrată la organul fiscal cu nr. ............ din data de .............., prin care v-aţi exprimat intenţia de restructurare a obligaţiilor bugetare, precum şi Cererea de retragere a notificării dumneavoastră nr. ...... din data de ..............., înregistrată la organul fiscal cu nr. .......... din data de ................., am luat act de retragerea notificării mai sus menţionate.</w:t>
      </w:r>
    </w:p>
    <w:p w14:paraId="0C7B2D10" w14:textId="77777777" w:rsidR="00842292" w:rsidRPr="00DD23BA" w:rsidRDefault="00842292" w:rsidP="00842292">
      <w:pPr>
        <w:autoSpaceDE w:val="0"/>
        <w:autoSpaceDN w:val="0"/>
        <w:adjustRightInd w:val="0"/>
        <w:spacing w:after="0" w:line="240" w:lineRule="auto"/>
        <w:rPr>
          <w:rFonts w:ascii="Courier New" w:hAnsi="Courier New" w:cs="Courier New"/>
          <w:i/>
          <w:iCs/>
          <w:noProof/>
          <w:color w:val="000000" w:themeColor="text1"/>
          <w:sz w:val="26"/>
          <w:szCs w:val="26"/>
        </w:rPr>
      </w:pPr>
    </w:p>
    <w:p w14:paraId="6C7C823F" w14:textId="77777777" w:rsidR="00842292" w:rsidRPr="00DD23BA" w:rsidRDefault="00842292" w:rsidP="00842292">
      <w:pPr>
        <w:pStyle w:val="ListParagraph"/>
        <w:numPr>
          <w:ilvl w:val="0"/>
          <w:numId w:val="3"/>
        </w:numPr>
        <w:autoSpaceDE w:val="0"/>
        <w:autoSpaceDN w:val="0"/>
        <w:adjustRightInd w:val="0"/>
        <w:spacing w:after="0" w:line="240" w:lineRule="auto"/>
        <w:ind w:left="426"/>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Cererea dumneavoastră nr. ..............din data de…................, înregistrată la organul fiscal cu nr. ............din data de…................, prin care aţi solicitat restructurarea obligaţiilor bugetare, precum şi Cererea de retragere a solicitării dumneavoastră nr. .............din data de….................., înregistrată la organul fiscal cu nr. .............. din data de…...................., am luat act de retragerea cererii mai sus menţionate.</w:t>
      </w:r>
    </w:p>
    <w:p w14:paraId="7F9D970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BB705C3"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 asemenea, precizăm că retragerea notificării/cererii de restructurare a obligaţiilor bugetare nu vă îngrădeşte dreptul de a depune o nouă notificare/cerere până la termenul legal prevăzut de Ordonanţa Guvernului nr. 6/2019 privind instituirea unor facilităţi fiscale, cu modificările şi completările ulterioare.</w:t>
      </w:r>
    </w:p>
    <w:p w14:paraId="1764E22F"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situaţia în care aţi solicitat retragerea notificării, până la depunerea noii notificări, pentru obligaţiile bugetare restante pe care le înregistraţi, începe sau continuă, după caz, procedura de executare silită.</w:t>
      </w:r>
    </w:p>
    <w:p w14:paraId="1445DE79"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Prezenta decizie produce efecte juridice faţă de dumneavoastră de la data comunicării acesteia potrivit art. 47 din Legea nr. 207/2015, cu modificările şi completările ulterioare.</w:t>
      </w:r>
    </w:p>
    <w:p w14:paraId="577480A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B7959F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97C5E5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633D4AF6"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4171A12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3F400A38" w14:textId="5156E40A"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3D58190" w14:textId="77777777" w:rsidR="00FF15E6" w:rsidRDefault="00FF15E6" w:rsidP="00FF15E6">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0D85379"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2606FA7D"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74C4435B"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0D77466D" w14:textId="77777777" w:rsidR="00FF15E6" w:rsidRPr="00DD23BA" w:rsidRDefault="00FF15E6"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6D4D0E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7D5ED72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A6FE315"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 xml:space="preserve">    *1) Se va bifa în mod corespunzător căsuţa aferentă solicitării de retragere a notificării şi/sau cererii de restructurare a obligaţiilor bugetare.</w:t>
      </w:r>
    </w:p>
    <w:p w14:paraId="71676B3A" w14:textId="77777777" w:rsidR="00842292" w:rsidRPr="00DD23BA" w:rsidRDefault="00842292" w:rsidP="00842292">
      <w:pP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br w:type="page"/>
      </w:r>
    </w:p>
    <w:p w14:paraId="27897EAB"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17</w:t>
      </w:r>
    </w:p>
    <w:p w14:paraId="60CD1D7E"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37F14D88"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p>
    <w:p w14:paraId="3F381D5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66C98E2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5D5E82C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0DCC9ACA"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7D5AE037"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respingere a notificării</w:t>
      </w:r>
    </w:p>
    <w:p w14:paraId="22589DF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CB0A32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5F6F351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485519E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03CFD5F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575021C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382D6A5F"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cap. I din Ordonanţa Guvernului nr. 6/2019 privind instituirea unor facilităţi fiscale, cu modificările şi completările ulterioare, având în vedere Notificarea dumneavoastră nr. ............... din data de ..............., înregistrată la organul fiscal cu nr. ............ din data de .........................., prin care v-aţi exprimat intenţia de restructurare a obligaţiilor bugetare, luând în considerare că nu este îndeplinită condiţia prevăzută la art. 2 alin. (1) lit. d) din Ordonanţa Guvernului nr. 6/2019 privind instituirea unor facilităţi fiscale, cu modificările şi completările ulterioare, se respinge notificarea mai sus menţionată.</w:t>
      </w:r>
    </w:p>
    <w:p w14:paraId="4156A17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Motivele de fapt pentru care se respinge notificarea dumneavoastră:</w:t>
      </w:r>
    </w:p>
    <w:p w14:paraId="337E369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0C01143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Temeiul de drept:</w:t>
      </w:r>
    </w:p>
    <w:p w14:paraId="2070BE1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2039893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Menţiuni privind audierea contribuabilului:</w:t>
      </w:r>
    </w:p>
    <w:p w14:paraId="5A50FAE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6FB69BE0" w14:textId="2FBE799C" w:rsidR="00842292"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4B86DB68" w14:textId="6FE3D821"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0F9C0884"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6FFF5A5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323A744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743BC91"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7CA60E98"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34DA24B1"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r w:rsidR="00842292" w:rsidRPr="00DD23BA">
        <w:rPr>
          <w:rFonts w:ascii="Times New Roman" w:hAnsi="Times New Roman" w:cs="Times New Roman"/>
          <w:i/>
          <w:iCs/>
          <w:noProof/>
          <w:color w:val="000000" w:themeColor="text1"/>
          <w:sz w:val="26"/>
          <w:szCs w:val="26"/>
        </w:rPr>
        <w:t xml:space="preserve">    </w:t>
      </w:r>
    </w:p>
    <w:p w14:paraId="18731416" w14:textId="62821E88" w:rsidR="00842292" w:rsidRPr="00DD23BA" w:rsidRDefault="00842292" w:rsidP="006906F4">
      <w:pPr>
        <w:autoSpaceDE w:val="0"/>
        <w:autoSpaceDN w:val="0"/>
        <w:adjustRightInd w:val="0"/>
        <w:spacing w:after="0" w:line="240" w:lineRule="auto"/>
        <w:ind w:left="708"/>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Document care conţine date cu caracter personal protejate de prevederile Regulamentului (UE) 2016/679.</w:t>
      </w:r>
      <w:r w:rsidRPr="00DD23BA">
        <w:rPr>
          <w:rFonts w:ascii="Times New Roman" w:hAnsi="Times New Roman" w:cs="Times New Roman"/>
          <w:i/>
          <w:iCs/>
          <w:noProof/>
          <w:color w:val="000000" w:themeColor="text1"/>
          <w:sz w:val="26"/>
          <w:szCs w:val="26"/>
        </w:rPr>
        <w:br w:type="page"/>
      </w:r>
    </w:p>
    <w:p w14:paraId="11D65BB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78A7A5D"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    </w:t>
      </w:r>
      <w:r w:rsidRPr="00DD23BA">
        <w:rPr>
          <w:rFonts w:ascii="Times New Roman" w:hAnsi="Times New Roman" w:cs="Times New Roman"/>
          <w:noProof/>
          <w:color w:val="000000" w:themeColor="text1"/>
          <w:sz w:val="26"/>
          <w:szCs w:val="26"/>
          <w:u w:val="single"/>
        </w:rPr>
        <w:t>ANEXA 18</w:t>
      </w:r>
    </w:p>
    <w:p w14:paraId="468522AB"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7C8FCEA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3F73F3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2F4138D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742F30E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5173033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44F99AB"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3CC7078B"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referitoare la obligaţiile de plată accesorii reprezentând majorări de întârziere datorate în cazul înlesnirilor la plată</w:t>
      </w:r>
    </w:p>
    <w:p w14:paraId="3A7931D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679F6D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Courier New" w:hAnsi="Courier New" w:cs="Courier New"/>
          <w:i/>
          <w:iCs/>
          <w:noProof/>
          <w:color w:val="000000" w:themeColor="text1"/>
          <w:sz w:val="26"/>
          <w:szCs w:val="26"/>
        </w:rPr>
        <w:t xml:space="preserve">  </w:t>
      </w: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1FFFB25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2F69360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7249970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0C330EF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1DD2725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D799EE5"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art. 12 din Ordonanţa Guvernului nr. 6/2019 privind instituirea unor facilităţi fiscale, cu modificările şi completările ulterioare, şi având în vedere Decizia .................*1) nr. ...........din data de..................., pentru rata de eşalonare achitată cu întârziere, s-au calculat următoarele obligaţii bugetare accesorii:</w:t>
      </w:r>
    </w:p>
    <w:p w14:paraId="2DD17383"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p>
    <w:tbl>
      <w:tblPr>
        <w:tblStyle w:val="TableGrid"/>
        <w:tblpPr w:leftFromText="180" w:rightFromText="180" w:vertAnchor="text" w:horzAnchor="margin" w:tblpY="82"/>
        <w:tblW w:w="10250" w:type="dxa"/>
        <w:tblLook w:val="04A0" w:firstRow="1" w:lastRow="0" w:firstColumn="1" w:lastColumn="0" w:noHBand="0" w:noVBand="1"/>
      </w:tblPr>
      <w:tblGrid>
        <w:gridCol w:w="5124"/>
        <w:gridCol w:w="2564"/>
        <w:gridCol w:w="2562"/>
      </w:tblGrid>
      <w:tr w:rsidR="00ED79E0" w:rsidRPr="00DD23BA" w14:paraId="5CEE2046" w14:textId="77777777" w:rsidTr="001D24C9">
        <w:trPr>
          <w:trHeight w:val="414"/>
        </w:trPr>
        <w:tc>
          <w:tcPr>
            <w:tcW w:w="5124" w:type="dxa"/>
          </w:tcPr>
          <w:p w14:paraId="2C0B5B3C" w14:textId="3F4C03E7" w:rsidR="00ED79E0" w:rsidRPr="00DD23BA" w:rsidRDefault="00ED79E0"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Documentul prin care s-a individualizat suma de plată</w:t>
            </w:r>
            <w:r>
              <w:rPr>
                <w:rFonts w:ascii="Times New Roman" w:hAnsi="Times New Roman" w:cs="Times New Roman"/>
                <w:noProof/>
                <w:color w:val="000000" w:themeColor="text1"/>
                <w:sz w:val="26"/>
                <w:szCs w:val="26"/>
              </w:rPr>
              <w:t>*2)</w:t>
            </w:r>
          </w:p>
        </w:tc>
        <w:tc>
          <w:tcPr>
            <w:tcW w:w="2564" w:type="dxa"/>
          </w:tcPr>
          <w:p w14:paraId="4AB7E0DE" w14:textId="77777777" w:rsidR="00ED79E0" w:rsidRPr="00DD23BA" w:rsidRDefault="00ED79E0"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Natura obligației bugetare</w:t>
            </w:r>
          </w:p>
        </w:tc>
        <w:tc>
          <w:tcPr>
            <w:tcW w:w="2562" w:type="dxa"/>
          </w:tcPr>
          <w:p w14:paraId="0B3A76D9" w14:textId="638E5A58" w:rsidR="00ED79E0" w:rsidRPr="00DD23BA" w:rsidRDefault="00ED79E0"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 xml:space="preserve">Sumă obligații bugetare accesorii </w:t>
            </w:r>
          </w:p>
        </w:tc>
      </w:tr>
      <w:tr w:rsidR="00ED79E0" w:rsidRPr="00DD23BA" w14:paraId="13FB62B3" w14:textId="77777777" w:rsidTr="00032BE0">
        <w:trPr>
          <w:trHeight w:val="433"/>
        </w:trPr>
        <w:tc>
          <w:tcPr>
            <w:tcW w:w="5124" w:type="dxa"/>
          </w:tcPr>
          <w:p w14:paraId="0DC2675D" w14:textId="77777777" w:rsidR="00ED79E0" w:rsidRPr="00DD23BA" w:rsidRDefault="00ED79E0" w:rsidP="00CC36B3">
            <w:pPr>
              <w:autoSpaceDE w:val="0"/>
              <w:autoSpaceDN w:val="0"/>
              <w:adjustRightInd w:val="0"/>
              <w:rPr>
                <w:rFonts w:ascii="Times New Roman" w:hAnsi="Times New Roman" w:cs="Times New Roman"/>
                <w:noProof/>
                <w:color w:val="000000" w:themeColor="text1"/>
                <w:sz w:val="26"/>
                <w:szCs w:val="26"/>
              </w:rPr>
            </w:pPr>
          </w:p>
        </w:tc>
        <w:tc>
          <w:tcPr>
            <w:tcW w:w="2564" w:type="dxa"/>
          </w:tcPr>
          <w:p w14:paraId="76040E1C" w14:textId="77777777" w:rsidR="00ED79E0" w:rsidRPr="00DD23BA" w:rsidRDefault="00ED79E0" w:rsidP="00CC36B3">
            <w:pPr>
              <w:autoSpaceDE w:val="0"/>
              <w:autoSpaceDN w:val="0"/>
              <w:adjustRightInd w:val="0"/>
              <w:rPr>
                <w:rFonts w:ascii="Times New Roman" w:hAnsi="Times New Roman" w:cs="Times New Roman"/>
                <w:noProof/>
                <w:color w:val="000000" w:themeColor="text1"/>
                <w:sz w:val="26"/>
                <w:szCs w:val="26"/>
              </w:rPr>
            </w:pPr>
          </w:p>
        </w:tc>
        <w:tc>
          <w:tcPr>
            <w:tcW w:w="2562" w:type="dxa"/>
          </w:tcPr>
          <w:p w14:paraId="149E3246" w14:textId="77777777" w:rsidR="00ED79E0" w:rsidRPr="00DD23BA" w:rsidRDefault="00ED79E0" w:rsidP="00CC36B3">
            <w:pPr>
              <w:autoSpaceDE w:val="0"/>
              <w:autoSpaceDN w:val="0"/>
              <w:adjustRightInd w:val="0"/>
              <w:rPr>
                <w:rFonts w:ascii="Times New Roman" w:hAnsi="Times New Roman" w:cs="Times New Roman"/>
                <w:noProof/>
                <w:color w:val="000000" w:themeColor="text1"/>
                <w:sz w:val="26"/>
                <w:szCs w:val="26"/>
              </w:rPr>
            </w:pPr>
          </w:p>
        </w:tc>
      </w:tr>
      <w:tr w:rsidR="00ED79E0" w:rsidRPr="00DD23BA" w14:paraId="0F0CAC0F" w14:textId="77777777" w:rsidTr="00606BE0">
        <w:trPr>
          <w:trHeight w:val="414"/>
        </w:trPr>
        <w:tc>
          <w:tcPr>
            <w:tcW w:w="5124" w:type="dxa"/>
          </w:tcPr>
          <w:p w14:paraId="3FFF39A9" w14:textId="77777777" w:rsidR="00ED79E0" w:rsidRPr="00DD23BA" w:rsidRDefault="00ED79E0" w:rsidP="00CC36B3">
            <w:pPr>
              <w:autoSpaceDE w:val="0"/>
              <w:autoSpaceDN w:val="0"/>
              <w:adjustRightInd w:val="0"/>
              <w:rPr>
                <w:rFonts w:ascii="Times New Roman" w:hAnsi="Times New Roman" w:cs="Times New Roman"/>
                <w:noProof/>
                <w:color w:val="000000" w:themeColor="text1"/>
                <w:sz w:val="26"/>
                <w:szCs w:val="26"/>
              </w:rPr>
            </w:pPr>
          </w:p>
        </w:tc>
        <w:tc>
          <w:tcPr>
            <w:tcW w:w="2564" w:type="dxa"/>
          </w:tcPr>
          <w:p w14:paraId="3D53D738" w14:textId="77777777" w:rsidR="00ED79E0" w:rsidRPr="00DD23BA" w:rsidRDefault="00ED79E0" w:rsidP="00CC36B3">
            <w:pPr>
              <w:autoSpaceDE w:val="0"/>
              <w:autoSpaceDN w:val="0"/>
              <w:adjustRightInd w:val="0"/>
              <w:rPr>
                <w:rFonts w:ascii="Times New Roman" w:hAnsi="Times New Roman" w:cs="Times New Roman"/>
                <w:noProof/>
                <w:color w:val="000000" w:themeColor="text1"/>
                <w:sz w:val="26"/>
                <w:szCs w:val="26"/>
              </w:rPr>
            </w:pPr>
          </w:p>
        </w:tc>
        <w:tc>
          <w:tcPr>
            <w:tcW w:w="2562" w:type="dxa"/>
          </w:tcPr>
          <w:p w14:paraId="54745C7B" w14:textId="77777777" w:rsidR="00ED79E0" w:rsidRPr="00DD23BA" w:rsidRDefault="00ED79E0" w:rsidP="00CC36B3">
            <w:pPr>
              <w:autoSpaceDE w:val="0"/>
              <w:autoSpaceDN w:val="0"/>
              <w:adjustRightInd w:val="0"/>
              <w:rPr>
                <w:rFonts w:ascii="Times New Roman" w:hAnsi="Times New Roman" w:cs="Times New Roman"/>
                <w:noProof/>
                <w:color w:val="000000" w:themeColor="text1"/>
                <w:sz w:val="26"/>
                <w:szCs w:val="26"/>
              </w:rPr>
            </w:pPr>
          </w:p>
        </w:tc>
      </w:tr>
      <w:tr w:rsidR="00ED79E0" w:rsidRPr="00DD23BA" w14:paraId="64A1F4A1" w14:textId="77777777" w:rsidTr="002A6B70">
        <w:trPr>
          <w:trHeight w:val="433"/>
        </w:trPr>
        <w:tc>
          <w:tcPr>
            <w:tcW w:w="5124" w:type="dxa"/>
          </w:tcPr>
          <w:p w14:paraId="28FA7A71" w14:textId="77777777" w:rsidR="00ED79E0" w:rsidRPr="00DD23BA" w:rsidRDefault="00ED79E0" w:rsidP="00CC36B3">
            <w:pPr>
              <w:autoSpaceDE w:val="0"/>
              <w:autoSpaceDN w:val="0"/>
              <w:adjustRightInd w:val="0"/>
              <w:rPr>
                <w:rFonts w:ascii="Times New Roman" w:hAnsi="Times New Roman" w:cs="Times New Roman"/>
                <w:noProof/>
                <w:color w:val="000000" w:themeColor="text1"/>
                <w:sz w:val="26"/>
                <w:szCs w:val="26"/>
              </w:rPr>
            </w:pPr>
          </w:p>
        </w:tc>
        <w:tc>
          <w:tcPr>
            <w:tcW w:w="2564" w:type="dxa"/>
          </w:tcPr>
          <w:p w14:paraId="2C380B4E" w14:textId="77777777" w:rsidR="00ED79E0" w:rsidRPr="00DD23BA" w:rsidRDefault="00ED79E0" w:rsidP="00CC36B3">
            <w:pPr>
              <w:autoSpaceDE w:val="0"/>
              <w:autoSpaceDN w:val="0"/>
              <w:adjustRightInd w:val="0"/>
              <w:rPr>
                <w:rFonts w:ascii="Times New Roman" w:hAnsi="Times New Roman" w:cs="Times New Roman"/>
                <w:noProof/>
                <w:color w:val="000000" w:themeColor="text1"/>
                <w:sz w:val="26"/>
                <w:szCs w:val="26"/>
              </w:rPr>
            </w:pPr>
          </w:p>
        </w:tc>
        <w:tc>
          <w:tcPr>
            <w:tcW w:w="2562" w:type="dxa"/>
          </w:tcPr>
          <w:p w14:paraId="7D168965" w14:textId="77777777" w:rsidR="00ED79E0" w:rsidRPr="00DD23BA" w:rsidRDefault="00ED79E0" w:rsidP="00CC36B3">
            <w:pPr>
              <w:autoSpaceDE w:val="0"/>
              <w:autoSpaceDN w:val="0"/>
              <w:adjustRightInd w:val="0"/>
              <w:rPr>
                <w:rFonts w:ascii="Times New Roman" w:hAnsi="Times New Roman" w:cs="Times New Roman"/>
                <w:noProof/>
                <w:color w:val="000000" w:themeColor="text1"/>
                <w:sz w:val="26"/>
                <w:szCs w:val="26"/>
              </w:rPr>
            </w:pPr>
          </w:p>
        </w:tc>
      </w:tr>
      <w:tr w:rsidR="00ED79E0" w:rsidRPr="00DD23BA" w14:paraId="4ABB1579" w14:textId="77777777" w:rsidTr="0051016F">
        <w:trPr>
          <w:trHeight w:val="414"/>
        </w:trPr>
        <w:tc>
          <w:tcPr>
            <w:tcW w:w="5124" w:type="dxa"/>
          </w:tcPr>
          <w:p w14:paraId="18C7E1F6" w14:textId="77777777" w:rsidR="00ED79E0" w:rsidRPr="00DD23BA" w:rsidRDefault="00ED79E0" w:rsidP="00CC36B3">
            <w:pPr>
              <w:autoSpaceDE w:val="0"/>
              <w:autoSpaceDN w:val="0"/>
              <w:adjustRightInd w:val="0"/>
              <w:rPr>
                <w:rFonts w:ascii="Times New Roman" w:hAnsi="Times New Roman" w:cs="Times New Roman"/>
                <w:noProof/>
                <w:color w:val="000000" w:themeColor="text1"/>
                <w:sz w:val="26"/>
                <w:szCs w:val="26"/>
              </w:rPr>
            </w:pPr>
          </w:p>
        </w:tc>
        <w:tc>
          <w:tcPr>
            <w:tcW w:w="2564" w:type="dxa"/>
          </w:tcPr>
          <w:p w14:paraId="4734576F" w14:textId="77777777" w:rsidR="00ED79E0" w:rsidRPr="00DD23BA" w:rsidRDefault="00ED79E0" w:rsidP="00CC36B3">
            <w:pPr>
              <w:autoSpaceDE w:val="0"/>
              <w:autoSpaceDN w:val="0"/>
              <w:adjustRightInd w:val="0"/>
              <w:rPr>
                <w:rFonts w:ascii="Times New Roman" w:hAnsi="Times New Roman" w:cs="Times New Roman"/>
                <w:noProof/>
                <w:color w:val="000000" w:themeColor="text1"/>
                <w:sz w:val="26"/>
                <w:szCs w:val="26"/>
              </w:rPr>
            </w:pPr>
          </w:p>
        </w:tc>
        <w:tc>
          <w:tcPr>
            <w:tcW w:w="2562" w:type="dxa"/>
          </w:tcPr>
          <w:p w14:paraId="3E0B1896" w14:textId="77777777" w:rsidR="00ED79E0" w:rsidRPr="00DD23BA" w:rsidRDefault="00ED79E0"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25E41A00" w14:textId="77777777" w:rsidTr="00CC36B3">
        <w:trPr>
          <w:trHeight w:val="414"/>
        </w:trPr>
        <w:tc>
          <w:tcPr>
            <w:tcW w:w="7688" w:type="dxa"/>
            <w:gridSpan w:val="2"/>
          </w:tcPr>
          <w:p w14:paraId="06339AC7"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2562" w:type="dxa"/>
          </w:tcPr>
          <w:p w14:paraId="04C5734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3AC6361C"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p>
    <w:p w14:paraId="6116AE48"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Vă invităm ca, în termenul prevăzut la art. 156 alin. (1) din Legea nr. 207/2015 privind Codul de procedură fiscală, cu modificările şi completările ulterioare, să achitaţi sumele menţionate în prezenta decizie. Sumele reprezentând majorări de întârziere vor fi achitate în contul ______________.</w:t>
      </w:r>
    </w:p>
    <w:p w14:paraId="3E28DF64"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w:t>
      </w:r>
      <w:r w:rsidRPr="00DD23BA">
        <w:rPr>
          <w:rFonts w:ascii="Times New Roman" w:hAnsi="Times New Roman" w:cs="Times New Roman"/>
          <w:i/>
          <w:iCs/>
          <w:noProof/>
          <w:color w:val="000000" w:themeColor="text1"/>
          <w:sz w:val="26"/>
          <w:szCs w:val="26"/>
        </w:rPr>
        <w:lastRenderedPageBreak/>
        <w:t>în termenul prevăzut de art. 270 al aceluiaşi act normativ, sub sancţiunea decăderii. Contestaţia se depune la organul fiscal emitent al deciziei.</w:t>
      </w:r>
    </w:p>
    <w:p w14:paraId="410ED3FF"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Detaliile referitoare la modul de calcul al sumelor reprezentând obligaţii bugetare accesorii se află în anexa la prezenta decizie.</w:t>
      </w:r>
    </w:p>
    <w:p w14:paraId="70E7C13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5EC442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5400737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3059DB5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5D1B64E" w14:textId="77777777" w:rsidR="00FF15E6" w:rsidRDefault="00FF15E6" w:rsidP="00FF15E6">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94BB8F5"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19037B0E"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359478B7"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02408D4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17862C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0272A73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386C76B" w14:textId="623E77FA" w:rsidR="00842292" w:rsidRPr="0023302B"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*1) Se va menţiona unul dintre următoarele documente, care este ultimul emis, respectiv: decizia de înlesnire la plată a obligaţiilor bugetare principale/decizia de modificare a deciziei de înlesnire la plată a obligaţiilor bugetare principale/decizia de menţinere a valabilităţii înlesnirii </w:t>
      </w:r>
      <w:r w:rsidRPr="0023302B">
        <w:rPr>
          <w:rFonts w:ascii="Times New Roman" w:hAnsi="Times New Roman" w:cs="Times New Roman"/>
          <w:i/>
          <w:iCs/>
          <w:noProof/>
          <w:color w:val="000000" w:themeColor="text1"/>
          <w:sz w:val="26"/>
          <w:szCs w:val="26"/>
        </w:rPr>
        <w:t>la plată a obligaţiilor bugetare principale.</w:t>
      </w:r>
    </w:p>
    <w:p w14:paraId="3B8982E2" w14:textId="00D1C2B3" w:rsidR="0023302B" w:rsidRPr="0023302B" w:rsidRDefault="00F23F31" w:rsidP="0023302B">
      <w:pPr>
        <w:autoSpaceDE w:val="0"/>
        <w:autoSpaceDN w:val="0"/>
        <w:adjustRightInd w:val="0"/>
        <w:spacing w:after="0" w:line="240" w:lineRule="auto"/>
        <w:rPr>
          <w:rFonts w:ascii="Times New Roman" w:hAnsi="Times New Roman" w:cs="Times New Roman"/>
          <w:i/>
          <w:iCs/>
          <w:sz w:val="26"/>
          <w:szCs w:val="26"/>
        </w:rPr>
      </w:pPr>
      <w:r>
        <w:rPr>
          <w:rFonts w:ascii="Times New Roman" w:hAnsi="Times New Roman" w:cs="Times New Roman"/>
          <w:i/>
          <w:iCs/>
          <w:noProof/>
          <w:color w:val="000000" w:themeColor="text1"/>
          <w:sz w:val="26"/>
          <w:szCs w:val="26"/>
        </w:rPr>
        <w:t xml:space="preserve">    </w:t>
      </w:r>
      <w:r w:rsidR="00ED79E0" w:rsidRPr="0023302B">
        <w:rPr>
          <w:rFonts w:ascii="Times New Roman" w:hAnsi="Times New Roman" w:cs="Times New Roman"/>
          <w:i/>
          <w:iCs/>
          <w:noProof/>
          <w:color w:val="000000" w:themeColor="text1"/>
          <w:sz w:val="26"/>
          <w:szCs w:val="26"/>
        </w:rPr>
        <w:t>*2)</w:t>
      </w:r>
      <w:r w:rsidR="0023302B" w:rsidRPr="0023302B">
        <w:rPr>
          <w:rFonts w:ascii="Times New Roman" w:hAnsi="Times New Roman" w:cs="Times New Roman"/>
          <w:i/>
          <w:iCs/>
          <w:noProof/>
          <w:color w:val="000000" w:themeColor="text1"/>
          <w:sz w:val="26"/>
          <w:szCs w:val="26"/>
        </w:rPr>
        <w:t xml:space="preserve"> </w:t>
      </w:r>
      <w:r w:rsidR="0023302B" w:rsidRPr="0023302B">
        <w:rPr>
          <w:rFonts w:ascii="Times New Roman" w:hAnsi="Times New Roman" w:cs="Times New Roman"/>
          <w:i/>
          <w:iCs/>
          <w:sz w:val="26"/>
          <w:szCs w:val="26"/>
        </w:rPr>
        <w:t>Se vor menţiona numărul, data şi denumirea documentului care constituie titlu de creanţă, respectiv decizia de înlesnire la plată a obligaţiilor bugetare principale, decizia de modificare a deciziei de înlesnire la plată a obligaţiilor bugetare principale, decizia de menţinere a valabilităţii înlesnirii la plată a obligaţiilor bugetare principale, prin care s-a individualizat rata, şi/sau înştiinţarea de plată, după caz.</w:t>
      </w:r>
    </w:p>
    <w:p w14:paraId="118DA177" w14:textId="256EE02F" w:rsidR="00ED79E0" w:rsidRPr="00DD23BA" w:rsidRDefault="00ED79E0"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49D08AD" w14:textId="77777777" w:rsidR="00842292" w:rsidRPr="00DD23BA" w:rsidRDefault="00842292" w:rsidP="00842292">
      <w:pPr>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br w:type="page"/>
      </w:r>
    </w:p>
    <w:p w14:paraId="7762CFB3"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ANEXĂ</w:t>
      </w:r>
    </w:p>
    <w:p w14:paraId="24C6FA9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0894B28" w14:textId="77777777" w:rsidR="00842292" w:rsidRPr="00DD23BA" w:rsidRDefault="00842292" w:rsidP="00842292">
      <w:pPr>
        <w:autoSpaceDE w:val="0"/>
        <w:autoSpaceDN w:val="0"/>
        <w:adjustRightInd w:val="0"/>
        <w:spacing w:after="0" w:line="240" w:lineRule="auto"/>
        <w:rPr>
          <w:rFonts w:ascii="Times New Roman" w:hAnsi="Times New Roman" w:cs="Times New Roman"/>
          <w:b/>
          <w:bCs/>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r w:rsidRPr="00DD23BA">
        <w:rPr>
          <w:rFonts w:ascii="Times New Roman" w:hAnsi="Times New Roman" w:cs="Times New Roman"/>
          <w:b/>
          <w:bCs/>
          <w:i/>
          <w:iCs/>
          <w:noProof/>
          <w:color w:val="000000" w:themeColor="text1"/>
          <w:sz w:val="26"/>
          <w:szCs w:val="26"/>
        </w:rPr>
        <w:t>Anexa la Decizia nr. .......... din data de ..............................</w:t>
      </w:r>
    </w:p>
    <w:p w14:paraId="2E14E326"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p>
    <w:tbl>
      <w:tblPr>
        <w:tblStyle w:val="TableGrid"/>
        <w:tblW w:w="10919" w:type="dxa"/>
        <w:tblInd w:w="-512" w:type="dxa"/>
        <w:tblLook w:val="04A0" w:firstRow="1" w:lastRow="0" w:firstColumn="1" w:lastColumn="0" w:noHBand="0" w:noVBand="1"/>
      </w:tblPr>
      <w:tblGrid>
        <w:gridCol w:w="1232"/>
        <w:gridCol w:w="1842"/>
        <w:gridCol w:w="1369"/>
        <w:gridCol w:w="1342"/>
        <w:gridCol w:w="1302"/>
        <w:gridCol w:w="1230"/>
        <w:gridCol w:w="1246"/>
        <w:gridCol w:w="1356"/>
      </w:tblGrid>
      <w:tr w:rsidR="00DD23BA" w:rsidRPr="00DD23BA" w14:paraId="4EE2AD36" w14:textId="77777777" w:rsidTr="00CC36B3">
        <w:trPr>
          <w:trHeight w:val="741"/>
        </w:trPr>
        <w:tc>
          <w:tcPr>
            <w:tcW w:w="1232" w:type="dxa"/>
          </w:tcPr>
          <w:p w14:paraId="725AE35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Cod</w:t>
            </w:r>
          </w:p>
        </w:tc>
        <w:tc>
          <w:tcPr>
            <w:tcW w:w="1842" w:type="dxa"/>
          </w:tcPr>
          <w:p w14:paraId="23CFC72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Documentul prin care s-a individualizat suma de plată</w:t>
            </w:r>
          </w:p>
        </w:tc>
        <w:tc>
          <w:tcPr>
            <w:tcW w:w="1369" w:type="dxa"/>
          </w:tcPr>
          <w:p w14:paraId="7518C74F"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Categoria de sumă</w:t>
            </w:r>
          </w:p>
        </w:tc>
        <w:tc>
          <w:tcPr>
            <w:tcW w:w="1342" w:type="dxa"/>
          </w:tcPr>
          <w:p w14:paraId="52A32A38"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Perioada</w:t>
            </w:r>
          </w:p>
        </w:tc>
        <w:tc>
          <w:tcPr>
            <w:tcW w:w="1302" w:type="dxa"/>
          </w:tcPr>
          <w:p w14:paraId="58977E6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Suma rămasă de plată *1)</w:t>
            </w:r>
          </w:p>
        </w:tc>
        <w:tc>
          <w:tcPr>
            <w:tcW w:w="1230" w:type="dxa"/>
          </w:tcPr>
          <w:p w14:paraId="46D85FDA"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Zile</w:t>
            </w:r>
          </w:p>
        </w:tc>
        <w:tc>
          <w:tcPr>
            <w:tcW w:w="1246" w:type="dxa"/>
          </w:tcPr>
          <w:p w14:paraId="75E1F766"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Cota *2)</w:t>
            </w:r>
          </w:p>
        </w:tc>
        <w:tc>
          <w:tcPr>
            <w:tcW w:w="1356" w:type="dxa"/>
          </w:tcPr>
          <w:p w14:paraId="78DCEFA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Suma obligație bugetară accesorie</w:t>
            </w:r>
          </w:p>
        </w:tc>
      </w:tr>
      <w:tr w:rsidR="00DD23BA" w:rsidRPr="00DD23BA" w14:paraId="341F3BEC" w14:textId="77777777" w:rsidTr="00CC36B3">
        <w:trPr>
          <w:trHeight w:val="775"/>
        </w:trPr>
        <w:tc>
          <w:tcPr>
            <w:tcW w:w="1232" w:type="dxa"/>
          </w:tcPr>
          <w:p w14:paraId="691BDED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p>
        </w:tc>
        <w:tc>
          <w:tcPr>
            <w:tcW w:w="1842" w:type="dxa"/>
          </w:tcPr>
          <w:p w14:paraId="6D4098F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369" w:type="dxa"/>
          </w:tcPr>
          <w:p w14:paraId="623A65F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342" w:type="dxa"/>
          </w:tcPr>
          <w:p w14:paraId="7567CF1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302" w:type="dxa"/>
          </w:tcPr>
          <w:p w14:paraId="2A815F7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230" w:type="dxa"/>
          </w:tcPr>
          <w:p w14:paraId="4037CFC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246" w:type="dxa"/>
          </w:tcPr>
          <w:p w14:paraId="382A57E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356" w:type="dxa"/>
          </w:tcPr>
          <w:p w14:paraId="4B7A767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6641B360" w14:textId="77777777" w:rsidTr="00CC36B3">
        <w:trPr>
          <w:trHeight w:val="741"/>
        </w:trPr>
        <w:tc>
          <w:tcPr>
            <w:tcW w:w="1232" w:type="dxa"/>
          </w:tcPr>
          <w:p w14:paraId="2D4AA94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p>
        </w:tc>
        <w:tc>
          <w:tcPr>
            <w:tcW w:w="1842" w:type="dxa"/>
          </w:tcPr>
          <w:p w14:paraId="244CA26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369" w:type="dxa"/>
          </w:tcPr>
          <w:p w14:paraId="2AFFC15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342" w:type="dxa"/>
          </w:tcPr>
          <w:p w14:paraId="30A99BC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302" w:type="dxa"/>
          </w:tcPr>
          <w:p w14:paraId="75C9BAFE"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230" w:type="dxa"/>
          </w:tcPr>
          <w:p w14:paraId="571787BA"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246" w:type="dxa"/>
          </w:tcPr>
          <w:p w14:paraId="3CBEC25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356" w:type="dxa"/>
          </w:tcPr>
          <w:p w14:paraId="7D31456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1F9B6F21" w14:textId="77777777" w:rsidTr="00CC36B3">
        <w:trPr>
          <w:trHeight w:val="741"/>
        </w:trPr>
        <w:tc>
          <w:tcPr>
            <w:tcW w:w="1232" w:type="dxa"/>
          </w:tcPr>
          <w:p w14:paraId="018B540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p>
        </w:tc>
        <w:tc>
          <w:tcPr>
            <w:tcW w:w="1842" w:type="dxa"/>
          </w:tcPr>
          <w:p w14:paraId="592438F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369" w:type="dxa"/>
          </w:tcPr>
          <w:p w14:paraId="5DA9FEB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342" w:type="dxa"/>
          </w:tcPr>
          <w:p w14:paraId="5D9DDDD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302" w:type="dxa"/>
          </w:tcPr>
          <w:p w14:paraId="0C546AC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230" w:type="dxa"/>
          </w:tcPr>
          <w:p w14:paraId="1D904C4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246" w:type="dxa"/>
          </w:tcPr>
          <w:p w14:paraId="43CBE5D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1356" w:type="dxa"/>
          </w:tcPr>
          <w:p w14:paraId="003C2D1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2903044E"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p>
    <w:p w14:paraId="73C8F8DA"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*1) Se vor menţiona sumele din rata de eşalonare achitată cu întârziere/sumele din înştiinţarea de plată.</w:t>
      </w:r>
    </w:p>
    <w:p w14:paraId="7FFFBF33"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 xml:space="preserve">    *2) Nivelul majorării se stabileşte conform art. 183 din Legea nr. 207/2015 privind Codul de procedură fiscală, cu modificările şi completările ulterioare.</w:t>
      </w:r>
    </w:p>
    <w:p w14:paraId="1156F90C" w14:textId="77777777" w:rsidR="00842292" w:rsidRPr="00DD23BA" w:rsidRDefault="00842292" w:rsidP="00842292">
      <w:pP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br w:type="page"/>
      </w:r>
    </w:p>
    <w:p w14:paraId="509CFC07"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19</w:t>
      </w:r>
    </w:p>
    <w:p w14:paraId="317D7B00"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35E47C6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985474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290B0ED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2844DE2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750ADFF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D3F2594"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3A917B9A"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menţinere a valabilităţii înlesnirii la plată a obligaţiilor bugetare principale</w:t>
      </w:r>
    </w:p>
    <w:p w14:paraId="7A3F9EC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5BC393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Courier New" w:hAnsi="Courier New" w:cs="Courier New"/>
          <w:i/>
          <w:iCs/>
          <w:noProof/>
          <w:color w:val="000000" w:themeColor="text1"/>
          <w:sz w:val="26"/>
          <w:szCs w:val="26"/>
        </w:rPr>
        <w:t xml:space="preserve">  </w:t>
      </w:r>
      <w:r w:rsidRPr="00DD23BA">
        <w:rPr>
          <w:rFonts w:ascii="Times New Roman" w:hAnsi="Times New Roman" w:cs="Times New Roman"/>
          <w:i/>
          <w:iCs/>
          <w:noProof/>
          <w:color w:val="000000" w:themeColor="text1"/>
          <w:sz w:val="26"/>
          <w:szCs w:val="26"/>
        </w:rPr>
        <w:t xml:space="preserve">Datele de identificare                       </w:t>
      </w:r>
      <w:r w:rsidRPr="00DD23BA">
        <w:rPr>
          <w:rFonts w:ascii="Times New Roman" w:hAnsi="Times New Roman" w:cs="Times New Roman"/>
          <w:i/>
          <w:iCs/>
          <w:noProof/>
          <w:color w:val="000000" w:themeColor="text1"/>
          <w:sz w:val="26"/>
          <w:szCs w:val="26"/>
        </w:rPr>
        <w:tab/>
        <w:t xml:space="preserve"> Datele de identificare</w:t>
      </w:r>
    </w:p>
    <w:p w14:paraId="50EB36D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6AA2A8F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7D382E8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6F5D7FA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70F713B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1BB480A"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art. 14 din Ordonanţa Guvernului nr. 6/2019 privind instituirea unor facilităţi fiscale, cu modificările şi completările ulterioare, având în vedere Cererea dumneavoastră nr. ..........din data de...................., înregistrată la organul fiscal cu nr. ..........din data de.........................., Certificatul de atestare fiscală nr. .........din data de...................., precum şi Decizia de înlesnire la plată nr. ............din data de…..............., luând în considerare că sunt îndeplinite condiţiile prevăzute de cap. I din Ordonanţa Guvernului nr. 6/2019 privind instituirea unor facilităţi fiscale, cu modificările şi completările ulterioare, ţinând cont de prevederile art. 50 din Legea nr. 207/2015 privind Codul de procedură fiscală, cu modificările şi completările ulterioare, se emite următoarea decizie:</w:t>
      </w:r>
    </w:p>
    <w:p w14:paraId="18C78047"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 menţine valabilitatea înlesnirii la plată acordate prin Decizia de înlesnire la plată nr. ................ din data de ............., pe o perioadă de ....... luni, a obligaţiilor bugetare principale existente în sold la data eliberării certificatului de atestare fiscală, în sumă totală de ...................lei, reprezentând:</w:t>
      </w:r>
    </w:p>
    <w:p w14:paraId="3890D2B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0" w:type="auto"/>
        <w:tblLook w:val="04A0" w:firstRow="1" w:lastRow="0" w:firstColumn="1" w:lastColumn="0" w:noHBand="0" w:noVBand="1"/>
      </w:tblPr>
      <w:tblGrid>
        <w:gridCol w:w="704"/>
        <w:gridCol w:w="5560"/>
        <w:gridCol w:w="3132"/>
      </w:tblGrid>
      <w:tr w:rsidR="00DD23BA" w:rsidRPr="00DD23BA" w14:paraId="5FCD144D" w14:textId="77777777" w:rsidTr="00CC36B3">
        <w:tc>
          <w:tcPr>
            <w:tcW w:w="704" w:type="dxa"/>
          </w:tcPr>
          <w:p w14:paraId="26EFEBA1"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5D2F47B8"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5560" w:type="dxa"/>
          </w:tcPr>
          <w:p w14:paraId="79DF3B93"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 principale</w:t>
            </w:r>
          </w:p>
        </w:tc>
        <w:tc>
          <w:tcPr>
            <w:tcW w:w="3132" w:type="dxa"/>
          </w:tcPr>
          <w:p w14:paraId="03FD7F8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Suma</w:t>
            </w:r>
          </w:p>
          <w:p w14:paraId="2F11FAB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(lei)</w:t>
            </w:r>
          </w:p>
        </w:tc>
      </w:tr>
      <w:tr w:rsidR="00DD23BA" w:rsidRPr="00DD23BA" w14:paraId="69EA6593" w14:textId="77777777" w:rsidTr="00CC36B3">
        <w:tc>
          <w:tcPr>
            <w:tcW w:w="704" w:type="dxa"/>
          </w:tcPr>
          <w:p w14:paraId="5990C089"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5560" w:type="dxa"/>
          </w:tcPr>
          <w:p w14:paraId="21373D8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132" w:type="dxa"/>
          </w:tcPr>
          <w:p w14:paraId="5F415F1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r>
      <w:tr w:rsidR="00DD23BA" w:rsidRPr="00DD23BA" w14:paraId="50CC0A17" w14:textId="77777777" w:rsidTr="00CC36B3">
        <w:tc>
          <w:tcPr>
            <w:tcW w:w="704" w:type="dxa"/>
          </w:tcPr>
          <w:p w14:paraId="60479F4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5560" w:type="dxa"/>
          </w:tcPr>
          <w:p w14:paraId="36B64FB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0B1C1E88"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6797D71C" w14:textId="77777777" w:rsidTr="00CC36B3">
        <w:tc>
          <w:tcPr>
            <w:tcW w:w="704" w:type="dxa"/>
          </w:tcPr>
          <w:p w14:paraId="3EAC0785"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3</w:t>
            </w:r>
          </w:p>
        </w:tc>
        <w:tc>
          <w:tcPr>
            <w:tcW w:w="5560" w:type="dxa"/>
          </w:tcPr>
          <w:p w14:paraId="68A95A1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43F34B2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423E7584" w14:textId="77777777" w:rsidTr="00CC36B3">
        <w:tc>
          <w:tcPr>
            <w:tcW w:w="704" w:type="dxa"/>
          </w:tcPr>
          <w:p w14:paraId="47243E3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5560" w:type="dxa"/>
          </w:tcPr>
          <w:p w14:paraId="547487A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15859F5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31BCF76C" w14:textId="77777777" w:rsidTr="00CC36B3">
        <w:tc>
          <w:tcPr>
            <w:tcW w:w="6264" w:type="dxa"/>
            <w:gridSpan w:val="2"/>
          </w:tcPr>
          <w:p w14:paraId="712F298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3132" w:type="dxa"/>
          </w:tcPr>
          <w:p w14:paraId="39594BC8"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396CB3D1"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1A3B1AA4"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Cuantumul şi termenele de plată a ratelor de înlesnire se stabilesc prin graficul de plată care face parte integrantă din prezenta decizie.</w:t>
      </w:r>
    </w:p>
    <w:p w14:paraId="6879C484"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lastRenderedPageBreak/>
        <w:t xml:space="preserve">    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2274EBF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A8D782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2046B7E6"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5409BCA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14976B86" w14:textId="1BE7D9E7"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89F2918" w14:textId="7CF83DB4" w:rsidR="00FF15E6" w:rsidRDefault="00FF15E6"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F422AF2" w14:textId="77777777" w:rsidR="00FF15E6" w:rsidRDefault="00FF15E6" w:rsidP="00FF15E6">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876734F"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33327F08"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33402DE0"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5A64273D" w14:textId="77777777" w:rsidR="00FF15E6" w:rsidRPr="00DD23BA" w:rsidRDefault="00FF15E6"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004BC2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20B256FE" w14:textId="77777777" w:rsidR="00842292" w:rsidRPr="00DD23BA" w:rsidRDefault="00842292" w:rsidP="00842292">
      <w:pPr>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br w:type="page"/>
      </w:r>
    </w:p>
    <w:p w14:paraId="74C024AA"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20</w:t>
      </w:r>
    </w:p>
    <w:p w14:paraId="0A4B7829"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0C4D6DA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17542D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5A92066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2F0C5E2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0884FBF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0C35852"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11202BF7"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menţinere a valabilităţii amânării la plată a majorărilor de întârziere</w:t>
      </w:r>
    </w:p>
    <w:p w14:paraId="1A43650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688275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Courier New" w:hAnsi="Courier New" w:cs="Courier New"/>
          <w:i/>
          <w:iCs/>
          <w:noProof/>
          <w:color w:val="000000" w:themeColor="text1"/>
          <w:sz w:val="26"/>
          <w:szCs w:val="26"/>
        </w:rPr>
        <w:t xml:space="preserve">  </w:t>
      </w:r>
      <w:r w:rsidRPr="00DD23BA">
        <w:rPr>
          <w:rFonts w:ascii="Times New Roman" w:hAnsi="Times New Roman" w:cs="Times New Roman"/>
          <w:i/>
          <w:iCs/>
          <w:noProof/>
          <w:color w:val="000000" w:themeColor="text1"/>
          <w:sz w:val="26"/>
          <w:szCs w:val="26"/>
        </w:rPr>
        <w:t xml:space="preserve">Datele de identificare                       </w:t>
      </w:r>
      <w:r w:rsidRPr="00DD23BA">
        <w:rPr>
          <w:rFonts w:ascii="Times New Roman" w:hAnsi="Times New Roman" w:cs="Times New Roman"/>
          <w:i/>
          <w:iCs/>
          <w:noProof/>
          <w:color w:val="000000" w:themeColor="text1"/>
          <w:sz w:val="26"/>
          <w:szCs w:val="26"/>
        </w:rPr>
        <w:tab/>
        <w:t xml:space="preserve"> Datele de identificare</w:t>
      </w:r>
    </w:p>
    <w:p w14:paraId="505943D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0B8C5AC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2283960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2D1F6F8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2A07220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EB05987"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cap. I din Ordonanţa Guvernului nr. 6/2019 privind instituirea unor facilităţi fiscale, cu modificările şi completările ulterioare, având în vedere Cererea nr. ................ din data de .................., înregistrată la organul fiscal cu nr. ........................ din data de .........................., Certificatul de atestare fiscală nr. ..................... din data de ........................., precum şi Decizia de amânare la plată a majorărilor de întârziere nr. ................. din data de .........................., luând în considerare că sunt îndeplinite condiţiile prevăzute de cap. I din Ordonanţa Guvernului nr. 6/2019 privind instituirea unor facilităţi fiscale, cu modificările şi completările ulterioare, se emite următoarea decizie:</w:t>
      </w:r>
    </w:p>
    <w:p w14:paraId="7E676FB9"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 menţine valabilitatea amânării la plată, acordată prin Decizia de amânare la plată a majorărilor nr. .............din data de…….............., până la data finalizării înlesnirii la plată, în sumă totală de ............. lei, reprezentând:</w:t>
      </w:r>
    </w:p>
    <w:p w14:paraId="61360AC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9477" w:type="dxa"/>
        <w:tblLook w:val="04A0" w:firstRow="1" w:lastRow="0" w:firstColumn="1" w:lastColumn="0" w:noHBand="0" w:noVBand="1"/>
      </w:tblPr>
      <w:tblGrid>
        <w:gridCol w:w="853"/>
        <w:gridCol w:w="5465"/>
        <w:gridCol w:w="3159"/>
      </w:tblGrid>
      <w:tr w:rsidR="00DD23BA" w:rsidRPr="00DD23BA" w14:paraId="675A4E01" w14:textId="77777777" w:rsidTr="00CC36B3">
        <w:trPr>
          <w:trHeight w:val="655"/>
        </w:trPr>
        <w:tc>
          <w:tcPr>
            <w:tcW w:w="853" w:type="dxa"/>
          </w:tcPr>
          <w:p w14:paraId="7147ACB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Nrt.</w:t>
            </w:r>
          </w:p>
          <w:p w14:paraId="65BA969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5465" w:type="dxa"/>
          </w:tcPr>
          <w:p w14:paraId="42300715"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fiscale</w:t>
            </w:r>
          </w:p>
        </w:tc>
        <w:tc>
          <w:tcPr>
            <w:tcW w:w="3159" w:type="dxa"/>
          </w:tcPr>
          <w:p w14:paraId="478C7D81"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Majorări de întârziere</w:t>
            </w:r>
          </w:p>
          <w:p w14:paraId="73B7A5A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(lei)</w:t>
            </w:r>
          </w:p>
        </w:tc>
      </w:tr>
      <w:tr w:rsidR="00DD23BA" w:rsidRPr="00DD23BA" w14:paraId="3C60333E" w14:textId="77777777" w:rsidTr="00CC36B3">
        <w:trPr>
          <w:trHeight w:val="685"/>
        </w:trPr>
        <w:tc>
          <w:tcPr>
            <w:tcW w:w="853" w:type="dxa"/>
          </w:tcPr>
          <w:p w14:paraId="0E6F7CD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0</w:t>
            </w:r>
          </w:p>
        </w:tc>
        <w:tc>
          <w:tcPr>
            <w:tcW w:w="5465" w:type="dxa"/>
          </w:tcPr>
          <w:p w14:paraId="661617D4"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159" w:type="dxa"/>
          </w:tcPr>
          <w:p w14:paraId="789D0F4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r>
      <w:tr w:rsidR="00DD23BA" w:rsidRPr="00DD23BA" w14:paraId="1E44D7FF" w14:textId="77777777" w:rsidTr="00CC36B3">
        <w:trPr>
          <w:trHeight w:val="655"/>
        </w:trPr>
        <w:tc>
          <w:tcPr>
            <w:tcW w:w="853" w:type="dxa"/>
          </w:tcPr>
          <w:p w14:paraId="519AB58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5465" w:type="dxa"/>
          </w:tcPr>
          <w:p w14:paraId="3733CED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59" w:type="dxa"/>
          </w:tcPr>
          <w:p w14:paraId="5994030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3A55CC94" w14:textId="77777777" w:rsidTr="00CC36B3">
        <w:trPr>
          <w:trHeight w:val="685"/>
        </w:trPr>
        <w:tc>
          <w:tcPr>
            <w:tcW w:w="853" w:type="dxa"/>
          </w:tcPr>
          <w:p w14:paraId="521F0AC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5465" w:type="dxa"/>
          </w:tcPr>
          <w:p w14:paraId="0BEE716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59" w:type="dxa"/>
          </w:tcPr>
          <w:p w14:paraId="5580695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2536E1F2" w14:textId="77777777" w:rsidTr="00CC36B3">
        <w:trPr>
          <w:trHeight w:val="655"/>
        </w:trPr>
        <w:tc>
          <w:tcPr>
            <w:tcW w:w="853" w:type="dxa"/>
          </w:tcPr>
          <w:p w14:paraId="0896166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5465" w:type="dxa"/>
          </w:tcPr>
          <w:p w14:paraId="00E6D9B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59" w:type="dxa"/>
          </w:tcPr>
          <w:p w14:paraId="333C23D1"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03E5D562" w14:textId="77777777" w:rsidTr="00CC36B3">
        <w:trPr>
          <w:trHeight w:val="655"/>
        </w:trPr>
        <w:tc>
          <w:tcPr>
            <w:tcW w:w="6318" w:type="dxa"/>
            <w:gridSpan w:val="2"/>
          </w:tcPr>
          <w:p w14:paraId="4586B7C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Total</w:t>
            </w:r>
          </w:p>
        </w:tc>
        <w:tc>
          <w:tcPr>
            <w:tcW w:w="3159" w:type="dxa"/>
          </w:tcPr>
          <w:p w14:paraId="5C45FC1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2337B2D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AD4E2AF"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440921B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D5FA15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48BDF028"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39B30F0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2554CAAD" w14:textId="402CA74B"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7B48D42" w14:textId="77777777" w:rsidR="00FF15E6" w:rsidRDefault="00FF15E6" w:rsidP="00FF15E6">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49C1A68"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53ADE451"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511CDDC7"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0C1AB593" w14:textId="77777777" w:rsidR="00FF15E6" w:rsidRPr="00DD23BA" w:rsidRDefault="00FF15E6"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0F012B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550B7F80" w14:textId="77777777" w:rsidR="00842292" w:rsidRPr="00DD23BA" w:rsidRDefault="00842292" w:rsidP="00842292">
      <w:pPr>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br w:type="page"/>
      </w:r>
    </w:p>
    <w:p w14:paraId="35273D19"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21</w:t>
      </w:r>
    </w:p>
    <w:p w14:paraId="3D5FBBA1"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1CADD74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4284C5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2906142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6940E95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7A45D858" w14:textId="22A5CCF8"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DB50D80" w14:textId="77777777" w:rsidR="000960D2" w:rsidRPr="00DD23BA" w:rsidRDefault="000960D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489AB51"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107E2C4D"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menţinere a valabilităţii amânării la plată a obligaţiilor bugetare principale</w:t>
      </w:r>
    </w:p>
    <w:p w14:paraId="537652B3" w14:textId="35D3C550"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845516D" w14:textId="77777777" w:rsidR="000960D2" w:rsidRPr="00DD23BA" w:rsidRDefault="000960D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D4F76D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Courier New" w:hAnsi="Courier New" w:cs="Courier New"/>
          <w:i/>
          <w:iCs/>
          <w:noProof/>
          <w:color w:val="000000" w:themeColor="text1"/>
          <w:sz w:val="26"/>
          <w:szCs w:val="26"/>
        </w:rPr>
        <w:t xml:space="preserve">  </w:t>
      </w: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6C8FF45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699CC75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3E97BDC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5E575F9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58FB12D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30E02DE"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art. 14 din Ordonanţa Guvernului nr. 6/2019 privind instituirea unor facilităţi fiscale, cu modificările şi completările ulterioare, având în vedere Cererea dumneavoastră nr. .........din data de……............, înregistrată la organul fiscal cu nr. ................... din data de .........................., Certificatul de atestare fiscală nr. ...........din data de......................, precum şi Decizia de amânare la plată a obligaţiilor bugetare principale nr. ................din data de…..............,luând în considerare că sunt îndeplinite condiţiile prevăzute de cap. I din Ordonanţa Guvernului nr. 6/2019 privind instituirea unor facilităţi fiscale, cu modificările şi completările ulterioare, ţinând cont de prevederile art. 50 din Legea nr. 207/2015 privind Codul de procedură fiscală, cu modificările şi completările ulterioare, se emite următoarea decizie:</w:t>
      </w:r>
    </w:p>
    <w:p w14:paraId="3B90CCCD"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 menţine valabilitatea amânării la plată, acordată prin Decizia de amânare la plată a obligaţiilor bugetare principale nr. ............din data de….............., până la data finalizării înlesnirii la plată, în sumă totală de ................... lei, reprezentând:</w:t>
      </w:r>
    </w:p>
    <w:p w14:paraId="3D0D994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0" w:type="auto"/>
        <w:tblLook w:val="04A0" w:firstRow="1" w:lastRow="0" w:firstColumn="1" w:lastColumn="0" w:noHBand="0" w:noVBand="1"/>
      </w:tblPr>
      <w:tblGrid>
        <w:gridCol w:w="704"/>
        <w:gridCol w:w="5560"/>
        <w:gridCol w:w="3132"/>
      </w:tblGrid>
      <w:tr w:rsidR="00DD23BA" w:rsidRPr="00DD23BA" w14:paraId="63D98C8B" w14:textId="77777777" w:rsidTr="00CC36B3">
        <w:tc>
          <w:tcPr>
            <w:tcW w:w="704" w:type="dxa"/>
          </w:tcPr>
          <w:p w14:paraId="4DBD491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71A93E68"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5560" w:type="dxa"/>
          </w:tcPr>
          <w:p w14:paraId="04CC1A30"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 principale</w:t>
            </w:r>
          </w:p>
        </w:tc>
        <w:tc>
          <w:tcPr>
            <w:tcW w:w="3132" w:type="dxa"/>
          </w:tcPr>
          <w:p w14:paraId="2515676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Suma</w:t>
            </w:r>
          </w:p>
          <w:p w14:paraId="412C843A"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(lei)</w:t>
            </w:r>
          </w:p>
        </w:tc>
      </w:tr>
      <w:tr w:rsidR="00DD23BA" w:rsidRPr="00DD23BA" w14:paraId="06EDC73B" w14:textId="77777777" w:rsidTr="00CC36B3">
        <w:tc>
          <w:tcPr>
            <w:tcW w:w="704" w:type="dxa"/>
          </w:tcPr>
          <w:p w14:paraId="2BF1AAC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5560" w:type="dxa"/>
          </w:tcPr>
          <w:p w14:paraId="71317EEA"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132" w:type="dxa"/>
          </w:tcPr>
          <w:p w14:paraId="12DEC30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r>
      <w:tr w:rsidR="00DD23BA" w:rsidRPr="00DD23BA" w14:paraId="72391AC5" w14:textId="77777777" w:rsidTr="00CC36B3">
        <w:tc>
          <w:tcPr>
            <w:tcW w:w="704" w:type="dxa"/>
          </w:tcPr>
          <w:p w14:paraId="6B00DF6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5560" w:type="dxa"/>
          </w:tcPr>
          <w:p w14:paraId="1B882CE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522F0E01"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1BF8168E" w14:textId="77777777" w:rsidTr="00CC36B3">
        <w:tc>
          <w:tcPr>
            <w:tcW w:w="704" w:type="dxa"/>
          </w:tcPr>
          <w:p w14:paraId="13C4F2A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3</w:t>
            </w:r>
          </w:p>
        </w:tc>
        <w:tc>
          <w:tcPr>
            <w:tcW w:w="5560" w:type="dxa"/>
          </w:tcPr>
          <w:p w14:paraId="059E9B1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30B146D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3BF91CF3" w14:textId="77777777" w:rsidTr="00CC36B3">
        <w:tc>
          <w:tcPr>
            <w:tcW w:w="704" w:type="dxa"/>
          </w:tcPr>
          <w:p w14:paraId="1785F4A5"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5560" w:type="dxa"/>
          </w:tcPr>
          <w:p w14:paraId="0907141E"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6F9B82E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08137B97" w14:textId="77777777" w:rsidTr="00CC36B3">
        <w:tc>
          <w:tcPr>
            <w:tcW w:w="6264" w:type="dxa"/>
            <w:gridSpan w:val="2"/>
          </w:tcPr>
          <w:p w14:paraId="5ED8721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3132" w:type="dxa"/>
          </w:tcPr>
          <w:p w14:paraId="309CBD3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6E790175"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3339C8C9"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w:t>
      </w:r>
      <w:r w:rsidRPr="00DD23BA">
        <w:rPr>
          <w:rFonts w:ascii="Times New Roman" w:hAnsi="Times New Roman" w:cs="Times New Roman"/>
          <w:i/>
          <w:iCs/>
          <w:noProof/>
          <w:color w:val="000000" w:themeColor="text1"/>
          <w:sz w:val="26"/>
          <w:szCs w:val="26"/>
        </w:rPr>
        <w:lastRenderedPageBreak/>
        <w:t>în termenul prevăzut de art. 270 al aceluiaşi act normativ, sub sancţiunea decăderii. Contestaţia se depune la organul fiscal emitent al deciziei.</w:t>
      </w:r>
    </w:p>
    <w:p w14:paraId="4AD8946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1C2BF0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57289BC2"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4BEC3E5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411F5EED" w14:textId="5B74F9C7"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19F2302" w14:textId="410EC3CA" w:rsidR="00FF15E6" w:rsidRDefault="00FF15E6"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9A54655" w14:textId="77777777" w:rsidR="00FF15E6" w:rsidRDefault="00FF15E6" w:rsidP="00FF15E6">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48811C2"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631E0203"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11401252"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6E7A01D5" w14:textId="77777777" w:rsidR="00FF15E6" w:rsidRPr="00DD23BA" w:rsidRDefault="00FF15E6"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B89781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13D1344C" w14:textId="77777777" w:rsidR="00842292" w:rsidRPr="00DD23BA" w:rsidRDefault="00842292" w:rsidP="00842292">
      <w:pP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br w:type="page"/>
      </w:r>
    </w:p>
    <w:p w14:paraId="5BCFF996"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22</w:t>
      </w:r>
    </w:p>
    <w:p w14:paraId="54A6CF40"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1E69A95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6920EF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3C55524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3042563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7BF36A4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4420DC0"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ÎNŞTIINŢARE DE PLATĂ</w:t>
      </w:r>
    </w:p>
    <w:p w14:paraId="3516494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30704E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Courier New" w:hAnsi="Courier New" w:cs="Courier New"/>
          <w:i/>
          <w:iCs/>
          <w:noProof/>
          <w:color w:val="000000" w:themeColor="text1"/>
          <w:sz w:val="26"/>
          <w:szCs w:val="26"/>
        </w:rPr>
        <w:t xml:space="preserve">  </w:t>
      </w: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2F5434B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4C78052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336BC3B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483F8BE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48E63F7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41E3E7B"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art. ......*1) din cap. I din Ordonanţa Guvernului nr. 6/2019 privind instituirea unor facilităţi fiscale, cu modificările şi completările ulterioare, după caz, vă înştiinţăm că figuraţi în evidenţele instituţiei noastre cu obligaţii bugetare, reprezentând:</w:t>
      </w:r>
    </w:p>
    <w:p w14:paraId="574FC4A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10343" w:type="dxa"/>
        <w:tblInd w:w="-478" w:type="dxa"/>
        <w:tblLook w:val="04A0" w:firstRow="1" w:lastRow="0" w:firstColumn="1" w:lastColumn="0" w:noHBand="0" w:noVBand="1"/>
      </w:tblPr>
      <w:tblGrid>
        <w:gridCol w:w="846"/>
        <w:gridCol w:w="2410"/>
        <w:gridCol w:w="2405"/>
        <w:gridCol w:w="2272"/>
        <w:gridCol w:w="2410"/>
      </w:tblGrid>
      <w:tr w:rsidR="00DD23BA" w:rsidRPr="00DD23BA" w14:paraId="4FA24D5A" w14:textId="77777777" w:rsidTr="00CC36B3">
        <w:trPr>
          <w:trHeight w:val="690"/>
        </w:trPr>
        <w:tc>
          <w:tcPr>
            <w:tcW w:w="846" w:type="dxa"/>
            <w:vMerge w:val="restart"/>
          </w:tcPr>
          <w:p w14:paraId="2A374D6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p w14:paraId="26A2088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312D997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2410" w:type="dxa"/>
            <w:vMerge w:val="restart"/>
          </w:tcPr>
          <w:p w14:paraId="3D64C764"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p>
          <w:p w14:paraId="5E420F6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w:t>
            </w:r>
          </w:p>
        </w:tc>
        <w:tc>
          <w:tcPr>
            <w:tcW w:w="4677" w:type="dxa"/>
            <w:gridSpan w:val="2"/>
          </w:tcPr>
          <w:p w14:paraId="2755FEF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Obligația bugetară</w:t>
            </w:r>
          </w:p>
        </w:tc>
        <w:tc>
          <w:tcPr>
            <w:tcW w:w="2410" w:type="dxa"/>
            <w:vMerge w:val="restart"/>
          </w:tcPr>
          <w:p w14:paraId="29224E8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p w14:paraId="242C396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w:t>
            </w:r>
          </w:p>
        </w:tc>
      </w:tr>
      <w:tr w:rsidR="00DD23BA" w:rsidRPr="00DD23BA" w14:paraId="6F430FC2" w14:textId="77777777" w:rsidTr="00CC36B3">
        <w:trPr>
          <w:trHeight w:val="690"/>
        </w:trPr>
        <w:tc>
          <w:tcPr>
            <w:tcW w:w="846" w:type="dxa"/>
            <w:vMerge/>
          </w:tcPr>
          <w:p w14:paraId="207E4CF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vMerge/>
          </w:tcPr>
          <w:p w14:paraId="285C50D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7896142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Obligația bugetară principală</w:t>
            </w:r>
          </w:p>
        </w:tc>
        <w:tc>
          <w:tcPr>
            <w:tcW w:w="2272" w:type="dxa"/>
          </w:tcPr>
          <w:p w14:paraId="30902A6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Majorări de întârziere</w:t>
            </w:r>
          </w:p>
        </w:tc>
        <w:tc>
          <w:tcPr>
            <w:tcW w:w="2410" w:type="dxa"/>
            <w:vMerge/>
          </w:tcPr>
          <w:p w14:paraId="25B6C22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5A8C21C8" w14:textId="77777777" w:rsidTr="00CC36B3">
        <w:trPr>
          <w:trHeight w:val="721"/>
        </w:trPr>
        <w:tc>
          <w:tcPr>
            <w:tcW w:w="846" w:type="dxa"/>
          </w:tcPr>
          <w:p w14:paraId="7AC06B2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0</w:t>
            </w:r>
          </w:p>
        </w:tc>
        <w:tc>
          <w:tcPr>
            <w:tcW w:w="2410" w:type="dxa"/>
          </w:tcPr>
          <w:p w14:paraId="42DBA3B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2405" w:type="dxa"/>
          </w:tcPr>
          <w:p w14:paraId="7F256B2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2272" w:type="dxa"/>
          </w:tcPr>
          <w:p w14:paraId="598C29F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3</w:t>
            </w:r>
          </w:p>
        </w:tc>
        <w:tc>
          <w:tcPr>
            <w:tcW w:w="2410" w:type="dxa"/>
          </w:tcPr>
          <w:p w14:paraId="71335D3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pacing w:val="20"/>
                <w:sz w:val="26"/>
                <w:szCs w:val="26"/>
              </w:rPr>
            </w:pPr>
            <w:r w:rsidRPr="00DD23BA">
              <w:rPr>
                <w:rFonts w:ascii="Times New Roman" w:hAnsi="Times New Roman" w:cs="Times New Roman"/>
                <w:noProof/>
                <w:color w:val="000000" w:themeColor="text1"/>
                <w:spacing w:val="20"/>
                <w:sz w:val="26"/>
                <w:szCs w:val="26"/>
              </w:rPr>
              <w:t>4=2+3</w:t>
            </w:r>
          </w:p>
        </w:tc>
      </w:tr>
      <w:tr w:rsidR="00DD23BA" w:rsidRPr="00DD23BA" w14:paraId="3AC660C8" w14:textId="77777777" w:rsidTr="00CC36B3">
        <w:trPr>
          <w:trHeight w:val="690"/>
        </w:trPr>
        <w:tc>
          <w:tcPr>
            <w:tcW w:w="846" w:type="dxa"/>
          </w:tcPr>
          <w:p w14:paraId="4CF8D9F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2410" w:type="dxa"/>
          </w:tcPr>
          <w:p w14:paraId="01CF7AB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0FA3234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008D5D7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4A47AD0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7C48E1F1" w14:textId="77777777" w:rsidTr="00CC36B3">
        <w:trPr>
          <w:trHeight w:val="721"/>
        </w:trPr>
        <w:tc>
          <w:tcPr>
            <w:tcW w:w="846" w:type="dxa"/>
          </w:tcPr>
          <w:p w14:paraId="677B992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2410" w:type="dxa"/>
          </w:tcPr>
          <w:p w14:paraId="0BAFEF8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7784A68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36F60B8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1825C6D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1DF770B0" w14:textId="77777777" w:rsidTr="00CC36B3">
        <w:trPr>
          <w:trHeight w:val="721"/>
        </w:trPr>
        <w:tc>
          <w:tcPr>
            <w:tcW w:w="846" w:type="dxa"/>
          </w:tcPr>
          <w:p w14:paraId="1310C63A"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2410" w:type="dxa"/>
          </w:tcPr>
          <w:p w14:paraId="0591534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05" w:type="dxa"/>
          </w:tcPr>
          <w:p w14:paraId="3335553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2013DBB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34E05A5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36B0BFCA" w14:textId="77777777" w:rsidTr="00CC36B3">
        <w:trPr>
          <w:trHeight w:val="493"/>
        </w:trPr>
        <w:tc>
          <w:tcPr>
            <w:tcW w:w="3256" w:type="dxa"/>
            <w:gridSpan w:val="2"/>
          </w:tcPr>
          <w:p w14:paraId="38AACDA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2405" w:type="dxa"/>
          </w:tcPr>
          <w:p w14:paraId="0BA1597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272" w:type="dxa"/>
          </w:tcPr>
          <w:p w14:paraId="47F1E81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2410" w:type="dxa"/>
          </w:tcPr>
          <w:p w14:paraId="2662C87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35BA845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F7312C2"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Sumele înscrise în prezenta înştiinţare se achită în termen de cel mult 30 de zile de la data comunicării prezentei înştiinţări, în vederea menţinerii valabilităţii înlesnirii la plată, potrivit prevederilor art. 9 alin. (3) lit. ........*2) din cap. I din Ordonanţa Guvernului nr. 6/2019 privind instituirea unor facilităţi fiscale, cu modificările şi completările ulterioare.</w:t>
      </w:r>
    </w:p>
    <w:p w14:paraId="0CA3759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5E2146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lastRenderedPageBreak/>
        <w:t xml:space="preserve">                              Conducătorul unităţii fiscale</w:t>
      </w:r>
    </w:p>
    <w:p w14:paraId="7D351C90"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7995B13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7EBCF414" w14:textId="620B9679"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198931E" w14:textId="0550ED13" w:rsidR="00FF15E6" w:rsidRDefault="00FF15E6"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B34E11E" w14:textId="77777777" w:rsidR="00FF15E6" w:rsidRDefault="00FF15E6" w:rsidP="00FF15E6">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6AD2CF7"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2CA2DD51"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7F11413E"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0CA39918" w14:textId="77777777" w:rsidR="00FF15E6" w:rsidRPr="00DD23BA" w:rsidRDefault="00FF15E6"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1ECA6C4"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5EC67EA6"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*1) Se menţionează prevederile legale aplicabile în acest sens, cum ar fi: art. 1 alin. (5) lit. b), art. 8 alin. (6), art. 9 alin. (3) lit. h) sau lit. l) sau alte prevederi, după caz, din cap. I din Ordonanţa Guvernului nr. 6/2019 privind instituirea unor facilităţi fiscale, cu modificările şi completările ulterioare.</w:t>
      </w:r>
    </w:p>
    <w:p w14:paraId="7FF59126"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*2) Se menţionează art. 9 alin. (3) lit. f), g), h) sau l), după caz.</w:t>
      </w:r>
    </w:p>
    <w:p w14:paraId="0ACE5FC3" w14:textId="77777777" w:rsidR="00842292" w:rsidRPr="00DD23BA" w:rsidRDefault="00842292" w:rsidP="00842292">
      <w:pPr>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br w:type="page"/>
      </w:r>
    </w:p>
    <w:p w14:paraId="2A3C602F"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23</w:t>
      </w:r>
    </w:p>
    <w:p w14:paraId="6942A238"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3C56328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1DE673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5C2AD64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726BB3E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28E117F5"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5E60DBA8"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desfiinţare a deciziei de înlesnire la plată a obligaţiilor bugetare principale</w:t>
      </w:r>
    </w:p>
    <w:p w14:paraId="44D7AB1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0CAD91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20F6EB0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3BA30A5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78D0782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709F6EF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2F7146C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7B652E2"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În temeiul art. 50 din Legea nr. 207/2015 privind Codul de procedură fiscală, cu modificările şi completările ulterioare, şi având în vedere dispoziţiile .......................*1) nr….....din data de........................, precum şi Cererea dumneavoastră nr. .........din data de……............., înregistrată la organul fiscal cu nr. ............din data de….................., vă comunicăm că înlesnirea la plată, aprobată prin Decizia de înlesnire la plată a obligaţiilor bugetare principale nr. ............... din data de......................., se desfiinţează pentru suma de..................... lei, reprezentând:</w:t>
      </w:r>
    </w:p>
    <w:p w14:paraId="1896803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0" w:type="auto"/>
        <w:tblLook w:val="04A0" w:firstRow="1" w:lastRow="0" w:firstColumn="1" w:lastColumn="0" w:noHBand="0" w:noVBand="1"/>
      </w:tblPr>
      <w:tblGrid>
        <w:gridCol w:w="704"/>
        <w:gridCol w:w="5560"/>
        <w:gridCol w:w="3132"/>
      </w:tblGrid>
      <w:tr w:rsidR="00DD23BA" w:rsidRPr="00DD23BA" w14:paraId="5D2A6D42" w14:textId="77777777" w:rsidTr="00CC36B3">
        <w:tc>
          <w:tcPr>
            <w:tcW w:w="704" w:type="dxa"/>
          </w:tcPr>
          <w:p w14:paraId="60C1AF3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016AFC9E"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5560" w:type="dxa"/>
          </w:tcPr>
          <w:p w14:paraId="0069D8A6"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 principale</w:t>
            </w:r>
          </w:p>
        </w:tc>
        <w:tc>
          <w:tcPr>
            <w:tcW w:w="3132" w:type="dxa"/>
          </w:tcPr>
          <w:p w14:paraId="77A901F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Suma</w:t>
            </w:r>
          </w:p>
          <w:p w14:paraId="29BD45C5"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(lei)</w:t>
            </w:r>
          </w:p>
        </w:tc>
      </w:tr>
      <w:tr w:rsidR="00DD23BA" w:rsidRPr="00DD23BA" w14:paraId="2DD0961C" w14:textId="77777777" w:rsidTr="00CC36B3">
        <w:tc>
          <w:tcPr>
            <w:tcW w:w="704" w:type="dxa"/>
          </w:tcPr>
          <w:p w14:paraId="3FAE5CE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5560" w:type="dxa"/>
          </w:tcPr>
          <w:p w14:paraId="1F2E372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132" w:type="dxa"/>
          </w:tcPr>
          <w:p w14:paraId="4B05851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r>
      <w:tr w:rsidR="00DD23BA" w:rsidRPr="00DD23BA" w14:paraId="017D8253" w14:textId="77777777" w:rsidTr="00CC36B3">
        <w:tc>
          <w:tcPr>
            <w:tcW w:w="704" w:type="dxa"/>
          </w:tcPr>
          <w:p w14:paraId="361B6B3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5560" w:type="dxa"/>
          </w:tcPr>
          <w:p w14:paraId="54ECFBEA"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22891F2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45D69979" w14:textId="77777777" w:rsidTr="00CC36B3">
        <w:tc>
          <w:tcPr>
            <w:tcW w:w="704" w:type="dxa"/>
          </w:tcPr>
          <w:p w14:paraId="46FD6B7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3</w:t>
            </w:r>
          </w:p>
        </w:tc>
        <w:tc>
          <w:tcPr>
            <w:tcW w:w="5560" w:type="dxa"/>
          </w:tcPr>
          <w:p w14:paraId="0311833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51E47E8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6E13AC78" w14:textId="77777777" w:rsidTr="00CC36B3">
        <w:tc>
          <w:tcPr>
            <w:tcW w:w="704" w:type="dxa"/>
          </w:tcPr>
          <w:p w14:paraId="54CA89A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5560" w:type="dxa"/>
          </w:tcPr>
          <w:p w14:paraId="7910A01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0DD98D7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2D27FDA4" w14:textId="77777777" w:rsidTr="00CC36B3">
        <w:tc>
          <w:tcPr>
            <w:tcW w:w="6264" w:type="dxa"/>
            <w:gridSpan w:val="2"/>
          </w:tcPr>
          <w:p w14:paraId="03CC6CE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3132" w:type="dxa"/>
          </w:tcPr>
          <w:p w14:paraId="547BD1A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723A58F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373D425"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4D9E762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53282A95"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46F6839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7A236CE1" w14:textId="1F20B1E9"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455EE0B" w14:textId="2F99F0E4" w:rsidR="00FF15E6" w:rsidRDefault="00FF15E6"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AB8431E" w14:textId="77777777" w:rsidR="00FF15E6" w:rsidRDefault="00FF15E6" w:rsidP="00FF15E6">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9F38B65"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lastRenderedPageBreak/>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6F37960D"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4284744C"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3FBB2CF3" w14:textId="77777777" w:rsidR="00FF15E6" w:rsidRPr="00DD23BA" w:rsidRDefault="00FF15E6"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C14EDF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09F940A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*1) Se menţionează nr. şi data sentinţei civile prin care s-a dispus suspendarea actului administrativ fiscal de către instanţă/nr. şi data proiectului de fuziune/divizare/nr. şi data deciziei prin care s-a dispus desfiinţarea sau anularea actului administrativ fiscal.</w:t>
      </w:r>
    </w:p>
    <w:p w14:paraId="3A31CAB7" w14:textId="77777777" w:rsidR="00842292" w:rsidRPr="00DD23BA" w:rsidRDefault="00842292" w:rsidP="00842292">
      <w:pPr>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br w:type="page"/>
      </w:r>
    </w:p>
    <w:p w14:paraId="233AA0FB"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24</w:t>
      </w:r>
    </w:p>
    <w:p w14:paraId="1B3E7023"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4560B5F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A31E15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569E457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10DC641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71F8891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6B117AB"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32E5D7F5"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desfiinţare a deciziei de amânare la plată a majorărilor de întârziere</w:t>
      </w:r>
    </w:p>
    <w:p w14:paraId="369AADD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70CEBA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75B91C8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5987CC4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49B5391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485B9A5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7D3BFE6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19B7B41"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art. 50 din Legea nr. 207/2015 privind Codul de procedură fiscală, cu modificările şi completările ulterioare, şi având în vedere dispoziţiile .......................*1) nr. ......... din data de ........................, precum şi Cererea dumneavoastră nr. ......... din data de ..........., înregistrată la organul fiscal cu nr. .............. din data de .........................., vă comunicăm că amânarea la plată, aprobată prin Decizia de amânare la plată a majorărilor de întârziere nr. ............... din data de ....................., se desfiinţează pentru suma de ........................... lei, reprezentând:</w:t>
      </w:r>
    </w:p>
    <w:p w14:paraId="44D42B2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9477" w:type="dxa"/>
        <w:tblLook w:val="04A0" w:firstRow="1" w:lastRow="0" w:firstColumn="1" w:lastColumn="0" w:noHBand="0" w:noVBand="1"/>
      </w:tblPr>
      <w:tblGrid>
        <w:gridCol w:w="853"/>
        <w:gridCol w:w="5465"/>
        <w:gridCol w:w="3159"/>
      </w:tblGrid>
      <w:tr w:rsidR="00DD23BA" w:rsidRPr="00DD23BA" w14:paraId="5CAFA8CE" w14:textId="77777777" w:rsidTr="00CC36B3">
        <w:trPr>
          <w:trHeight w:val="655"/>
        </w:trPr>
        <w:tc>
          <w:tcPr>
            <w:tcW w:w="853" w:type="dxa"/>
          </w:tcPr>
          <w:p w14:paraId="1A8950E4"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Nrt.</w:t>
            </w:r>
          </w:p>
          <w:p w14:paraId="20F0FD3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5465" w:type="dxa"/>
          </w:tcPr>
          <w:p w14:paraId="582EFE45"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fiscale</w:t>
            </w:r>
          </w:p>
        </w:tc>
        <w:tc>
          <w:tcPr>
            <w:tcW w:w="3159" w:type="dxa"/>
          </w:tcPr>
          <w:p w14:paraId="1DDD8E5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Majorări de întârziere</w:t>
            </w:r>
          </w:p>
          <w:p w14:paraId="57AB2B79"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(lei)</w:t>
            </w:r>
          </w:p>
        </w:tc>
      </w:tr>
      <w:tr w:rsidR="00DD23BA" w:rsidRPr="00DD23BA" w14:paraId="29F71540" w14:textId="77777777" w:rsidTr="00CC36B3">
        <w:trPr>
          <w:trHeight w:val="685"/>
        </w:trPr>
        <w:tc>
          <w:tcPr>
            <w:tcW w:w="853" w:type="dxa"/>
          </w:tcPr>
          <w:p w14:paraId="59EBDD99"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0</w:t>
            </w:r>
          </w:p>
        </w:tc>
        <w:tc>
          <w:tcPr>
            <w:tcW w:w="5465" w:type="dxa"/>
          </w:tcPr>
          <w:p w14:paraId="48A10C99"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159" w:type="dxa"/>
          </w:tcPr>
          <w:p w14:paraId="656D378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r>
      <w:tr w:rsidR="00DD23BA" w:rsidRPr="00DD23BA" w14:paraId="33DF1AEB" w14:textId="77777777" w:rsidTr="00CC36B3">
        <w:trPr>
          <w:trHeight w:val="655"/>
        </w:trPr>
        <w:tc>
          <w:tcPr>
            <w:tcW w:w="853" w:type="dxa"/>
          </w:tcPr>
          <w:p w14:paraId="06F6F35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5465" w:type="dxa"/>
          </w:tcPr>
          <w:p w14:paraId="4AE3430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59" w:type="dxa"/>
          </w:tcPr>
          <w:p w14:paraId="0B9024C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2E2ECFE6" w14:textId="77777777" w:rsidTr="00CC36B3">
        <w:trPr>
          <w:trHeight w:val="685"/>
        </w:trPr>
        <w:tc>
          <w:tcPr>
            <w:tcW w:w="853" w:type="dxa"/>
          </w:tcPr>
          <w:p w14:paraId="11186731"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5465" w:type="dxa"/>
          </w:tcPr>
          <w:p w14:paraId="703B70A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59" w:type="dxa"/>
          </w:tcPr>
          <w:p w14:paraId="335DBD2A"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702AD0F6" w14:textId="77777777" w:rsidTr="00CC36B3">
        <w:trPr>
          <w:trHeight w:val="655"/>
        </w:trPr>
        <w:tc>
          <w:tcPr>
            <w:tcW w:w="853" w:type="dxa"/>
          </w:tcPr>
          <w:p w14:paraId="54EA63A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5465" w:type="dxa"/>
          </w:tcPr>
          <w:p w14:paraId="3EFDC0E1"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59" w:type="dxa"/>
          </w:tcPr>
          <w:p w14:paraId="27DD4EF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2C5EC25B" w14:textId="77777777" w:rsidTr="00CC36B3">
        <w:trPr>
          <w:trHeight w:val="655"/>
        </w:trPr>
        <w:tc>
          <w:tcPr>
            <w:tcW w:w="6318" w:type="dxa"/>
            <w:gridSpan w:val="2"/>
          </w:tcPr>
          <w:p w14:paraId="359F63E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w:t>
            </w:r>
          </w:p>
        </w:tc>
        <w:tc>
          <w:tcPr>
            <w:tcW w:w="3159" w:type="dxa"/>
          </w:tcPr>
          <w:p w14:paraId="3EC87C8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4A52D91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75E9AB2"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w:t>
      </w:r>
      <w:r w:rsidRPr="00DD23BA">
        <w:rPr>
          <w:rFonts w:ascii="Times New Roman" w:hAnsi="Times New Roman" w:cs="Times New Roman"/>
          <w:i/>
          <w:iCs/>
          <w:noProof/>
          <w:color w:val="000000" w:themeColor="text1"/>
          <w:sz w:val="26"/>
          <w:szCs w:val="26"/>
        </w:rPr>
        <w:lastRenderedPageBreak/>
        <w:t>în termenul prevăzut de art. 270 al aceluiaşi act normativ, sub sancţiunea decăderii. Contestaţia se depune la organul fiscal emitent al deciziei.</w:t>
      </w:r>
    </w:p>
    <w:p w14:paraId="336194F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19D0D6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117959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40D36B2C"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09C3473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239090E1" w14:textId="6E6E5FF3"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B63CD0A" w14:textId="5EBDB180" w:rsidR="00FF15E6" w:rsidRDefault="00FF15E6"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98322FD" w14:textId="77777777" w:rsidR="00FF15E6" w:rsidRDefault="00FF15E6" w:rsidP="00FF15E6">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6E206BE"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5829A820"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5123AC44"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2E4F7689" w14:textId="77777777" w:rsidR="00FF15E6" w:rsidRPr="00DD23BA" w:rsidRDefault="00FF15E6"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C12D78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79E38DC4"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*1) Se menţionează nr. şi data sentinţei civile prin care s-a dispus suspendarea actului administrativ fiscal de către instanţă/nr. şi data proiectului de fuziune/divizare/nr. şi data deciziei prin care s-a dispus desfiinţarea sau anularea actului administrativ fiscal.</w:t>
      </w:r>
    </w:p>
    <w:p w14:paraId="29C280BB" w14:textId="77777777" w:rsidR="00842292" w:rsidRPr="00DD23BA" w:rsidRDefault="00842292" w:rsidP="00842292">
      <w:pPr>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br w:type="page"/>
      </w:r>
    </w:p>
    <w:p w14:paraId="25D14866"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25</w:t>
      </w:r>
    </w:p>
    <w:p w14:paraId="68D328F3"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07D6DF7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9470B3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1585AE3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44797C8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03AA126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E9062A4"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7424FF06"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desfiinţare a deciziei de amânare la plată a obligaţiilor bugetare principale</w:t>
      </w:r>
    </w:p>
    <w:p w14:paraId="4A58740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E680B4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Datele de identificare                       </w:t>
      </w:r>
      <w:r w:rsidRPr="00DD23BA">
        <w:rPr>
          <w:rFonts w:ascii="Times New Roman" w:hAnsi="Times New Roman" w:cs="Times New Roman"/>
          <w:i/>
          <w:iCs/>
          <w:noProof/>
          <w:color w:val="000000" w:themeColor="text1"/>
          <w:sz w:val="26"/>
          <w:szCs w:val="26"/>
        </w:rPr>
        <w:tab/>
        <w:t xml:space="preserve"> Datele de identificare</w:t>
      </w:r>
    </w:p>
    <w:p w14:paraId="3885A1B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799A048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24ABC1F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6C3C4F2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60B4AC9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E4EADD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B6F2043"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art. 50 din Legea nr. 207/2015 privind Codul de procedură fiscală, cu modificările şi completările ulterioare, şi având în vedere dispoziţiile .......................*1) nr. ........din data de........................, precum şi Cererea dumneavoastră nr. ......... din data de…............., înregistrată la organul fiscal cu nr. ...........din data de............................, vă comunicăm că amânarea la plată, aprobată prin Decizia de amânare la plată a obligaţiilor bugetare principale nr. ...............din data de…......................, se desfiinţează pentru suma de ....................... lei, reprezentând:</w:t>
      </w:r>
    </w:p>
    <w:p w14:paraId="7135956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0" w:type="auto"/>
        <w:tblLook w:val="04A0" w:firstRow="1" w:lastRow="0" w:firstColumn="1" w:lastColumn="0" w:noHBand="0" w:noVBand="1"/>
      </w:tblPr>
      <w:tblGrid>
        <w:gridCol w:w="704"/>
        <w:gridCol w:w="5560"/>
        <w:gridCol w:w="3132"/>
      </w:tblGrid>
      <w:tr w:rsidR="00DD23BA" w:rsidRPr="00DD23BA" w14:paraId="6D040E89" w14:textId="77777777" w:rsidTr="00CC36B3">
        <w:tc>
          <w:tcPr>
            <w:tcW w:w="704" w:type="dxa"/>
          </w:tcPr>
          <w:p w14:paraId="2FB1CCB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53074DCA"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5560" w:type="dxa"/>
          </w:tcPr>
          <w:p w14:paraId="5A4018E5"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 principale</w:t>
            </w:r>
          </w:p>
        </w:tc>
        <w:tc>
          <w:tcPr>
            <w:tcW w:w="3132" w:type="dxa"/>
          </w:tcPr>
          <w:p w14:paraId="6807F33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Suma</w:t>
            </w:r>
          </w:p>
          <w:p w14:paraId="140A5FA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(lei)</w:t>
            </w:r>
          </w:p>
        </w:tc>
      </w:tr>
      <w:tr w:rsidR="00DD23BA" w:rsidRPr="00DD23BA" w14:paraId="69B8D58A" w14:textId="77777777" w:rsidTr="00CC36B3">
        <w:tc>
          <w:tcPr>
            <w:tcW w:w="704" w:type="dxa"/>
          </w:tcPr>
          <w:p w14:paraId="4FAE968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5560" w:type="dxa"/>
          </w:tcPr>
          <w:p w14:paraId="77D297E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132" w:type="dxa"/>
          </w:tcPr>
          <w:p w14:paraId="651B773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r>
      <w:tr w:rsidR="00DD23BA" w:rsidRPr="00DD23BA" w14:paraId="29B7A90E" w14:textId="77777777" w:rsidTr="00CC36B3">
        <w:tc>
          <w:tcPr>
            <w:tcW w:w="704" w:type="dxa"/>
          </w:tcPr>
          <w:p w14:paraId="72E4EC31"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5560" w:type="dxa"/>
          </w:tcPr>
          <w:p w14:paraId="53460491"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402A16C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2C246F6F" w14:textId="77777777" w:rsidTr="00CC36B3">
        <w:tc>
          <w:tcPr>
            <w:tcW w:w="704" w:type="dxa"/>
          </w:tcPr>
          <w:p w14:paraId="05DD47B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3</w:t>
            </w:r>
          </w:p>
        </w:tc>
        <w:tc>
          <w:tcPr>
            <w:tcW w:w="5560" w:type="dxa"/>
          </w:tcPr>
          <w:p w14:paraId="15160CB5"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09F2369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39809F75" w14:textId="77777777" w:rsidTr="00CC36B3">
        <w:tc>
          <w:tcPr>
            <w:tcW w:w="704" w:type="dxa"/>
          </w:tcPr>
          <w:p w14:paraId="0CD3BA7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5560" w:type="dxa"/>
          </w:tcPr>
          <w:p w14:paraId="31A5F3A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46800D07"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6B4738B7" w14:textId="77777777" w:rsidTr="00CC36B3">
        <w:tc>
          <w:tcPr>
            <w:tcW w:w="6264" w:type="dxa"/>
            <w:gridSpan w:val="2"/>
          </w:tcPr>
          <w:p w14:paraId="1672242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3132" w:type="dxa"/>
          </w:tcPr>
          <w:p w14:paraId="33E174B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2657B314"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p>
    <w:p w14:paraId="0D7DBDA4"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2BE0F8F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0BC2B5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7DD896DA"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7920240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609481F8" w14:textId="77777777" w:rsidR="00FF15E6" w:rsidRDefault="00FF15E6" w:rsidP="00FF15E6">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C4AFC0F"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23B493AF"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619257F2"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6112091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BF473C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    *1) Se menţionează nr. şi data sentinţei civile prin care s-a dispus suspendarea actului administrativ fiscal de către instanţă/nr. şi data proiectului de fuziune/divizare/nr. şi data deciziei prin care s-a dispus desfiinţarea sau anularea actului administrativ fiscal.</w:t>
      </w:r>
    </w:p>
    <w:p w14:paraId="3C0A75C1" w14:textId="77777777" w:rsidR="00842292" w:rsidRPr="00DD23BA" w:rsidRDefault="00842292" w:rsidP="00842292">
      <w:pPr>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br w:type="page"/>
      </w:r>
    </w:p>
    <w:p w14:paraId="78544C7E"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26</w:t>
      </w:r>
    </w:p>
    <w:p w14:paraId="550786BE"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1CC9025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66C6D5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68ACA93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42E42BF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4677C18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B4747BA"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7897B0EA"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modificare a deciziei de înlesnire la plată a obligaţiilor bugetare principale</w:t>
      </w:r>
    </w:p>
    <w:p w14:paraId="6E6AF51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8489B5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Datele de identificare                       </w:t>
      </w:r>
      <w:r w:rsidRPr="00DD23BA">
        <w:rPr>
          <w:rFonts w:ascii="Times New Roman" w:hAnsi="Times New Roman" w:cs="Times New Roman"/>
          <w:i/>
          <w:iCs/>
          <w:noProof/>
          <w:color w:val="000000" w:themeColor="text1"/>
          <w:sz w:val="26"/>
          <w:szCs w:val="26"/>
        </w:rPr>
        <w:tab/>
        <w:t xml:space="preserve"> Datele de identificare</w:t>
      </w:r>
    </w:p>
    <w:p w14:paraId="347B3BE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76B6FA9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64B7761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6D3A8CC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7A3867A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0ECF064"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..........................*1) vă comunicăm că Decizia de înlesnire la plată a obligaţiilor bugetare principale nr. ........... din data de ......................... se modifică după cum urmează:</w:t>
      </w:r>
    </w:p>
    <w:p w14:paraId="7CCF293B"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 acordă eşalonarea la plată pe o perioadă de ......... luni a obligaţiilor bugetare principale existente în sold la data eliberării certificatului de atestare fiscală, în sumă totală de ................. lei, reprezentând:</w:t>
      </w:r>
    </w:p>
    <w:tbl>
      <w:tblPr>
        <w:tblStyle w:val="TableGrid"/>
        <w:tblW w:w="0" w:type="auto"/>
        <w:tblLook w:val="04A0" w:firstRow="1" w:lastRow="0" w:firstColumn="1" w:lastColumn="0" w:noHBand="0" w:noVBand="1"/>
      </w:tblPr>
      <w:tblGrid>
        <w:gridCol w:w="704"/>
        <w:gridCol w:w="5560"/>
        <w:gridCol w:w="3132"/>
      </w:tblGrid>
      <w:tr w:rsidR="00DD23BA" w:rsidRPr="00DD23BA" w14:paraId="3BC799D5" w14:textId="77777777" w:rsidTr="00CC36B3">
        <w:tc>
          <w:tcPr>
            <w:tcW w:w="704" w:type="dxa"/>
          </w:tcPr>
          <w:p w14:paraId="35BCB89E"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w:t>
            </w:r>
          </w:p>
          <w:p w14:paraId="24035114"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5560" w:type="dxa"/>
          </w:tcPr>
          <w:p w14:paraId="2E4A3147" w14:textId="77777777" w:rsidR="00842292" w:rsidRPr="00DD23BA" w:rsidRDefault="00842292" w:rsidP="00CC36B3">
            <w:pPr>
              <w:autoSpaceDE w:val="0"/>
              <w:autoSpaceDN w:val="0"/>
              <w:adjustRightInd w:val="0"/>
              <w:spacing w:before="24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bugetare principale</w:t>
            </w:r>
          </w:p>
        </w:tc>
        <w:tc>
          <w:tcPr>
            <w:tcW w:w="3132" w:type="dxa"/>
          </w:tcPr>
          <w:p w14:paraId="6F512F6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Suma</w:t>
            </w:r>
          </w:p>
          <w:p w14:paraId="18958979"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(lei)</w:t>
            </w:r>
          </w:p>
        </w:tc>
      </w:tr>
      <w:tr w:rsidR="00DD23BA" w:rsidRPr="00DD23BA" w14:paraId="75C8313C" w14:textId="77777777" w:rsidTr="00CC36B3">
        <w:tc>
          <w:tcPr>
            <w:tcW w:w="704" w:type="dxa"/>
          </w:tcPr>
          <w:p w14:paraId="7365670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5560" w:type="dxa"/>
          </w:tcPr>
          <w:p w14:paraId="142E71E7"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132" w:type="dxa"/>
          </w:tcPr>
          <w:p w14:paraId="54D4763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r>
      <w:tr w:rsidR="00DD23BA" w:rsidRPr="00DD23BA" w14:paraId="063D0AA7" w14:textId="77777777" w:rsidTr="00CC36B3">
        <w:tc>
          <w:tcPr>
            <w:tcW w:w="704" w:type="dxa"/>
          </w:tcPr>
          <w:p w14:paraId="1C15C46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5560" w:type="dxa"/>
          </w:tcPr>
          <w:p w14:paraId="0A1C9C22"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069E695F"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0F130347" w14:textId="77777777" w:rsidTr="00CC36B3">
        <w:tc>
          <w:tcPr>
            <w:tcW w:w="704" w:type="dxa"/>
          </w:tcPr>
          <w:p w14:paraId="6ECE516D"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3</w:t>
            </w:r>
          </w:p>
        </w:tc>
        <w:tc>
          <w:tcPr>
            <w:tcW w:w="5560" w:type="dxa"/>
          </w:tcPr>
          <w:p w14:paraId="7C16BB9A"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0F2810A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0012A9B8" w14:textId="77777777" w:rsidTr="00CC36B3">
        <w:tc>
          <w:tcPr>
            <w:tcW w:w="704" w:type="dxa"/>
          </w:tcPr>
          <w:p w14:paraId="677167E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5560" w:type="dxa"/>
          </w:tcPr>
          <w:p w14:paraId="04ABC9B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32" w:type="dxa"/>
          </w:tcPr>
          <w:p w14:paraId="4D66E958"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57741D7E" w14:textId="77777777" w:rsidTr="00CC36B3">
        <w:tc>
          <w:tcPr>
            <w:tcW w:w="6264" w:type="dxa"/>
            <w:gridSpan w:val="2"/>
          </w:tcPr>
          <w:p w14:paraId="670595AA"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 general</w:t>
            </w:r>
          </w:p>
        </w:tc>
        <w:tc>
          <w:tcPr>
            <w:tcW w:w="3132" w:type="dxa"/>
          </w:tcPr>
          <w:p w14:paraId="5C4B7FD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319F511B"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Graficul de eşalonare la plată care face parte integrantă din Decizia de înlesnire la plată a obligaţiilor bugetare principale nr. ........din data de…............. se înlocuieşte cu noul grafic prevăzut în anexa la prezenta decizie.</w:t>
      </w:r>
    </w:p>
    <w:p w14:paraId="47F744DC"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741993C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446E35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7E8BE39B"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57A7A63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1E5FD58D"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lastRenderedPageBreak/>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5D903579"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00604617"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4167E780" w14:textId="77777777" w:rsidR="00FF15E6" w:rsidRPr="00DD23BA" w:rsidRDefault="00FF15E6"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AC12E3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1017BC8B"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*1) Se menţionează prevederile legale aplicabile în acest sens, cum ar fi: art. 11 sau alte prevederi, după caz, din cap. I din Ordonanţa Guvernului nr. 6/2019 privind instituirea unor facilităţi fiscale, cu modificările şi completările ulterioare. În situaţia în care instanţa dispune suspendarea actului administrativ fiscal/organul de soluţionare local dispune desfiinţarea sau anularea actului administrativ fiscal, se menţionează prevederile art. 50 din Legea nr. 207/2015 privind Codul de procedură fiscală, cu modificările şi completările ulterioare, precum şi nr. şi data sentinţei civile/nr. şi data deciziei.</w:t>
      </w:r>
    </w:p>
    <w:p w14:paraId="79A8E6ED" w14:textId="77777777" w:rsidR="00842292" w:rsidRPr="00DD23BA" w:rsidRDefault="00842292" w:rsidP="00842292">
      <w:pPr>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br w:type="page"/>
      </w:r>
    </w:p>
    <w:p w14:paraId="5FB00868"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27</w:t>
      </w:r>
    </w:p>
    <w:p w14:paraId="7F3F76C9"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40BD0AA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F4DCE6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DIRECȚIA FISCALĂ LOCALĂ TÂRGU MUREȘ</w:t>
      </w:r>
    </w:p>
    <w:p w14:paraId="56F33DC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Serviciul Impozite și Taxe Persoane Juridice</w:t>
      </w:r>
    </w:p>
    <w:p w14:paraId="4C969DC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Nr. .........../..........................</w:t>
      </w:r>
    </w:p>
    <w:p w14:paraId="493030B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8C8B5C4"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DECIZIE</w:t>
      </w:r>
    </w:p>
    <w:p w14:paraId="26F1F446"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de modificare a deciziei de amânare la plată a majorărilor de întârziere</w:t>
      </w:r>
    </w:p>
    <w:p w14:paraId="2B34F3A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97324E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Courier New" w:hAnsi="Courier New" w:cs="Courier New"/>
          <w:i/>
          <w:iCs/>
          <w:noProof/>
          <w:color w:val="000000" w:themeColor="text1"/>
          <w:sz w:val="26"/>
          <w:szCs w:val="26"/>
        </w:rPr>
        <w:t xml:space="preserve">    </w:t>
      </w:r>
      <w:r w:rsidRPr="00DD23BA">
        <w:rPr>
          <w:rFonts w:ascii="Times New Roman" w:hAnsi="Times New Roman" w:cs="Times New Roman"/>
          <w:i/>
          <w:iCs/>
          <w:noProof/>
          <w:color w:val="000000" w:themeColor="text1"/>
          <w:sz w:val="26"/>
          <w:szCs w:val="26"/>
        </w:rPr>
        <w:t xml:space="preserve">Datele de identificare                       </w:t>
      </w:r>
      <w:r w:rsidRPr="00DD23BA">
        <w:rPr>
          <w:rFonts w:ascii="Times New Roman" w:hAnsi="Times New Roman" w:cs="Times New Roman"/>
          <w:i/>
          <w:iCs/>
          <w:noProof/>
          <w:color w:val="000000" w:themeColor="text1"/>
          <w:sz w:val="26"/>
          <w:szCs w:val="26"/>
        </w:rPr>
        <w:tab/>
        <w:t xml:space="preserve"> Datele de identificare</w:t>
      </w:r>
    </w:p>
    <w:p w14:paraId="415C9634"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ale debitorului........................................... ale împuternicitului................................................</w:t>
      </w:r>
    </w:p>
    <w:p w14:paraId="17FB174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 ............................................... Denumirea/Numele şi prenumele ........................</w:t>
      </w:r>
    </w:p>
    <w:p w14:paraId="16B8656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   Adresa..................................................................</w:t>
      </w:r>
    </w:p>
    <w:p w14:paraId="3B16976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Codul de identificare fiscală ................................</w:t>
      </w:r>
    </w:p>
    <w:p w14:paraId="6CBC123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6142EEA"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art. ...................*1) vă comunicăm că Decizia de amânare la plată a majorărilor de întârziere nr. ................... din data de ..................... se modifică după cum urmează:</w:t>
      </w:r>
    </w:p>
    <w:p w14:paraId="4F587397"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 acordă amânarea la plată a  majorărilor de întârziere până la data finalizării înlesnirii la plată, în sumă totală de ............... lei, reprezentând:</w:t>
      </w:r>
    </w:p>
    <w:p w14:paraId="0F57449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tbl>
      <w:tblPr>
        <w:tblStyle w:val="TableGrid"/>
        <w:tblW w:w="9477" w:type="dxa"/>
        <w:tblLook w:val="04A0" w:firstRow="1" w:lastRow="0" w:firstColumn="1" w:lastColumn="0" w:noHBand="0" w:noVBand="1"/>
      </w:tblPr>
      <w:tblGrid>
        <w:gridCol w:w="853"/>
        <w:gridCol w:w="5465"/>
        <w:gridCol w:w="3159"/>
      </w:tblGrid>
      <w:tr w:rsidR="00DD23BA" w:rsidRPr="00DD23BA" w14:paraId="4A5C58A7" w14:textId="77777777" w:rsidTr="00CC36B3">
        <w:trPr>
          <w:trHeight w:val="655"/>
        </w:trPr>
        <w:tc>
          <w:tcPr>
            <w:tcW w:w="853" w:type="dxa"/>
          </w:tcPr>
          <w:p w14:paraId="21F0364B"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Nrt.</w:t>
            </w:r>
          </w:p>
          <w:p w14:paraId="175FAD5F"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crt.</w:t>
            </w:r>
          </w:p>
        </w:tc>
        <w:tc>
          <w:tcPr>
            <w:tcW w:w="5465" w:type="dxa"/>
          </w:tcPr>
          <w:p w14:paraId="4C8ACBF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Denumirea obligației fiscale</w:t>
            </w:r>
          </w:p>
        </w:tc>
        <w:tc>
          <w:tcPr>
            <w:tcW w:w="3159" w:type="dxa"/>
          </w:tcPr>
          <w:p w14:paraId="03C05E6A"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Majorări de întârziere</w:t>
            </w:r>
          </w:p>
          <w:p w14:paraId="05F2B026"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(lei)</w:t>
            </w:r>
          </w:p>
        </w:tc>
      </w:tr>
      <w:tr w:rsidR="00DD23BA" w:rsidRPr="00DD23BA" w14:paraId="334BC216" w14:textId="77777777" w:rsidTr="00CC36B3">
        <w:trPr>
          <w:trHeight w:val="685"/>
        </w:trPr>
        <w:tc>
          <w:tcPr>
            <w:tcW w:w="853" w:type="dxa"/>
          </w:tcPr>
          <w:p w14:paraId="53C1D70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0</w:t>
            </w:r>
          </w:p>
        </w:tc>
        <w:tc>
          <w:tcPr>
            <w:tcW w:w="5465" w:type="dxa"/>
          </w:tcPr>
          <w:p w14:paraId="4E62477C"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3159" w:type="dxa"/>
          </w:tcPr>
          <w:p w14:paraId="2B5D3F2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r>
      <w:tr w:rsidR="00DD23BA" w:rsidRPr="00DD23BA" w14:paraId="40734B59" w14:textId="77777777" w:rsidTr="00CC36B3">
        <w:trPr>
          <w:trHeight w:val="655"/>
        </w:trPr>
        <w:tc>
          <w:tcPr>
            <w:tcW w:w="853" w:type="dxa"/>
          </w:tcPr>
          <w:p w14:paraId="7C618B73"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1</w:t>
            </w:r>
          </w:p>
        </w:tc>
        <w:tc>
          <w:tcPr>
            <w:tcW w:w="5465" w:type="dxa"/>
          </w:tcPr>
          <w:p w14:paraId="452FA33A"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59" w:type="dxa"/>
          </w:tcPr>
          <w:p w14:paraId="4F95CA0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05E9CF9C" w14:textId="77777777" w:rsidTr="00CC36B3">
        <w:trPr>
          <w:trHeight w:val="685"/>
        </w:trPr>
        <w:tc>
          <w:tcPr>
            <w:tcW w:w="853" w:type="dxa"/>
          </w:tcPr>
          <w:p w14:paraId="221E7E02"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2</w:t>
            </w:r>
          </w:p>
        </w:tc>
        <w:tc>
          <w:tcPr>
            <w:tcW w:w="5465" w:type="dxa"/>
          </w:tcPr>
          <w:p w14:paraId="06D4E30E"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59" w:type="dxa"/>
          </w:tcPr>
          <w:p w14:paraId="301738C6"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3ADD9ECA" w14:textId="77777777" w:rsidTr="00CC36B3">
        <w:trPr>
          <w:trHeight w:val="655"/>
        </w:trPr>
        <w:tc>
          <w:tcPr>
            <w:tcW w:w="853" w:type="dxa"/>
          </w:tcPr>
          <w:p w14:paraId="75CE58AE"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5465" w:type="dxa"/>
          </w:tcPr>
          <w:p w14:paraId="082CF038"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c>
          <w:tcPr>
            <w:tcW w:w="3159" w:type="dxa"/>
          </w:tcPr>
          <w:p w14:paraId="3F084220"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r w:rsidR="00DD23BA" w:rsidRPr="00DD23BA" w14:paraId="067C7F1A" w14:textId="77777777" w:rsidTr="00CC36B3">
        <w:trPr>
          <w:trHeight w:val="655"/>
        </w:trPr>
        <w:tc>
          <w:tcPr>
            <w:tcW w:w="6318" w:type="dxa"/>
            <w:gridSpan w:val="2"/>
          </w:tcPr>
          <w:p w14:paraId="63218B10"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Total</w:t>
            </w:r>
          </w:p>
        </w:tc>
        <w:tc>
          <w:tcPr>
            <w:tcW w:w="3159" w:type="dxa"/>
          </w:tcPr>
          <w:p w14:paraId="18E0E34B"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p>
        </w:tc>
      </w:tr>
    </w:tbl>
    <w:p w14:paraId="7124CD8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BEDA004"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Împotriva prezentei decizii se poate formula contestaţie, potrivit prevederilor art. 268 şi 269 din Legea nr. 207/2015 privind Codul de procedură fiscală, cu modificările şi completările ulterioare, în termenul prevăzut de art. 270 al aceluiaşi act normativ, sub sancţiunea decăderii. Contestaţia se depune la organul fiscal emitent al deciziei.</w:t>
      </w:r>
    </w:p>
    <w:p w14:paraId="5620898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949C6B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E59CBF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5F2F9B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Conducătorul unităţii fiscale</w:t>
      </w:r>
    </w:p>
    <w:p w14:paraId="45625DF5" w14:textId="77777777" w:rsidR="00842292" w:rsidRPr="00DD23BA" w:rsidRDefault="00842292" w:rsidP="00842292">
      <w:pPr>
        <w:autoSpaceDE w:val="0"/>
        <w:autoSpaceDN w:val="0"/>
        <w:adjustRightInd w:val="0"/>
        <w:spacing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69BB6B9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şi ştampila unităţii .....................</w:t>
      </w:r>
    </w:p>
    <w:p w14:paraId="561BC67D" w14:textId="086D9FC0" w:rsidR="00842292"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0962F7D" w14:textId="4CA8B31B" w:rsidR="00FF15E6" w:rsidRDefault="00FF15E6"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A55BFD3" w14:textId="77777777" w:rsidR="00FF15E6" w:rsidRDefault="00FF15E6" w:rsidP="00FF15E6">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6ACD44D"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 xml:space="preserve"> Șef serviciu,</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Întocmit,</w:t>
      </w:r>
    </w:p>
    <w:p w14:paraId="2F594EDD"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p>
    <w:p w14:paraId="1033334E" w14:textId="77777777" w:rsidR="00FF15E6" w:rsidRDefault="00FF15E6" w:rsidP="00FF15E6">
      <w:pPr>
        <w:autoSpaceDE w:val="0"/>
        <w:autoSpaceDN w:val="0"/>
        <w:adjustRightInd w:val="0"/>
        <w:spacing w:after="0" w:line="240" w:lineRule="auto"/>
        <w:ind w:left="708" w:firstLine="708"/>
        <w:jc w:val="both"/>
        <w:rPr>
          <w:rFonts w:ascii="Times New Roman" w:hAnsi="Times New Roman" w:cs="Times New Roman"/>
          <w:i/>
          <w:iCs/>
          <w:noProof/>
          <w:color w:val="000000" w:themeColor="text1"/>
          <w:sz w:val="26"/>
          <w:szCs w:val="26"/>
        </w:rPr>
      </w:pPr>
      <w:r>
        <w:rPr>
          <w:rFonts w:ascii="Times New Roman" w:hAnsi="Times New Roman" w:cs="Times New Roman"/>
          <w:i/>
          <w:iCs/>
          <w:noProof/>
          <w:color w:val="000000" w:themeColor="text1"/>
          <w:sz w:val="26"/>
          <w:szCs w:val="26"/>
        </w:rPr>
        <w:t>------------------</w:t>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r>
      <w:r>
        <w:rPr>
          <w:rFonts w:ascii="Times New Roman" w:hAnsi="Times New Roman" w:cs="Times New Roman"/>
          <w:i/>
          <w:iCs/>
          <w:noProof/>
          <w:color w:val="000000" w:themeColor="text1"/>
          <w:sz w:val="26"/>
          <w:szCs w:val="26"/>
        </w:rPr>
        <w:tab/>
        <w:t>---------------------------</w:t>
      </w:r>
    </w:p>
    <w:p w14:paraId="7EEBE24E" w14:textId="77777777" w:rsidR="00FF15E6" w:rsidRPr="00DD23BA" w:rsidRDefault="00FF15E6"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29A978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Document care conţine date cu caracter personal protejate de prevederile Regulamentului (UE) 2016/679.</w:t>
      </w:r>
    </w:p>
    <w:p w14:paraId="7FB4FCD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D55F27F"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*1) Se menţionează prevederile legale aplicabile în acest sens, cum ar fi: art. 11 sau alte prevederi, după caz, din cap. I din Ordonanţa Guvernului nr. 6/2019 privind instituirea unor facilităţi fiscale, cu modificările şi completările ulterioare. În situaţia în care instanţa dispune suspendarea actului administrativ fiscal/organul de soluţionare local dispune desfiinţarea sau anularea actului administrativ fiscal, se menţionează prevederile art. 50 din Legea nr. 207/2015 privind Codul de procedură fiscală, cu modificările şi completările ulterioare, precum şi nr. şi data sentinţei civile/nr. şi data deciziei.</w:t>
      </w:r>
    </w:p>
    <w:p w14:paraId="4544C9E1" w14:textId="77777777" w:rsidR="00842292" w:rsidRPr="00DD23BA" w:rsidRDefault="00842292" w:rsidP="00842292">
      <w:pPr>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br w:type="page"/>
      </w:r>
    </w:p>
    <w:p w14:paraId="7B018B1C"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28</w:t>
      </w:r>
    </w:p>
    <w:p w14:paraId="0542B13A"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6A95C1E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E3BBD57"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NOTIFICARE</w:t>
      </w:r>
    </w:p>
    <w:p w14:paraId="24DB7BF6"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privind intenţia de restructurare a obligaţiilor bugetare sau de retragere a notificării</w:t>
      </w:r>
    </w:p>
    <w:p w14:paraId="132F5F8A"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p>
    <w:p w14:paraId="1B70FC7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 xml:space="preserve">    A. Datele de identificare a debitorului</w:t>
      </w:r>
    </w:p>
    <w:p w14:paraId="58911D38"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Cod de identificare fiscală ........................</w:t>
      </w:r>
    </w:p>
    <w:p w14:paraId="521AC097"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Denumirea/Numele şi prenumele ............................................................................</w:t>
      </w:r>
    </w:p>
    <w:p w14:paraId="675B332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Domiciliu fiscal: judeţul/sectorul……..............., localitatea…..….............., strada….................................................. nr. ...., bl. ...., sc. ...., ap. ...., telefon……....................., fax ....................., e-mail ............................... .</w:t>
      </w:r>
    </w:p>
    <w:p w14:paraId="30C53D6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Codul CAEN al obiectului principal de activitate</w:t>
      </w:r>
    </w:p>
    <w:p w14:paraId="19D145A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0C6ACC9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 de identificare fiscală pentru sediile secundare</w:t>
      </w:r>
    </w:p>
    <w:p w14:paraId="7837DFB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128F9E3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2AB6941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395C92A5"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înregistrare fiscală atribuit de organul fiscal/Codul unic de înregistrare atribuit potrivit legii speciale pentru persoane fizice care desfăşoară şi activităţi economice în mod independent sau exercită profesii libere sub alte forme decât asocieri</w:t>
      </w:r>
    </w:p>
    <w:p w14:paraId="2F729EA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5B3E51C6"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00D40D9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r w:rsidRPr="00DD23BA">
        <w:rPr>
          <w:rFonts w:ascii="Times New Roman" w:hAnsi="Times New Roman" w:cs="Times New Roman"/>
          <w:b/>
          <w:bCs/>
          <w:i/>
          <w:iCs/>
          <w:noProof/>
          <w:color w:val="000000" w:themeColor="text1"/>
          <w:sz w:val="26"/>
          <w:szCs w:val="26"/>
        </w:rPr>
        <w:t>B. Datele de identificare a împuternicitului/reprezentantului legal/reprezentantului fiscal</w:t>
      </w:r>
    </w:p>
    <w:p w14:paraId="621A52F0"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Cod de identificare fiscală ........................</w:t>
      </w:r>
    </w:p>
    <w:p w14:paraId="26ECAF69"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Denumirea/Numele şi prenumele ............................................................................</w:t>
      </w:r>
    </w:p>
    <w:p w14:paraId="61121580"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Domiciliu fiscal: judeţul/sectorul……..............., localitatea…..….............., strada….................................................. nr. ...., bl. ...., sc. ...., ap. ...., telefon……....................., fax ....................., e-mail ............................... .</w:t>
      </w:r>
    </w:p>
    <w:p w14:paraId="0DCFBED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5D93B2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r w:rsidRPr="00DD23BA">
        <w:rPr>
          <w:rFonts w:ascii="Times New Roman" w:hAnsi="Times New Roman" w:cs="Times New Roman"/>
          <w:b/>
          <w:bCs/>
          <w:i/>
          <w:iCs/>
          <w:noProof/>
          <w:color w:val="000000" w:themeColor="text1"/>
          <w:sz w:val="26"/>
          <w:szCs w:val="26"/>
        </w:rPr>
        <w:t>C. Obiectul notificării</w:t>
      </w:r>
      <w:r w:rsidRPr="00DD23BA">
        <w:rPr>
          <w:rFonts w:ascii="Times New Roman" w:hAnsi="Times New Roman" w:cs="Times New Roman"/>
          <w:i/>
          <w:iCs/>
          <w:noProof/>
          <w:color w:val="000000" w:themeColor="text1"/>
          <w:sz w:val="26"/>
          <w:szCs w:val="26"/>
        </w:rPr>
        <w:t>*1)</w:t>
      </w:r>
    </w:p>
    <w:p w14:paraId="29BF73C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0CA6C7F" w14:textId="77777777" w:rsidR="00842292" w:rsidRPr="00DD23BA" w:rsidRDefault="00842292" w:rsidP="00842292">
      <w:pPr>
        <w:pStyle w:val="ListParagraph"/>
        <w:numPr>
          <w:ilvl w:val="0"/>
          <w:numId w:val="5"/>
        </w:numPr>
        <w:autoSpaceDE w:val="0"/>
        <w:autoSpaceDN w:val="0"/>
        <w:adjustRightInd w:val="0"/>
        <w:spacing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Intenţia de restructurare a obligaţiilor bugetare în temeiul prevederilor cap. I din Ordonanţa Guvernului nr. 6/2019 privind instituirea unor facilităţi fiscale, cu modificările şi completările ulterioare,</w:t>
      </w:r>
    </w:p>
    <w:p w14:paraId="60B102A0" w14:textId="77777777" w:rsidR="00842292" w:rsidRPr="00DD23BA" w:rsidRDefault="00842292" w:rsidP="00842292">
      <w:pPr>
        <w:pStyle w:val="ListParagraph"/>
        <w:autoSpaceDE w:val="0"/>
        <w:autoSpaceDN w:val="0"/>
        <w:adjustRightInd w:val="0"/>
        <w:spacing w:line="240" w:lineRule="auto"/>
        <w:jc w:val="both"/>
        <w:rPr>
          <w:rFonts w:ascii="Times New Roman" w:hAnsi="Times New Roman" w:cs="Times New Roman"/>
          <w:i/>
          <w:iCs/>
          <w:noProof/>
          <w:color w:val="000000" w:themeColor="text1"/>
          <w:sz w:val="26"/>
          <w:szCs w:val="26"/>
        </w:rPr>
      </w:pPr>
    </w:p>
    <w:p w14:paraId="01BEA0B3" w14:textId="77777777" w:rsidR="00842292" w:rsidRPr="00DD23BA" w:rsidRDefault="00842292" w:rsidP="00842292">
      <w:pPr>
        <w:pStyle w:val="ListParagraph"/>
        <w:numPr>
          <w:ilvl w:val="0"/>
          <w:numId w:val="5"/>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Retragerea Notificării privind intenţia de a beneficia de restructurarea obligaţiilor bugetare nr. .............. din data de ........... în temeiul prevederilor cap. I din Ordonanţa Guvernului nr. 6/2019 privind instituirea unor facilităţi fiscale, cu modificările şi completările ulterioare,</w:t>
      </w:r>
    </w:p>
    <w:p w14:paraId="0927AE13" w14:textId="77777777" w:rsidR="00842292" w:rsidRPr="00DD23BA" w:rsidRDefault="00842292" w:rsidP="00842292">
      <w:pPr>
        <w:autoSpaceDE w:val="0"/>
        <w:autoSpaceDN w:val="0"/>
        <w:adjustRightInd w:val="0"/>
        <w:spacing w:after="0" w:line="240" w:lineRule="auto"/>
        <w:rPr>
          <w:rFonts w:ascii="Courier New" w:hAnsi="Courier New" w:cs="Courier New"/>
          <w:i/>
          <w:iCs/>
          <w:noProof/>
          <w:color w:val="000000" w:themeColor="text1"/>
          <w:sz w:val="26"/>
          <w:szCs w:val="26"/>
        </w:rPr>
      </w:pPr>
    </w:p>
    <w:p w14:paraId="524DC77A" w14:textId="77777777" w:rsidR="00842292" w:rsidRPr="00DD23BA" w:rsidRDefault="00842292" w:rsidP="00842292">
      <w:pPr>
        <w:pStyle w:val="ListParagraph"/>
        <w:numPr>
          <w:ilvl w:val="0"/>
          <w:numId w:val="5"/>
        </w:num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lastRenderedPageBreak/>
        <w:t xml:space="preserve">Retragerea Notificării privind intenţia de a beneficia de restructurarea obligaţiilor bugetare nr. .............. din data de ........... şi depunerea unei noi notificări privind intenţia de a beneficia de restructurarea obligaţiilor bugetare în temeiul prevederilor cap. I din Ordonanţa Guvernului nr. 6/2019 privind instituirea unor facilităţi fiscale, cu modificările şi completările ulterioare, </w:t>
      </w:r>
    </w:p>
    <w:p w14:paraId="0CEA631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6E904E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Reprezentant legal/fiscal/împuternicit al contribuabilului</w:t>
      </w:r>
    </w:p>
    <w:p w14:paraId="046D388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6D1E787E"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Funcţia .........................................</w:t>
      </w:r>
    </w:p>
    <w:p w14:paraId="450177B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w:t>
      </w:r>
    </w:p>
    <w:p w14:paraId="645B017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12535B5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2E2F14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774F8CEE"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 xml:space="preserve">    *1) Se bifează una dintre situaţiile descrise.</w:t>
      </w:r>
    </w:p>
    <w:p w14:paraId="41DE79A0" w14:textId="77777777" w:rsidR="00842292" w:rsidRPr="00DD23BA" w:rsidRDefault="00842292" w:rsidP="00842292">
      <w:pP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br w:type="page"/>
      </w:r>
    </w:p>
    <w:p w14:paraId="0EECD003"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 xml:space="preserve">    </w:t>
      </w:r>
      <w:r w:rsidRPr="00DD23BA">
        <w:rPr>
          <w:rFonts w:ascii="Times New Roman" w:hAnsi="Times New Roman" w:cs="Times New Roman"/>
          <w:noProof/>
          <w:color w:val="000000" w:themeColor="text1"/>
          <w:sz w:val="26"/>
          <w:szCs w:val="26"/>
          <w:u w:val="single"/>
        </w:rPr>
        <w:t>ANEXA 29</w:t>
      </w:r>
    </w:p>
    <w:p w14:paraId="2DF4B13F"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i/>
          <w:iCs/>
          <w:noProof/>
          <w:color w:val="000000" w:themeColor="text1"/>
          <w:sz w:val="26"/>
          <w:szCs w:val="26"/>
        </w:rPr>
      </w:pPr>
      <w:r w:rsidRPr="00DD23BA">
        <w:rPr>
          <w:rFonts w:ascii="Times New Roman" w:hAnsi="Times New Roman" w:cs="Times New Roman"/>
          <w:noProof/>
          <w:color w:val="000000" w:themeColor="text1"/>
          <w:sz w:val="26"/>
          <w:szCs w:val="26"/>
        </w:rPr>
        <w:t>la Procedura</w:t>
      </w:r>
      <w:r w:rsidRPr="00DD23BA">
        <w:rPr>
          <w:rFonts w:ascii="Times New Roman" w:hAnsi="Times New Roman" w:cs="Times New Roman"/>
          <w:noProof/>
          <w:color w:val="000000" w:themeColor="text1"/>
          <w:sz w:val="26"/>
          <w:szCs w:val="26"/>
          <w:u w:val="single"/>
        </w:rPr>
        <w:t xml:space="preserve"> </w:t>
      </w:r>
      <w:r w:rsidRPr="00DD23BA">
        <w:rPr>
          <w:rFonts w:ascii="Times New Roman" w:hAnsi="Times New Roman" w:cs="Times New Roman"/>
          <w:color w:val="000000" w:themeColor="text1"/>
          <w:sz w:val="26"/>
          <w:szCs w:val="26"/>
        </w:rPr>
        <w:t xml:space="preserve">de aplicare a măsurilor de restructurare a obligațiilor principale și accesorii restante la data de 31.12.2021, aflate în evidența organului fiscal local, aprobată prin </w:t>
      </w:r>
      <w:r w:rsidRPr="00DD23BA">
        <w:rPr>
          <w:rFonts w:ascii="Times New Roman" w:hAnsi="Times New Roman" w:cs="Times New Roman"/>
          <w:noProof/>
          <w:color w:val="000000" w:themeColor="text1"/>
          <w:sz w:val="26"/>
          <w:szCs w:val="26"/>
        </w:rPr>
        <w:t>H.C.L. nr..............din ..............</w:t>
      </w:r>
    </w:p>
    <w:p w14:paraId="1F409388"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p>
    <w:p w14:paraId="0B68937D"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CERERE</w:t>
      </w:r>
    </w:p>
    <w:p w14:paraId="45EED609" w14:textId="77777777" w:rsidR="00842292" w:rsidRPr="00DD23BA" w:rsidRDefault="00842292" w:rsidP="00842292">
      <w:pPr>
        <w:autoSpaceDE w:val="0"/>
        <w:autoSpaceDN w:val="0"/>
        <w:adjustRightInd w:val="0"/>
        <w:spacing w:after="0" w:line="240" w:lineRule="auto"/>
        <w:jc w:val="center"/>
        <w:rPr>
          <w:rFonts w:ascii="Times New Roman" w:hAnsi="Times New Roman" w:cs="Times New Roman"/>
          <w:b/>
          <w:bCs/>
          <w:i/>
          <w:iCs/>
          <w:noProof/>
          <w:color w:val="000000" w:themeColor="text1"/>
          <w:sz w:val="26"/>
          <w:szCs w:val="26"/>
        </w:rPr>
      </w:pPr>
      <w:r w:rsidRPr="00DD23BA">
        <w:rPr>
          <w:rFonts w:ascii="Times New Roman" w:hAnsi="Times New Roman" w:cs="Times New Roman"/>
          <w:b/>
          <w:bCs/>
          <w:i/>
          <w:iCs/>
          <w:noProof/>
          <w:color w:val="000000" w:themeColor="text1"/>
          <w:sz w:val="26"/>
          <w:szCs w:val="26"/>
        </w:rPr>
        <w:t>privind aplicarea dispoziţiilor referitoare la restructurarea obligaţiilor bugetare</w:t>
      </w:r>
    </w:p>
    <w:p w14:paraId="7695F6E0" w14:textId="77777777" w:rsidR="00842292" w:rsidRPr="00DD23BA" w:rsidRDefault="00842292" w:rsidP="00842292">
      <w:pPr>
        <w:autoSpaceDE w:val="0"/>
        <w:autoSpaceDN w:val="0"/>
        <w:adjustRightInd w:val="0"/>
        <w:spacing w:after="0" w:line="240" w:lineRule="auto"/>
        <w:rPr>
          <w:rFonts w:ascii="Times New Roman" w:hAnsi="Times New Roman" w:cs="Times New Roman"/>
          <w:b/>
          <w:bCs/>
          <w:i/>
          <w:iCs/>
          <w:noProof/>
          <w:color w:val="000000" w:themeColor="text1"/>
          <w:sz w:val="26"/>
          <w:szCs w:val="26"/>
        </w:rPr>
      </w:pPr>
    </w:p>
    <w:p w14:paraId="722CE6E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b/>
          <w:bCs/>
          <w:i/>
          <w:iCs/>
          <w:noProof/>
          <w:color w:val="000000" w:themeColor="text1"/>
          <w:sz w:val="26"/>
          <w:szCs w:val="26"/>
        </w:rPr>
        <w:t xml:space="preserve">    A. Date de identificare a debitorului</w:t>
      </w:r>
    </w:p>
    <w:p w14:paraId="3FA26184"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Cod de identificare fiscală ........................</w:t>
      </w:r>
    </w:p>
    <w:p w14:paraId="5383D0B4"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Denumirea/Numele şi prenumele ........................................................................</w:t>
      </w:r>
    </w:p>
    <w:p w14:paraId="02EA7BB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Domiciliu fiscal: judeţul/sectorul……..............., localitatea…..….............., strada….................................................. nr. ...., bl. ...., sc. ...., ap. ...., telefon……....................., fax ....................., e-mail ............................... .</w:t>
      </w:r>
    </w:p>
    <w:p w14:paraId="789995D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3715477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CAEN al obiectului principal de activitate</w:t>
      </w:r>
    </w:p>
    <w:p w14:paraId="4662CD2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576480B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45AA035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 de identificare fiscală pentru sediile secundare</w:t>
      </w:r>
    </w:p>
    <w:p w14:paraId="264F99F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56D285C0"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6561FB9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7AFE2F83" w14:textId="77777777" w:rsidR="00842292" w:rsidRPr="00DD23BA" w:rsidRDefault="00842292" w:rsidP="00842292">
      <w:pPr>
        <w:autoSpaceDE w:val="0"/>
        <w:autoSpaceDN w:val="0"/>
        <w:adjustRightInd w:val="0"/>
        <w:spacing w:after="0" w:line="240" w:lineRule="auto"/>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înregistrare fiscală atribuit de organul fiscal/Codul unic de înregistrare atribuit potrivit legii speciale pentru persoane fizice care desfăşoară şi activităţi economice în mod independent sau exercită profesii libere sub alte forme decât asocieri</w:t>
      </w:r>
    </w:p>
    <w:p w14:paraId="0471BC5D"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p>
    <w:p w14:paraId="1A53F45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21D2263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r w:rsidRPr="00DD23BA">
        <w:rPr>
          <w:rFonts w:ascii="Times New Roman" w:hAnsi="Times New Roman" w:cs="Times New Roman"/>
          <w:b/>
          <w:bCs/>
          <w:i/>
          <w:iCs/>
          <w:noProof/>
          <w:color w:val="000000" w:themeColor="text1"/>
          <w:sz w:val="26"/>
          <w:szCs w:val="26"/>
        </w:rPr>
        <w:t>B. Datele de identificare a împuternicitului/reprezentantului legal/reprezentantului fiscal</w:t>
      </w:r>
    </w:p>
    <w:p w14:paraId="1611000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Denumirea/Numele şi prenumele ......................................</w:t>
      </w:r>
    </w:p>
    <w:p w14:paraId="253B8DB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Adresa ...............................................................................</w:t>
      </w:r>
    </w:p>
    <w:p w14:paraId="78B7CE7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Codul de identificare fiscală .............................................</w:t>
      </w:r>
    </w:p>
    <w:p w14:paraId="3E796FA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53BDE071"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w:t>
      </w:r>
      <w:r w:rsidRPr="00DD23BA">
        <w:rPr>
          <w:rFonts w:ascii="Times New Roman" w:hAnsi="Times New Roman" w:cs="Times New Roman"/>
          <w:b/>
          <w:bCs/>
          <w:i/>
          <w:iCs/>
          <w:noProof/>
          <w:color w:val="000000" w:themeColor="text1"/>
          <w:sz w:val="26"/>
          <w:szCs w:val="26"/>
        </w:rPr>
        <w:t>C. Obiectul cererii</w:t>
      </w:r>
    </w:p>
    <w:p w14:paraId="3658296A"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În temeiul prevederilor cap. I din Ordonanţa Guvernului nr. 6/2019 privind instituirea unor facilităţi fiscale, cu modificările şi completările ulterioare,  solicit*1):</w:t>
      </w:r>
    </w:p>
    <w:tbl>
      <w:tblPr>
        <w:tblStyle w:val="TableGrid"/>
        <w:tblW w:w="9774" w:type="dxa"/>
        <w:tblLook w:val="04A0" w:firstRow="1" w:lastRow="0" w:firstColumn="1" w:lastColumn="0" w:noHBand="0" w:noVBand="1"/>
      </w:tblPr>
      <w:tblGrid>
        <w:gridCol w:w="732"/>
        <w:gridCol w:w="9042"/>
      </w:tblGrid>
      <w:tr w:rsidR="00DD23BA" w:rsidRPr="00DD23BA" w14:paraId="40DA5979" w14:textId="77777777" w:rsidTr="00CC36B3">
        <w:trPr>
          <w:trHeight w:val="1074"/>
        </w:trPr>
        <w:tc>
          <w:tcPr>
            <w:tcW w:w="732" w:type="dxa"/>
          </w:tcPr>
          <w:p w14:paraId="6F39A398" w14:textId="77777777" w:rsidR="00842292" w:rsidRPr="00DD23BA" w:rsidRDefault="00842292" w:rsidP="00CC36B3">
            <w:pPr>
              <w:autoSpaceDE w:val="0"/>
              <w:autoSpaceDN w:val="0"/>
              <w:adjustRightInd w:val="0"/>
              <w:jc w:val="center"/>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9042" w:type="dxa"/>
          </w:tcPr>
          <w:p w14:paraId="1145E121" w14:textId="77777777" w:rsidR="00842292" w:rsidRPr="00DD23BA" w:rsidRDefault="00842292" w:rsidP="00CC36B3">
            <w:pPr>
              <w:autoSpaceDE w:val="0"/>
              <w:autoSpaceDN w:val="0"/>
              <w:adjustRightInd w:val="0"/>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 xml:space="preserve">restructurarea obligațiilor bugetare, conform </w:t>
            </w:r>
            <w:hyperlink r:id="rId8" w:history="1">
              <w:r w:rsidRPr="00DD23BA">
                <w:rPr>
                  <w:rFonts w:ascii="Times New Roman" w:hAnsi="Times New Roman" w:cs="Times New Roman"/>
                  <w:i/>
                  <w:iCs/>
                  <w:noProof/>
                  <w:color w:val="000000" w:themeColor="text1"/>
                  <w:sz w:val="26"/>
                  <w:szCs w:val="26"/>
                </w:rPr>
                <w:t>art. 1 alin. (1)</w:t>
              </w:r>
            </w:hyperlink>
            <w:r w:rsidRPr="00DD23BA">
              <w:rPr>
                <w:rFonts w:ascii="Times New Roman" w:hAnsi="Times New Roman" w:cs="Times New Roman"/>
                <w:i/>
                <w:iCs/>
                <w:noProof/>
                <w:color w:val="000000" w:themeColor="text1"/>
                <w:sz w:val="26"/>
                <w:szCs w:val="26"/>
              </w:rPr>
              <w:t xml:space="preserve"> și </w:t>
            </w:r>
            <w:hyperlink r:id="rId9" w:history="1">
              <w:r w:rsidRPr="00DD23BA">
                <w:rPr>
                  <w:rFonts w:ascii="Times New Roman" w:hAnsi="Times New Roman" w:cs="Times New Roman"/>
                  <w:i/>
                  <w:iCs/>
                  <w:noProof/>
                  <w:color w:val="000000" w:themeColor="text1"/>
                  <w:sz w:val="26"/>
                  <w:szCs w:val="26"/>
                </w:rPr>
                <w:t>art. 5 alin. (1) din Ordonanța Guvernului nr. 6/2019</w:t>
              </w:r>
            </w:hyperlink>
            <w:r w:rsidRPr="00DD23BA">
              <w:rPr>
                <w:rFonts w:ascii="Times New Roman" w:hAnsi="Times New Roman" w:cs="Times New Roman"/>
                <w:i/>
                <w:iCs/>
                <w:noProof/>
                <w:color w:val="000000" w:themeColor="text1"/>
                <w:sz w:val="26"/>
                <w:szCs w:val="26"/>
              </w:rPr>
              <w:t>, cu modificările și completările ulterioare</w:t>
            </w:r>
          </w:p>
        </w:tc>
      </w:tr>
      <w:tr w:rsidR="00DD23BA" w:rsidRPr="00DD23BA" w14:paraId="67AD8797" w14:textId="77777777" w:rsidTr="00CC36B3">
        <w:trPr>
          <w:trHeight w:val="1123"/>
        </w:trPr>
        <w:tc>
          <w:tcPr>
            <w:tcW w:w="732" w:type="dxa"/>
          </w:tcPr>
          <w:p w14:paraId="13A7506D"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9042" w:type="dxa"/>
          </w:tcPr>
          <w:p w14:paraId="14C5146E" w14:textId="77777777" w:rsidR="00842292" w:rsidRPr="00DD23BA" w:rsidRDefault="00842292" w:rsidP="00CC36B3">
            <w:pPr>
              <w:autoSpaceDE w:val="0"/>
              <w:autoSpaceDN w:val="0"/>
              <w:adjustRightInd w:val="0"/>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 xml:space="preserve">retragerea Solicitării de restructurare a obligațiilor bugetare nr. .........., din data......................, conform art. 5 alin. (1^1) din Procedura de aplicare a măsurilor de restructurare a obligațiilor bugetare restante, aprobată prin </w:t>
            </w:r>
            <w:hyperlink r:id="rId10" w:history="1">
              <w:r w:rsidRPr="00DD23BA">
                <w:rPr>
                  <w:rFonts w:ascii="Times New Roman" w:hAnsi="Times New Roman" w:cs="Times New Roman"/>
                  <w:i/>
                  <w:iCs/>
                  <w:noProof/>
                  <w:color w:val="000000" w:themeColor="text1"/>
                  <w:sz w:val="26"/>
                  <w:szCs w:val="26"/>
                </w:rPr>
                <w:t>Ordinul ministrului finanțelor publice nr. 2.810/2019</w:t>
              </w:r>
            </w:hyperlink>
            <w:r w:rsidRPr="00DD23BA">
              <w:rPr>
                <w:rFonts w:ascii="Times New Roman" w:hAnsi="Times New Roman" w:cs="Times New Roman"/>
                <w:i/>
                <w:iCs/>
                <w:noProof/>
                <w:color w:val="000000" w:themeColor="text1"/>
                <w:sz w:val="26"/>
                <w:szCs w:val="26"/>
              </w:rPr>
              <w:t>, cu modificările și completările ulterioare</w:t>
            </w:r>
          </w:p>
        </w:tc>
      </w:tr>
      <w:tr w:rsidR="00DD23BA" w:rsidRPr="00DD23BA" w14:paraId="3B404355" w14:textId="77777777" w:rsidTr="00CC36B3">
        <w:trPr>
          <w:trHeight w:val="1074"/>
        </w:trPr>
        <w:tc>
          <w:tcPr>
            <w:tcW w:w="732" w:type="dxa"/>
          </w:tcPr>
          <w:p w14:paraId="07379E9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lastRenderedPageBreak/>
              <w:t>□</w:t>
            </w:r>
          </w:p>
        </w:tc>
        <w:tc>
          <w:tcPr>
            <w:tcW w:w="9042" w:type="dxa"/>
          </w:tcPr>
          <w:p w14:paraId="7BCB2465" w14:textId="77777777" w:rsidR="00842292" w:rsidRPr="00DD23BA" w:rsidRDefault="00842292" w:rsidP="00CC36B3">
            <w:pPr>
              <w:autoSpaceDE w:val="0"/>
              <w:autoSpaceDN w:val="0"/>
              <w:adjustRightInd w:val="0"/>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 xml:space="preserve">retragerea Solicitării de restructurare a obligațiilor bugetare nr. .......... din data........... și depunerea unei noi solicitări de restructurare a obligațiilor bugetare, conform art. 5 alin. (1^2) din Procedura de aplicare a măsurilor de restructurare a obligațiilor bugetare restante, aprobată prin </w:t>
            </w:r>
            <w:hyperlink r:id="rId11" w:history="1">
              <w:r w:rsidRPr="00DD23BA">
                <w:rPr>
                  <w:rFonts w:ascii="Times New Roman" w:hAnsi="Times New Roman" w:cs="Times New Roman"/>
                  <w:i/>
                  <w:iCs/>
                  <w:noProof/>
                  <w:color w:val="000000" w:themeColor="text1"/>
                  <w:sz w:val="26"/>
                  <w:szCs w:val="26"/>
                </w:rPr>
                <w:t>Ordinul ministrului finanțelor publice nr. 2.810/2019</w:t>
              </w:r>
            </w:hyperlink>
            <w:r w:rsidRPr="00DD23BA">
              <w:rPr>
                <w:rFonts w:ascii="Times New Roman" w:hAnsi="Times New Roman" w:cs="Times New Roman"/>
                <w:i/>
                <w:iCs/>
                <w:noProof/>
                <w:color w:val="000000" w:themeColor="text1"/>
                <w:sz w:val="26"/>
                <w:szCs w:val="26"/>
              </w:rPr>
              <w:t>, cu modificările și completările ulterioare</w:t>
            </w:r>
          </w:p>
        </w:tc>
      </w:tr>
      <w:tr w:rsidR="00DD23BA" w:rsidRPr="00DD23BA" w14:paraId="35D2A1A0" w14:textId="77777777" w:rsidTr="00CC36B3">
        <w:trPr>
          <w:trHeight w:val="1074"/>
        </w:trPr>
        <w:tc>
          <w:tcPr>
            <w:tcW w:w="732" w:type="dxa"/>
          </w:tcPr>
          <w:p w14:paraId="2B63EB79"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9042" w:type="dxa"/>
          </w:tcPr>
          <w:p w14:paraId="334D4165" w14:textId="77777777" w:rsidR="00842292" w:rsidRPr="00DD23BA" w:rsidRDefault="00842292" w:rsidP="00CC36B3">
            <w:pPr>
              <w:autoSpaceDE w:val="0"/>
              <w:autoSpaceDN w:val="0"/>
              <w:adjustRightInd w:val="0"/>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 xml:space="preserve">retragerea Notificării privind intenția de a beneficia de restructurarea obligațiilor bugetare nr. .............din data................. și a Solicitării de restructurare a obligațiilor bugetare nr. ..........din data......................, conform art. 5 alin. (1^3) din Procedura de aplicare a măsurilor de restructurare a obligațiilor bugetare restante, aprobată prin </w:t>
            </w:r>
            <w:hyperlink r:id="rId12" w:history="1">
              <w:r w:rsidRPr="00DD23BA">
                <w:rPr>
                  <w:rFonts w:ascii="Times New Roman" w:hAnsi="Times New Roman" w:cs="Times New Roman"/>
                  <w:i/>
                  <w:iCs/>
                  <w:noProof/>
                  <w:color w:val="000000" w:themeColor="text1"/>
                  <w:sz w:val="26"/>
                  <w:szCs w:val="26"/>
                </w:rPr>
                <w:t>Ordinul ministrului finanțelor publice nr. 2.810/2019</w:t>
              </w:r>
            </w:hyperlink>
            <w:r w:rsidRPr="00DD23BA">
              <w:rPr>
                <w:rFonts w:ascii="Times New Roman" w:hAnsi="Times New Roman" w:cs="Times New Roman"/>
                <w:i/>
                <w:iCs/>
                <w:noProof/>
                <w:color w:val="000000" w:themeColor="text1"/>
                <w:sz w:val="26"/>
                <w:szCs w:val="26"/>
              </w:rPr>
              <w:t>, cu modificările și completările ulterioare</w:t>
            </w:r>
          </w:p>
        </w:tc>
      </w:tr>
      <w:tr w:rsidR="00DD23BA" w:rsidRPr="00DD23BA" w14:paraId="3A86513B" w14:textId="77777777" w:rsidTr="00CC36B3">
        <w:trPr>
          <w:trHeight w:val="1074"/>
        </w:trPr>
        <w:tc>
          <w:tcPr>
            <w:tcW w:w="732" w:type="dxa"/>
          </w:tcPr>
          <w:p w14:paraId="6C8F3A1C"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9042" w:type="dxa"/>
          </w:tcPr>
          <w:p w14:paraId="4DB52CD9" w14:textId="77777777" w:rsidR="00842292" w:rsidRPr="00DD23BA" w:rsidRDefault="00842292" w:rsidP="00CC36B3">
            <w:pPr>
              <w:autoSpaceDE w:val="0"/>
              <w:autoSpaceDN w:val="0"/>
              <w:adjustRightInd w:val="0"/>
              <w:jc w:val="both"/>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 xml:space="preserve">modificarea deciziei de înlesnire la plată a obligațiilor bugetare principale și/sau a deciziei de amânare la plată a majorărilor de întârziere, conform </w:t>
            </w:r>
            <w:hyperlink r:id="rId13" w:history="1">
              <w:r w:rsidRPr="00DD23BA">
                <w:rPr>
                  <w:rFonts w:ascii="Times New Roman" w:hAnsi="Times New Roman" w:cs="Times New Roman"/>
                  <w:i/>
                  <w:iCs/>
                  <w:noProof/>
                  <w:color w:val="000000" w:themeColor="text1"/>
                  <w:sz w:val="26"/>
                  <w:szCs w:val="26"/>
                </w:rPr>
                <w:t>art. 11 alin. (1) din Ordonanța Guvernului nr. 6/2019</w:t>
              </w:r>
            </w:hyperlink>
            <w:r w:rsidRPr="00DD23BA">
              <w:rPr>
                <w:rFonts w:ascii="Times New Roman" w:hAnsi="Times New Roman" w:cs="Times New Roman"/>
                <w:i/>
                <w:iCs/>
                <w:noProof/>
                <w:color w:val="000000" w:themeColor="text1"/>
                <w:sz w:val="26"/>
                <w:szCs w:val="26"/>
              </w:rPr>
              <w:t>, cu modificările și completările ulterioare</w:t>
            </w:r>
          </w:p>
        </w:tc>
      </w:tr>
      <w:tr w:rsidR="00DD23BA" w:rsidRPr="00DD23BA" w14:paraId="1DD7E76A" w14:textId="77777777" w:rsidTr="00CC36B3">
        <w:trPr>
          <w:trHeight w:val="1123"/>
        </w:trPr>
        <w:tc>
          <w:tcPr>
            <w:tcW w:w="732" w:type="dxa"/>
          </w:tcPr>
          <w:p w14:paraId="4DE71A73" w14:textId="77777777" w:rsidR="00842292" w:rsidRPr="00DD23BA" w:rsidRDefault="00842292" w:rsidP="00CC36B3">
            <w:pPr>
              <w:autoSpaceDE w:val="0"/>
              <w:autoSpaceDN w:val="0"/>
              <w:adjustRightInd w:val="0"/>
              <w:rPr>
                <w:rFonts w:ascii="Times New Roman" w:hAnsi="Times New Roman" w:cs="Times New Roman"/>
                <w:noProof/>
                <w:color w:val="000000" w:themeColor="text1"/>
                <w:sz w:val="26"/>
                <w:szCs w:val="26"/>
              </w:rPr>
            </w:pPr>
            <w:r w:rsidRPr="00DD23BA">
              <w:rPr>
                <w:rFonts w:ascii="Times New Roman" w:hAnsi="Times New Roman" w:cs="Times New Roman"/>
                <w:noProof/>
                <w:color w:val="000000" w:themeColor="text1"/>
                <w:sz w:val="26"/>
                <w:szCs w:val="26"/>
              </w:rPr>
              <w:t>□</w:t>
            </w:r>
          </w:p>
        </w:tc>
        <w:tc>
          <w:tcPr>
            <w:tcW w:w="9042" w:type="dxa"/>
          </w:tcPr>
          <w:p w14:paraId="35EE9BB3" w14:textId="77777777" w:rsidR="00842292" w:rsidRPr="00DD23BA" w:rsidRDefault="00842292" w:rsidP="00CC36B3">
            <w:pPr>
              <w:autoSpaceDE w:val="0"/>
              <w:autoSpaceDN w:val="0"/>
              <w:adjustRightInd w:val="0"/>
              <w:jc w:val="both"/>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menținerea valabilității înlesnirii la plată a obligațiilor bugetare principale și/sau a amânării la plată a majorărilor de întârziere și/sau a amânării la plată a obligațiilor bugetare principale, conform </w:t>
            </w:r>
            <w:hyperlink r:id="rId14" w:history="1">
              <w:r w:rsidRPr="00DD23BA">
                <w:rPr>
                  <w:rFonts w:ascii="Times New Roman" w:hAnsi="Times New Roman" w:cs="Times New Roman"/>
                  <w:i/>
                  <w:iCs/>
                  <w:noProof/>
                  <w:color w:val="000000" w:themeColor="text1"/>
                  <w:sz w:val="26"/>
                  <w:szCs w:val="26"/>
                </w:rPr>
                <w:t>art. 14 alin. (1) din Ordonanța Guvernului nr. 6/2019</w:t>
              </w:r>
            </w:hyperlink>
            <w:r w:rsidRPr="00DD23BA">
              <w:rPr>
                <w:rFonts w:ascii="Times New Roman" w:hAnsi="Times New Roman" w:cs="Times New Roman"/>
                <w:i/>
                <w:iCs/>
                <w:noProof/>
                <w:color w:val="000000" w:themeColor="text1"/>
                <w:sz w:val="26"/>
                <w:szCs w:val="26"/>
              </w:rPr>
              <w:t>, cu modificările și completările ulterioare</w:t>
            </w:r>
          </w:p>
        </w:tc>
      </w:tr>
    </w:tbl>
    <w:p w14:paraId="7ED5889F"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0E74807"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La prezenta cerere anexez, după caz, următoarele documente:</w:t>
      </w:r>
    </w:p>
    <w:p w14:paraId="23C30F95" w14:textId="77777777" w:rsidR="00842292" w:rsidRPr="00DD23BA" w:rsidRDefault="00842292" w:rsidP="00842292">
      <w:pPr>
        <w:pStyle w:val="ListParagraph"/>
        <w:numPr>
          <w:ilvl w:val="0"/>
          <w:numId w:val="6"/>
        </w:num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planul de restructurare;</w:t>
      </w:r>
    </w:p>
    <w:p w14:paraId="0D399535" w14:textId="77777777" w:rsidR="00842292" w:rsidRPr="00DD23BA" w:rsidRDefault="00842292" w:rsidP="00842292">
      <w:pPr>
        <w:pStyle w:val="ListParagraph"/>
        <w:numPr>
          <w:ilvl w:val="0"/>
          <w:numId w:val="6"/>
        </w:num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testul creditorului privat prudent.</w:t>
      </w:r>
    </w:p>
    <w:p w14:paraId="751DD011" w14:textId="77777777" w:rsidR="00842292" w:rsidRPr="00DD23BA" w:rsidRDefault="00842292" w:rsidP="00842292">
      <w:pPr>
        <w:autoSpaceDE w:val="0"/>
        <w:autoSpaceDN w:val="0"/>
        <w:adjustRightInd w:val="0"/>
        <w:spacing w:after="0" w:line="240" w:lineRule="auto"/>
        <w:ind w:left="360"/>
        <w:rPr>
          <w:rFonts w:ascii="Times New Roman" w:hAnsi="Times New Roman" w:cs="Times New Roman"/>
          <w:i/>
          <w:iCs/>
          <w:noProof/>
          <w:color w:val="000000" w:themeColor="text1"/>
          <w:sz w:val="26"/>
          <w:szCs w:val="26"/>
        </w:rPr>
      </w:pPr>
    </w:p>
    <w:p w14:paraId="13C416C3"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Reprezentant legal/fiscal/împuternicit al contribuabilului</w:t>
      </w:r>
    </w:p>
    <w:p w14:paraId="64A9F09C"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Numele şi prenumele: ...........................</w:t>
      </w:r>
    </w:p>
    <w:p w14:paraId="66806C3B"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Funcţia .................................................</w:t>
      </w:r>
    </w:p>
    <w:p w14:paraId="67C51249"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r w:rsidRPr="00DD23BA">
        <w:rPr>
          <w:rFonts w:ascii="Times New Roman" w:hAnsi="Times New Roman" w:cs="Times New Roman"/>
          <w:i/>
          <w:iCs/>
          <w:noProof/>
          <w:color w:val="000000" w:themeColor="text1"/>
          <w:sz w:val="26"/>
          <w:szCs w:val="26"/>
        </w:rPr>
        <w:t xml:space="preserve">    Semnătura ............................................</w:t>
      </w:r>
    </w:p>
    <w:p w14:paraId="0E5B6838"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3B9DCD2" w14:textId="77777777" w:rsidR="00842292" w:rsidRPr="00DD23BA" w:rsidRDefault="00842292" w:rsidP="00842292">
      <w:pPr>
        <w:autoSpaceDE w:val="0"/>
        <w:autoSpaceDN w:val="0"/>
        <w:adjustRightInd w:val="0"/>
        <w:spacing w:after="0" w:line="240" w:lineRule="auto"/>
        <w:rPr>
          <w:rFonts w:ascii="Times New Roman" w:hAnsi="Times New Roman" w:cs="Times New Roman"/>
          <w:i/>
          <w:iCs/>
          <w:noProof/>
          <w:color w:val="000000" w:themeColor="text1"/>
          <w:sz w:val="26"/>
          <w:szCs w:val="26"/>
        </w:rPr>
      </w:pPr>
    </w:p>
    <w:p w14:paraId="6C595222" w14:textId="77777777" w:rsidR="00842292" w:rsidRPr="00DD23BA" w:rsidRDefault="00842292" w:rsidP="00842292">
      <w:pPr>
        <w:autoSpaceDE w:val="0"/>
        <w:autoSpaceDN w:val="0"/>
        <w:adjustRightInd w:val="0"/>
        <w:spacing w:after="0" w:line="240" w:lineRule="auto"/>
        <w:rPr>
          <w:rFonts w:ascii="Times New Roman" w:hAnsi="Times New Roman" w:cs="Times New Roman"/>
          <w:noProof/>
          <w:color w:val="000000" w:themeColor="text1"/>
          <w:sz w:val="26"/>
          <w:szCs w:val="26"/>
        </w:rPr>
      </w:pPr>
      <w:r w:rsidRPr="00DD23BA">
        <w:rPr>
          <w:rFonts w:ascii="Times New Roman" w:hAnsi="Times New Roman" w:cs="Times New Roman"/>
          <w:i/>
          <w:iCs/>
          <w:noProof/>
          <w:color w:val="000000" w:themeColor="text1"/>
          <w:sz w:val="26"/>
          <w:szCs w:val="26"/>
        </w:rPr>
        <w:t xml:space="preserve">    *1) Se bifează una dintre situaţiile descrise.</w:t>
      </w:r>
    </w:p>
    <w:p w14:paraId="42FAA149" w14:textId="2F9D09AB" w:rsidR="00FF3A9C" w:rsidRPr="00DD23BA" w:rsidRDefault="00FF3A9C" w:rsidP="00842292">
      <w:pPr>
        <w:rPr>
          <w:color w:val="000000" w:themeColor="text1"/>
        </w:rPr>
      </w:pPr>
    </w:p>
    <w:sectPr w:rsidR="00FF3A9C" w:rsidRPr="00DD23BA" w:rsidSect="00AB2EED">
      <w:footerReference w:type="default" r:id="rId15"/>
      <w:pgSz w:w="12240" w:h="15840"/>
      <w:pgMar w:top="1417" w:right="616"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6D13" w14:textId="77777777" w:rsidR="00FD2B4C" w:rsidRDefault="00FD2B4C" w:rsidP="00FF3A9C">
      <w:pPr>
        <w:spacing w:after="0" w:line="240" w:lineRule="auto"/>
      </w:pPr>
      <w:r>
        <w:separator/>
      </w:r>
    </w:p>
  </w:endnote>
  <w:endnote w:type="continuationSeparator" w:id="0">
    <w:p w14:paraId="1B46C6CC" w14:textId="77777777" w:rsidR="00FD2B4C" w:rsidRDefault="00FD2B4C" w:rsidP="00FF3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805483"/>
      <w:docPartObj>
        <w:docPartGallery w:val="Page Numbers (Bottom of Page)"/>
        <w:docPartUnique/>
      </w:docPartObj>
    </w:sdtPr>
    <w:sdtEndPr>
      <w:rPr>
        <w:rFonts w:ascii="Times New Roman" w:hAnsi="Times New Roman" w:cs="Times New Roman"/>
        <w:b/>
        <w:bCs/>
        <w:noProof/>
        <w:sz w:val="24"/>
        <w:szCs w:val="24"/>
      </w:rPr>
    </w:sdtEndPr>
    <w:sdtContent>
      <w:p w14:paraId="30F1A5CC" w14:textId="59901D07" w:rsidR="00FF3A9C" w:rsidRPr="00FF3A9C" w:rsidRDefault="00FF3A9C">
        <w:pPr>
          <w:pStyle w:val="Footer"/>
          <w:jc w:val="center"/>
          <w:rPr>
            <w:rFonts w:ascii="Times New Roman" w:hAnsi="Times New Roman" w:cs="Times New Roman"/>
            <w:b/>
            <w:bCs/>
            <w:sz w:val="24"/>
            <w:szCs w:val="24"/>
          </w:rPr>
        </w:pPr>
        <w:r w:rsidRPr="00FF3A9C">
          <w:rPr>
            <w:rFonts w:ascii="Times New Roman" w:hAnsi="Times New Roman" w:cs="Times New Roman"/>
            <w:b/>
            <w:bCs/>
            <w:sz w:val="24"/>
            <w:szCs w:val="24"/>
          </w:rPr>
          <w:fldChar w:fldCharType="begin"/>
        </w:r>
        <w:r w:rsidRPr="00FF3A9C">
          <w:rPr>
            <w:rFonts w:ascii="Times New Roman" w:hAnsi="Times New Roman" w:cs="Times New Roman"/>
            <w:b/>
            <w:bCs/>
            <w:sz w:val="24"/>
            <w:szCs w:val="24"/>
          </w:rPr>
          <w:instrText xml:space="preserve"> PAGE   \* MERGEFORMAT </w:instrText>
        </w:r>
        <w:r w:rsidRPr="00FF3A9C">
          <w:rPr>
            <w:rFonts w:ascii="Times New Roman" w:hAnsi="Times New Roman" w:cs="Times New Roman"/>
            <w:b/>
            <w:bCs/>
            <w:sz w:val="24"/>
            <w:szCs w:val="24"/>
          </w:rPr>
          <w:fldChar w:fldCharType="separate"/>
        </w:r>
        <w:r w:rsidRPr="00FF3A9C">
          <w:rPr>
            <w:rFonts w:ascii="Times New Roman" w:hAnsi="Times New Roman" w:cs="Times New Roman"/>
            <w:b/>
            <w:bCs/>
            <w:noProof/>
            <w:sz w:val="24"/>
            <w:szCs w:val="24"/>
          </w:rPr>
          <w:t>2</w:t>
        </w:r>
        <w:r w:rsidRPr="00FF3A9C">
          <w:rPr>
            <w:rFonts w:ascii="Times New Roman" w:hAnsi="Times New Roman" w:cs="Times New Roman"/>
            <w:b/>
            <w:bCs/>
            <w:noProof/>
            <w:sz w:val="24"/>
            <w:szCs w:val="24"/>
          </w:rPr>
          <w:fldChar w:fldCharType="end"/>
        </w:r>
      </w:p>
    </w:sdtContent>
  </w:sdt>
  <w:p w14:paraId="00D62668" w14:textId="77777777" w:rsidR="00FF3A9C" w:rsidRDefault="00FF3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EE08" w14:textId="77777777" w:rsidR="00FD2B4C" w:rsidRDefault="00FD2B4C" w:rsidP="00FF3A9C">
      <w:pPr>
        <w:spacing w:after="0" w:line="240" w:lineRule="auto"/>
      </w:pPr>
      <w:r>
        <w:separator/>
      </w:r>
    </w:p>
  </w:footnote>
  <w:footnote w:type="continuationSeparator" w:id="0">
    <w:p w14:paraId="7E374DC5" w14:textId="77777777" w:rsidR="00FD2B4C" w:rsidRDefault="00FD2B4C" w:rsidP="00FF3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A2C5D"/>
    <w:multiLevelType w:val="hybridMultilevel"/>
    <w:tmpl w:val="7404297E"/>
    <w:lvl w:ilvl="0" w:tplc="C4B4CD12">
      <w:start w:val="1"/>
      <w:numFmt w:val="lowerLetter"/>
      <w:lvlText w:val="b)%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4FB06CB"/>
    <w:multiLevelType w:val="hybridMultilevel"/>
    <w:tmpl w:val="8110D958"/>
    <w:lvl w:ilvl="0" w:tplc="0418000B">
      <w:start w:val="1"/>
      <w:numFmt w:val="bullet"/>
      <w:lvlText w:val=""/>
      <w:lvlJc w:val="left"/>
      <w:pPr>
        <w:ind w:left="1139" w:hanging="360"/>
      </w:pPr>
      <w:rPr>
        <w:rFonts w:ascii="Wingdings" w:hAnsi="Wingdings" w:hint="default"/>
      </w:rPr>
    </w:lvl>
    <w:lvl w:ilvl="1" w:tplc="04180003" w:tentative="1">
      <w:start w:val="1"/>
      <w:numFmt w:val="bullet"/>
      <w:lvlText w:val="o"/>
      <w:lvlJc w:val="left"/>
      <w:pPr>
        <w:ind w:left="1859" w:hanging="360"/>
      </w:pPr>
      <w:rPr>
        <w:rFonts w:ascii="Courier New" w:hAnsi="Courier New" w:cs="Courier New" w:hint="default"/>
      </w:rPr>
    </w:lvl>
    <w:lvl w:ilvl="2" w:tplc="04180005" w:tentative="1">
      <w:start w:val="1"/>
      <w:numFmt w:val="bullet"/>
      <w:lvlText w:val=""/>
      <w:lvlJc w:val="left"/>
      <w:pPr>
        <w:ind w:left="2579" w:hanging="360"/>
      </w:pPr>
      <w:rPr>
        <w:rFonts w:ascii="Wingdings" w:hAnsi="Wingdings" w:hint="default"/>
      </w:rPr>
    </w:lvl>
    <w:lvl w:ilvl="3" w:tplc="04180001" w:tentative="1">
      <w:start w:val="1"/>
      <w:numFmt w:val="bullet"/>
      <w:lvlText w:val=""/>
      <w:lvlJc w:val="left"/>
      <w:pPr>
        <w:ind w:left="3299" w:hanging="360"/>
      </w:pPr>
      <w:rPr>
        <w:rFonts w:ascii="Symbol" w:hAnsi="Symbol" w:hint="default"/>
      </w:rPr>
    </w:lvl>
    <w:lvl w:ilvl="4" w:tplc="04180003" w:tentative="1">
      <w:start w:val="1"/>
      <w:numFmt w:val="bullet"/>
      <w:lvlText w:val="o"/>
      <w:lvlJc w:val="left"/>
      <w:pPr>
        <w:ind w:left="4019" w:hanging="360"/>
      </w:pPr>
      <w:rPr>
        <w:rFonts w:ascii="Courier New" w:hAnsi="Courier New" w:cs="Courier New" w:hint="default"/>
      </w:rPr>
    </w:lvl>
    <w:lvl w:ilvl="5" w:tplc="04180005" w:tentative="1">
      <w:start w:val="1"/>
      <w:numFmt w:val="bullet"/>
      <w:lvlText w:val=""/>
      <w:lvlJc w:val="left"/>
      <w:pPr>
        <w:ind w:left="4739" w:hanging="360"/>
      </w:pPr>
      <w:rPr>
        <w:rFonts w:ascii="Wingdings" w:hAnsi="Wingdings" w:hint="default"/>
      </w:rPr>
    </w:lvl>
    <w:lvl w:ilvl="6" w:tplc="04180001" w:tentative="1">
      <w:start w:val="1"/>
      <w:numFmt w:val="bullet"/>
      <w:lvlText w:val=""/>
      <w:lvlJc w:val="left"/>
      <w:pPr>
        <w:ind w:left="5459" w:hanging="360"/>
      </w:pPr>
      <w:rPr>
        <w:rFonts w:ascii="Symbol" w:hAnsi="Symbol" w:hint="default"/>
      </w:rPr>
    </w:lvl>
    <w:lvl w:ilvl="7" w:tplc="04180003" w:tentative="1">
      <w:start w:val="1"/>
      <w:numFmt w:val="bullet"/>
      <w:lvlText w:val="o"/>
      <w:lvlJc w:val="left"/>
      <w:pPr>
        <w:ind w:left="6179" w:hanging="360"/>
      </w:pPr>
      <w:rPr>
        <w:rFonts w:ascii="Courier New" w:hAnsi="Courier New" w:cs="Courier New" w:hint="default"/>
      </w:rPr>
    </w:lvl>
    <w:lvl w:ilvl="8" w:tplc="04180005" w:tentative="1">
      <w:start w:val="1"/>
      <w:numFmt w:val="bullet"/>
      <w:lvlText w:val=""/>
      <w:lvlJc w:val="left"/>
      <w:pPr>
        <w:ind w:left="6899" w:hanging="360"/>
      </w:pPr>
      <w:rPr>
        <w:rFonts w:ascii="Wingdings" w:hAnsi="Wingdings" w:hint="default"/>
      </w:rPr>
    </w:lvl>
  </w:abstractNum>
  <w:abstractNum w:abstractNumId="2" w15:restartNumberingAfterBreak="0">
    <w:nsid w:val="1DCD7CBB"/>
    <w:multiLevelType w:val="hybridMultilevel"/>
    <w:tmpl w:val="13145BA0"/>
    <w:lvl w:ilvl="0" w:tplc="E18659D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79A7AA8"/>
    <w:multiLevelType w:val="hybridMultilevel"/>
    <w:tmpl w:val="5B46213E"/>
    <w:lvl w:ilvl="0" w:tplc="0406B28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A152CE1"/>
    <w:multiLevelType w:val="hybridMultilevel"/>
    <w:tmpl w:val="0A9C6214"/>
    <w:lvl w:ilvl="0" w:tplc="67104F2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AC339F7"/>
    <w:multiLevelType w:val="hybridMultilevel"/>
    <w:tmpl w:val="D3B6A736"/>
    <w:lvl w:ilvl="0" w:tplc="0418000B">
      <w:start w:val="1"/>
      <w:numFmt w:val="bullet"/>
      <w:lvlText w:val=""/>
      <w:lvlJc w:val="left"/>
      <w:pPr>
        <w:ind w:left="975" w:hanging="360"/>
      </w:pPr>
      <w:rPr>
        <w:rFonts w:ascii="Wingdings" w:hAnsi="Wingdings" w:hint="default"/>
      </w:rPr>
    </w:lvl>
    <w:lvl w:ilvl="1" w:tplc="04180003" w:tentative="1">
      <w:start w:val="1"/>
      <w:numFmt w:val="bullet"/>
      <w:lvlText w:val="o"/>
      <w:lvlJc w:val="left"/>
      <w:pPr>
        <w:ind w:left="1695" w:hanging="360"/>
      </w:pPr>
      <w:rPr>
        <w:rFonts w:ascii="Courier New" w:hAnsi="Courier New" w:cs="Courier New" w:hint="default"/>
      </w:rPr>
    </w:lvl>
    <w:lvl w:ilvl="2" w:tplc="04180005" w:tentative="1">
      <w:start w:val="1"/>
      <w:numFmt w:val="bullet"/>
      <w:lvlText w:val=""/>
      <w:lvlJc w:val="left"/>
      <w:pPr>
        <w:ind w:left="2415" w:hanging="360"/>
      </w:pPr>
      <w:rPr>
        <w:rFonts w:ascii="Wingdings" w:hAnsi="Wingdings" w:hint="default"/>
      </w:rPr>
    </w:lvl>
    <w:lvl w:ilvl="3" w:tplc="04180001" w:tentative="1">
      <w:start w:val="1"/>
      <w:numFmt w:val="bullet"/>
      <w:lvlText w:val=""/>
      <w:lvlJc w:val="left"/>
      <w:pPr>
        <w:ind w:left="3135" w:hanging="360"/>
      </w:pPr>
      <w:rPr>
        <w:rFonts w:ascii="Symbol" w:hAnsi="Symbol" w:hint="default"/>
      </w:rPr>
    </w:lvl>
    <w:lvl w:ilvl="4" w:tplc="04180003" w:tentative="1">
      <w:start w:val="1"/>
      <w:numFmt w:val="bullet"/>
      <w:lvlText w:val="o"/>
      <w:lvlJc w:val="left"/>
      <w:pPr>
        <w:ind w:left="3855" w:hanging="360"/>
      </w:pPr>
      <w:rPr>
        <w:rFonts w:ascii="Courier New" w:hAnsi="Courier New" w:cs="Courier New" w:hint="default"/>
      </w:rPr>
    </w:lvl>
    <w:lvl w:ilvl="5" w:tplc="04180005" w:tentative="1">
      <w:start w:val="1"/>
      <w:numFmt w:val="bullet"/>
      <w:lvlText w:val=""/>
      <w:lvlJc w:val="left"/>
      <w:pPr>
        <w:ind w:left="4575" w:hanging="360"/>
      </w:pPr>
      <w:rPr>
        <w:rFonts w:ascii="Wingdings" w:hAnsi="Wingdings" w:hint="default"/>
      </w:rPr>
    </w:lvl>
    <w:lvl w:ilvl="6" w:tplc="04180001" w:tentative="1">
      <w:start w:val="1"/>
      <w:numFmt w:val="bullet"/>
      <w:lvlText w:val=""/>
      <w:lvlJc w:val="left"/>
      <w:pPr>
        <w:ind w:left="5295" w:hanging="360"/>
      </w:pPr>
      <w:rPr>
        <w:rFonts w:ascii="Symbol" w:hAnsi="Symbol" w:hint="default"/>
      </w:rPr>
    </w:lvl>
    <w:lvl w:ilvl="7" w:tplc="04180003" w:tentative="1">
      <w:start w:val="1"/>
      <w:numFmt w:val="bullet"/>
      <w:lvlText w:val="o"/>
      <w:lvlJc w:val="left"/>
      <w:pPr>
        <w:ind w:left="6015" w:hanging="360"/>
      </w:pPr>
      <w:rPr>
        <w:rFonts w:ascii="Courier New" w:hAnsi="Courier New" w:cs="Courier New" w:hint="default"/>
      </w:rPr>
    </w:lvl>
    <w:lvl w:ilvl="8" w:tplc="04180005" w:tentative="1">
      <w:start w:val="1"/>
      <w:numFmt w:val="bullet"/>
      <w:lvlText w:val=""/>
      <w:lvlJc w:val="left"/>
      <w:pPr>
        <w:ind w:left="6735" w:hanging="360"/>
      </w:pPr>
      <w:rPr>
        <w:rFonts w:ascii="Wingdings" w:hAnsi="Wingdings" w:hint="default"/>
      </w:rPr>
    </w:lvl>
  </w:abstractNum>
  <w:abstractNum w:abstractNumId="6" w15:restartNumberingAfterBreak="0">
    <w:nsid w:val="32010FF6"/>
    <w:multiLevelType w:val="hybridMultilevel"/>
    <w:tmpl w:val="053AC43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B4C1E9C"/>
    <w:multiLevelType w:val="hybridMultilevel"/>
    <w:tmpl w:val="10FCF818"/>
    <w:lvl w:ilvl="0" w:tplc="0418000B">
      <w:start w:val="1"/>
      <w:numFmt w:val="bullet"/>
      <w:lvlText w:val=""/>
      <w:lvlJc w:val="left"/>
      <w:pPr>
        <w:ind w:left="1211"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8" w15:restartNumberingAfterBreak="0">
    <w:nsid w:val="3F6D087E"/>
    <w:multiLevelType w:val="hybridMultilevel"/>
    <w:tmpl w:val="E1D41C2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1E66545"/>
    <w:multiLevelType w:val="hybridMultilevel"/>
    <w:tmpl w:val="A00ECE9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5825CA3"/>
    <w:multiLevelType w:val="multilevel"/>
    <w:tmpl w:val="36FA855A"/>
    <w:lvl w:ilvl="0">
      <w:start w:val="1"/>
      <w:numFmt w:val="lowerLetter"/>
      <w:lvlText w:val="%1)"/>
      <w:lvlJc w:val="left"/>
      <w:pPr>
        <w:ind w:left="360" w:hanging="360"/>
      </w:pPr>
      <w:rPr>
        <w:rFonts w:hint="default"/>
        <w:i w:val="0"/>
        <w:iCs w:val="0"/>
      </w:rPr>
    </w:lvl>
    <w:lvl w:ilvl="1">
      <w:start w:val="1"/>
      <w:numFmt w:val="decimal"/>
      <w:lvlText w:val="%1%2)"/>
      <w:lvlJc w:val="left"/>
      <w:pPr>
        <w:ind w:left="720" w:hanging="360"/>
      </w:pPr>
      <w:rPr>
        <w:rFonts w:hint="default"/>
      </w:rPr>
    </w:lvl>
    <w:lvl w:ilvl="2">
      <w:start w:val="1"/>
      <w:numFmt w:val="lowerRoman"/>
      <w:lvlText w:val="%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CE37F4"/>
    <w:multiLevelType w:val="hybridMultilevel"/>
    <w:tmpl w:val="786C516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2296AD8"/>
    <w:multiLevelType w:val="hybridMultilevel"/>
    <w:tmpl w:val="593496BC"/>
    <w:lvl w:ilvl="0" w:tplc="0418000B">
      <w:start w:val="1"/>
      <w:numFmt w:val="bullet"/>
      <w:lvlText w:val=""/>
      <w:lvlJc w:val="left"/>
      <w:pPr>
        <w:ind w:left="1428" w:hanging="360"/>
      </w:pPr>
      <w:rPr>
        <w:rFonts w:ascii="Wingdings" w:hAnsi="Wingdings"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3" w15:restartNumberingAfterBreak="0">
    <w:nsid w:val="78B04ACD"/>
    <w:multiLevelType w:val="hybridMultilevel"/>
    <w:tmpl w:val="A9C8E4B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9C66A13"/>
    <w:multiLevelType w:val="hybridMultilevel"/>
    <w:tmpl w:val="3AB6EBE0"/>
    <w:lvl w:ilvl="0" w:tplc="0418000B">
      <w:start w:val="1"/>
      <w:numFmt w:val="bullet"/>
      <w:lvlText w:val=""/>
      <w:lvlJc w:val="left"/>
      <w:pPr>
        <w:ind w:left="1320" w:hanging="360"/>
      </w:pPr>
      <w:rPr>
        <w:rFonts w:ascii="Wingdings" w:hAnsi="Wingdings"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15" w15:restartNumberingAfterBreak="0">
    <w:nsid w:val="7BF3663D"/>
    <w:multiLevelType w:val="hybridMultilevel"/>
    <w:tmpl w:val="5552A2C8"/>
    <w:lvl w:ilvl="0" w:tplc="873CB1B8">
      <w:start w:val="1"/>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864317983">
    <w:abstractNumId w:val="7"/>
  </w:num>
  <w:num w:numId="2" w16cid:durableId="1603491897">
    <w:abstractNumId w:val="11"/>
  </w:num>
  <w:num w:numId="3" w16cid:durableId="836775097">
    <w:abstractNumId w:val="12"/>
  </w:num>
  <w:num w:numId="4" w16cid:durableId="754740228">
    <w:abstractNumId w:val="6"/>
  </w:num>
  <w:num w:numId="5" w16cid:durableId="1187987514">
    <w:abstractNumId w:val="9"/>
  </w:num>
  <w:num w:numId="6" w16cid:durableId="205027314">
    <w:abstractNumId w:val="8"/>
  </w:num>
  <w:num w:numId="7" w16cid:durableId="1331134174">
    <w:abstractNumId w:val="2"/>
  </w:num>
  <w:num w:numId="8" w16cid:durableId="2030372642">
    <w:abstractNumId w:val="15"/>
  </w:num>
  <w:num w:numId="9" w16cid:durableId="1896350519">
    <w:abstractNumId w:val="3"/>
  </w:num>
  <w:num w:numId="10" w16cid:durableId="429084346">
    <w:abstractNumId w:val="13"/>
  </w:num>
  <w:num w:numId="11" w16cid:durableId="1696730397">
    <w:abstractNumId w:val="4"/>
  </w:num>
  <w:num w:numId="12" w16cid:durableId="1728799575">
    <w:abstractNumId w:val="10"/>
  </w:num>
  <w:num w:numId="13" w16cid:durableId="1911888824">
    <w:abstractNumId w:val="0"/>
  </w:num>
  <w:num w:numId="14" w16cid:durableId="1428425749">
    <w:abstractNumId w:val="10"/>
    <w:lvlOverride w:ilvl="0">
      <w:lvl w:ilvl="0">
        <w:start w:val="1"/>
        <w:numFmt w:val="lowerLetter"/>
        <w:lvlText w:val="%1)"/>
        <w:lvlJc w:val="left"/>
        <w:pPr>
          <w:ind w:left="360" w:hanging="360"/>
        </w:pPr>
        <w:rPr>
          <w:rFonts w:hint="default"/>
          <w:i w:val="0"/>
          <w:iCs w:val="0"/>
        </w:rPr>
      </w:lvl>
    </w:lvlOverride>
    <w:lvlOverride w:ilvl="1">
      <w:lvl w:ilvl="1">
        <w:start w:val="1"/>
        <w:numFmt w:val="decimal"/>
        <w:lvlText w:val="%2%13)"/>
        <w:lvlJc w:val="left"/>
        <w:pPr>
          <w:ind w:left="720" w:hanging="360"/>
        </w:pPr>
        <w:rPr>
          <w:rFonts w:hint="default"/>
        </w:rPr>
      </w:lvl>
    </w:lvlOverride>
    <w:lvlOverride w:ilvl="2">
      <w:lvl w:ilvl="2">
        <w:start w:val="1"/>
        <w:numFmt w:val="decimal"/>
        <w:lvlText w:val="%13.%3)"/>
        <w:lvlJc w:val="left"/>
        <w:pPr>
          <w:ind w:left="1080" w:hanging="360"/>
        </w:pPr>
        <w:rPr>
          <w:rFonts w:hint="default"/>
        </w:rPr>
      </w:lvl>
    </w:lvlOverride>
    <w:lvlOverride w:ilvl="3">
      <w:lvl w:ilvl="3">
        <w:start w:val="1"/>
        <w:numFmt w:val="none"/>
        <w:lvlText w:val="%1%3.2.1"/>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16cid:durableId="1404334823">
    <w:abstractNumId w:val="10"/>
    <w:lvlOverride w:ilvl="0">
      <w:lvl w:ilvl="0">
        <w:start w:val="1"/>
        <w:numFmt w:val="lowerLetter"/>
        <w:lvlText w:val="%1)"/>
        <w:lvlJc w:val="left"/>
        <w:pPr>
          <w:ind w:left="360" w:hanging="360"/>
        </w:pPr>
        <w:rPr>
          <w:rFonts w:hint="default"/>
          <w:i w:val="0"/>
          <w:iCs w:val="0"/>
        </w:rPr>
      </w:lvl>
    </w:lvlOverride>
    <w:lvlOverride w:ilvl="1">
      <w:lvl w:ilvl="1">
        <w:start w:val="1"/>
        <w:numFmt w:val="decimal"/>
        <w:lvlText w:val="%2%13)"/>
        <w:lvlJc w:val="left"/>
        <w:pPr>
          <w:ind w:left="720" w:hanging="360"/>
        </w:pPr>
        <w:rPr>
          <w:rFonts w:hint="default"/>
        </w:rPr>
      </w:lvl>
    </w:lvlOverride>
    <w:lvlOverride w:ilvl="2">
      <w:lvl w:ilvl="2">
        <w:start w:val="1"/>
        <w:numFmt w:val="decimal"/>
        <w:lvlText w:val="%13.%3)"/>
        <w:lvlJc w:val="left"/>
        <w:pPr>
          <w:ind w:left="1080" w:hanging="360"/>
        </w:pPr>
        <w:rPr>
          <w:rFonts w:hint="default"/>
        </w:rPr>
      </w:lvl>
    </w:lvlOverride>
    <w:lvlOverride w:ilvl="3">
      <w:lvl w:ilvl="3">
        <w:start w:val="1"/>
        <w:numFmt w:val="decimal"/>
        <w:lvlRestart w:val="0"/>
        <w:suff w:val="space"/>
        <w:lvlText w:val="%1%2.%3.%4)"/>
        <w:lvlJc w:val="left"/>
        <w:pPr>
          <w:ind w:left="1440" w:hanging="360"/>
        </w:pPr>
        <w:rPr>
          <w:rFonts w:ascii="Times New Roman" w:hAnsi="Times New Roman" w:hint="default"/>
          <w:b w:val="0"/>
          <w:i w:val="0"/>
        </w:rPr>
      </w:lvl>
    </w:lvlOverride>
    <w:lvlOverride w:ilvl="4">
      <w:lvl w:ilvl="4">
        <w:start w:val="1"/>
        <w:numFmt w:val="decimal"/>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463884470">
    <w:abstractNumId w:val="14"/>
  </w:num>
  <w:num w:numId="17" w16cid:durableId="555354426">
    <w:abstractNumId w:val="1"/>
  </w:num>
  <w:num w:numId="18" w16cid:durableId="1990016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E6"/>
    <w:rsid w:val="00000E57"/>
    <w:rsid w:val="00016864"/>
    <w:rsid w:val="000174E8"/>
    <w:rsid w:val="00026435"/>
    <w:rsid w:val="000960D2"/>
    <w:rsid w:val="000B4B55"/>
    <w:rsid w:val="000D1E92"/>
    <w:rsid w:val="000D258B"/>
    <w:rsid w:val="000D3380"/>
    <w:rsid w:val="000D3403"/>
    <w:rsid w:val="000F60C2"/>
    <w:rsid w:val="00107DE7"/>
    <w:rsid w:val="00111B9A"/>
    <w:rsid w:val="00122BA6"/>
    <w:rsid w:val="00142DAF"/>
    <w:rsid w:val="0017618C"/>
    <w:rsid w:val="00182096"/>
    <w:rsid w:val="001959A3"/>
    <w:rsid w:val="001A2E21"/>
    <w:rsid w:val="001D12AF"/>
    <w:rsid w:val="001D2DF6"/>
    <w:rsid w:val="001F5613"/>
    <w:rsid w:val="00201A31"/>
    <w:rsid w:val="0020490C"/>
    <w:rsid w:val="00231F5D"/>
    <w:rsid w:val="0023302B"/>
    <w:rsid w:val="00234C42"/>
    <w:rsid w:val="00271E6A"/>
    <w:rsid w:val="002A5C8D"/>
    <w:rsid w:val="002A676F"/>
    <w:rsid w:val="002B0838"/>
    <w:rsid w:val="002D22FF"/>
    <w:rsid w:val="002D7B54"/>
    <w:rsid w:val="002E1B18"/>
    <w:rsid w:val="003041C9"/>
    <w:rsid w:val="0030581F"/>
    <w:rsid w:val="00322212"/>
    <w:rsid w:val="00322413"/>
    <w:rsid w:val="0032320A"/>
    <w:rsid w:val="00356859"/>
    <w:rsid w:val="00356E76"/>
    <w:rsid w:val="003608AA"/>
    <w:rsid w:val="003919F8"/>
    <w:rsid w:val="00395A77"/>
    <w:rsid w:val="003978E6"/>
    <w:rsid w:val="003A7910"/>
    <w:rsid w:val="003D14B3"/>
    <w:rsid w:val="003D6CEC"/>
    <w:rsid w:val="003D77A7"/>
    <w:rsid w:val="003E0C8B"/>
    <w:rsid w:val="003E1441"/>
    <w:rsid w:val="0041475A"/>
    <w:rsid w:val="00432DBA"/>
    <w:rsid w:val="00441027"/>
    <w:rsid w:val="00445EB3"/>
    <w:rsid w:val="004478BF"/>
    <w:rsid w:val="0048789F"/>
    <w:rsid w:val="004C5D00"/>
    <w:rsid w:val="004E5270"/>
    <w:rsid w:val="004F460D"/>
    <w:rsid w:val="004F66DD"/>
    <w:rsid w:val="004F6773"/>
    <w:rsid w:val="00520503"/>
    <w:rsid w:val="00531C78"/>
    <w:rsid w:val="005359C3"/>
    <w:rsid w:val="00552DB9"/>
    <w:rsid w:val="005558BB"/>
    <w:rsid w:val="00596AD1"/>
    <w:rsid w:val="005A040C"/>
    <w:rsid w:val="005A4D01"/>
    <w:rsid w:val="005A4FAE"/>
    <w:rsid w:val="005A5D17"/>
    <w:rsid w:val="005C7F40"/>
    <w:rsid w:val="005D0EBD"/>
    <w:rsid w:val="005D74B6"/>
    <w:rsid w:val="005E2224"/>
    <w:rsid w:val="005E656D"/>
    <w:rsid w:val="005E6755"/>
    <w:rsid w:val="005F1171"/>
    <w:rsid w:val="005F3B9F"/>
    <w:rsid w:val="00610EBA"/>
    <w:rsid w:val="00651B1A"/>
    <w:rsid w:val="006906F4"/>
    <w:rsid w:val="00692AEB"/>
    <w:rsid w:val="006A1F74"/>
    <w:rsid w:val="006B28DB"/>
    <w:rsid w:val="006D2251"/>
    <w:rsid w:val="006D7453"/>
    <w:rsid w:val="006D7FC1"/>
    <w:rsid w:val="006E2325"/>
    <w:rsid w:val="00720756"/>
    <w:rsid w:val="00734414"/>
    <w:rsid w:val="007370F9"/>
    <w:rsid w:val="00747CA3"/>
    <w:rsid w:val="00752E11"/>
    <w:rsid w:val="00761670"/>
    <w:rsid w:val="007939C0"/>
    <w:rsid w:val="007B3EAB"/>
    <w:rsid w:val="007F4C61"/>
    <w:rsid w:val="00804386"/>
    <w:rsid w:val="00830085"/>
    <w:rsid w:val="008333B6"/>
    <w:rsid w:val="00842292"/>
    <w:rsid w:val="008441D0"/>
    <w:rsid w:val="00847BF1"/>
    <w:rsid w:val="00850CE7"/>
    <w:rsid w:val="008521A6"/>
    <w:rsid w:val="00893EF1"/>
    <w:rsid w:val="00897DD6"/>
    <w:rsid w:val="008C2F4E"/>
    <w:rsid w:val="008C35CA"/>
    <w:rsid w:val="008D7B61"/>
    <w:rsid w:val="008F2B52"/>
    <w:rsid w:val="00916E05"/>
    <w:rsid w:val="00941C28"/>
    <w:rsid w:val="00946E40"/>
    <w:rsid w:val="00955088"/>
    <w:rsid w:val="00972F70"/>
    <w:rsid w:val="00975E6F"/>
    <w:rsid w:val="00976EE8"/>
    <w:rsid w:val="009E69A5"/>
    <w:rsid w:val="009F70D6"/>
    <w:rsid w:val="00A03525"/>
    <w:rsid w:val="00A078D5"/>
    <w:rsid w:val="00A27CB9"/>
    <w:rsid w:val="00A35584"/>
    <w:rsid w:val="00A54C6C"/>
    <w:rsid w:val="00A55D4B"/>
    <w:rsid w:val="00A61D35"/>
    <w:rsid w:val="00A708EF"/>
    <w:rsid w:val="00A9634E"/>
    <w:rsid w:val="00AB287D"/>
    <w:rsid w:val="00AB2EED"/>
    <w:rsid w:val="00AB31AF"/>
    <w:rsid w:val="00B13F89"/>
    <w:rsid w:val="00B178FB"/>
    <w:rsid w:val="00B20250"/>
    <w:rsid w:val="00B27D40"/>
    <w:rsid w:val="00B63942"/>
    <w:rsid w:val="00B76DBD"/>
    <w:rsid w:val="00B91D52"/>
    <w:rsid w:val="00B92CB6"/>
    <w:rsid w:val="00BA4915"/>
    <w:rsid w:val="00BB32D8"/>
    <w:rsid w:val="00BE72DA"/>
    <w:rsid w:val="00BF5A56"/>
    <w:rsid w:val="00C320EC"/>
    <w:rsid w:val="00C554F4"/>
    <w:rsid w:val="00C74927"/>
    <w:rsid w:val="00C80148"/>
    <w:rsid w:val="00C85397"/>
    <w:rsid w:val="00C97B8E"/>
    <w:rsid w:val="00CA1ED8"/>
    <w:rsid w:val="00CD1C1E"/>
    <w:rsid w:val="00CD61F3"/>
    <w:rsid w:val="00CF38A8"/>
    <w:rsid w:val="00CF6FC7"/>
    <w:rsid w:val="00CF7459"/>
    <w:rsid w:val="00D0199A"/>
    <w:rsid w:val="00D030AB"/>
    <w:rsid w:val="00D11416"/>
    <w:rsid w:val="00D12C43"/>
    <w:rsid w:val="00D321F1"/>
    <w:rsid w:val="00D83CD7"/>
    <w:rsid w:val="00D85F49"/>
    <w:rsid w:val="00DB1DC5"/>
    <w:rsid w:val="00DD23BA"/>
    <w:rsid w:val="00DE0DB8"/>
    <w:rsid w:val="00DE6E03"/>
    <w:rsid w:val="00E05E7E"/>
    <w:rsid w:val="00E067BC"/>
    <w:rsid w:val="00E2718C"/>
    <w:rsid w:val="00E34D03"/>
    <w:rsid w:val="00E36BE1"/>
    <w:rsid w:val="00E54F1F"/>
    <w:rsid w:val="00E56F2E"/>
    <w:rsid w:val="00E674A8"/>
    <w:rsid w:val="00E73FB0"/>
    <w:rsid w:val="00E7577A"/>
    <w:rsid w:val="00E77441"/>
    <w:rsid w:val="00E906AA"/>
    <w:rsid w:val="00EB0AF5"/>
    <w:rsid w:val="00EB61E9"/>
    <w:rsid w:val="00ED1E0F"/>
    <w:rsid w:val="00ED79E0"/>
    <w:rsid w:val="00EF18E7"/>
    <w:rsid w:val="00F0688B"/>
    <w:rsid w:val="00F23F31"/>
    <w:rsid w:val="00F36059"/>
    <w:rsid w:val="00F6275B"/>
    <w:rsid w:val="00F82FAB"/>
    <w:rsid w:val="00F9730E"/>
    <w:rsid w:val="00FA1FEE"/>
    <w:rsid w:val="00FB1B44"/>
    <w:rsid w:val="00FB35B5"/>
    <w:rsid w:val="00FB7781"/>
    <w:rsid w:val="00FC4E05"/>
    <w:rsid w:val="00FC7CDC"/>
    <w:rsid w:val="00FD2B4C"/>
    <w:rsid w:val="00FE563E"/>
    <w:rsid w:val="00FF15E6"/>
    <w:rsid w:val="00FF3A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ADAD"/>
  <w15:docId w15:val="{FDFDFB25-9295-4586-8DAA-4FB70270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A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3A9C"/>
  </w:style>
  <w:style w:type="paragraph" w:styleId="Footer">
    <w:name w:val="footer"/>
    <w:basedOn w:val="Normal"/>
    <w:link w:val="FooterChar"/>
    <w:uiPriority w:val="99"/>
    <w:unhideWhenUsed/>
    <w:rsid w:val="00FF3A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3A9C"/>
  </w:style>
  <w:style w:type="paragraph" w:styleId="ListParagraph">
    <w:name w:val="List Paragraph"/>
    <w:basedOn w:val="Normal"/>
    <w:uiPriority w:val="34"/>
    <w:qFormat/>
    <w:rsid w:val="00FE563E"/>
    <w:pPr>
      <w:ind w:left="720"/>
      <w:contextualSpacing/>
    </w:pPr>
  </w:style>
  <w:style w:type="table" w:styleId="TableGrid">
    <w:name w:val="Table Grid"/>
    <w:basedOn w:val="TableNormal"/>
    <w:uiPriority w:val="59"/>
    <w:unhideWhenUsed/>
    <w:rsid w:val="00651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basedOn w:val="DefaultParagraphFont"/>
    <w:rsid w:val="008C2F4E"/>
  </w:style>
  <w:style w:type="character" w:styleId="Hyperlink">
    <w:name w:val="Hyperlink"/>
    <w:basedOn w:val="DefaultParagraphFont"/>
    <w:uiPriority w:val="99"/>
    <w:semiHidden/>
    <w:unhideWhenUsed/>
    <w:rsid w:val="008C2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39511" TargetMode="External"/><Relationship Id="rId13" Type="http://schemas.openxmlformats.org/officeDocument/2006/relationships/hyperlink" Target="https://legislatie.just.ro/Public/DetaliiDocumentAfis/2395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3454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3454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egislatie.just.ro/Public/DetaliiDocumentAfis/234544" TargetMode="External"/><Relationship Id="rId4" Type="http://schemas.openxmlformats.org/officeDocument/2006/relationships/settings" Target="settings.xml"/><Relationship Id="rId9" Type="http://schemas.openxmlformats.org/officeDocument/2006/relationships/hyperlink" Target="https://legislatie.just.ro/Public/DetaliiDocumentAfis/239511" TargetMode="External"/><Relationship Id="rId14" Type="http://schemas.openxmlformats.org/officeDocument/2006/relationships/hyperlink" Target="https://legislatie.just.ro/Public/DetaliiDocumentAfis/239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74A145-3247-4D6C-ACEA-DD2679BA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62</Pages>
  <Words>15383</Words>
  <Characters>89224</Characters>
  <Application>Microsoft Office Word</Application>
  <DocSecurity>0</DocSecurity>
  <Lines>743</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121</cp:revision>
  <cp:lastPrinted>2022-07-01T07:12:00Z</cp:lastPrinted>
  <dcterms:created xsi:type="dcterms:W3CDTF">2022-06-27T09:32:00Z</dcterms:created>
  <dcterms:modified xsi:type="dcterms:W3CDTF">2022-07-01T07:18:00Z</dcterms:modified>
</cp:coreProperties>
</file>