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7338BD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4371310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3B21CF11" w:rsidR="00E17C84" w:rsidRDefault="00E17C84" w:rsidP="00E17C8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DC20D4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4FDC62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</w:p>
    <w:p w14:paraId="2E6FDBCF" w14:textId="61E7F6C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338BD">
        <w:rPr>
          <w:rFonts w:ascii="Times New Roman" w:eastAsia="Times New Roman" w:hAnsi="Times New Roman" w:cs="Times New Roman"/>
          <w:sz w:val="24"/>
          <w:szCs w:val="24"/>
        </w:rPr>
        <w:t xml:space="preserve"> 1221 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 w:rsidR="007338BD">
        <w:rPr>
          <w:rFonts w:ascii="Times New Roman" w:eastAsia="Times New Roman" w:hAnsi="Times New Roman" w:cs="Times New Roman"/>
          <w:sz w:val="24"/>
          <w:szCs w:val="24"/>
        </w:rPr>
        <w:t xml:space="preserve"> 13.05.2022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450571D" w14:textId="707E2C93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1A2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692AAEE0" w14:textId="3380F824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</w:t>
      </w:r>
      <w:r w:rsidR="001A2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INIȚIATOR</w:t>
      </w:r>
    </w:p>
    <w:p w14:paraId="3EC3E35E" w14:textId="75BC56EA" w:rsidR="00E47B5F" w:rsidRDefault="00E17C84" w:rsidP="00E47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</w:t>
      </w:r>
      <w:r w:rsidR="001A2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47B5F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E47B5F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7BF67452" w14:textId="555F470B" w:rsidR="00E47B5F" w:rsidRPr="00B243B8" w:rsidRDefault="00E47B5F" w:rsidP="00E47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</w:t>
      </w:r>
      <w:r w:rsidR="001A2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</w:t>
      </w:r>
      <w:r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5C42BBF3" w14:textId="38D97290" w:rsidR="00E17C84" w:rsidRDefault="00E17C84" w:rsidP="00E47B5F">
      <w:pPr>
        <w:spacing w:after="0" w:line="240" w:lineRule="auto"/>
      </w:pPr>
    </w:p>
    <w:p w14:paraId="0DC8EECF" w14:textId="77777777" w:rsidR="001A21EA" w:rsidRDefault="001A21EA" w:rsidP="00E47B5F">
      <w:pPr>
        <w:spacing w:after="0" w:line="240" w:lineRule="auto"/>
      </w:pPr>
    </w:p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2" w:name="_Hlk20119593"/>
    </w:p>
    <w:bookmarkEnd w:id="2"/>
    <w:p w14:paraId="69E7BA93" w14:textId="37AF4C8D" w:rsidR="00E17C84" w:rsidRDefault="00F66A85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2DC6">
        <w:rPr>
          <w:rFonts w:ascii="Times New Roman" w:eastAsia="Times New Roman" w:hAnsi="Times New Roman" w:cs="Times New Roman"/>
          <w:b/>
          <w:sz w:val="26"/>
          <w:szCs w:val="26"/>
        </w:rPr>
        <w:t>KISS ANTON CSABA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D77B03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proofErr w:type="gram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0"/>
    <w:bookmarkEnd w:id="1"/>
    <w:p w14:paraId="2AA3870F" w14:textId="77777777" w:rsidR="00E17C84" w:rsidRDefault="00E17C84" w:rsidP="00E17C84"/>
    <w:p w14:paraId="5E8125C9" w14:textId="597951B5" w:rsidR="00E17C84" w:rsidRDefault="005B71FE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>omnul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01B70" w:rsidRPr="004B2DC6">
        <w:rPr>
          <w:rFonts w:ascii="Times New Roman" w:eastAsia="Times New Roman" w:hAnsi="Times New Roman" w:cs="Times New Roman"/>
          <w:b/>
          <w:sz w:val="26"/>
          <w:szCs w:val="26"/>
        </w:rPr>
        <w:t>KISS ANTON CSABA</w:t>
      </w:r>
      <w:r w:rsidR="00B851C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concesionarul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suprafețe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D77B03">
        <w:rPr>
          <w:rFonts w:ascii="Times New Roman" w:eastAsia="Times New Roman" w:hAnsi="Times New Roman" w:cs="Times New Roman"/>
          <w:b/>
          <w:bCs/>
          <w:sz w:val="26"/>
          <w:szCs w:val="26"/>
        </w:rPr>
        <w:t>12</w:t>
      </w:r>
      <w:r w:rsidR="00E17C84"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17C84"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>mp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Administrația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>, nr.2.</w:t>
      </w:r>
    </w:p>
    <w:p w14:paraId="1B9379F8" w14:textId="07D91BB1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încheiat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334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gramStart"/>
      <w:r w:rsidR="00A16D8E"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.2015 </w:t>
      </w:r>
      <w:r w:rsidR="006321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21B0">
        <w:rPr>
          <w:rFonts w:ascii="Times New Roman" w:eastAsia="Times New Roman" w:hAnsi="Times New Roman" w:cs="Times New Roman"/>
          <w:sz w:val="26"/>
          <w:szCs w:val="26"/>
          <w:lang w:val="ro-RO"/>
        </w:rPr>
        <w:t>ș</w:t>
      </w:r>
      <w:proofErr w:type="gramEnd"/>
      <w:r w:rsidR="006321B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i </w:t>
      </w:r>
      <w:proofErr w:type="spellStart"/>
      <w:r w:rsidR="006321B0"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 w:rsidR="006321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321B0"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 w:rsidR="006321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321B0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6321B0">
        <w:rPr>
          <w:rFonts w:ascii="Times New Roman" w:eastAsia="Times New Roman" w:hAnsi="Times New Roman" w:cs="Times New Roman"/>
          <w:sz w:val="26"/>
          <w:szCs w:val="26"/>
        </w:rPr>
        <w:t xml:space="preserve">.  389 din 28.08.2006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r w:rsidR="006321B0">
        <w:rPr>
          <w:rFonts w:ascii="Times New Roman" w:eastAsia="Times New Roman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334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0F4DB2">
        <w:rPr>
          <w:rFonts w:ascii="Times New Roman" w:eastAsia="Times New Roman" w:hAnsi="Times New Roman" w:cs="Times New Roman"/>
          <w:sz w:val="26"/>
          <w:szCs w:val="26"/>
        </w:rPr>
        <w:t>.2005 (</w:t>
      </w:r>
      <w:proofErr w:type="spellStart"/>
      <w:r w:rsidR="000F4DB2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0F4DB2">
        <w:rPr>
          <w:rFonts w:ascii="Times New Roman" w:eastAsia="Times New Roman" w:hAnsi="Times New Roman" w:cs="Times New Roman"/>
          <w:sz w:val="26"/>
          <w:szCs w:val="26"/>
        </w:rPr>
        <w:t xml:space="preserve">), care </w:t>
      </w:r>
      <w:proofErr w:type="gramStart"/>
      <w:r w:rsidR="00334C8D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="00334C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4C8D">
        <w:rPr>
          <w:rFonts w:ascii="Times New Roman" w:eastAsia="Times New Roman" w:hAnsi="Times New Roman" w:cs="Times New Roman"/>
          <w:sz w:val="26"/>
          <w:szCs w:val="26"/>
        </w:rPr>
        <w:t>expirat</w:t>
      </w:r>
      <w:proofErr w:type="spellEnd"/>
      <w:r w:rsidR="00093D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BAF2CB" w14:textId="29A69022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proofErr w:type="spellEnd"/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15F50" w:rsidRPr="004B2DC6">
        <w:rPr>
          <w:rFonts w:ascii="Times New Roman" w:eastAsia="Times New Roman" w:hAnsi="Times New Roman" w:cs="Times New Roman"/>
          <w:b/>
          <w:sz w:val="26"/>
          <w:szCs w:val="26"/>
        </w:rPr>
        <w:t>KISS ANTON CSABA</w:t>
      </w:r>
      <w:r w:rsidR="00215F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cererea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45F48">
        <w:rPr>
          <w:rFonts w:ascii="Times New Roman" w:eastAsia="Times New Roman" w:hAnsi="Times New Roman" w:cs="Times New Roman"/>
          <w:sz w:val="26"/>
          <w:szCs w:val="26"/>
        </w:rPr>
        <w:t>4206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845F48"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845F48">
        <w:rPr>
          <w:rFonts w:ascii="Times New Roman" w:eastAsia="Times New Roman" w:hAnsi="Times New Roman" w:cs="Times New Roman"/>
          <w:sz w:val="26"/>
          <w:szCs w:val="26"/>
        </w:rPr>
        <w:t>1.2022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D77B03">
        <w:rPr>
          <w:rFonts w:ascii="Times New Roman" w:eastAsia="Times New Roman" w:hAnsi="Times New Roman" w:cs="Times New Roman"/>
          <w:b/>
          <w:bCs/>
          <w:sz w:val="26"/>
          <w:szCs w:val="26"/>
        </w:rPr>
        <w:t>12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567AF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C567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567AF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C567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567AF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C567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567AF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C567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47B5F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47B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601051A" w14:textId="31552042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proofErr w:type="spellStart"/>
      <w:r w:rsidR="00845F48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845F4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D77B03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D77B03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D77B03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D77B03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D77B03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D77B03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D77B0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77B03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D77B0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77B03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D77B0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77B03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D77B0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D77B03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12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2B2BA6" w:rsidRPr="004B2DC6">
        <w:rPr>
          <w:rFonts w:ascii="Times New Roman" w:eastAsia="Times New Roman" w:hAnsi="Times New Roman" w:cs="Times New Roman"/>
          <w:b/>
          <w:sz w:val="26"/>
          <w:szCs w:val="26"/>
        </w:rPr>
        <w:t>KISS ANTON CSABA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845F48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="00845F48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="00845F48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="00845F48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="00845F48">
        <w:rPr>
          <w:rFonts w:ascii="Times New Roman" w:eastAsia="Times New Roman" w:hAnsi="Times New Roman" w:cs="Times New Roman"/>
          <w:sz w:val="26"/>
          <w:szCs w:val="26"/>
        </w:rPr>
        <w:t xml:space="preserve"> de 6,5</w:t>
      </w:r>
      <w:r>
        <w:rPr>
          <w:rFonts w:ascii="Times New Roman" w:eastAsia="Times New Roman" w:hAnsi="Times New Roman" w:cs="Times New Roman"/>
          <w:sz w:val="26"/>
          <w:szCs w:val="26"/>
        </w:rPr>
        <w:t>0 euro/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602D887D" w14:textId="73A86257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D77B03">
        <w:rPr>
          <w:rFonts w:ascii="Times New Roman" w:eastAsia="Times New Roman" w:hAnsi="Times New Roman" w:cs="Times New Roman"/>
          <w:b/>
          <w:bCs/>
          <w:sz w:val="26"/>
          <w:szCs w:val="26"/>
        </w:rPr>
        <w:t>78</w:t>
      </w:r>
      <w:proofErr w:type="gramStart"/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6321B0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proofErr w:type="gramEnd"/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710275BD" w14:textId="77777777" w:rsidR="003D3C3E" w:rsidRDefault="003D3C3E" w:rsidP="003D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05AF404C" w14:textId="77777777" w:rsidR="003D3C3E" w:rsidRDefault="003D3C3E" w:rsidP="003D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4A062FB4" w14:textId="77777777" w:rsidR="006965F3" w:rsidRDefault="006965F3" w:rsidP="003D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6B755586" w14:textId="77777777" w:rsidR="003D3C3E" w:rsidRDefault="003D3C3E" w:rsidP="003D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066BC1E2" w14:textId="77777777" w:rsidR="003D3C3E" w:rsidRDefault="003D3C3E" w:rsidP="003D3C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6EF9B611" w14:textId="77777777" w:rsidR="003D3C3E" w:rsidRDefault="003D3C3E" w:rsidP="003D3C3E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7CCAA880" w14:textId="77777777" w:rsidR="003D3C3E" w:rsidRDefault="003D3C3E" w:rsidP="003D3C3E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0E92F652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7005F50" w14:textId="1A209E11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05CC1D2" w14:textId="77777777" w:rsidR="007A74B5" w:rsidRDefault="007A74B5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F425896" w14:textId="77777777" w:rsidR="003D3C3E" w:rsidRDefault="003D3C3E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F4D3614" w14:textId="77777777" w:rsidR="003D3C3E" w:rsidRDefault="003D3C3E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0A638E2" w14:textId="77777777" w:rsidR="003D3C3E" w:rsidRDefault="003D3C3E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A60D7B1" w14:textId="77777777" w:rsidR="006965F3" w:rsidRDefault="006965F3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4554A65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BA10EE1" w14:textId="4456F8B0" w:rsidR="00E17C84" w:rsidRPr="00F310B4" w:rsidRDefault="00E17C84" w:rsidP="00F310B4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  <w:proofErr w:type="spellEnd"/>
    </w:p>
    <w:p w14:paraId="449A7987" w14:textId="77777777" w:rsidR="000716A3" w:rsidRDefault="007338BD" w:rsidP="000716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22FCD8D3">
          <v:shape id="_x0000_s1027" type="#_x0000_t75" style="position:absolute;margin-left:-15.55pt;margin-top:10.95pt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4371311" r:id="rId8">
            <o:FieldCodes>\* MERGEFORMAT</o:FieldCodes>
          </o:OLEObject>
        </w:object>
      </w:r>
      <w:r w:rsidR="000716A3"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7534FCD7" w14:textId="77777777" w:rsidR="000716A3" w:rsidRDefault="000716A3" w:rsidP="000716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0CD4CB48" w14:textId="38309A12" w:rsidR="000716A3" w:rsidRPr="001E74DB" w:rsidRDefault="000716A3" w:rsidP="000716A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727D95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5A873058" w14:textId="7C3FD739" w:rsidR="000716A3" w:rsidRPr="005D5441" w:rsidRDefault="000716A3" w:rsidP="000716A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</w:t>
      </w:r>
      <w:r w:rsidR="00727D95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0F5679BC" w14:textId="5C3260E7" w:rsidR="000716A3" w:rsidRDefault="000716A3" w:rsidP="0007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0388EC01" w14:textId="77777777" w:rsidR="000716A3" w:rsidRPr="007A0B11" w:rsidRDefault="000716A3" w:rsidP="00071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36D29983" w14:textId="77777777" w:rsidR="000716A3" w:rsidRDefault="000716A3" w:rsidP="00071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48580471" w14:textId="77777777" w:rsidR="000716A3" w:rsidRDefault="000716A3" w:rsidP="00071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73AF3252" w14:textId="77777777" w:rsidR="000716A3" w:rsidRPr="00844F4F" w:rsidRDefault="000716A3" w:rsidP="00071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232A7ABD" w14:textId="77777777" w:rsidR="000716A3" w:rsidRPr="002C41CA" w:rsidRDefault="000716A3" w:rsidP="000716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844F4F"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  <w:t xml:space="preserve">                                                            </w:t>
      </w:r>
      <w:r w:rsidRPr="002C41CA">
        <w:rPr>
          <w:rFonts w:ascii="Times New Roman" w:eastAsia="Times New Roman" w:hAnsi="Times New Roman"/>
          <w:b/>
          <w:sz w:val="24"/>
          <w:szCs w:val="24"/>
          <w:lang w:val="ro-RO" w:bidi="en-US"/>
        </w:rPr>
        <w:t>H O T Ă R Â R E A     nr. ______</w:t>
      </w:r>
    </w:p>
    <w:p w14:paraId="2FB35D62" w14:textId="77777777" w:rsidR="000716A3" w:rsidRPr="002C41CA" w:rsidRDefault="000716A3" w:rsidP="000716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0F123F56" w14:textId="77777777" w:rsidR="000716A3" w:rsidRPr="002C41CA" w:rsidRDefault="000716A3" w:rsidP="00071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2C41CA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4A148BB3" w14:textId="77777777" w:rsidR="000716A3" w:rsidRPr="002C44D8" w:rsidRDefault="000716A3" w:rsidP="0007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11403A7B" w14:textId="77777777" w:rsidR="000716A3" w:rsidRPr="002C44D8" w:rsidRDefault="000716A3" w:rsidP="0007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 w:rsidRPr="004B2DC6">
        <w:rPr>
          <w:rFonts w:ascii="Times New Roman" w:eastAsia="Times New Roman" w:hAnsi="Times New Roman" w:cs="Times New Roman"/>
          <w:b/>
          <w:sz w:val="26"/>
          <w:szCs w:val="26"/>
        </w:rPr>
        <w:t>KISS ANTON CSABA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68103C1A" w14:textId="77777777" w:rsidR="000716A3" w:rsidRPr="002C44D8" w:rsidRDefault="000716A3" w:rsidP="0007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51DE8CDB" w14:textId="0A1F40A5" w:rsidR="000716A3" w:rsidRPr="002C44D8" w:rsidRDefault="00D77B03" w:rsidP="0007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12</w:t>
      </w:r>
      <w:r w:rsidR="000716A3"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61CE9E79" w14:textId="77777777" w:rsidR="000716A3" w:rsidRPr="002C44D8" w:rsidRDefault="000716A3" w:rsidP="000716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4EA27DE5" w14:textId="77777777" w:rsidR="000716A3" w:rsidRPr="002C41CA" w:rsidRDefault="000716A3" w:rsidP="00071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2C41CA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4AC49049" w14:textId="77777777" w:rsidR="000716A3" w:rsidRPr="002C44D8" w:rsidRDefault="000716A3" w:rsidP="00071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1E00F0B" w14:textId="77777777" w:rsidR="000716A3" w:rsidRPr="002C44D8" w:rsidRDefault="000716A3" w:rsidP="00071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3BAE009F" w14:textId="77777777" w:rsidR="000716A3" w:rsidRPr="002C44D8" w:rsidRDefault="000716A3" w:rsidP="00071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D5AB5B2" w14:textId="0721F2AF" w:rsidR="000716A3" w:rsidRPr="002C44D8" w:rsidRDefault="000716A3" w:rsidP="00071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7338B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1221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7338B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3" w:name="_GoBack"/>
      <w:bookmarkEnd w:id="3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ind concesionarea directă către </w:t>
      </w:r>
      <w:r w:rsidRPr="004B2DC6">
        <w:rPr>
          <w:rFonts w:ascii="Times New Roman" w:eastAsia="Times New Roman" w:hAnsi="Times New Roman" w:cs="Times New Roman"/>
          <w:b/>
          <w:sz w:val="26"/>
          <w:szCs w:val="26"/>
        </w:rPr>
        <w:t>KISS ANTON CSABA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 w:rsidR="00D77B03">
        <w:rPr>
          <w:rFonts w:ascii="Times New Roman" w:eastAsia="Times New Roman" w:hAnsi="Times New Roman" w:cs="Times New Roman"/>
          <w:sz w:val="24"/>
          <w:szCs w:val="24"/>
          <w:lang w:val="ro-RO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3BF930A7" w14:textId="77777777" w:rsidR="000716A3" w:rsidRPr="002C44D8" w:rsidRDefault="000716A3" w:rsidP="00071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61CC38FA" w14:textId="77777777" w:rsidR="000716A3" w:rsidRPr="002C44D8" w:rsidRDefault="000716A3" w:rsidP="00071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 w:rsidRPr="002C41C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Direcţiei juridice contencios administrativ şi administraţie publică locală  </w:t>
      </w:r>
    </w:p>
    <w:p w14:paraId="72B2C581" w14:textId="77777777" w:rsidR="000716A3" w:rsidRPr="002C44D8" w:rsidRDefault="000716A3" w:rsidP="00071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4F4FDB46" w14:textId="77777777" w:rsidR="000716A3" w:rsidRPr="002C44D8" w:rsidRDefault="000716A3" w:rsidP="00071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59BFE8C" w14:textId="77777777" w:rsidR="000716A3" w:rsidRPr="002C44D8" w:rsidRDefault="000716A3" w:rsidP="000716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0C810CD7" w14:textId="6F05923B" w:rsidR="000716A3" w:rsidRPr="002C44D8" w:rsidRDefault="000716A3" w:rsidP="000716A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4DD64EA0" w14:textId="77777777" w:rsidR="000716A3" w:rsidRPr="002C44D8" w:rsidRDefault="000716A3" w:rsidP="000716A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319324A5" w14:textId="77777777" w:rsidR="000716A3" w:rsidRPr="002C44D8" w:rsidRDefault="000716A3" w:rsidP="0007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4F1A395" w14:textId="77777777" w:rsidR="000716A3" w:rsidRPr="002C44D8" w:rsidRDefault="000716A3" w:rsidP="0007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751D7C91" w14:textId="77777777" w:rsidR="000716A3" w:rsidRPr="002C44D8" w:rsidRDefault="000716A3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740C72E" w14:textId="4C47C10D" w:rsidR="000716A3" w:rsidRDefault="000716A3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4B2DC6">
        <w:rPr>
          <w:rFonts w:ascii="Times New Roman" w:eastAsia="Times New Roman" w:hAnsi="Times New Roman" w:cs="Times New Roman"/>
          <w:b/>
          <w:sz w:val="26"/>
          <w:szCs w:val="26"/>
        </w:rPr>
        <w:t>KISS ANTON CSABA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 w:rsidR="00D77B0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12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cu destinația cabană de odihnă.  </w:t>
      </w:r>
    </w:p>
    <w:p w14:paraId="5B25F6F7" w14:textId="77777777" w:rsidR="000716A3" w:rsidRPr="002C44D8" w:rsidRDefault="000716A3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A8057F7" w14:textId="7C7BE38E" w:rsidR="000716A3" w:rsidRDefault="000716A3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D77B03" w:rsidRPr="00D77B0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 w:rsidR="00D77B03">
        <w:rPr>
          <w:rFonts w:ascii="Times New Roman" w:eastAsia="Times New Roman" w:hAnsi="Times New Roman" w:cs="Times New Roman"/>
          <w:b/>
          <w:bCs/>
          <w:sz w:val="24"/>
          <w:szCs w:val="24"/>
        </w:rPr>
        <w:t>78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8BB90B3" w14:textId="77777777" w:rsidR="000716A3" w:rsidRPr="002C44D8" w:rsidRDefault="000716A3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EAAE112" w14:textId="77777777" w:rsidR="000716A3" w:rsidRDefault="000716A3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vederilor prezentei Hotărâri se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încredinţeaz</w:t>
      </w:r>
      <w:r w:rsidRPr="00B74C6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C89324D" w14:textId="77777777" w:rsidR="000716A3" w:rsidRPr="002C44D8" w:rsidRDefault="000716A3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07360B7" w14:textId="48EFAF43" w:rsidR="000716A3" w:rsidRDefault="000716A3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721D820C" w14:textId="77777777" w:rsidR="000716A3" w:rsidRDefault="000716A3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1309EE" w14:textId="77777777" w:rsidR="000716A3" w:rsidRDefault="000716A3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270EE2B" w14:textId="77777777" w:rsidR="000716A3" w:rsidRDefault="000716A3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F5EE2B4" w14:textId="77777777" w:rsidR="003D3C3E" w:rsidRDefault="003D3C3E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62BD1F5" w14:textId="77777777" w:rsidR="003D3C3E" w:rsidRDefault="003D3C3E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A22712F" w14:textId="77777777" w:rsidR="003D3C3E" w:rsidRPr="002C44D8" w:rsidRDefault="003D3C3E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551F40B" w14:textId="77777777" w:rsidR="000716A3" w:rsidRPr="002C44D8" w:rsidRDefault="000716A3" w:rsidP="00071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240C203E" w14:textId="77777777" w:rsidR="000716A3" w:rsidRPr="002C44D8" w:rsidRDefault="000716A3" w:rsidP="000716A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003DA0A0" w14:textId="77777777" w:rsidR="000716A3" w:rsidRPr="002C44D8" w:rsidRDefault="000716A3" w:rsidP="000716A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5747D325" w14:textId="77777777" w:rsidR="000716A3" w:rsidRPr="002C41CA" w:rsidRDefault="000716A3" w:rsidP="000716A3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94711">
        <w:rPr>
          <w:rFonts w:ascii="Times New Roman" w:eastAsia="Times New Roman" w:hAnsi="Times New Roman" w:cs="Times New Roman"/>
          <w:sz w:val="24"/>
          <w:szCs w:val="24"/>
        </w:rPr>
        <w:t>KISS ANTON CSABA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2C41C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797C150C" w14:textId="77777777" w:rsidR="000716A3" w:rsidRPr="002C44D8" w:rsidRDefault="000716A3" w:rsidP="000716A3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8405716" w14:textId="77777777" w:rsidR="000716A3" w:rsidRDefault="000716A3" w:rsidP="000716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759A5DB" w14:textId="77777777" w:rsidR="000716A3" w:rsidRPr="001D7DFE" w:rsidRDefault="000716A3" w:rsidP="000716A3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553CAB9B" w14:textId="77777777" w:rsidR="000716A3" w:rsidRPr="005D5441" w:rsidRDefault="000716A3" w:rsidP="00071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13904C7A" w14:textId="77777777" w:rsidR="000716A3" w:rsidRPr="005D5441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21D29EC4" w14:textId="77777777" w:rsidR="000716A3" w:rsidRPr="002E3D9E" w:rsidRDefault="000716A3" w:rsidP="0007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282192C1" w14:textId="77777777" w:rsidR="000716A3" w:rsidRPr="001D7DFE" w:rsidRDefault="000716A3" w:rsidP="000716A3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B07CFE1" w14:textId="77777777" w:rsidR="000716A3" w:rsidRPr="001D7DFE" w:rsidRDefault="000716A3" w:rsidP="000716A3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5BEB571" w14:textId="77777777" w:rsidR="000716A3" w:rsidRPr="001D7DFE" w:rsidRDefault="000716A3" w:rsidP="000716A3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0438D8F" w14:textId="77777777" w:rsidR="000716A3" w:rsidRDefault="000716A3" w:rsidP="000716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A9A9B2A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83F6988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3C066FC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73BD6EC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DB0DB80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4E18714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B07F257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AE8D8E9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1D62C4D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06E4EA7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2CC3DDA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06D9E39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85BDC3A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71C9003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DCD8EFF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1F38031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5898A15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882F688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338B45F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16C68BF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6FB1EC2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AD7DB3B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6024FB5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41EB697" w14:textId="77777777" w:rsidR="000716A3" w:rsidRDefault="000716A3" w:rsidP="000716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94F854A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AB937D5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E9FB8F3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087228F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B45B173" w14:textId="77777777" w:rsidR="000716A3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BB55906" w14:textId="77777777" w:rsidR="000716A3" w:rsidRDefault="000716A3" w:rsidP="000716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E238052" w14:textId="77777777" w:rsidR="000716A3" w:rsidRDefault="000716A3" w:rsidP="000716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2FEA19B" w14:textId="77777777" w:rsidR="000716A3" w:rsidRDefault="000716A3" w:rsidP="000716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D8A8CA8" w14:textId="77777777" w:rsidR="000716A3" w:rsidRDefault="000716A3" w:rsidP="000716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5A2C046" w14:textId="77777777" w:rsidR="000716A3" w:rsidRDefault="000716A3" w:rsidP="000716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03F9032" w14:textId="77777777" w:rsidR="006965F3" w:rsidRDefault="006965F3" w:rsidP="000716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93E669B" w14:textId="77777777" w:rsidR="000716A3" w:rsidRDefault="000716A3" w:rsidP="000716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9F31D5B" w14:textId="77777777" w:rsidR="000716A3" w:rsidRDefault="000716A3" w:rsidP="000716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EB9E5C0" w14:textId="77777777" w:rsidR="000716A3" w:rsidRDefault="000716A3" w:rsidP="000716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CAFF1B4" w14:textId="77777777" w:rsidR="000716A3" w:rsidRDefault="000716A3" w:rsidP="000716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4D88971" w14:textId="77777777" w:rsidR="000716A3" w:rsidRDefault="000716A3" w:rsidP="000716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725299F" w14:textId="77777777" w:rsidR="000716A3" w:rsidRPr="00760EEB" w:rsidRDefault="000716A3" w:rsidP="0007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EBC1F68" w14:textId="36A3AB7F" w:rsidR="00E17C84" w:rsidRDefault="000716A3" w:rsidP="000716A3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lastRenderedPageBreak/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E17C84" w:rsidSect="003D3C3E">
      <w:pgSz w:w="11906" w:h="16838" w:code="9"/>
      <w:pgMar w:top="568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716A3"/>
    <w:rsid w:val="00093DB9"/>
    <w:rsid w:val="000E02A1"/>
    <w:rsid w:val="000F4DB2"/>
    <w:rsid w:val="00107DC7"/>
    <w:rsid w:val="001A21EA"/>
    <w:rsid w:val="001B3532"/>
    <w:rsid w:val="00215F50"/>
    <w:rsid w:val="002234AC"/>
    <w:rsid w:val="002B2BA6"/>
    <w:rsid w:val="002F6008"/>
    <w:rsid w:val="00334C8D"/>
    <w:rsid w:val="00345045"/>
    <w:rsid w:val="003B0A4A"/>
    <w:rsid w:val="003D3C3E"/>
    <w:rsid w:val="00451CDC"/>
    <w:rsid w:val="004543EE"/>
    <w:rsid w:val="00463F0F"/>
    <w:rsid w:val="004B2DC6"/>
    <w:rsid w:val="005A1874"/>
    <w:rsid w:val="005B71FE"/>
    <w:rsid w:val="006321B0"/>
    <w:rsid w:val="006965F3"/>
    <w:rsid w:val="006A524C"/>
    <w:rsid w:val="00701B70"/>
    <w:rsid w:val="0072536E"/>
    <w:rsid w:val="00727D95"/>
    <w:rsid w:val="007338BD"/>
    <w:rsid w:val="00791C5C"/>
    <w:rsid w:val="007A74B5"/>
    <w:rsid w:val="007B56BC"/>
    <w:rsid w:val="008029B7"/>
    <w:rsid w:val="00845F48"/>
    <w:rsid w:val="008A0C6A"/>
    <w:rsid w:val="008A158D"/>
    <w:rsid w:val="00966B84"/>
    <w:rsid w:val="00A16D8E"/>
    <w:rsid w:val="00B851C7"/>
    <w:rsid w:val="00C336F6"/>
    <w:rsid w:val="00C567AF"/>
    <w:rsid w:val="00D77B03"/>
    <w:rsid w:val="00DC63B8"/>
    <w:rsid w:val="00E06EFA"/>
    <w:rsid w:val="00E17C84"/>
    <w:rsid w:val="00E47B5F"/>
    <w:rsid w:val="00EF164D"/>
    <w:rsid w:val="00F310B4"/>
    <w:rsid w:val="00F66A85"/>
    <w:rsid w:val="00F92D05"/>
    <w:rsid w:val="00FB7E6A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3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863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cp:lastPrinted>2021-01-19T12:18:00Z</cp:lastPrinted>
  <dcterms:created xsi:type="dcterms:W3CDTF">2022-03-14T09:27:00Z</dcterms:created>
  <dcterms:modified xsi:type="dcterms:W3CDTF">2022-05-18T06:29:00Z</dcterms:modified>
</cp:coreProperties>
</file>