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2E80" w14:textId="77777777" w:rsidR="005D3111" w:rsidRPr="00CC5397" w:rsidRDefault="005D3111" w:rsidP="005D3111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52D72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4.25pt;margin-top:0;width:47.2pt;height:70.8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46619092" r:id="rId6"/>
        </w:objec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698CDE1B" w14:textId="77777777" w:rsidR="005D3111" w:rsidRPr="00CC5397" w:rsidRDefault="005D3111" w:rsidP="005D3111">
      <w:pPr>
        <w:ind w:right="-398"/>
        <w:rPr>
          <w:rFonts w:ascii="Times New Roman" w:hAnsi="Times New Roman"/>
          <w:b/>
          <w:sz w:val="20"/>
          <w:szCs w:val="20"/>
        </w:rPr>
      </w:pPr>
    </w:p>
    <w:p w14:paraId="5C31AA71" w14:textId="77777777" w:rsidR="005D3111" w:rsidRPr="00CC5397" w:rsidRDefault="005D3111" w:rsidP="005D3111">
      <w:pPr>
        <w:rPr>
          <w:rFonts w:ascii="Times New Roman" w:hAnsi="Times New Roman"/>
          <w:b/>
          <w:bCs/>
          <w:lang w:eastAsia="ro-RO"/>
        </w:rPr>
      </w:pPr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R O M Â N I A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Pr="00CC5397">
        <w:rPr>
          <w:rFonts w:ascii="Times New Roman" w:hAnsi="Times New Roman"/>
          <w:b/>
          <w:sz w:val="16"/>
          <w:szCs w:val="16"/>
        </w:rPr>
        <w:t>(</w:t>
      </w:r>
      <w:proofErr w:type="gramEnd"/>
      <w:r w:rsidRPr="00CC5397">
        <w:rPr>
          <w:rFonts w:ascii="Times New Roman" w:hAnsi="Times New Roman"/>
          <w:b/>
          <w:sz w:val="16"/>
          <w:szCs w:val="16"/>
        </w:rPr>
        <w:t xml:space="preserve">nu produce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>)</w:t>
      </w:r>
    </w:p>
    <w:p w14:paraId="78649BD2" w14:textId="77777777" w:rsidR="005D3111" w:rsidRPr="00CC5397" w:rsidRDefault="005D3111" w:rsidP="005D3111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  <w:sz w:val="24"/>
          <w:szCs w:val="24"/>
        </w:rPr>
        <w:t>JUDEŢUL MUREŞ</w:t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CC5397">
        <w:rPr>
          <w:rFonts w:ascii="Times New Roman" w:hAnsi="Times New Roman"/>
          <w:b/>
          <w:sz w:val="24"/>
          <w:szCs w:val="24"/>
        </w:rPr>
        <w:t>Iniţiator</w:t>
      </w:r>
      <w:proofErr w:type="spellEnd"/>
    </w:p>
    <w:p w14:paraId="46BAC146" w14:textId="77777777" w:rsidR="005D3111" w:rsidRPr="00CC5397" w:rsidRDefault="005D3111" w:rsidP="005D3111">
      <w:pPr>
        <w:ind w:right="289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MUNICIPIULTÂRGU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MUREŞ</w:t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  <w:t xml:space="preserve">                                DIRECŢIA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      </w:t>
      </w:r>
      <w:r w:rsidRPr="00CC539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C5397">
        <w:rPr>
          <w:rFonts w:ascii="Times New Roman" w:hAnsi="Times New Roman"/>
          <w:b/>
          <w:sz w:val="24"/>
          <w:szCs w:val="24"/>
        </w:rPr>
        <w:t>PRIMAR,</w:t>
      </w:r>
    </w:p>
    <w:p w14:paraId="0595692F" w14:textId="77777777" w:rsidR="005D3111" w:rsidRPr="00CC5397" w:rsidRDefault="005D3111" w:rsidP="005D311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C5397">
        <w:rPr>
          <w:rFonts w:ascii="Times New Roman" w:hAnsi="Times New Roman"/>
          <w:sz w:val="24"/>
          <w:szCs w:val="24"/>
        </w:rPr>
        <w:t xml:space="preserve">SERVICIUL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CC5397">
        <w:rPr>
          <w:rFonts w:ascii="Times New Roman" w:hAnsi="Times New Roman"/>
          <w:sz w:val="24"/>
          <w:szCs w:val="24"/>
        </w:rPr>
        <w:t>Tineret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Locativ</w:t>
      </w:r>
      <w:proofErr w:type="spellEnd"/>
      <w:r w:rsidRPr="00CC539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8"/>
          <w:szCs w:val="28"/>
          <w:lang w:eastAsia="ro-RO"/>
        </w:rPr>
        <w:t>Soós</w:t>
      </w:r>
      <w:proofErr w:type="spellEnd"/>
      <w:r w:rsidRPr="00CC5397">
        <w:rPr>
          <w:rFonts w:ascii="Times New Roman" w:hAnsi="Times New Roman"/>
          <w:sz w:val="28"/>
          <w:szCs w:val="28"/>
          <w:lang w:eastAsia="ro-RO"/>
        </w:rPr>
        <w:t xml:space="preserve"> Zoltán</w:t>
      </w:r>
    </w:p>
    <w:p w14:paraId="4FF0DFE1" w14:textId="5DBC5787" w:rsidR="005D3111" w:rsidRPr="00CC5397" w:rsidRDefault="005D3111" w:rsidP="005D31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C5397">
        <w:rPr>
          <w:rFonts w:ascii="Times New Roman" w:hAnsi="Times New Roman"/>
          <w:sz w:val="24"/>
          <w:szCs w:val="24"/>
        </w:rPr>
        <w:t xml:space="preserve">Nr. </w:t>
      </w:r>
      <w:r>
        <w:rPr>
          <w:rFonts w:ascii="Times New Roman" w:hAnsi="Times New Roman"/>
          <w:sz w:val="24"/>
          <w:szCs w:val="24"/>
        </w:rPr>
        <w:t>36.529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.05. </w:t>
      </w:r>
      <w:r w:rsidRPr="00CC539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CC5397">
        <w:rPr>
          <w:rFonts w:ascii="Times New Roman" w:hAnsi="Times New Roman"/>
          <w:sz w:val="24"/>
          <w:szCs w:val="24"/>
        </w:rPr>
        <w:t xml:space="preserve"> </w:t>
      </w:r>
    </w:p>
    <w:p w14:paraId="66C9903B" w14:textId="77777777" w:rsidR="005D3111" w:rsidRDefault="005D3111" w:rsidP="005D3111">
      <w:pPr>
        <w:rPr>
          <w:rFonts w:ascii="Times New Roman" w:hAnsi="Times New Roman"/>
        </w:rPr>
      </w:pPr>
      <w:r w:rsidRPr="00CC5397">
        <w:rPr>
          <w:rFonts w:ascii="Times New Roman" w:hAnsi="Times New Roman"/>
        </w:rPr>
        <w:tab/>
      </w:r>
    </w:p>
    <w:p w14:paraId="5DAF0AF0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8"/>
          <w:szCs w:val="28"/>
        </w:rPr>
      </w:pPr>
    </w:p>
    <w:p w14:paraId="1F437B6C" w14:textId="77777777" w:rsidR="005D3111" w:rsidRPr="00CC5397" w:rsidRDefault="005D3111" w:rsidP="005D3111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eastAsia="Times New Roman" w:hAnsi="Times New Roman"/>
          <w:b/>
          <w:sz w:val="28"/>
          <w:szCs w:val="28"/>
        </w:rPr>
        <w:t>REFERAT DE APROBARE</w:t>
      </w:r>
    </w:p>
    <w:p w14:paraId="7AE296BA" w14:textId="77777777" w:rsidR="005D3111" w:rsidRPr="000B3CAE" w:rsidRDefault="005D3111" w:rsidP="005D3111">
      <w:pPr>
        <w:pStyle w:val="BodyTextIndent"/>
        <w:ind w:left="851" w:firstLine="0"/>
        <w:jc w:val="center"/>
        <w:rPr>
          <w:sz w:val="24"/>
          <w:szCs w:val="24"/>
          <w:lang w:val="ro-RO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care se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2023</w:t>
      </w:r>
    </w:p>
    <w:p w14:paraId="61BD5C1F" w14:textId="77777777" w:rsidR="005D3111" w:rsidRPr="00CC5397" w:rsidRDefault="005D3111" w:rsidP="005D3111">
      <w:pPr>
        <w:pStyle w:val="BodyTextIndent"/>
        <w:ind w:left="851" w:firstLine="0"/>
        <w:jc w:val="center"/>
        <w:rPr>
          <w:sz w:val="24"/>
          <w:szCs w:val="24"/>
        </w:rPr>
      </w:pPr>
    </w:p>
    <w:p w14:paraId="38840986" w14:textId="77777777" w:rsidR="005D3111" w:rsidRPr="00AB7548" w:rsidRDefault="005D3111" w:rsidP="005D3111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vederea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realizării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unor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evenimente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de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interes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public local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cultură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sport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educație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acest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an,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mai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multe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entități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s-au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adresat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Municipiului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Târgu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Pr="00AB7548">
        <w:rPr>
          <w:rFonts w:cs="Times New Roman"/>
          <w:b w:val="0"/>
          <w:bCs/>
          <w:sz w:val="24"/>
          <w:szCs w:val="24"/>
        </w:rPr>
        <w:t>Mureș .</w:t>
      </w:r>
      <w:proofErr w:type="gramEnd"/>
    </w:p>
    <w:p w14:paraId="3C6E219D" w14:textId="77777777" w:rsidR="005D3111" w:rsidRPr="00AB7548" w:rsidRDefault="005D3111" w:rsidP="005D3111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proofErr w:type="spellStart"/>
      <w:r w:rsidRPr="00AB7548">
        <w:rPr>
          <w:rFonts w:cs="Times New Roman"/>
          <w:b w:val="0"/>
          <w:bCs/>
          <w:sz w:val="24"/>
          <w:szCs w:val="24"/>
        </w:rPr>
        <w:t>Aceste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solicitări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fost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centralizate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sunt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prezentate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tabelul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anexat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separate pe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.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Prevederile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AB7548">
        <w:rPr>
          <w:rFonts w:cs="Times New Roman"/>
          <w:b w:val="0"/>
          <w:bCs/>
          <w:sz w:val="24"/>
          <w:szCs w:val="24"/>
        </w:rPr>
        <w:t>bugetare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,</w:t>
      </w:r>
      <w:proofErr w:type="gram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aprobate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prin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HCL 36/2023 </w:t>
      </w:r>
      <w:r w:rsidRPr="00AB7548">
        <w:rPr>
          <w:rFonts w:cs="Times New Roman"/>
          <w:b w:val="0"/>
          <w:bCs/>
          <w:sz w:val="24"/>
          <w:szCs w:val="24"/>
          <w:lang w:val="ro-RO"/>
        </w:rPr>
        <w:t>și rectifificarea din luna mai</w:t>
      </w:r>
      <w:r w:rsidRPr="00AB7548">
        <w:rPr>
          <w:rFonts w:cs="Times New Roman"/>
          <w:b w:val="0"/>
          <w:bCs/>
          <w:sz w:val="24"/>
          <w:szCs w:val="24"/>
        </w:rPr>
        <w:t xml:space="preserve"> sunt :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culturale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1.700.000 lei,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disponibil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1.120.000 lei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iar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sportive 1.000.000 lei,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disponibil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150.000 lei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Iar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educaționale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200.000 lei,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diponibil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83.000 lei. </w:t>
      </w:r>
    </w:p>
    <w:p w14:paraId="680C45E5" w14:textId="77777777" w:rsidR="005D3111" w:rsidRPr="00AB7548" w:rsidRDefault="005D3111" w:rsidP="005D311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Municipiul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AB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>, prin Primarul Municipiului Târgu Mureş, va încheia acorduri de colaborare cu  solicitanții,   în vederea realizării în parteneriat a  evenimentelor de interes public municipal  care vor fi aprobate de către Consiliul local</w:t>
      </w:r>
    </w:p>
    <w:p w14:paraId="39E2556F" w14:textId="77777777" w:rsidR="005D3111" w:rsidRPr="00AB7548" w:rsidRDefault="005D3111" w:rsidP="005D311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Acordurile de colaborare vor cuprinde drepturile şi obligaţiile părţilor, precum şi obligaţia municipalităţii de a contribui financiar la realizarea acestor evenimente cu sumele aprobate de către Consiliul local în acest scop. </w:t>
      </w:r>
    </w:p>
    <w:p w14:paraId="3AF444BD" w14:textId="77777777" w:rsidR="005D3111" w:rsidRDefault="005D3111" w:rsidP="005D3111">
      <w:pPr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OUG nr. 57/2019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privind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Codul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administrativ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cu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modificările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și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completările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proofErr w:type="gram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,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BA5E2A">
        <w:rPr>
          <w:rFonts w:ascii="Times New Roman" w:hAnsi="Times New Roman"/>
          <w:sz w:val="24"/>
          <w:szCs w:val="24"/>
          <w:lang w:eastAsia="ro-RO"/>
        </w:rPr>
        <w:t xml:space="preserve"> 129 </w:t>
      </w:r>
      <w:r>
        <w:rPr>
          <w:rFonts w:ascii="Times New Roman" w:hAnsi="Times New Roman"/>
          <w:sz w:val="24"/>
          <w:szCs w:val="24"/>
          <w:lang w:eastAsia="ro-RO"/>
        </w:rPr>
        <w:t xml:space="preserve">: </w:t>
      </w:r>
    </w:p>
    <w:p w14:paraId="47FDD017" w14:textId="77777777" w:rsidR="005D3111" w:rsidRDefault="005D3111" w:rsidP="005D311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856B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D856BB">
        <w:rPr>
          <w:rFonts w:ascii="Times New Roman" w:hAnsi="Times New Roman"/>
          <w:sz w:val="24"/>
          <w:szCs w:val="24"/>
          <w:lang w:eastAsia="ro-RO"/>
        </w:rPr>
        <w:t xml:space="preserve">. (2) lit. „d”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>, e”</w:t>
      </w:r>
      <w:r w:rsidRPr="00D856BB">
        <w:rPr>
          <w:rFonts w:ascii="Times New Roman" w:hAnsi="Times New Roman"/>
          <w:sz w:val="24"/>
          <w:szCs w:val="24"/>
          <w:lang w:eastAsia="ro-RO"/>
        </w:rPr>
        <w:t xml:space="preserve">- ,,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exercită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următoarele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categorii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>:…..</w:t>
      </w:r>
      <w:r w:rsidRPr="00D856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56BB">
        <w:rPr>
          <w:rFonts w:ascii="Times New Roman" w:eastAsiaTheme="minorHAnsi" w:hAnsi="Times New Roman"/>
          <w:sz w:val="24"/>
          <w:szCs w:val="24"/>
        </w:rPr>
        <w:t xml:space="preserve">d)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gestionarea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D856BB">
        <w:rPr>
          <w:rFonts w:ascii="Times New Roman" w:eastAsiaTheme="minorHAnsi" w:hAnsi="Times New Roman"/>
          <w:sz w:val="24"/>
          <w:szCs w:val="24"/>
        </w:rPr>
        <w:t>local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3A4374">
        <w:rPr>
          <w:rFonts w:ascii="Times New Roman" w:hAnsi="Times New Roman"/>
          <w:sz w:val="24"/>
          <w:szCs w:val="24"/>
          <w:lang w:eastAsia="ro-RO"/>
        </w:rPr>
        <w:t xml:space="preserve">  </w:t>
      </w:r>
      <w:r w:rsidRPr="003A4374">
        <w:rPr>
          <w:rFonts w:ascii="Times New Roman" w:eastAsiaTheme="minorHAnsi" w:hAnsi="Times New Roman"/>
          <w:sz w:val="24"/>
          <w:szCs w:val="24"/>
        </w:rPr>
        <w:t>e</w:t>
      </w:r>
      <w:proofErr w:type="gramEnd"/>
      <w:r w:rsidRPr="003A4374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cooperarea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interinstituţională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pe plan intern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extern</w:t>
      </w:r>
      <w:r w:rsidRPr="003A4374">
        <w:rPr>
          <w:rFonts w:ascii="Times New Roman" w:eastAsiaTheme="minorHAnsi" w:hAnsi="Times New Roman"/>
          <w:sz w:val="28"/>
          <w:szCs w:val="28"/>
        </w:rPr>
        <w:t>,,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6F24DC7E" w14:textId="77777777" w:rsidR="005D3111" w:rsidRDefault="005D3111" w:rsidP="005D3111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A527B">
        <w:rPr>
          <w:rFonts w:ascii="Times New Roman" w:hAnsi="Times New Roman"/>
          <w:sz w:val="24"/>
          <w:szCs w:val="24"/>
          <w:lang w:eastAsia="ro-RO"/>
        </w:rPr>
        <w:t xml:space="preserve"> -   </w:t>
      </w:r>
      <w:proofErr w:type="spellStart"/>
      <w:r w:rsidRPr="00EA527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. </w:t>
      </w:r>
      <w:proofErr w:type="gramStart"/>
      <w:r w:rsidRPr="00EA527B">
        <w:rPr>
          <w:rFonts w:ascii="Times New Roman" w:hAnsi="Times New Roman"/>
          <w:sz w:val="24"/>
          <w:szCs w:val="24"/>
          <w:lang w:eastAsia="ro-RO"/>
        </w:rPr>
        <w:t>(7) :</w:t>
      </w:r>
      <w:proofErr w:type="gram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 ,,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exercitarea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atribuţiilor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prevăzute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la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alin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. (2) lit. d),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asigură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potrivit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competenţei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sale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condiţiile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legii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cadrul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necesar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pentru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furnizarea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publice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proofErr w:type="gramStart"/>
      <w:r w:rsidRPr="00EA527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>:…</w:t>
      </w:r>
      <w:proofErr w:type="gram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educația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….d)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cultura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e)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tineretul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  <w:r w:rsidRPr="00EA527B">
        <w:rPr>
          <w:rFonts w:ascii="Times New Roman" w:eastAsiaTheme="minorHAnsi" w:hAnsi="Times New Roman"/>
          <w:sz w:val="24"/>
          <w:szCs w:val="24"/>
        </w:rPr>
        <w:t xml:space="preserve">  f)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sportul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….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742BBB51" w14:textId="77777777" w:rsidR="005D3111" w:rsidRPr="0098572A" w:rsidRDefault="005D3111" w:rsidP="005D3111">
      <w:pPr>
        <w:pStyle w:val="BodyTextIndent"/>
        <w:ind w:left="0" w:firstLine="720"/>
        <w:rPr>
          <w:b w:val="0"/>
          <w:bCs/>
          <w:sz w:val="24"/>
          <w:szCs w:val="24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local 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proiectul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hotărâre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privind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încheierea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un</w:t>
      </w:r>
      <w:r>
        <w:rPr>
          <w:b w:val="0"/>
          <w:bCs/>
          <w:sz w:val="24"/>
          <w:szCs w:val="24"/>
        </w:rPr>
        <w:t>or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acord</w:t>
      </w:r>
      <w:r>
        <w:rPr>
          <w:b w:val="0"/>
          <w:bCs/>
          <w:sz w:val="24"/>
          <w:szCs w:val="24"/>
        </w:rPr>
        <w:t>uri</w:t>
      </w:r>
      <w:proofErr w:type="spellEnd"/>
      <w:r w:rsidRPr="00122AAC">
        <w:rPr>
          <w:b w:val="0"/>
          <w:bCs/>
          <w:sz w:val="24"/>
          <w:szCs w:val="24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</w:rPr>
        <w:t>colaborare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între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Municipiul</w:t>
      </w:r>
      <w:proofErr w:type="spellEnd"/>
      <w:r w:rsidRPr="00122AAC">
        <w:rPr>
          <w:b w:val="0"/>
          <w:bCs/>
          <w:sz w:val="24"/>
          <w:szCs w:val="24"/>
        </w:rPr>
        <w:t xml:space="preserve">  </w:t>
      </w:r>
      <w:proofErr w:type="spellStart"/>
      <w:r w:rsidRPr="00122AAC">
        <w:rPr>
          <w:b w:val="0"/>
          <w:bCs/>
          <w:sz w:val="24"/>
          <w:szCs w:val="24"/>
        </w:rPr>
        <w:t>Târgu</w:t>
      </w:r>
      <w:proofErr w:type="spellEnd"/>
      <w:r w:rsidRPr="00122AAC">
        <w:rPr>
          <w:b w:val="0"/>
          <w:bCs/>
          <w:sz w:val="24"/>
          <w:szCs w:val="24"/>
        </w:rPr>
        <w:t xml:space="preserve"> Mureș </w:t>
      </w:r>
      <w:r w:rsidRPr="0098572A">
        <w:rPr>
          <w:rFonts w:cs="Times New Roman"/>
          <w:sz w:val="24"/>
          <w:szCs w:val="24"/>
          <w:lang w:val="ro-RO"/>
        </w:rPr>
        <w:t xml:space="preserve"> 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t>cu  entitățile solicitante prezentate în anexa 1,   în vederea organizării în parteneriat a acestor evenimente de interes public municipal</w:t>
      </w:r>
      <w:r w:rsidRPr="0098572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, </w:t>
      </w:r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aprobarea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noului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acord</w:t>
      </w:r>
      <w:proofErr w:type="spellEnd"/>
      <w:r w:rsidRPr="0098572A">
        <w:rPr>
          <w:b w:val="0"/>
          <w:bCs/>
          <w:sz w:val="24"/>
          <w:szCs w:val="24"/>
        </w:rPr>
        <w:t xml:space="preserve"> de </w:t>
      </w:r>
      <w:proofErr w:type="spellStart"/>
      <w:r w:rsidRPr="0098572A">
        <w:rPr>
          <w:b w:val="0"/>
          <w:bCs/>
          <w:sz w:val="24"/>
          <w:szCs w:val="24"/>
        </w:rPr>
        <w:t>colaborare</w:t>
      </w:r>
      <w:proofErr w:type="spellEnd"/>
      <w:r w:rsidRPr="0098572A">
        <w:rPr>
          <w:b w:val="0"/>
          <w:bCs/>
          <w:sz w:val="24"/>
          <w:szCs w:val="24"/>
        </w:rPr>
        <w:t xml:space="preserve"> tip </w:t>
      </w:r>
      <w:proofErr w:type="spellStart"/>
      <w:r w:rsidRPr="0098572A">
        <w:rPr>
          <w:b w:val="0"/>
          <w:bCs/>
          <w:sz w:val="24"/>
          <w:szCs w:val="24"/>
        </w:rPr>
        <w:t>prezentat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în</w:t>
      </w:r>
      <w:proofErr w:type="spellEnd"/>
      <w:r w:rsidRPr="0098572A">
        <w:rPr>
          <w:b w:val="0"/>
          <w:bCs/>
          <w:sz w:val="24"/>
          <w:szCs w:val="24"/>
        </w:rPr>
        <w:t xml:space="preserve"> </w:t>
      </w:r>
      <w:proofErr w:type="spellStart"/>
      <w:r w:rsidRPr="0098572A">
        <w:rPr>
          <w:b w:val="0"/>
          <w:bCs/>
          <w:sz w:val="24"/>
          <w:szCs w:val="24"/>
        </w:rPr>
        <w:t>anexa</w:t>
      </w:r>
      <w:proofErr w:type="spellEnd"/>
      <w:r w:rsidRPr="0098572A">
        <w:rPr>
          <w:b w:val="0"/>
          <w:bCs/>
          <w:sz w:val="24"/>
          <w:szCs w:val="24"/>
        </w:rPr>
        <w:t xml:space="preserve"> 2</w:t>
      </w:r>
      <w:r>
        <w:rPr>
          <w:b w:val="0"/>
          <w:bCs/>
          <w:sz w:val="24"/>
          <w:szCs w:val="24"/>
        </w:rPr>
        <w:t xml:space="preserve"> precum </w:t>
      </w:r>
      <w:proofErr w:type="spellStart"/>
      <w:r>
        <w:rPr>
          <w:b w:val="0"/>
          <w:bCs/>
          <w:sz w:val="24"/>
          <w:szCs w:val="24"/>
        </w:rPr>
        <w:t>și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aprobarea</w:t>
      </w:r>
      <w:proofErr w:type="spellEnd"/>
      <w:r>
        <w:rPr>
          <w:b w:val="0"/>
          <w:bCs/>
          <w:sz w:val="24"/>
          <w:szCs w:val="24"/>
        </w:rPr>
        <w:t xml:space="preserve">  </w:t>
      </w:r>
      <w:proofErr w:type="spellStart"/>
      <w:r>
        <w:rPr>
          <w:b w:val="0"/>
          <w:bCs/>
          <w:sz w:val="24"/>
          <w:szCs w:val="24"/>
        </w:rPr>
        <w:t>posibilității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acordării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avans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și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pentru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evenimentele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aprobate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prin</w:t>
      </w:r>
      <w:proofErr w:type="spellEnd"/>
      <w:r>
        <w:rPr>
          <w:b w:val="0"/>
          <w:bCs/>
          <w:sz w:val="24"/>
          <w:szCs w:val="24"/>
        </w:rPr>
        <w:t xml:space="preserve"> HCL 102/2022 </w:t>
      </w:r>
      <w:proofErr w:type="spellStart"/>
      <w:r>
        <w:rPr>
          <w:b w:val="0"/>
          <w:bCs/>
          <w:sz w:val="24"/>
          <w:szCs w:val="24"/>
        </w:rPr>
        <w:t>pentru</w:t>
      </w:r>
      <w:proofErr w:type="spellEnd"/>
      <w:r>
        <w:rPr>
          <w:b w:val="0"/>
          <w:bCs/>
          <w:sz w:val="24"/>
          <w:szCs w:val="24"/>
        </w:rPr>
        <w:t xml:space="preserve"> care </w:t>
      </w:r>
      <w:proofErr w:type="spellStart"/>
      <w:r>
        <w:rPr>
          <w:b w:val="0"/>
          <w:bCs/>
          <w:sz w:val="24"/>
          <w:szCs w:val="24"/>
        </w:rPr>
        <w:t>încă</w:t>
      </w:r>
      <w:proofErr w:type="spellEnd"/>
      <w:r>
        <w:rPr>
          <w:b w:val="0"/>
          <w:bCs/>
          <w:sz w:val="24"/>
          <w:szCs w:val="24"/>
        </w:rPr>
        <w:t xml:space="preserve"> nu s-au </w:t>
      </w:r>
      <w:proofErr w:type="spellStart"/>
      <w:r>
        <w:rPr>
          <w:b w:val="0"/>
          <w:bCs/>
          <w:sz w:val="24"/>
          <w:szCs w:val="24"/>
        </w:rPr>
        <w:t>încheiat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acordurile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colaborare</w:t>
      </w:r>
      <w:proofErr w:type="spellEnd"/>
      <w:r>
        <w:rPr>
          <w:b w:val="0"/>
          <w:bCs/>
          <w:sz w:val="24"/>
          <w:szCs w:val="24"/>
        </w:rPr>
        <w:t xml:space="preserve"> ( </w:t>
      </w:r>
      <w:proofErr w:type="spellStart"/>
      <w:r>
        <w:rPr>
          <w:b w:val="0"/>
          <w:bCs/>
          <w:sz w:val="24"/>
          <w:szCs w:val="24"/>
        </w:rPr>
        <w:t>cele</w:t>
      </w:r>
      <w:proofErr w:type="spellEnd"/>
      <w:r>
        <w:rPr>
          <w:b w:val="0"/>
          <w:bCs/>
          <w:sz w:val="24"/>
          <w:szCs w:val="24"/>
        </w:rPr>
        <w:t xml:space="preserve"> care se </w:t>
      </w:r>
      <w:proofErr w:type="spellStart"/>
      <w:r>
        <w:rPr>
          <w:b w:val="0"/>
          <w:bCs/>
          <w:sz w:val="24"/>
          <w:szCs w:val="24"/>
        </w:rPr>
        <w:t>vor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desfășura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luna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mai</w:t>
      </w:r>
      <w:proofErr w:type="spellEnd"/>
      <w:r>
        <w:rPr>
          <w:b w:val="0"/>
          <w:bCs/>
          <w:sz w:val="24"/>
          <w:szCs w:val="24"/>
        </w:rPr>
        <w:t xml:space="preserve">), </w:t>
      </w:r>
      <w:proofErr w:type="spellStart"/>
      <w:r>
        <w:rPr>
          <w:b w:val="0"/>
          <w:bCs/>
          <w:sz w:val="24"/>
          <w:szCs w:val="24"/>
        </w:rPr>
        <w:t>acestea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urmând</w:t>
      </w:r>
      <w:proofErr w:type="spellEnd"/>
      <w:r>
        <w:rPr>
          <w:b w:val="0"/>
          <w:bCs/>
          <w:sz w:val="24"/>
          <w:szCs w:val="24"/>
        </w:rPr>
        <w:t xml:space="preserve"> a fi </w:t>
      </w:r>
      <w:proofErr w:type="spellStart"/>
      <w:r>
        <w:rPr>
          <w:b w:val="0"/>
          <w:bCs/>
          <w:sz w:val="24"/>
          <w:szCs w:val="24"/>
        </w:rPr>
        <w:t>încheiate</w:t>
      </w:r>
      <w:proofErr w:type="spellEnd"/>
      <w:r>
        <w:rPr>
          <w:b w:val="0"/>
          <w:bCs/>
          <w:sz w:val="24"/>
          <w:szCs w:val="24"/>
        </w:rPr>
        <w:t xml:space="preserve"> conform </w:t>
      </w:r>
      <w:proofErr w:type="spellStart"/>
      <w:r>
        <w:rPr>
          <w:b w:val="0"/>
          <w:bCs/>
          <w:sz w:val="24"/>
          <w:szCs w:val="24"/>
        </w:rPr>
        <w:t>noului</w:t>
      </w:r>
      <w:proofErr w:type="spellEnd"/>
      <w:r>
        <w:rPr>
          <w:b w:val="0"/>
          <w:bCs/>
          <w:sz w:val="24"/>
          <w:szCs w:val="24"/>
        </w:rPr>
        <w:t xml:space="preserve"> Acord tip.</w:t>
      </w:r>
    </w:p>
    <w:p w14:paraId="4CBE01D8" w14:textId="77777777" w:rsidR="005D3111" w:rsidRPr="00CC5397" w:rsidRDefault="005D3111" w:rsidP="005D3111">
      <w:pPr>
        <w:jc w:val="center"/>
        <w:rPr>
          <w:rFonts w:ascii="Times New Roman" w:hAnsi="Times New Roman"/>
          <w:b/>
        </w:rPr>
      </w:pPr>
    </w:p>
    <w:p w14:paraId="30599935" w14:textId="77777777" w:rsidR="005D3111" w:rsidRPr="006754CB" w:rsidRDefault="005D3111" w:rsidP="005D3111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</w:rPr>
        <w:t xml:space="preserve">    </w:t>
      </w:r>
      <w:r w:rsidRPr="006754CB">
        <w:rPr>
          <w:rFonts w:ascii="Times New Roman" w:hAnsi="Times New Roman"/>
          <w:b/>
          <w:sz w:val="24"/>
          <w:szCs w:val="24"/>
        </w:rPr>
        <w:t>Director ex. adj</w:t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Șef</w:t>
      </w:r>
      <w:proofErr w:type="spellEnd"/>
      <w:r w:rsidRPr="006754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serviciu</w:t>
      </w:r>
      <w:proofErr w:type="spellEnd"/>
    </w:p>
    <w:p w14:paraId="785742A5" w14:textId="77777777" w:rsidR="005D3111" w:rsidRDefault="005D3111" w:rsidP="005D311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>Blaga Zătreanu Cosmin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  <w:t xml:space="preserve">    Marina Ciugudean</w:t>
      </w:r>
    </w:p>
    <w:p w14:paraId="46A49D37" w14:textId="77777777" w:rsidR="005D3111" w:rsidRPr="006754CB" w:rsidRDefault="005D3111" w:rsidP="005D311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343028C3" w14:textId="77777777" w:rsidR="005D3111" w:rsidRDefault="005D3111" w:rsidP="005D3111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Aviz favorabil </w:t>
      </w:r>
    </w:p>
    <w:p w14:paraId="36989C41" w14:textId="77777777" w:rsidR="005D3111" w:rsidRPr="006754CB" w:rsidRDefault="005D3111" w:rsidP="005D3111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Direcţie</w:t>
      </w:r>
      <w:r>
        <w:rPr>
          <w:rFonts w:ascii="Times New Roman" w:hAnsi="Times New Roman"/>
          <w:b/>
          <w:sz w:val="24"/>
          <w:szCs w:val="24"/>
          <w:lang w:val="hu-HU"/>
        </w:rPr>
        <w:t>a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economic</w:t>
      </w:r>
      <w:r>
        <w:rPr>
          <w:rFonts w:ascii="Times New Roman" w:hAnsi="Times New Roman"/>
          <w:b/>
          <w:sz w:val="24"/>
          <w:szCs w:val="24"/>
          <w:lang w:val="hu-HU"/>
        </w:rPr>
        <w:t>ă</w:t>
      </w:r>
    </w:p>
    <w:p w14:paraId="17AF342B" w14:textId="77777777" w:rsidR="005D3111" w:rsidRPr="006754CB" w:rsidRDefault="005D3111" w:rsidP="005D311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Director ex.</w:t>
      </w:r>
    </w:p>
    <w:p w14:paraId="37712532" w14:textId="77777777" w:rsidR="005D3111" w:rsidRPr="006754CB" w:rsidRDefault="005D3111" w:rsidP="005D311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Ioan Florin Crăciun                                                                 </w:t>
      </w:r>
    </w:p>
    <w:p w14:paraId="0AACC543" w14:textId="77777777" w:rsidR="005D3111" w:rsidRDefault="005D3111" w:rsidP="005D3111">
      <w:pPr>
        <w:rPr>
          <w:rFonts w:ascii="Times New Roman" w:hAnsi="Times New Roman"/>
          <w:sz w:val="16"/>
          <w:szCs w:val="16"/>
          <w:lang w:val="hu-HU"/>
        </w:rPr>
      </w:pPr>
      <w:r w:rsidRPr="00CC5397">
        <w:rPr>
          <w:rFonts w:ascii="Times New Roman" w:hAnsi="Times New Roman"/>
          <w:sz w:val="16"/>
          <w:szCs w:val="16"/>
          <w:lang w:val="hu-H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hu-HU"/>
        </w:rPr>
        <w:t xml:space="preserve">                </w:t>
      </w:r>
      <w:r w:rsidRPr="00CC5397">
        <w:rPr>
          <w:rFonts w:ascii="Times New Roman" w:hAnsi="Times New Roman"/>
          <w:sz w:val="16"/>
          <w:szCs w:val="16"/>
          <w:lang w:val="hu-HU"/>
        </w:rPr>
        <w:t xml:space="preserve"> </w:t>
      </w:r>
    </w:p>
    <w:p w14:paraId="21184381" w14:textId="77777777" w:rsidR="005D3111" w:rsidRDefault="005D3111" w:rsidP="005D3111">
      <w:pPr>
        <w:rPr>
          <w:rFonts w:ascii="Times New Roman" w:hAnsi="Times New Roman"/>
          <w:sz w:val="16"/>
          <w:szCs w:val="16"/>
          <w:lang w:val="hu-HU"/>
        </w:rPr>
      </w:pPr>
    </w:p>
    <w:p w14:paraId="3AE26D20" w14:textId="77777777" w:rsidR="005D3111" w:rsidRDefault="005D3111" w:rsidP="005D3111">
      <w:pPr>
        <w:rPr>
          <w:rFonts w:ascii="Times New Roman" w:hAnsi="Times New Roman"/>
          <w:sz w:val="16"/>
          <w:szCs w:val="16"/>
          <w:lang w:val="hu-HU"/>
        </w:rPr>
      </w:pPr>
    </w:p>
    <w:p w14:paraId="1B81467C" w14:textId="77777777" w:rsidR="005D3111" w:rsidRDefault="005D3111" w:rsidP="005D3111">
      <w:pPr>
        <w:rPr>
          <w:rFonts w:ascii="Times New Roman" w:hAnsi="Times New Roman"/>
          <w:sz w:val="16"/>
          <w:szCs w:val="16"/>
          <w:lang w:val="hu-HU"/>
        </w:rPr>
      </w:pPr>
    </w:p>
    <w:p w14:paraId="4979BF10" w14:textId="77777777" w:rsidR="005D3111" w:rsidRDefault="005D3111" w:rsidP="005D3111">
      <w:pPr>
        <w:rPr>
          <w:rFonts w:ascii="Times New Roman" w:hAnsi="Times New Roman"/>
          <w:sz w:val="16"/>
          <w:szCs w:val="16"/>
          <w:lang w:val="hu-HU"/>
        </w:rPr>
      </w:pPr>
    </w:p>
    <w:p w14:paraId="5EA3B59B" w14:textId="77777777" w:rsidR="005D3111" w:rsidRDefault="005D3111" w:rsidP="005D3111">
      <w:pPr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  <w:r w:rsidRPr="00CC5397">
        <w:rPr>
          <w:rFonts w:ascii="Times New Roman" w:hAnsi="Times New Roman"/>
          <w:sz w:val="16"/>
          <w:szCs w:val="16"/>
        </w:rPr>
        <w:t>.</w:t>
      </w:r>
    </w:p>
    <w:p w14:paraId="497AF19F" w14:textId="77777777" w:rsidR="005D3111" w:rsidRDefault="005D3111" w:rsidP="005D3111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C943356" w14:textId="77777777" w:rsidR="005D3111" w:rsidRPr="00CC5397" w:rsidRDefault="005D3111" w:rsidP="005D3111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  <w:t xml:space="preserve">                                                                                    </w:t>
      </w:r>
    </w:p>
    <w:p w14:paraId="2C82242A" w14:textId="77777777" w:rsidR="005D3111" w:rsidRPr="00CC5397" w:rsidRDefault="005D3111" w:rsidP="005D3111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</w:t>
      </w:r>
      <w:proofErr w:type="gramStart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A</w:t>
      </w:r>
      <w:proofErr w:type="gramEnd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17B22265" w14:textId="77777777" w:rsidR="005D3111" w:rsidRPr="00CC5397" w:rsidRDefault="005D3111" w:rsidP="005D3111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22181FE9">
          <v:shape id="_x0000_s1027" type="#_x0000_t75" style="position:absolute;left:0;text-align:left;margin-left:1pt;margin-top:-24.35pt;width:38.4pt;height:57.6pt;z-index:-25165619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746619093" r:id="rId7"/>
        </w:objec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27DE4CF1" w14:textId="77777777" w:rsidR="005D3111" w:rsidRPr="00CC5397" w:rsidRDefault="005D3111" w:rsidP="005D3111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163A81A2" w14:textId="77777777" w:rsidR="005D3111" w:rsidRDefault="005D3111" w:rsidP="005D3111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Proiect</w:t>
      </w:r>
    </w:p>
    <w:p w14:paraId="5D8BF3A6" w14:textId="77777777" w:rsidR="005D3111" w:rsidRDefault="005D3111" w:rsidP="005D3111">
      <w:pPr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(nu produce efecte juridice) * </w:t>
      </w:r>
    </w:p>
    <w:p w14:paraId="5D0F124D" w14:textId="77777777" w:rsidR="005D3111" w:rsidRDefault="005D3111" w:rsidP="005D3111">
      <w:pPr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263DFC80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330C7CE3" w14:textId="77777777" w:rsidR="005D3111" w:rsidRPr="00CC5397" w:rsidRDefault="005D3111" w:rsidP="005D3111">
      <w:pPr>
        <w:ind w:left="6372"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</w:t>
      </w:r>
      <w:r w:rsidRPr="00CC5397">
        <w:rPr>
          <w:rFonts w:ascii="Times New Roman" w:eastAsia="Times New Roman" w:hAnsi="Times New Roman"/>
          <w:b/>
        </w:rPr>
        <w:t>rimar</w:t>
      </w:r>
      <w:proofErr w:type="spellEnd"/>
      <w:r w:rsidRPr="00CC5397">
        <w:rPr>
          <w:rFonts w:ascii="Times New Roman" w:eastAsia="Times New Roman" w:hAnsi="Times New Roman"/>
          <w:b/>
        </w:rPr>
        <w:t xml:space="preserve">, </w:t>
      </w:r>
    </w:p>
    <w:p w14:paraId="011FE7C3" w14:textId="77777777" w:rsidR="005D3111" w:rsidRPr="00CC5397" w:rsidRDefault="005D3111" w:rsidP="005D3111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</w:t>
      </w:r>
      <w:proofErr w:type="spellStart"/>
      <w:r w:rsidRPr="00CC5397">
        <w:rPr>
          <w:rFonts w:ascii="Times New Roman" w:hAnsi="Times New Roman"/>
          <w:b/>
          <w:sz w:val="28"/>
          <w:szCs w:val="28"/>
          <w:lang w:eastAsia="ro-RO"/>
        </w:rPr>
        <w:t>Soós</w:t>
      </w:r>
      <w:proofErr w:type="spellEnd"/>
      <w:r w:rsidRPr="00CC5397">
        <w:rPr>
          <w:rFonts w:ascii="Times New Roman" w:hAnsi="Times New Roman"/>
          <w:b/>
          <w:sz w:val="28"/>
          <w:szCs w:val="28"/>
          <w:lang w:eastAsia="ro-RO"/>
        </w:rPr>
        <w:t xml:space="preserve"> Zoltán</w:t>
      </w:r>
    </w:p>
    <w:p w14:paraId="400AC868" w14:textId="77777777" w:rsidR="005D3111" w:rsidRDefault="005D3111" w:rsidP="005D3111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09D5" w14:textId="77777777" w:rsidR="005D3111" w:rsidRPr="00CC5397" w:rsidRDefault="005D3111" w:rsidP="005D3111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10123B2" w14:textId="77777777" w:rsidR="005D3111" w:rsidRPr="00CC5397" w:rsidRDefault="005D3111" w:rsidP="005D3111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14:paraId="43C32C1F" w14:textId="77777777" w:rsidR="005D3111" w:rsidRPr="00CC5397" w:rsidRDefault="005D3111" w:rsidP="005D3111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31806D8A" w14:textId="77777777" w:rsidR="005D3111" w:rsidRPr="00CC5397" w:rsidRDefault="005D3111" w:rsidP="005D3111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3</w:t>
      </w:r>
    </w:p>
    <w:p w14:paraId="26F71D87" w14:textId="77777777" w:rsidR="005D3111" w:rsidRDefault="005D3111" w:rsidP="005D3111">
      <w:pPr>
        <w:pStyle w:val="BodyTextIndent"/>
        <w:ind w:left="851" w:firstLine="0"/>
        <w:jc w:val="center"/>
        <w:rPr>
          <w:sz w:val="24"/>
          <w:szCs w:val="24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care se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2023</w:t>
      </w:r>
    </w:p>
    <w:p w14:paraId="71348813" w14:textId="77777777" w:rsidR="005D3111" w:rsidRPr="00CC5397" w:rsidRDefault="005D3111" w:rsidP="005D3111">
      <w:pPr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Având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vedere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>:</w:t>
      </w:r>
    </w:p>
    <w:p w14:paraId="07553E69" w14:textId="77777777" w:rsidR="005D3111" w:rsidRPr="00CC5397" w:rsidRDefault="005D3111" w:rsidP="005D3111">
      <w:pPr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6C47FF35" w14:textId="77777777" w:rsidR="005D3111" w:rsidRDefault="005D3111" w:rsidP="005D3111">
      <w:pPr>
        <w:pStyle w:val="BodyTextIndent"/>
        <w:ind w:left="851" w:firstLine="0"/>
        <w:rPr>
          <w:sz w:val="24"/>
          <w:szCs w:val="24"/>
        </w:rPr>
      </w:pPr>
      <w:proofErr w:type="spellStart"/>
      <w:r w:rsidRPr="00EA527B">
        <w:rPr>
          <w:b w:val="0"/>
          <w:sz w:val="24"/>
          <w:szCs w:val="24"/>
        </w:rPr>
        <w:t>Referatul</w:t>
      </w:r>
      <w:proofErr w:type="spellEnd"/>
      <w:r w:rsidRPr="00EA527B">
        <w:rPr>
          <w:b w:val="0"/>
          <w:sz w:val="24"/>
          <w:szCs w:val="24"/>
        </w:rPr>
        <w:t xml:space="preserve"> de </w:t>
      </w:r>
      <w:proofErr w:type="spellStart"/>
      <w:r w:rsidRPr="00EA527B">
        <w:rPr>
          <w:b w:val="0"/>
          <w:sz w:val="24"/>
          <w:szCs w:val="24"/>
        </w:rPr>
        <w:t>aprobare</w:t>
      </w:r>
      <w:proofErr w:type="spellEnd"/>
      <w:r w:rsidRPr="00EA527B">
        <w:rPr>
          <w:b w:val="0"/>
          <w:sz w:val="24"/>
          <w:szCs w:val="24"/>
        </w:rPr>
        <w:t xml:space="preserve"> nr. din</w:t>
      </w:r>
      <w:r>
        <w:rPr>
          <w:b w:val="0"/>
          <w:sz w:val="24"/>
          <w:szCs w:val="24"/>
        </w:rPr>
        <w:t xml:space="preserve"> 34.556 din 18.05</w:t>
      </w:r>
      <w:r w:rsidRPr="00EA527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3</w:t>
      </w:r>
      <w:r w:rsidRPr="00EA527B"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inițiat</w:t>
      </w:r>
      <w:proofErr w:type="spellEnd"/>
      <w:r w:rsidRPr="00EA527B">
        <w:rPr>
          <w:b w:val="0"/>
          <w:sz w:val="24"/>
          <w:szCs w:val="24"/>
        </w:rPr>
        <w:t xml:space="preserve"> de </w:t>
      </w:r>
      <w:proofErr w:type="spellStart"/>
      <w:r w:rsidRPr="00EA527B">
        <w:rPr>
          <w:b w:val="0"/>
          <w:sz w:val="24"/>
          <w:szCs w:val="24"/>
        </w:rPr>
        <w:t>Primar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prin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Direcția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Activităţi</w:t>
      </w:r>
      <w:proofErr w:type="spellEnd"/>
      <w:r w:rsidRPr="00EA527B">
        <w:rPr>
          <w:b w:val="0"/>
          <w:sz w:val="24"/>
          <w:szCs w:val="24"/>
        </w:rPr>
        <w:t xml:space="preserve"> Social-</w:t>
      </w:r>
      <w:proofErr w:type="spellStart"/>
      <w:r w:rsidRPr="00EA527B">
        <w:rPr>
          <w:b w:val="0"/>
          <w:sz w:val="24"/>
          <w:szCs w:val="24"/>
        </w:rPr>
        <w:t>Culturale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Patrimoniale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şi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Comerciale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660B0C">
        <w:rPr>
          <w:b w:val="0"/>
          <w:bCs/>
          <w:sz w:val="24"/>
          <w:szCs w:val="24"/>
        </w:rPr>
        <w:t>privind</w:t>
      </w:r>
      <w:proofErr w:type="spellEnd"/>
      <w:r w:rsidRPr="00660B0C">
        <w:rPr>
          <w:b w:val="0"/>
          <w:bCs/>
          <w:sz w:val="24"/>
          <w:szCs w:val="24"/>
        </w:rPr>
        <w:t xml:space="preserve">  </w:t>
      </w:r>
      <w:proofErr w:type="spellStart"/>
      <w:r w:rsidRPr="00660B0C">
        <w:rPr>
          <w:b w:val="0"/>
          <w:bCs/>
          <w:sz w:val="24"/>
          <w:szCs w:val="24"/>
        </w:rPr>
        <w:t>aprobarea</w:t>
      </w:r>
      <w:proofErr w:type="spellEnd"/>
      <w:proofErr w:type="gramEnd"/>
      <w:r w:rsidRPr="00660B0C">
        <w:rPr>
          <w:b w:val="0"/>
          <w:bCs/>
          <w:sz w:val="24"/>
          <w:szCs w:val="24"/>
        </w:rPr>
        <w:t xml:space="preserve"> </w:t>
      </w:r>
      <w:r w:rsidRPr="00660B0C">
        <w:rPr>
          <w:b w:val="0"/>
          <w:bCs/>
          <w:sz w:val="24"/>
          <w:szCs w:val="24"/>
          <w:lang w:val="ro-RO"/>
        </w:rPr>
        <w:t>încheierii unor acorduri de colaborare în vederea</w:t>
      </w:r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realizării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în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parteneriat</w:t>
      </w:r>
      <w:proofErr w:type="spellEnd"/>
      <w:r w:rsidRPr="00660B0C">
        <w:rPr>
          <w:b w:val="0"/>
          <w:bCs/>
          <w:sz w:val="24"/>
          <w:szCs w:val="24"/>
        </w:rPr>
        <w:t xml:space="preserve"> a </w:t>
      </w:r>
      <w:proofErr w:type="spellStart"/>
      <w:r w:rsidRPr="00660B0C">
        <w:rPr>
          <w:b w:val="0"/>
          <w:bCs/>
          <w:sz w:val="24"/>
          <w:szCs w:val="24"/>
        </w:rPr>
        <w:t>unor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evenimente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culturale</w:t>
      </w:r>
      <w:proofErr w:type="spellEnd"/>
      <w:r w:rsidRPr="00660B0C">
        <w:rPr>
          <w:b w:val="0"/>
          <w:bCs/>
          <w:sz w:val="24"/>
          <w:szCs w:val="24"/>
        </w:rPr>
        <w:t xml:space="preserve">, sportive </w:t>
      </w:r>
      <w:proofErr w:type="spellStart"/>
      <w:r w:rsidRPr="00660B0C">
        <w:rPr>
          <w:b w:val="0"/>
          <w:bCs/>
          <w:sz w:val="24"/>
          <w:szCs w:val="24"/>
        </w:rPr>
        <w:t>și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educaționale</w:t>
      </w:r>
      <w:proofErr w:type="spellEnd"/>
      <w:r w:rsidRPr="00660B0C">
        <w:rPr>
          <w:b w:val="0"/>
          <w:bCs/>
          <w:sz w:val="24"/>
          <w:szCs w:val="24"/>
        </w:rPr>
        <w:t xml:space="preserve"> de </w:t>
      </w:r>
      <w:proofErr w:type="spellStart"/>
      <w:r w:rsidRPr="00660B0C">
        <w:rPr>
          <w:b w:val="0"/>
          <w:bCs/>
          <w:sz w:val="24"/>
          <w:szCs w:val="24"/>
        </w:rPr>
        <w:t>interes</w:t>
      </w:r>
      <w:proofErr w:type="spellEnd"/>
      <w:r w:rsidRPr="00660B0C">
        <w:rPr>
          <w:b w:val="0"/>
          <w:bCs/>
          <w:sz w:val="24"/>
          <w:szCs w:val="24"/>
        </w:rPr>
        <w:t xml:space="preserve"> public local</w:t>
      </w:r>
      <w:r>
        <w:rPr>
          <w:b w:val="0"/>
          <w:bCs/>
          <w:sz w:val="24"/>
          <w:szCs w:val="24"/>
        </w:rPr>
        <w:t xml:space="preserve"> care se </w:t>
      </w:r>
      <w:proofErr w:type="spellStart"/>
      <w:r>
        <w:rPr>
          <w:b w:val="0"/>
          <w:bCs/>
          <w:sz w:val="24"/>
          <w:szCs w:val="24"/>
        </w:rPr>
        <w:t>desfășoară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în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r>
        <w:rPr>
          <w:b w:val="0"/>
          <w:bCs/>
          <w:sz w:val="24"/>
          <w:szCs w:val="24"/>
        </w:rPr>
        <w:t>anul</w:t>
      </w:r>
      <w:proofErr w:type="spellEnd"/>
      <w:r>
        <w:rPr>
          <w:b w:val="0"/>
          <w:bCs/>
          <w:sz w:val="24"/>
          <w:szCs w:val="24"/>
        </w:rPr>
        <w:t xml:space="preserve"> 2023.</w:t>
      </w:r>
    </w:p>
    <w:p w14:paraId="211695E2" w14:textId="77777777" w:rsidR="005D3111" w:rsidRDefault="005D3111" w:rsidP="005D3111">
      <w:pPr>
        <w:pStyle w:val="BodyTextIndent"/>
        <w:ind w:left="851" w:firstLine="0"/>
        <w:rPr>
          <w:b w:val="0"/>
          <w:bCs/>
          <w:sz w:val="24"/>
          <w:szCs w:val="24"/>
        </w:rPr>
      </w:pPr>
      <w:proofErr w:type="spellStart"/>
      <w:proofErr w:type="gramStart"/>
      <w:r w:rsidRPr="00EA527B">
        <w:rPr>
          <w:b w:val="0"/>
          <w:bCs/>
          <w:sz w:val="24"/>
          <w:szCs w:val="24"/>
        </w:rPr>
        <w:t>Avizul</w:t>
      </w:r>
      <w:proofErr w:type="spellEnd"/>
      <w:r w:rsidRPr="00EA527B">
        <w:rPr>
          <w:b w:val="0"/>
          <w:bCs/>
          <w:sz w:val="24"/>
          <w:szCs w:val="24"/>
        </w:rPr>
        <w:t xml:space="preserve">  </w:t>
      </w:r>
      <w:proofErr w:type="spellStart"/>
      <w:r w:rsidRPr="00EA527B">
        <w:rPr>
          <w:b w:val="0"/>
          <w:bCs/>
          <w:sz w:val="24"/>
          <w:szCs w:val="24"/>
        </w:rPr>
        <w:t>favorabil</w:t>
      </w:r>
      <w:proofErr w:type="spellEnd"/>
      <w:proofErr w:type="gramEnd"/>
      <w:r w:rsidRPr="00EA527B">
        <w:rPr>
          <w:b w:val="0"/>
          <w:bCs/>
          <w:sz w:val="24"/>
          <w:szCs w:val="24"/>
        </w:rPr>
        <w:t xml:space="preserve"> al </w:t>
      </w:r>
      <w:proofErr w:type="spellStart"/>
      <w:r w:rsidRPr="00EA527B">
        <w:rPr>
          <w:b w:val="0"/>
          <w:bCs/>
          <w:sz w:val="24"/>
          <w:szCs w:val="24"/>
        </w:rPr>
        <w:t>Direcţiei</w:t>
      </w:r>
      <w:proofErr w:type="spellEnd"/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EA527B">
        <w:rPr>
          <w:b w:val="0"/>
          <w:bCs/>
          <w:sz w:val="24"/>
          <w:szCs w:val="24"/>
        </w:rPr>
        <w:t>economice</w:t>
      </w:r>
      <w:proofErr w:type="spellEnd"/>
    </w:p>
    <w:p w14:paraId="7A80BBDD" w14:textId="77777777" w:rsidR="005D3111" w:rsidRPr="00BA0200" w:rsidRDefault="005D3111" w:rsidP="005D3111">
      <w:pPr>
        <w:pStyle w:val="BodyTextIndent"/>
        <w:numPr>
          <w:ilvl w:val="0"/>
          <w:numId w:val="4"/>
        </w:numPr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Raportul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specialitate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bCs/>
          <w:sz w:val="24"/>
          <w:szCs w:val="24"/>
        </w:rPr>
        <w:t>nr._</w:t>
      </w:r>
      <w:proofErr w:type="gramEnd"/>
      <w:r>
        <w:rPr>
          <w:b w:val="0"/>
          <w:bCs/>
          <w:sz w:val="24"/>
          <w:szCs w:val="24"/>
        </w:rPr>
        <w:t>______al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Direcţiei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juridice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contencios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administrativ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şi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administraţie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publică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locală</w:t>
      </w:r>
      <w:proofErr w:type="spellEnd"/>
      <w:r w:rsidRPr="00FE4794">
        <w:rPr>
          <w:sz w:val="24"/>
          <w:szCs w:val="24"/>
        </w:rPr>
        <w:t xml:space="preserve"> </w:t>
      </w:r>
      <w:bookmarkStart w:id="0" w:name="_Hlk78278817"/>
    </w:p>
    <w:bookmarkEnd w:id="0"/>
    <w:p w14:paraId="37B41967" w14:textId="77777777" w:rsidR="005D3111" w:rsidRPr="00BA0200" w:rsidRDefault="005D3111" w:rsidP="005D3111">
      <w:pPr>
        <w:pStyle w:val="BodyTextIndent"/>
        <w:numPr>
          <w:ilvl w:val="0"/>
          <w:numId w:val="4"/>
        </w:numPr>
        <w:rPr>
          <w:b w:val="0"/>
          <w:bCs/>
          <w:sz w:val="24"/>
          <w:szCs w:val="24"/>
        </w:rPr>
      </w:pPr>
      <w:r w:rsidRPr="00BA0200">
        <w:rPr>
          <w:b w:val="0"/>
          <w:bCs/>
          <w:sz w:val="24"/>
          <w:szCs w:val="24"/>
          <w:lang w:val="ro-RO"/>
        </w:rPr>
        <w:t>Raportul Comisiilor de specialitate din cadrul Consiliului local municipal Târgu Mureş</w:t>
      </w:r>
    </w:p>
    <w:p w14:paraId="133F51AC" w14:textId="77777777" w:rsidR="005D3111" w:rsidRPr="00FE4794" w:rsidRDefault="005D3111" w:rsidP="005D3111">
      <w:pPr>
        <w:pStyle w:val="BodyTextIndent"/>
        <w:ind w:left="851" w:firstLine="0"/>
        <w:rPr>
          <w:b w:val="0"/>
          <w:bCs/>
          <w:sz w:val="24"/>
          <w:szCs w:val="24"/>
        </w:rPr>
      </w:pPr>
    </w:p>
    <w:p w14:paraId="7F2CF15F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conformitate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prevederile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7A34CB0F" w14:textId="77777777" w:rsidR="005D3111" w:rsidRPr="00CC5397" w:rsidRDefault="005D3111" w:rsidP="005D3111">
      <w:pPr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565F00E6" w14:textId="77777777" w:rsidR="005D3111" w:rsidRDefault="005D3111" w:rsidP="005D3111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local municipal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nr. </w:t>
      </w:r>
      <w:r>
        <w:rPr>
          <w:rFonts w:ascii="Times New Roman" w:eastAsia="Times New Roman" w:hAnsi="Times New Roman"/>
          <w:sz w:val="24"/>
          <w:szCs w:val="24"/>
        </w:rPr>
        <w:t>36/07.02.2023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3;</w:t>
      </w:r>
    </w:p>
    <w:p w14:paraId="15B25A8A" w14:textId="77777777" w:rsidR="005D3111" w:rsidRDefault="005D3111" w:rsidP="005D3111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Hotărârea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local municipal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Mureș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nr._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____/25.05.2023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rectificarea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14:paraId="76481195" w14:textId="77777777" w:rsidR="005D3111" w:rsidRDefault="005D3111" w:rsidP="005D3111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(1)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69/2000-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45D77CD6" w14:textId="77777777" w:rsidR="005D3111" w:rsidRDefault="005D3111" w:rsidP="005D3111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 din HG.1447/2007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normelor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sportivă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76DCF362" w14:textId="77777777" w:rsidR="005D3111" w:rsidRPr="004425D8" w:rsidRDefault="005D3111" w:rsidP="005D3111">
      <w:pPr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(4) din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273/2006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finanțele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locale, cu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>.</w:t>
      </w:r>
    </w:p>
    <w:p w14:paraId="1571E80C" w14:textId="77777777" w:rsidR="005D3111" w:rsidRPr="005840C7" w:rsidRDefault="005D3111" w:rsidP="005D3111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temeiul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prevederilor</w:t>
      </w:r>
      <w:proofErr w:type="spellEnd"/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art.129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 (2) lit. “d”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,,e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”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(7) </w:t>
      </w:r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lit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, a</w:t>
      </w:r>
      <w:r>
        <w:rPr>
          <w:rFonts w:ascii="Times New Roman" w:eastAsia="Times New Roman" w:hAnsi="Times New Roman"/>
          <w:sz w:val="24"/>
          <w:szCs w:val="24"/>
          <w:lang w:val="hu-HU" w:bidi="en-US"/>
        </w:rPr>
        <w:t>”, ,,d”,e”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>și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,,f”,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 196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 din lit. “a”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ale art. 243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.(</w:t>
      </w:r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1)lit. “a” din OUG nr.57/2019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cu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modificările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completările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ulterioare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14:paraId="4DDFC822" w14:textId="77777777" w:rsidR="005D3111" w:rsidRPr="00CC5397" w:rsidRDefault="005D3111" w:rsidP="005D3111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lang w:bidi="en-US"/>
        </w:rPr>
      </w:pPr>
    </w:p>
    <w:p w14:paraId="1D0DADE6" w14:textId="77777777" w:rsidR="005D3111" w:rsidRPr="00CC5397" w:rsidRDefault="005D3111" w:rsidP="005D3111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30D51976" w14:textId="77777777" w:rsidR="005D3111" w:rsidRPr="00193708" w:rsidRDefault="005D3111" w:rsidP="005D3111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H o t ă r ă ş t </w:t>
      </w:r>
      <w:proofErr w:type="gramStart"/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e :</w:t>
      </w:r>
      <w:proofErr w:type="gramEnd"/>
    </w:p>
    <w:p w14:paraId="7A3E9396" w14:textId="77777777" w:rsidR="005D3111" w:rsidRDefault="005D3111" w:rsidP="005D3111">
      <w:pPr>
        <w:pStyle w:val="BodyTextIndent"/>
        <w:ind w:left="90" w:firstLine="63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C5397">
        <w:rPr>
          <w:sz w:val="24"/>
          <w:szCs w:val="24"/>
        </w:rPr>
        <w:t xml:space="preserve">Art.1 </w:t>
      </w:r>
      <w:r w:rsidRPr="00CC5397">
        <w:rPr>
          <w:b w:val="0"/>
          <w:sz w:val="24"/>
          <w:szCs w:val="24"/>
        </w:rPr>
        <w:t xml:space="preserve">Se </w:t>
      </w:r>
      <w:proofErr w:type="spellStart"/>
      <w:r w:rsidRPr="00CC5397">
        <w:rPr>
          <w:b w:val="0"/>
          <w:sz w:val="24"/>
          <w:szCs w:val="24"/>
        </w:rPr>
        <w:t>aprobă</w:t>
      </w:r>
      <w:proofErr w:type="spellEnd"/>
      <w:r>
        <w:rPr>
          <w:b w:val="0"/>
          <w:sz w:val="24"/>
          <w:szCs w:val="24"/>
        </w:rPr>
        <w:t xml:space="preserve"> </w:t>
      </w:r>
      <w:r w:rsidRPr="00BA0200">
        <w:rPr>
          <w:b w:val="0"/>
          <w:bCs/>
          <w:sz w:val="24"/>
          <w:szCs w:val="24"/>
          <w:lang w:val="ro-RO"/>
        </w:rPr>
        <w:t>încheierea unor acorduri de colaborare în vederea</w:t>
      </w:r>
      <w:r w:rsidRPr="00BA0200">
        <w:rPr>
          <w:b w:val="0"/>
          <w:bCs/>
          <w:sz w:val="24"/>
          <w:szCs w:val="24"/>
        </w:rPr>
        <w:t xml:space="preserve"> </w:t>
      </w:r>
      <w:proofErr w:type="spellStart"/>
      <w:r w:rsidRPr="00BA0200">
        <w:rPr>
          <w:b w:val="0"/>
          <w:bCs/>
          <w:sz w:val="24"/>
          <w:szCs w:val="24"/>
        </w:rPr>
        <w:t>realizării</w:t>
      </w:r>
      <w:proofErr w:type="spellEnd"/>
      <w:r w:rsidRPr="00BA0200">
        <w:rPr>
          <w:b w:val="0"/>
          <w:bCs/>
          <w:sz w:val="24"/>
          <w:szCs w:val="24"/>
        </w:rPr>
        <w:t xml:space="preserve"> </w:t>
      </w:r>
      <w:proofErr w:type="spellStart"/>
      <w:r w:rsidRPr="00BA0200">
        <w:rPr>
          <w:b w:val="0"/>
          <w:bCs/>
          <w:sz w:val="24"/>
          <w:szCs w:val="24"/>
        </w:rPr>
        <w:t>în</w:t>
      </w:r>
      <w:proofErr w:type="spellEnd"/>
      <w:r w:rsidRPr="00BA0200">
        <w:rPr>
          <w:b w:val="0"/>
          <w:bCs/>
          <w:sz w:val="24"/>
          <w:szCs w:val="24"/>
        </w:rPr>
        <w:t xml:space="preserve"> </w:t>
      </w:r>
      <w:proofErr w:type="spellStart"/>
      <w:r w:rsidRPr="00BA0200">
        <w:rPr>
          <w:b w:val="0"/>
          <w:bCs/>
          <w:sz w:val="24"/>
          <w:szCs w:val="24"/>
        </w:rPr>
        <w:t>parteneriat</w:t>
      </w:r>
      <w:proofErr w:type="spellEnd"/>
      <w:r w:rsidRPr="00BA0200">
        <w:rPr>
          <w:b w:val="0"/>
          <w:bCs/>
          <w:sz w:val="24"/>
          <w:szCs w:val="24"/>
        </w:rPr>
        <w:t xml:space="preserve"> a </w:t>
      </w:r>
      <w:proofErr w:type="spellStart"/>
      <w:r w:rsidRPr="00BA0200">
        <w:rPr>
          <w:b w:val="0"/>
          <w:bCs/>
          <w:sz w:val="24"/>
          <w:szCs w:val="24"/>
        </w:rPr>
        <w:t>unor</w:t>
      </w:r>
      <w:proofErr w:type="spellEnd"/>
      <w:r w:rsidRPr="00BA0200">
        <w:rPr>
          <w:b w:val="0"/>
          <w:bCs/>
          <w:sz w:val="24"/>
          <w:szCs w:val="24"/>
        </w:rPr>
        <w:t xml:space="preserve"> </w:t>
      </w:r>
      <w:proofErr w:type="spellStart"/>
      <w:r w:rsidRPr="00BA0200">
        <w:rPr>
          <w:b w:val="0"/>
          <w:bCs/>
          <w:sz w:val="24"/>
          <w:szCs w:val="24"/>
        </w:rPr>
        <w:t>evenimente</w:t>
      </w:r>
      <w:proofErr w:type="spellEnd"/>
      <w:r w:rsidRPr="00BA0200">
        <w:rPr>
          <w:b w:val="0"/>
          <w:bCs/>
          <w:sz w:val="24"/>
          <w:szCs w:val="24"/>
        </w:rPr>
        <w:t xml:space="preserve"> </w:t>
      </w:r>
      <w:proofErr w:type="spellStart"/>
      <w:r w:rsidRPr="00BA0200">
        <w:rPr>
          <w:b w:val="0"/>
          <w:bCs/>
          <w:sz w:val="24"/>
          <w:szCs w:val="24"/>
        </w:rPr>
        <w:t>culturale</w:t>
      </w:r>
      <w:proofErr w:type="spellEnd"/>
      <w:r w:rsidRPr="00BA0200">
        <w:rPr>
          <w:b w:val="0"/>
          <w:bCs/>
          <w:sz w:val="24"/>
          <w:szCs w:val="24"/>
        </w:rPr>
        <w:t xml:space="preserve">, sportive </w:t>
      </w:r>
      <w:proofErr w:type="spellStart"/>
      <w:r w:rsidRPr="00BA0200">
        <w:rPr>
          <w:b w:val="0"/>
          <w:bCs/>
          <w:sz w:val="24"/>
          <w:szCs w:val="24"/>
        </w:rPr>
        <w:t>și</w:t>
      </w:r>
      <w:proofErr w:type="spellEnd"/>
      <w:r w:rsidRPr="00BA0200">
        <w:rPr>
          <w:b w:val="0"/>
          <w:bCs/>
          <w:sz w:val="24"/>
          <w:szCs w:val="24"/>
        </w:rPr>
        <w:t xml:space="preserve"> </w:t>
      </w:r>
      <w:proofErr w:type="spellStart"/>
      <w:r w:rsidRPr="00BA0200">
        <w:rPr>
          <w:b w:val="0"/>
          <w:bCs/>
          <w:sz w:val="24"/>
          <w:szCs w:val="24"/>
        </w:rPr>
        <w:t>educaționale</w:t>
      </w:r>
      <w:proofErr w:type="spellEnd"/>
      <w:r w:rsidRPr="00BA0200">
        <w:rPr>
          <w:b w:val="0"/>
          <w:bCs/>
          <w:sz w:val="24"/>
          <w:szCs w:val="24"/>
        </w:rPr>
        <w:t xml:space="preserve"> de </w:t>
      </w:r>
      <w:proofErr w:type="spellStart"/>
      <w:r w:rsidRPr="00BA0200">
        <w:rPr>
          <w:b w:val="0"/>
          <w:bCs/>
          <w:sz w:val="24"/>
          <w:szCs w:val="24"/>
        </w:rPr>
        <w:t>interes</w:t>
      </w:r>
      <w:proofErr w:type="spellEnd"/>
      <w:r w:rsidRPr="00BA0200">
        <w:rPr>
          <w:b w:val="0"/>
          <w:bCs/>
          <w:sz w:val="24"/>
          <w:szCs w:val="24"/>
        </w:rPr>
        <w:t xml:space="preserve"> public local care se </w:t>
      </w:r>
      <w:proofErr w:type="spellStart"/>
      <w:r w:rsidRPr="00BA0200">
        <w:rPr>
          <w:b w:val="0"/>
          <w:bCs/>
          <w:sz w:val="24"/>
          <w:szCs w:val="24"/>
        </w:rPr>
        <w:t>desfășoară</w:t>
      </w:r>
      <w:proofErr w:type="spellEnd"/>
      <w:r w:rsidRPr="00BA0200">
        <w:rPr>
          <w:b w:val="0"/>
          <w:bCs/>
          <w:sz w:val="24"/>
          <w:szCs w:val="24"/>
        </w:rPr>
        <w:t xml:space="preserve"> </w:t>
      </w:r>
      <w:proofErr w:type="spellStart"/>
      <w:r w:rsidRPr="00BA0200">
        <w:rPr>
          <w:b w:val="0"/>
          <w:bCs/>
          <w:sz w:val="24"/>
          <w:szCs w:val="24"/>
        </w:rPr>
        <w:t>în</w:t>
      </w:r>
      <w:proofErr w:type="spellEnd"/>
      <w:r w:rsidRPr="00BA0200">
        <w:rPr>
          <w:b w:val="0"/>
          <w:bCs/>
          <w:sz w:val="24"/>
          <w:szCs w:val="24"/>
        </w:rPr>
        <w:t xml:space="preserve"> </w:t>
      </w:r>
      <w:proofErr w:type="spellStart"/>
      <w:r w:rsidRPr="00BA0200">
        <w:rPr>
          <w:b w:val="0"/>
          <w:bCs/>
          <w:sz w:val="24"/>
          <w:szCs w:val="24"/>
        </w:rPr>
        <w:t>anul</w:t>
      </w:r>
      <w:proofErr w:type="spellEnd"/>
      <w:r w:rsidRPr="00BA0200">
        <w:rPr>
          <w:b w:val="0"/>
          <w:bCs/>
          <w:sz w:val="24"/>
          <w:szCs w:val="24"/>
        </w:rPr>
        <w:t xml:space="preserve"> 2023,</w:t>
      </w:r>
      <w:r>
        <w:rPr>
          <w:b w:val="0"/>
          <w:sz w:val="24"/>
          <w:szCs w:val="24"/>
        </w:rPr>
        <w:t xml:space="preserve"> cu </w:t>
      </w:r>
      <w:proofErr w:type="spellStart"/>
      <w:r>
        <w:rPr>
          <w:b w:val="0"/>
          <w:sz w:val="24"/>
          <w:szCs w:val="24"/>
        </w:rPr>
        <w:t>solicitanții</w:t>
      </w:r>
      <w:proofErr w:type="spellEnd"/>
      <w:r>
        <w:rPr>
          <w:b w:val="0"/>
          <w:sz w:val="24"/>
          <w:szCs w:val="24"/>
        </w:rPr>
        <w:t xml:space="preserve"> conform </w:t>
      </w:r>
      <w:proofErr w:type="spellStart"/>
      <w:r>
        <w:rPr>
          <w:b w:val="0"/>
          <w:sz w:val="24"/>
          <w:szCs w:val="24"/>
        </w:rPr>
        <w:t>anexei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1  care</w:t>
      </w:r>
      <w:proofErr w:type="gramEnd"/>
      <w:r>
        <w:rPr>
          <w:b w:val="0"/>
          <w:sz w:val="24"/>
          <w:szCs w:val="24"/>
        </w:rPr>
        <w:t xml:space="preserve"> face </w:t>
      </w:r>
      <w:proofErr w:type="spellStart"/>
      <w:r>
        <w:rPr>
          <w:b w:val="0"/>
          <w:sz w:val="24"/>
          <w:szCs w:val="24"/>
        </w:rPr>
        <w:t>parte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integrantă</w:t>
      </w:r>
      <w:proofErr w:type="spellEnd"/>
      <w:r>
        <w:rPr>
          <w:b w:val="0"/>
          <w:sz w:val="24"/>
          <w:szCs w:val="24"/>
        </w:rPr>
        <w:t xml:space="preserve"> din </w:t>
      </w:r>
      <w:proofErr w:type="spellStart"/>
      <w:r>
        <w:rPr>
          <w:b w:val="0"/>
          <w:sz w:val="24"/>
          <w:szCs w:val="24"/>
        </w:rPr>
        <w:t>prezenta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hotărâre</w:t>
      </w:r>
      <w:proofErr w:type="spellEnd"/>
      <w:r>
        <w:rPr>
          <w:b w:val="0"/>
          <w:sz w:val="24"/>
          <w:szCs w:val="24"/>
        </w:rPr>
        <w:t xml:space="preserve"> . </w:t>
      </w:r>
    </w:p>
    <w:p w14:paraId="4DB0EBE2" w14:textId="77777777" w:rsidR="005D3111" w:rsidRDefault="005D3111" w:rsidP="005D3111">
      <w:pPr>
        <w:pStyle w:val="BodyTextIndent"/>
        <w:ind w:left="851" w:firstLine="0"/>
        <w:rPr>
          <w:b w:val="0"/>
          <w:sz w:val="24"/>
          <w:szCs w:val="24"/>
        </w:rPr>
      </w:pPr>
    </w:p>
    <w:p w14:paraId="175629D3" w14:textId="77777777" w:rsidR="005D3111" w:rsidRPr="00CC5397" w:rsidRDefault="005D3111" w:rsidP="005D3111">
      <w:pPr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</w:t>
      </w:r>
      <w:r w:rsidRPr="00CC5397">
        <w:rPr>
          <w:rFonts w:ascii="Times New Roman" w:eastAsia="Times New Roman" w:hAnsi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aducerea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îndeplinire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încredințează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Executivul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5397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proofErr w:type="gram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Direcția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</w:t>
      </w:r>
      <w:r w:rsidRPr="00CC5397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8F4CA2" w14:textId="77777777" w:rsidR="005D3111" w:rsidRPr="00CC5397" w:rsidRDefault="005D3111" w:rsidP="005D3111">
      <w:pPr>
        <w:widowControl w:val="0"/>
        <w:shd w:val="clear" w:color="auto" w:fill="FFFFFF"/>
        <w:autoSpaceDE w:val="0"/>
        <w:autoSpaceDN w:val="0"/>
        <w:adjustRightInd w:val="0"/>
        <w:ind w:right="19" w:firstLine="1134"/>
        <w:rPr>
          <w:rFonts w:ascii="Times New Roman" w:eastAsia="Times New Roman" w:hAnsi="Times New Roman"/>
          <w:b/>
          <w:sz w:val="24"/>
          <w:szCs w:val="24"/>
        </w:rPr>
      </w:pPr>
    </w:p>
    <w:p w14:paraId="177BB98C" w14:textId="77777777" w:rsidR="005D3111" w:rsidRPr="004569E1" w:rsidRDefault="005D3111" w:rsidP="005D3111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conformitate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cu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prevederile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art. 252,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1, </w:t>
      </w:r>
      <w:proofErr w:type="gram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lit.,,</w:t>
      </w:r>
      <w:proofErr w:type="gram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c”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255 din O.U.G. nr. 57/2019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precum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3,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 din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nr. 554/2004,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contenciosul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înaintează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Prefectului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Judeţului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pentru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exercitarea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controlului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legalitate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4569E1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14:paraId="0089E969" w14:textId="77777777" w:rsidR="005D3111" w:rsidRPr="004569E1" w:rsidRDefault="005D3111" w:rsidP="005D3111">
      <w:pPr>
        <w:widowControl w:val="0"/>
        <w:shd w:val="clear" w:color="auto" w:fill="FFFFFF"/>
        <w:autoSpaceDE w:val="0"/>
        <w:autoSpaceDN w:val="0"/>
        <w:adjustRightInd w:val="0"/>
        <w:ind w:right="19" w:firstLine="1134"/>
        <w:rPr>
          <w:rFonts w:ascii="Times New Roman" w:eastAsia="Times New Roman" w:hAnsi="Times New Roman"/>
          <w:sz w:val="24"/>
          <w:szCs w:val="24"/>
        </w:rPr>
      </w:pPr>
    </w:p>
    <w:p w14:paraId="45CC0170" w14:textId="77777777" w:rsidR="005D3111" w:rsidRPr="004569E1" w:rsidRDefault="005D3111" w:rsidP="005D3111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4 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proofErr w:type="gram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comunică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>:</w:t>
      </w:r>
    </w:p>
    <w:p w14:paraId="3E600A8B" w14:textId="77777777" w:rsidR="005D3111" w:rsidRPr="004569E1" w:rsidRDefault="005D3111" w:rsidP="005D31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Direcț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4569E1">
        <w:rPr>
          <w:rFonts w:ascii="Times New Roman" w:eastAsia="Times New Roman" w:hAnsi="Times New Roman"/>
          <w:sz w:val="24"/>
          <w:szCs w:val="24"/>
        </w:rPr>
        <w:t>ei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A</w:t>
      </w:r>
      <w:r w:rsidRPr="004569E1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69E1">
        <w:rPr>
          <w:rFonts w:ascii="Times New Roman" w:hAnsi="Times New Roman"/>
          <w:sz w:val="24"/>
          <w:szCs w:val="24"/>
        </w:rPr>
        <w:t>Social-</w:t>
      </w:r>
      <w:proofErr w:type="spellStart"/>
      <w:r w:rsidRPr="004569E1">
        <w:rPr>
          <w:rFonts w:ascii="Times New Roman" w:hAnsi="Times New Roman"/>
          <w:sz w:val="24"/>
          <w:szCs w:val="24"/>
        </w:rPr>
        <w:t>Culturale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Patrimoniale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şi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581482C" w14:textId="77777777" w:rsidR="005D3111" w:rsidRPr="004569E1" w:rsidRDefault="005D3111" w:rsidP="005D31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569E1">
        <w:rPr>
          <w:rFonts w:ascii="Times New Roman" w:hAnsi="Times New Roman"/>
          <w:sz w:val="24"/>
          <w:szCs w:val="24"/>
        </w:rPr>
        <w:t>Direcției</w:t>
      </w:r>
      <w:proofErr w:type="spellEnd"/>
      <w:r w:rsidRPr="004569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hAnsi="Times New Roman"/>
          <w:sz w:val="24"/>
          <w:szCs w:val="24"/>
        </w:rPr>
        <w:t>Economice</w:t>
      </w:r>
      <w:proofErr w:type="spellEnd"/>
      <w:r w:rsidRPr="004569E1">
        <w:rPr>
          <w:rFonts w:ascii="Times New Roman" w:hAnsi="Times New Roman"/>
          <w:sz w:val="24"/>
          <w:szCs w:val="24"/>
        </w:rPr>
        <w:t>.</w:t>
      </w:r>
    </w:p>
    <w:p w14:paraId="4BBA7303" w14:textId="77777777" w:rsidR="005D3111" w:rsidRPr="004569E1" w:rsidRDefault="005D3111" w:rsidP="005D31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Solicitanților cuprinși în anexa 1</w:t>
      </w:r>
      <w:r w:rsidRPr="004569E1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569E1">
        <w:rPr>
          <w:rFonts w:ascii="Times New Roman" w:hAnsi="Times New Roman"/>
          <w:sz w:val="24"/>
          <w:szCs w:val="24"/>
        </w:rPr>
        <w:t xml:space="preserve"> </w:t>
      </w:r>
    </w:p>
    <w:p w14:paraId="4ADB0851" w14:textId="77777777" w:rsidR="005D3111" w:rsidRPr="00CC5397" w:rsidRDefault="005D3111" w:rsidP="005D3111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FDAD72D" w14:textId="77777777" w:rsidR="005D3111" w:rsidRPr="00CC5397" w:rsidRDefault="005D3111" w:rsidP="005D3111">
      <w:pPr>
        <w:jc w:val="center"/>
        <w:rPr>
          <w:rFonts w:ascii="Times New Roman" w:hAnsi="Times New Roman"/>
          <w:sz w:val="24"/>
          <w:szCs w:val="24"/>
        </w:rPr>
      </w:pPr>
    </w:p>
    <w:p w14:paraId="197DCBB1" w14:textId="77777777" w:rsidR="005D3111" w:rsidRPr="00CC5397" w:rsidRDefault="005D3111" w:rsidP="005D3111">
      <w:pPr>
        <w:rPr>
          <w:rFonts w:ascii="Times New Roman" w:hAnsi="Times New Roman"/>
          <w:sz w:val="24"/>
          <w:szCs w:val="24"/>
        </w:rPr>
      </w:pPr>
    </w:p>
    <w:p w14:paraId="09FBFFD3" w14:textId="77777777" w:rsidR="005D3111" w:rsidRPr="00CC5397" w:rsidRDefault="005D3111" w:rsidP="005D3111">
      <w:pPr>
        <w:rPr>
          <w:rFonts w:ascii="Times New Roman" w:hAnsi="Times New Roman"/>
          <w:sz w:val="24"/>
          <w:szCs w:val="24"/>
        </w:rPr>
      </w:pPr>
    </w:p>
    <w:p w14:paraId="2391EFCF" w14:textId="77777777" w:rsidR="005D3111" w:rsidRDefault="005D3111" w:rsidP="005D3111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30A9ADD8" w14:textId="77777777" w:rsidR="005D3111" w:rsidRDefault="005D3111" w:rsidP="005D3111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general</w:t>
      </w:r>
      <w:proofErr w:type="gram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al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787F028B" w14:textId="77777777" w:rsidR="005D3111" w:rsidRPr="0010512B" w:rsidRDefault="005D3111" w:rsidP="005D3111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Bordi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Kinga</w:t>
      </w:r>
    </w:p>
    <w:p w14:paraId="3B918ED9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A21FA84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4947211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DE8E765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B01D2C6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FFFE1E6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68A2AF1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D9E3917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A010384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3F0C8D4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75539D2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B97E7BC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DA1E4D9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6D53298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C02E249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5AFE808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86548C1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0A509C1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673EB56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817FAE3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B00BC97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64FDCCC" w14:textId="77777777" w:rsidR="005D3111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0D66630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C1AFE61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29D98E4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2FF5D57" w14:textId="77777777" w:rsidR="005D3111" w:rsidRPr="00CC5397" w:rsidRDefault="005D3111" w:rsidP="005D3111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9AC857C" w14:textId="77777777" w:rsidR="005D3111" w:rsidRDefault="005D3111" w:rsidP="005D3111"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</w:p>
    <w:p w14:paraId="2A89A656" w14:textId="77777777" w:rsidR="005D3111" w:rsidRDefault="005D3111" w:rsidP="005D3111"/>
    <w:p w14:paraId="7DBF053C" w14:textId="77777777" w:rsidR="005D3111" w:rsidRDefault="005D3111" w:rsidP="005D3111"/>
    <w:p w14:paraId="52228CB7" w14:textId="77777777" w:rsidR="00D9790D" w:rsidRDefault="00D9790D"/>
    <w:sectPr w:rsidR="00D9790D" w:rsidSect="00542480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801"/>
    <w:multiLevelType w:val="hybridMultilevel"/>
    <w:tmpl w:val="090EE360"/>
    <w:lvl w:ilvl="0" w:tplc="360E012A">
      <w:start w:val="1"/>
      <w:numFmt w:val="lowerLetter"/>
      <w:lvlText w:val="%1)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72D2857"/>
    <w:multiLevelType w:val="hybridMultilevel"/>
    <w:tmpl w:val="DA58EA5E"/>
    <w:lvl w:ilvl="0" w:tplc="98821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61B79"/>
    <w:multiLevelType w:val="hybridMultilevel"/>
    <w:tmpl w:val="0306488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607662137">
    <w:abstractNumId w:val="3"/>
  </w:num>
  <w:num w:numId="2" w16cid:durableId="681510624">
    <w:abstractNumId w:val="1"/>
  </w:num>
  <w:num w:numId="3" w16cid:durableId="1635330578">
    <w:abstractNumId w:val="2"/>
  </w:num>
  <w:num w:numId="4" w16cid:durableId="66690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11"/>
    <w:rsid w:val="001E03EB"/>
    <w:rsid w:val="005D3111"/>
    <w:rsid w:val="007E29CC"/>
    <w:rsid w:val="00B968BE"/>
    <w:rsid w:val="00CD3556"/>
    <w:rsid w:val="00D9790D"/>
    <w:rsid w:val="00D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C25CA1"/>
  <w15:chartTrackingRefBased/>
  <w15:docId w15:val="{CECB753B-07E1-4C6C-89B6-3FD1A76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11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111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5D3111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D3111"/>
    <w:rPr>
      <w:rFonts w:ascii="Times New Roman" w:eastAsia="Times New Roman" w:hAnsi="Times New Roman"/>
      <w:b/>
      <w:kern w:val="0"/>
      <w:sz w:val="3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D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2023-05-26T12:06:00Z</dcterms:created>
  <dcterms:modified xsi:type="dcterms:W3CDTF">2023-05-26T12:12:00Z</dcterms:modified>
</cp:coreProperties>
</file>