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154B" w14:textId="77777777" w:rsidR="00331781" w:rsidRDefault="00331781" w:rsidP="0023311B">
      <w:pPr>
        <w:rPr>
          <w:sz w:val="16"/>
          <w:szCs w:val="16"/>
        </w:rPr>
      </w:pPr>
    </w:p>
    <w:p w14:paraId="41D2DDA5" w14:textId="77777777" w:rsidR="00691195" w:rsidRPr="0094417E" w:rsidRDefault="00691195" w:rsidP="00691195">
      <w:pPr>
        <w:suppressAutoHyphens/>
        <w:ind w:left="170"/>
        <w:jc w:val="both"/>
        <w:rPr>
          <w:b/>
          <w:color w:val="000000" w:themeColor="text1"/>
          <w:lang w:eastAsia="ar-SA"/>
        </w:rPr>
      </w:pPr>
      <w:r w:rsidRPr="0094417E">
        <w:rPr>
          <w:b/>
          <w:color w:val="000000" w:themeColor="text1"/>
          <w:lang w:eastAsia="ar-SA"/>
        </w:rPr>
        <w:t xml:space="preserve">ROMÂNIA </w:t>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t xml:space="preserve">            </w:t>
      </w:r>
      <w:r w:rsidRPr="0094417E">
        <w:rPr>
          <w:b/>
          <w:color w:val="000000" w:themeColor="text1"/>
          <w:sz w:val="20"/>
          <w:szCs w:val="20"/>
          <w:lang w:eastAsia="ar-SA"/>
        </w:rPr>
        <w:t xml:space="preserve">      (</w:t>
      </w:r>
      <w:r w:rsidRPr="0094417E">
        <w:rPr>
          <w:color w:val="000000" w:themeColor="text1"/>
          <w:sz w:val="20"/>
          <w:szCs w:val="20"/>
          <w:lang w:eastAsia="ar-SA"/>
        </w:rPr>
        <w:t>nu produce efecte juridice)*</w:t>
      </w:r>
    </w:p>
    <w:p w14:paraId="518DE88B" w14:textId="77777777" w:rsidR="00691195" w:rsidRPr="0094417E" w:rsidRDefault="00691195" w:rsidP="00691195">
      <w:pPr>
        <w:suppressAutoHyphens/>
        <w:ind w:left="170"/>
        <w:jc w:val="both"/>
        <w:rPr>
          <w:b/>
          <w:color w:val="000000" w:themeColor="text1"/>
          <w:lang w:eastAsia="ar-SA"/>
        </w:rPr>
      </w:pPr>
      <w:r w:rsidRPr="0094417E">
        <w:rPr>
          <w:b/>
          <w:color w:val="000000" w:themeColor="text1"/>
          <w:lang w:eastAsia="ar-SA"/>
        </w:rPr>
        <w:t xml:space="preserve">JUDEŢUL MUREŞ   </w:t>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p>
    <w:p w14:paraId="4C1F0206" w14:textId="75EE5E8A" w:rsidR="00691195" w:rsidRPr="0094417E" w:rsidRDefault="00691195" w:rsidP="00691195">
      <w:pPr>
        <w:suppressAutoHyphens/>
        <w:ind w:left="170"/>
        <w:jc w:val="both"/>
        <w:rPr>
          <w:b/>
          <w:color w:val="000000" w:themeColor="text1"/>
          <w:lang w:eastAsia="ar-SA"/>
        </w:rPr>
      </w:pPr>
      <w:r w:rsidRPr="0094417E">
        <w:rPr>
          <w:b/>
          <w:color w:val="000000" w:themeColor="text1"/>
          <w:lang w:eastAsia="ar-SA"/>
        </w:rPr>
        <w:t xml:space="preserve">MUNICIPIUL TÂRGU MUREŞ </w:t>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Pr>
          <w:b/>
          <w:color w:val="000000" w:themeColor="text1"/>
          <w:lang w:eastAsia="ar-SA"/>
        </w:rPr>
        <w:t xml:space="preserve">         </w:t>
      </w:r>
      <w:r w:rsidRPr="0094417E">
        <w:rPr>
          <w:b/>
          <w:color w:val="000000" w:themeColor="text1"/>
          <w:lang w:eastAsia="ar-SA"/>
        </w:rPr>
        <w:t xml:space="preserve">   PRIMAR</w:t>
      </w:r>
    </w:p>
    <w:p w14:paraId="5C9D7EBD" w14:textId="77777777" w:rsidR="00691195" w:rsidRPr="0094417E" w:rsidRDefault="00691195" w:rsidP="00691195">
      <w:pPr>
        <w:suppressAutoHyphens/>
        <w:ind w:left="170"/>
        <w:rPr>
          <w:b/>
          <w:color w:val="000000" w:themeColor="text1"/>
          <w:lang w:eastAsia="ar-SA"/>
        </w:rPr>
      </w:pPr>
      <w:r w:rsidRPr="0094417E">
        <w:rPr>
          <w:b/>
          <w:color w:val="000000" w:themeColor="text1"/>
          <w:lang w:eastAsia="ar-SA"/>
        </w:rPr>
        <w:t>DIRECȚIA TEHNICĂ</w:t>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r>
      <w:r w:rsidRPr="0094417E">
        <w:rPr>
          <w:b/>
          <w:color w:val="000000" w:themeColor="text1"/>
          <w:lang w:eastAsia="ar-SA"/>
        </w:rPr>
        <w:tab/>
        <w:t xml:space="preserve">                                                Soós Zoltán    </w:t>
      </w:r>
    </w:p>
    <w:p w14:paraId="2113FB58" w14:textId="77777777" w:rsidR="00691195" w:rsidRPr="003E063A" w:rsidRDefault="00691195" w:rsidP="00691195">
      <w:pPr>
        <w:suppressAutoHyphens/>
        <w:ind w:left="170"/>
        <w:rPr>
          <w:b/>
          <w:color w:val="FF0000"/>
          <w:lang w:eastAsia="ar-SA"/>
        </w:rPr>
      </w:pPr>
      <w:r w:rsidRPr="0094417E">
        <w:rPr>
          <w:b/>
          <w:color w:val="000000" w:themeColor="text1"/>
          <w:lang w:eastAsia="ar-SA"/>
        </w:rPr>
        <w:t>BIROUL ENERGETIC</w:t>
      </w:r>
    </w:p>
    <w:p w14:paraId="169E1AEA" w14:textId="09DB0DB1" w:rsidR="00691195" w:rsidRPr="003E063A" w:rsidRDefault="00691195" w:rsidP="00691195">
      <w:pPr>
        <w:suppressAutoHyphens/>
        <w:ind w:left="170"/>
        <w:jc w:val="both"/>
        <w:rPr>
          <w:b/>
          <w:bCs/>
          <w:color w:val="FF0000"/>
          <w:lang w:eastAsia="ar-SA"/>
        </w:rPr>
      </w:pPr>
      <w:r w:rsidRPr="00776EB7">
        <w:rPr>
          <w:b/>
          <w:lang w:eastAsia="ar-SA"/>
        </w:rPr>
        <w:t xml:space="preserve">Nr.  </w:t>
      </w:r>
      <w:bookmarkStart w:id="0" w:name="_Hlk135983596"/>
      <w:r>
        <w:rPr>
          <w:b/>
          <w:lang w:eastAsia="ar-SA"/>
        </w:rPr>
        <w:t>628 /</w:t>
      </w:r>
      <w:r w:rsidRPr="00776EB7">
        <w:rPr>
          <w:b/>
          <w:lang w:eastAsia="ar-SA"/>
        </w:rPr>
        <w:t xml:space="preserve"> 26.05.2023 </w:t>
      </w:r>
      <w:bookmarkEnd w:id="0"/>
    </w:p>
    <w:p w14:paraId="4A7B4279" w14:textId="77777777" w:rsidR="00691195" w:rsidRPr="0094417E" w:rsidRDefault="00691195" w:rsidP="00691195">
      <w:pPr>
        <w:ind w:left="170"/>
        <w:jc w:val="both"/>
        <w:rPr>
          <w:b/>
          <w:color w:val="000000" w:themeColor="text1"/>
        </w:rPr>
      </w:pPr>
    </w:p>
    <w:p w14:paraId="79045E54" w14:textId="386CD276" w:rsidR="0023311B" w:rsidRDefault="0023311B" w:rsidP="0023311B">
      <w:pPr>
        <w:rPr>
          <w:rFonts w:eastAsia="Calibri"/>
          <w:lang w:val="en-US"/>
        </w:rPr>
      </w:pPr>
      <w:r>
        <w:rPr>
          <w:sz w:val="16"/>
          <w:szCs w:val="16"/>
        </w:rPr>
        <w:t xml:space="preserve">      </w:t>
      </w:r>
    </w:p>
    <w:p w14:paraId="37A3C82F" w14:textId="77777777" w:rsidR="0023311B" w:rsidRPr="00346BC4" w:rsidRDefault="0023311B" w:rsidP="0023311B">
      <w:pPr>
        <w:rPr>
          <w:rFonts w:eastAsia="Calibri"/>
          <w:lang w:val="en-US"/>
        </w:rPr>
      </w:pPr>
      <w:r w:rsidRPr="00346BC4">
        <w:rPr>
          <w:rFonts w:eastAsia="Calibri"/>
          <w:lang w:val="en-US"/>
        </w:rPr>
        <w:tab/>
      </w:r>
      <w:r w:rsidRPr="00346BC4">
        <w:rPr>
          <w:rFonts w:eastAsia="Calibri"/>
          <w:lang w:val="en-US"/>
        </w:rPr>
        <w:tab/>
      </w:r>
    </w:p>
    <w:p w14:paraId="21437CBB" w14:textId="77777777" w:rsidR="00AC3B09" w:rsidRDefault="00E30AA2" w:rsidP="00E30AA2">
      <w:pPr>
        <w:rPr>
          <w:b/>
          <w:color w:val="000000"/>
        </w:rPr>
      </w:pPr>
      <w:r>
        <w:rPr>
          <w:b/>
          <w:color w:val="000000"/>
        </w:rPr>
        <w:t xml:space="preserve">                                                                                                                                                                                                                                                                                                                                                                                                                                                                                                                                                                                                                                                                                                                                                                                                                                                                                                                                                                                                                                                                                                                                                                                                                                                                                                                                                                                                                                                                                                                                                                                                                                                                                                                                                                                                                                                                                                                                                                                                                                                                                                                                                                                                                                                                                                                                                                                                                                                                                                                                                                                                                                                                                                                                                                                                                                                                                                                                                                                                                                                                                                                                                                                                                                                                                                                                                                                                                                                                                                                                                                                                                                                                                                                                                                                                                                                                                                                                                                                                                                                                                                                                                                                                                                                                                                                                                                                                                                                                                                                                                                                                                                                                                                                                                                                                                                                                                                                                                                                                                                                                                                                                                                                                                                                                                                                                                                                                                                                                                                                                                                                                                                                                                                                                                                                                                                                                                                                                                                                                                                                                                                                                                                                                                                                                                                                                                                                                                                                                                                                                                                                                                                                                             </w:t>
      </w:r>
      <w:r w:rsidR="00AC3B09">
        <w:rPr>
          <w:b/>
          <w:color w:val="000000"/>
        </w:rPr>
        <w:t xml:space="preserve">                </w:t>
      </w:r>
      <w:r>
        <w:rPr>
          <w:b/>
          <w:color w:val="000000"/>
        </w:rPr>
        <w:t xml:space="preserve">                                          </w:t>
      </w:r>
      <w:r w:rsidR="00DF0B42">
        <w:rPr>
          <w:b/>
          <w:color w:val="000000"/>
        </w:rPr>
        <w:t xml:space="preserve">             </w:t>
      </w:r>
    </w:p>
    <w:p w14:paraId="1D63EF43" w14:textId="77777777" w:rsidR="00E30AA2" w:rsidRDefault="00E30AA2" w:rsidP="00E30AA2">
      <w:pPr>
        <w:suppressAutoHyphens/>
        <w:ind w:left="432" w:right="288"/>
        <w:jc w:val="center"/>
        <w:rPr>
          <w:b/>
          <w:color w:val="000000"/>
          <w:lang w:eastAsia="ar-SA"/>
        </w:rPr>
      </w:pPr>
    </w:p>
    <w:p w14:paraId="1DDE8C3F" w14:textId="310C9FA1" w:rsidR="00E30AA2" w:rsidRDefault="002161DF" w:rsidP="00E30AA2">
      <w:pPr>
        <w:suppressAutoHyphens/>
        <w:ind w:left="2556" w:right="288" w:firstLine="276"/>
        <w:rPr>
          <w:b/>
          <w:color w:val="000000"/>
          <w:lang w:eastAsia="ar-SA"/>
        </w:rPr>
      </w:pPr>
      <w:r>
        <w:rPr>
          <w:b/>
          <w:color w:val="000000"/>
          <w:lang w:eastAsia="ar-SA"/>
        </w:rPr>
        <w:t xml:space="preserve">          </w:t>
      </w:r>
      <w:r w:rsidR="00E30AA2">
        <w:rPr>
          <w:b/>
          <w:color w:val="000000"/>
          <w:lang w:eastAsia="ar-SA"/>
        </w:rPr>
        <w:t xml:space="preserve">REFERAT DE </w:t>
      </w:r>
      <w:r w:rsidR="00461CB3">
        <w:rPr>
          <w:b/>
          <w:color w:val="000000"/>
          <w:lang w:eastAsia="ar-SA"/>
        </w:rPr>
        <w:t>URGENTARE</w:t>
      </w:r>
    </w:p>
    <w:p w14:paraId="521101D2" w14:textId="77777777" w:rsidR="002161DF" w:rsidRDefault="002161DF" w:rsidP="00E30AA2">
      <w:pPr>
        <w:suppressAutoHyphens/>
        <w:ind w:left="2556" w:right="288" w:firstLine="276"/>
        <w:rPr>
          <w:b/>
          <w:color w:val="000000"/>
          <w:lang w:eastAsia="ar-SA"/>
        </w:rPr>
      </w:pPr>
    </w:p>
    <w:p w14:paraId="24886C46" w14:textId="0EDD7387" w:rsidR="00691195" w:rsidRPr="00691195" w:rsidRDefault="00461CB3" w:rsidP="00691195">
      <w:pPr>
        <w:ind w:hanging="2"/>
        <w:jc w:val="center"/>
        <w:rPr>
          <w:b/>
          <w:bCs/>
          <w:i/>
        </w:rPr>
      </w:pPr>
      <w:bookmarkStart w:id="1" w:name="_Hlk104288631"/>
      <w:bookmarkStart w:id="2" w:name="_Hlk104287055"/>
      <w:r>
        <w:rPr>
          <w:rFonts w:eastAsia="Calibri"/>
          <w:b/>
          <w:lang w:eastAsia="en-US"/>
        </w:rPr>
        <w:t xml:space="preserve">Vizând susținerea în regim de urgență a proiectului de hotărâre a Consiliului Local </w:t>
      </w:r>
      <w:r w:rsidR="00CB361F" w:rsidRPr="00CB361F">
        <w:rPr>
          <w:rFonts w:eastAsia="Calibri"/>
          <w:b/>
          <w:lang w:eastAsia="en-US"/>
        </w:rPr>
        <w:t xml:space="preserve">privind </w:t>
      </w:r>
      <w:bookmarkEnd w:id="1"/>
      <w:bookmarkEnd w:id="2"/>
      <w:r w:rsidR="00691195" w:rsidRPr="00691195">
        <w:rPr>
          <w:b/>
          <w:bCs/>
          <w:color w:val="000000"/>
        </w:rPr>
        <w:t>completarea și modificarea HCL 302 / 25.02.2022</w:t>
      </w:r>
      <w:r w:rsidR="002E5659">
        <w:rPr>
          <w:b/>
          <w:bCs/>
          <w:color w:val="000000"/>
        </w:rPr>
        <w:t xml:space="preserve"> referitoare la</w:t>
      </w:r>
      <w:r w:rsidR="00691195" w:rsidRPr="00691195">
        <w:rPr>
          <w:b/>
          <w:bCs/>
          <w:color w:val="000000"/>
        </w:rPr>
        <w:t xml:space="preserve"> participarea Municipiului Târgu Mureș la </w:t>
      </w:r>
      <w:r w:rsidR="00691195" w:rsidRPr="00691195">
        <w:rPr>
          <w:b/>
          <w:bCs/>
        </w:rPr>
        <w:t xml:space="preserve"> </w:t>
      </w:r>
      <w:r w:rsidR="00691195" w:rsidRPr="00691195">
        <w:rPr>
          <w:b/>
          <w:bCs/>
          <w:i/>
        </w:rPr>
        <w:t>„</w:t>
      </w:r>
      <w:r w:rsidR="00691195" w:rsidRPr="00691195">
        <w:rPr>
          <w:b/>
          <w:bCs/>
          <w:i/>
          <w:color w:val="000000"/>
        </w:rPr>
        <w:t>Programul privind creșterea eficienței energetice a  infrastructurii de iluminat public</w:t>
      </w:r>
      <w:r w:rsidR="00691195" w:rsidRPr="00691195">
        <w:rPr>
          <w:b/>
          <w:bCs/>
          <w:color w:val="000000"/>
        </w:rPr>
        <w:t xml:space="preserve">” pentru </w:t>
      </w:r>
      <w:r w:rsidR="00691195" w:rsidRPr="00691195">
        <w:rPr>
          <w:b/>
          <w:bCs/>
        </w:rPr>
        <w:t xml:space="preserve">obiectivul de investiții </w:t>
      </w:r>
      <w:r w:rsidR="00691195" w:rsidRPr="00691195">
        <w:rPr>
          <w:b/>
          <w:bCs/>
          <w:i/>
        </w:rPr>
        <w:t>„</w:t>
      </w:r>
      <w:r w:rsidR="00691195" w:rsidRPr="00691195">
        <w:rPr>
          <w:b/>
          <w:bCs/>
        </w:rPr>
        <w:t>Optimizare iluminat public - Etapa 1</w:t>
      </w:r>
      <w:r w:rsidR="00691195" w:rsidRPr="00691195">
        <w:rPr>
          <w:b/>
          <w:bCs/>
          <w:i/>
          <w:color w:val="000000"/>
        </w:rPr>
        <w:t>”.</w:t>
      </w:r>
    </w:p>
    <w:p w14:paraId="2BBD3B51" w14:textId="77777777" w:rsidR="00DF0B42" w:rsidRDefault="00DF0B42" w:rsidP="00E30AA2">
      <w:pPr>
        <w:spacing w:line="276" w:lineRule="auto"/>
        <w:jc w:val="both"/>
        <w:rPr>
          <w:color w:val="000000"/>
          <w:sz w:val="28"/>
          <w:szCs w:val="28"/>
        </w:rPr>
      </w:pPr>
    </w:p>
    <w:p w14:paraId="031C38D8" w14:textId="181772C8" w:rsidR="00691195" w:rsidRDefault="00691195" w:rsidP="00691195">
      <w:pPr>
        <w:ind w:hanging="2"/>
        <w:jc w:val="both"/>
      </w:pPr>
      <w:r w:rsidRPr="001A6CF0">
        <w:rPr>
          <w:b/>
          <w:highlight w:val="white"/>
        </w:rPr>
        <w:t xml:space="preserve">          MUNICIPIUL</w:t>
      </w:r>
      <w:r w:rsidRPr="001A6CF0">
        <w:rPr>
          <w:b/>
        </w:rPr>
        <w:t xml:space="preserve"> TÂRGU MUREȘ </w:t>
      </w:r>
      <w:r w:rsidRPr="001A6CF0">
        <w:t xml:space="preserve">a depus un proiect de finanțare în cadrul </w:t>
      </w:r>
      <w:r w:rsidRPr="001A6CF0">
        <w:rPr>
          <w:b/>
          <w:bCs/>
          <w:i/>
        </w:rPr>
        <w:t xml:space="preserve">Programului  privind creșterea </w:t>
      </w:r>
      <w:proofErr w:type="spellStart"/>
      <w:r w:rsidRPr="001A6CF0">
        <w:rPr>
          <w:b/>
          <w:bCs/>
          <w:i/>
        </w:rPr>
        <w:t>eficienţei</w:t>
      </w:r>
      <w:proofErr w:type="spellEnd"/>
      <w:r w:rsidRPr="001A6CF0">
        <w:rPr>
          <w:b/>
          <w:bCs/>
          <w:i/>
        </w:rPr>
        <w:t xml:space="preserve"> energetice a infrastructurii de iluminat public</w:t>
      </w:r>
      <w:r w:rsidRPr="001A6CF0">
        <w:t xml:space="preserve"> gestionat de către Ministerul Mediului prin Administrația Fondului pentru Mediu aprobat prin Ordin nr. 3305 din 27 decembrie 2022 pentru modificarea </w:t>
      </w:r>
      <w:proofErr w:type="spellStart"/>
      <w:r w:rsidRPr="001A6CF0">
        <w:t>şi</w:t>
      </w:r>
      <w:proofErr w:type="spellEnd"/>
      <w:r w:rsidRPr="001A6CF0">
        <w:t xml:space="preserve"> completarea Ghidului de </w:t>
      </w:r>
      <w:proofErr w:type="spellStart"/>
      <w:r w:rsidRPr="001A6CF0">
        <w:t>finanţare</w:t>
      </w:r>
      <w:proofErr w:type="spellEnd"/>
      <w:r w:rsidRPr="001A6CF0">
        <w:t xml:space="preserve"> a Programului privind </w:t>
      </w:r>
      <w:proofErr w:type="spellStart"/>
      <w:r w:rsidRPr="001A6CF0">
        <w:t>creşterea</w:t>
      </w:r>
      <w:proofErr w:type="spellEnd"/>
      <w:r w:rsidRPr="001A6CF0">
        <w:t xml:space="preserve"> </w:t>
      </w:r>
      <w:proofErr w:type="spellStart"/>
      <w:r w:rsidRPr="001A6CF0">
        <w:t>eficienţei</w:t>
      </w:r>
      <w:proofErr w:type="spellEnd"/>
      <w:r w:rsidRPr="001A6CF0">
        <w:t xml:space="preserve"> energetice a infrastructurii de iluminat public, aprobat prin Ordinul ministrului mediului, apelor </w:t>
      </w:r>
      <w:proofErr w:type="spellStart"/>
      <w:r w:rsidRPr="001A6CF0">
        <w:t>şi</w:t>
      </w:r>
      <w:proofErr w:type="spellEnd"/>
      <w:r w:rsidRPr="001A6CF0">
        <w:t xml:space="preserve"> pădurilor nr. 1.866/2021, aprobarea Ghidului de </w:t>
      </w:r>
      <w:proofErr w:type="spellStart"/>
      <w:r w:rsidRPr="001A6CF0">
        <w:t>finanţare</w:t>
      </w:r>
      <w:proofErr w:type="spellEnd"/>
      <w:r w:rsidRPr="001A6CF0">
        <w:t xml:space="preserve"> a </w:t>
      </w:r>
      <w:r w:rsidRPr="001A6CF0">
        <w:rPr>
          <w:i/>
        </w:rPr>
        <w:t xml:space="preserve">Programului privind creșterea </w:t>
      </w:r>
      <w:proofErr w:type="spellStart"/>
      <w:r w:rsidRPr="001A6CF0">
        <w:rPr>
          <w:i/>
        </w:rPr>
        <w:t>eficienţei</w:t>
      </w:r>
      <w:proofErr w:type="spellEnd"/>
      <w:r w:rsidRPr="001A6CF0">
        <w:rPr>
          <w:i/>
        </w:rPr>
        <w:t xml:space="preserve"> energetice a infrastructurii de iluminat public</w:t>
      </w:r>
      <w:r w:rsidRPr="001A6CF0">
        <w:rPr>
          <w:i/>
          <w:color w:val="000000"/>
        </w:rPr>
        <w:t>.</w:t>
      </w:r>
      <w:r w:rsidRPr="001A6CF0">
        <w:rPr>
          <w:color w:val="000000"/>
        </w:rPr>
        <w:t xml:space="preserve"> </w:t>
      </w:r>
      <w:r w:rsidRPr="001A6CF0">
        <w:t xml:space="preserve">Acest proiect vine în completarea demersurilor inițiate până în prezent de către oraș în vederea dezvoltării durabile a comunității locale. </w:t>
      </w:r>
      <w:r>
        <w:rPr>
          <w:b/>
        </w:rPr>
        <w:tab/>
      </w:r>
      <w:r w:rsidRPr="001A6CF0">
        <w:rPr>
          <w:b/>
          <w:bCs/>
        </w:rPr>
        <w:t xml:space="preserve"> Având în vedere cererea de clarificări nr 129</w:t>
      </w:r>
      <w:r w:rsidRPr="001A6CF0">
        <w:rPr>
          <w:b/>
          <w:bCs/>
          <w:lang w:eastAsia="en-US"/>
        </w:rPr>
        <w:t xml:space="preserve"> </w:t>
      </w:r>
      <w:r w:rsidRPr="001A6CF0">
        <w:rPr>
          <w:b/>
          <w:bCs/>
        </w:rPr>
        <w:t xml:space="preserve"> IIPS02202372800473 cu termen de depunere in 06.06.2023</w:t>
      </w:r>
      <w:r>
        <w:t xml:space="preserve">, publicată pe site-ul AFM în data de 24.05.2023, </w:t>
      </w:r>
      <w:r w:rsidRPr="001A6CF0">
        <w:t xml:space="preserve">transmisă de către Administrația  Fondului pentru Mediu prin care se cere remedierea HCL depus în cererea de finanțare deoarece nu conține ambele cerințe cerute prin ghid, respectiv nu este aprobata documentația </w:t>
      </w:r>
      <w:proofErr w:type="spellStart"/>
      <w:r w:rsidRPr="001A6CF0">
        <w:t>tehnico</w:t>
      </w:r>
      <w:proofErr w:type="spellEnd"/>
      <w:r w:rsidRPr="001A6CF0">
        <w:t>-economic</w:t>
      </w:r>
      <w:r>
        <w:t>ă</w:t>
      </w:r>
      <w:r w:rsidRPr="001A6CF0">
        <w:t xml:space="preserve"> si indicatorii </w:t>
      </w:r>
      <w:proofErr w:type="spellStart"/>
      <w:r w:rsidRPr="001A6CF0">
        <w:t>tehnico</w:t>
      </w:r>
      <w:proofErr w:type="spellEnd"/>
      <w:r w:rsidRPr="001A6CF0">
        <w:t>-economici conform art. 13 alin. lit. i).</w:t>
      </w:r>
      <w:r w:rsidR="009346FE">
        <w:t xml:space="preserve">  </w:t>
      </w:r>
      <w:r w:rsidR="009346FE" w:rsidRPr="00A92495">
        <w:t xml:space="preserve">De asemenea, </w:t>
      </w:r>
      <w:r w:rsidR="009346FE">
        <w:t xml:space="preserve">prezentul proiect de HCL aduce o completare în ceea ce privește </w:t>
      </w:r>
      <w:r w:rsidR="009346FE" w:rsidRPr="009C101A">
        <w:t xml:space="preserve">Descrierea sumară și indicatorii </w:t>
      </w:r>
      <w:proofErr w:type="spellStart"/>
      <w:r w:rsidR="009346FE" w:rsidRPr="009C101A">
        <w:t>tehnico</w:t>
      </w:r>
      <w:proofErr w:type="spellEnd"/>
      <w:r w:rsidR="009346FE" w:rsidRPr="009C101A">
        <w:t>-economici ai obiectivului de investiții</w:t>
      </w:r>
    </w:p>
    <w:p w14:paraId="055A877E" w14:textId="28719758" w:rsidR="00691195" w:rsidRDefault="00691195" w:rsidP="00691195">
      <w:pPr>
        <w:ind w:firstLine="708"/>
        <w:jc w:val="both"/>
        <w:rPr>
          <w:b/>
          <w:bCs/>
          <w:i/>
          <w:color w:val="000000"/>
        </w:rPr>
      </w:pPr>
      <w:r>
        <w:t xml:space="preserve"> Până la data de 06.06.2023 nefiind stabilită nici o Ședință de Consiliu ordinară, se impune, pentru a nu depăși data limită, convocarea de urgență a Consiliului Local Municipal, respectiv aprobarea în regim de urgență a   Proiectului de Hotărâre </w:t>
      </w:r>
      <w:r w:rsidRPr="00CB361F">
        <w:rPr>
          <w:rFonts w:eastAsia="Calibri"/>
          <w:b/>
          <w:lang w:eastAsia="en-US"/>
        </w:rPr>
        <w:t xml:space="preserve">privind </w:t>
      </w:r>
      <w:r w:rsidRPr="00691195">
        <w:rPr>
          <w:b/>
          <w:bCs/>
          <w:color w:val="000000"/>
        </w:rPr>
        <w:t xml:space="preserve">completarea și modificarea HCL 302 / 25.02.2022 </w:t>
      </w:r>
      <w:r w:rsidR="002E5659">
        <w:rPr>
          <w:b/>
          <w:bCs/>
          <w:color w:val="000000"/>
        </w:rPr>
        <w:t>referitoare la</w:t>
      </w:r>
      <w:r w:rsidRPr="00691195">
        <w:rPr>
          <w:b/>
          <w:bCs/>
          <w:color w:val="000000"/>
        </w:rPr>
        <w:t xml:space="preserve"> participarea Municipiului Târgu Mureș la </w:t>
      </w:r>
      <w:r w:rsidRPr="00691195">
        <w:rPr>
          <w:b/>
          <w:bCs/>
        </w:rPr>
        <w:t xml:space="preserve"> </w:t>
      </w:r>
      <w:r w:rsidRPr="00691195">
        <w:rPr>
          <w:b/>
          <w:bCs/>
          <w:i/>
        </w:rPr>
        <w:t>„</w:t>
      </w:r>
      <w:r w:rsidRPr="00691195">
        <w:rPr>
          <w:b/>
          <w:bCs/>
          <w:i/>
          <w:color w:val="000000"/>
        </w:rPr>
        <w:t>Programul privind creșterea eficienței energetice a  infrastructurii de iluminat public</w:t>
      </w:r>
      <w:r w:rsidRPr="00691195">
        <w:rPr>
          <w:b/>
          <w:bCs/>
          <w:color w:val="000000"/>
        </w:rPr>
        <w:t xml:space="preserve">” pentru </w:t>
      </w:r>
      <w:r w:rsidRPr="00691195">
        <w:rPr>
          <w:b/>
          <w:bCs/>
        </w:rPr>
        <w:t xml:space="preserve">obiectivul de investiții </w:t>
      </w:r>
      <w:r w:rsidRPr="00691195">
        <w:rPr>
          <w:b/>
          <w:bCs/>
          <w:i/>
        </w:rPr>
        <w:t>„</w:t>
      </w:r>
      <w:r w:rsidRPr="00691195">
        <w:rPr>
          <w:b/>
          <w:bCs/>
        </w:rPr>
        <w:t>Optimizare iluminat public - Etapa 1</w:t>
      </w:r>
      <w:r w:rsidRPr="00691195">
        <w:rPr>
          <w:b/>
          <w:bCs/>
          <w:i/>
          <w:color w:val="000000"/>
        </w:rPr>
        <w:t>”.</w:t>
      </w:r>
    </w:p>
    <w:p w14:paraId="4B8C5FCF" w14:textId="77777777" w:rsidR="009346FE" w:rsidRDefault="009346FE" w:rsidP="00691195">
      <w:pPr>
        <w:ind w:firstLine="708"/>
        <w:jc w:val="both"/>
        <w:rPr>
          <w:b/>
          <w:bCs/>
          <w:i/>
          <w:color w:val="000000"/>
        </w:rPr>
      </w:pPr>
    </w:p>
    <w:p w14:paraId="54C4C506" w14:textId="77777777" w:rsidR="009346FE" w:rsidRDefault="009346FE" w:rsidP="00691195">
      <w:pPr>
        <w:ind w:firstLine="708"/>
        <w:jc w:val="both"/>
        <w:rPr>
          <w:b/>
          <w:bCs/>
          <w:i/>
          <w:color w:val="000000"/>
        </w:rPr>
      </w:pPr>
    </w:p>
    <w:p w14:paraId="4995B1D0" w14:textId="77777777" w:rsidR="009346FE" w:rsidRPr="00691195" w:rsidRDefault="009346FE" w:rsidP="00691195">
      <w:pPr>
        <w:ind w:firstLine="708"/>
        <w:jc w:val="both"/>
        <w:rPr>
          <w:b/>
          <w:bCs/>
          <w:i/>
        </w:rPr>
      </w:pPr>
    </w:p>
    <w:p w14:paraId="0ABE4708" w14:textId="7D0CAA23" w:rsidR="00873D63" w:rsidRPr="00691195" w:rsidRDefault="00873D63" w:rsidP="00691195">
      <w:pPr>
        <w:jc w:val="both"/>
        <w:rPr>
          <w:b/>
        </w:rPr>
      </w:pPr>
    </w:p>
    <w:p w14:paraId="6E8E8750" w14:textId="77777777" w:rsidR="00691195" w:rsidRPr="0094417E" w:rsidRDefault="00691195" w:rsidP="00691195">
      <w:pPr>
        <w:ind w:left="170"/>
        <w:rPr>
          <w:color w:val="000000" w:themeColor="text1"/>
        </w:rPr>
      </w:pPr>
      <w:r>
        <w:rPr>
          <w:color w:val="000000" w:themeColor="text1"/>
        </w:rPr>
        <w:t xml:space="preserve">             D</w:t>
      </w:r>
      <w:r w:rsidRPr="0094417E">
        <w:rPr>
          <w:color w:val="000000" w:themeColor="text1"/>
        </w:rPr>
        <w:t>IRECTOR EXECUTIV ADJ.                              ŞEF BIROU</w:t>
      </w:r>
      <w:r>
        <w:rPr>
          <w:color w:val="000000" w:themeColor="text1"/>
        </w:rPr>
        <w:t>L</w:t>
      </w:r>
      <w:r w:rsidRPr="0094417E">
        <w:rPr>
          <w:color w:val="000000" w:themeColor="text1"/>
        </w:rPr>
        <w:t xml:space="preserve"> ENERGETIC              </w:t>
      </w:r>
    </w:p>
    <w:p w14:paraId="6CE9E9EB" w14:textId="77777777" w:rsidR="00691195" w:rsidRPr="0094417E" w:rsidRDefault="00691195" w:rsidP="00691195">
      <w:pPr>
        <w:ind w:left="170"/>
        <w:rPr>
          <w:color w:val="000000" w:themeColor="text1"/>
        </w:rPr>
      </w:pPr>
      <w:r>
        <w:rPr>
          <w:color w:val="000000" w:themeColor="text1"/>
        </w:rPr>
        <w:t xml:space="preserve">                        </w:t>
      </w:r>
      <w:r w:rsidRPr="0094417E">
        <w:rPr>
          <w:color w:val="000000" w:themeColor="text1"/>
        </w:rPr>
        <w:t xml:space="preserve">ing. Popistan Dorin            </w:t>
      </w:r>
      <w:r>
        <w:rPr>
          <w:color w:val="000000" w:themeColor="text1"/>
        </w:rPr>
        <w:t xml:space="preserve">                             </w:t>
      </w:r>
      <w:r w:rsidRPr="0094417E">
        <w:rPr>
          <w:color w:val="000000" w:themeColor="text1"/>
        </w:rPr>
        <w:t xml:space="preserve"> ing. </w:t>
      </w:r>
      <w:proofErr w:type="spellStart"/>
      <w:r w:rsidRPr="0094417E">
        <w:rPr>
          <w:color w:val="000000" w:themeColor="text1"/>
        </w:rPr>
        <w:t>Bugnar</w:t>
      </w:r>
      <w:proofErr w:type="spellEnd"/>
      <w:r w:rsidRPr="0094417E">
        <w:rPr>
          <w:color w:val="000000" w:themeColor="text1"/>
        </w:rPr>
        <w:t xml:space="preserve"> Andrei     </w:t>
      </w:r>
    </w:p>
    <w:p w14:paraId="723D7D11" w14:textId="77777777" w:rsidR="001A4FBA" w:rsidRDefault="001A4FBA" w:rsidP="00E30AA2">
      <w:pPr>
        <w:jc w:val="center"/>
        <w:rPr>
          <w:b/>
        </w:rPr>
      </w:pPr>
    </w:p>
    <w:p w14:paraId="04259D4F" w14:textId="77777777" w:rsidR="00E30AA2" w:rsidRDefault="00E30AA2" w:rsidP="00E30AA2">
      <w:pPr>
        <w:rPr>
          <w:sz w:val="40"/>
          <w:szCs w:val="40"/>
        </w:rPr>
      </w:pPr>
    </w:p>
    <w:p w14:paraId="2ECA9049" w14:textId="77777777" w:rsidR="009346FE" w:rsidRDefault="009346FE" w:rsidP="00E30AA2">
      <w:pPr>
        <w:rPr>
          <w:sz w:val="40"/>
          <w:szCs w:val="40"/>
        </w:rPr>
      </w:pPr>
    </w:p>
    <w:p w14:paraId="3210925A" w14:textId="77777777" w:rsidR="00E30AA2" w:rsidRDefault="00E30AA2" w:rsidP="00E30AA2">
      <w:pPr>
        <w:ind w:left="170" w:firstLine="720"/>
        <w:rPr>
          <w:b/>
          <w:sz w:val="16"/>
          <w:szCs w:val="16"/>
        </w:rPr>
      </w:pPr>
      <w:r>
        <w:rPr>
          <w:b/>
          <w:sz w:val="16"/>
          <w:szCs w:val="16"/>
        </w:rPr>
        <w:t xml:space="preserve">*Actele administrative sunt hotărârile de Consiliu local care intră în vigoare </w:t>
      </w:r>
      <w:proofErr w:type="spellStart"/>
      <w:r>
        <w:rPr>
          <w:b/>
          <w:sz w:val="16"/>
          <w:szCs w:val="16"/>
        </w:rPr>
        <w:t>şi</w:t>
      </w:r>
      <w:proofErr w:type="spellEnd"/>
      <w:r>
        <w:rPr>
          <w:b/>
          <w:sz w:val="16"/>
          <w:szCs w:val="16"/>
        </w:rPr>
        <w:t xml:space="preserve"> produc efecte juridice după îndeplinirea </w:t>
      </w:r>
      <w:proofErr w:type="spellStart"/>
      <w:r>
        <w:rPr>
          <w:b/>
          <w:sz w:val="16"/>
          <w:szCs w:val="16"/>
        </w:rPr>
        <w:t>condiţiilor</w:t>
      </w:r>
      <w:proofErr w:type="spellEnd"/>
      <w:r>
        <w:rPr>
          <w:b/>
          <w:sz w:val="16"/>
          <w:szCs w:val="16"/>
        </w:rPr>
        <w:t xml:space="preserve"> prevăzute de art. 129, art. 139 din O.U.G. nr. 57/2019 privind Codul Administrativ</w:t>
      </w:r>
    </w:p>
    <w:p w14:paraId="40CB5871" w14:textId="77777777" w:rsidR="00470C46" w:rsidRDefault="00470C46"/>
    <w:p w14:paraId="094AD141" w14:textId="77777777" w:rsidR="004337AE" w:rsidRDefault="004337AE"/>
    <w:sectPr w:rsidR="004337AE" w:rsidSect="000813BD">
      <w:footerReference w:type="default" r:id="rId8"/>
      <w:pgSz w:w="11906" w:h="16838" w:code="9"/>
      <w:pgMar w:top="1152" w:right="792" w:bottom="677"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869C" w14:textId="77777777" w:rsidR="008A4476" w:rsidRDefault="008A4476" w:rsidP="00777462">
      <w:r>
        <w:separator/>
      </w:r>
    </w:p>
  </w:endnote>
  <w:endnote w:type="continuationSeparator" w:id="0">
    <w:p w14:paraId="282AB720" w14:textId="77777777" w:rsidR="008A4476" w:rsidRDefault="008A4476" w:rsidP="0077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544"/>
      <w:docPartObj>
        <w:docPartGallery w:val="Page Numbers (Bottom of Page)"/>
        <w:docPartUnique/>
      </w:docPartObj>
    </w:sdtPr>
    <w:sdtEndPr/>
    <w:sdtContent>
      <w:p w14:paraId="4494C24C" w14:textId="77777777" w:rsidR="00777462" w:rsidRDefault="00EF3E8C">
        <w:pPr>
          <w:pStyle w:val="Footer"/>
          <w:jc w:val="center"/>
        </w:pPr>
        <w:r>
          <w:fldChar w:fldCharType="begin"/>
        </w:r>
        <w:r>
          <w:instrText xml:space="preserve"> PAGE   \* MERGEFORMAT </w:instrText>
        </w:r>
        <w:r>
          <w:fldChar w:fldCharType="separate"/>
        </w:r>
        <w:r w:rsidR="002972D9">
          <w:rPr>
            <w:noProof/>
          </w:rPr>
          <w:t>1</w:t>
        </w:r>
        <w:r>
          <w:rPr>
            <w:noProof/>
          </w:rPr>
          <w:fldChar w:fldCharType="end"/>
        </w:r>
      </w:p>
    </w:sdtContent>
  </w:sdt>
  <w:p w14:paraId="19EEB3EE" w14:textId="77777777" w:rsidR="00777462" w:rsidRDefault="00777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D2DA" w14:textId="77777777" w:rsidR="008A4476" w:rsidRDefault="008A4476" w:rsidP="00777462">
      <w:r>
        <w:separator/>
      </w:r>
    </w:p>
  </w:footnote>
  <w:footnote w:type="continuationSeparator" w:id="0">
    <w:p w14:paraId="526121C4" w14:textId="77777777" w:rsidR="008A4476" w:rsidRDefault="008A4476" w:rsidP="0077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ED3"/>
    <w:multiLevelType w:val="hybridMultilevel"/>
    <w:tmpl w:val="9E02246E"/>
    <w:lvl w:ilvl="0" w:tplc="A232FAB6">
      <w:start w:val="5"/>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1C910A5B"/>
    <w:multiLevelType w:val="hybridMultilevel"/>
    <w:tmpl w:val="1E363E00"/>
    <w:lvl w:ilvl="0" w:tplc="04090017">
      <w:start w:val="1"/>
      <w:numFmt w:val="lowerLetter"/>
      <w:lvlText w:val="%1)"/>
      <w:lvlJc w:val="left"/>
      <w:pPr>
        <w:ind w:left="1429" w:hanging="360"/>
      </w:p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15:restartNumberingAfterBreak="0">
    <w:nsid w:val="2D3D47FA"/>
    <w:multiLevelType w:val="hybridMultilevel"/>
    <w:tmpl w:val="1E363E00"/>
    <w:lvl w:ilvl="0" w:tplc="04090017">
      <w:start w:val="1"/>
      <w:numFmt w:val="lowerLetter"/>
      <w:lvlText w:val="%1)"/>
      <w:lvlJc w:val="left"/>
      <w:pPr>
        <w:ind w:left="1429" w:hanging="360"/>
      </w:p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6DDA1395"/>
    <w:multiLevelType w:val="hybridMultilevel"/>
    <w:tmpl w:val="D85486E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1AB773C"/>
    <w:multiLevelType w:val="hybridMultilevel"/>
    <w:tmpl w:val="FC2A5D0E"/>
    <w:lvl w:ilvl="0" w:tplc="EFC02F4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491794229">
    <w:abstractNumId w:val="1"/>
    <w:lvlOverride w:ilvl="0">
      <w:startOverride w:val="1"/>
    </w:lvlOverride>
    <w:lvlOverride w:ilvl="1"/>
    <w:lvlOverride w:ilvl="2"/>
    <w:lvlOverride w:ilvl="3"/>
    <w:lvlOverride w:ilvl="4"/>
    <w:lvlOverride w:ilvl="5"/>
    <w:lvlOverride w:ilvl="6"/>
    <w:lvlOverride w:ilvl="7"/>
    <w:lvlOverride w:ilvl="8"/>
  </w:num>
  <w:num w:numId="2" w16cid:durableId="1624919286">
    <w:abstractNumId w:val="2"/>
    <w:lvlOverride w:ilvl="0">
      <w:startOverride w:val="1"/>
    </w:lvlOverride>
    <w:lvlOverride w:ilvl="1"/>
    <w:lvlOverride w:ilvl="2"/>
    <w:lvlOverride w:ilvl="3"/>
    <w:lvlOverride w:ilvl="4"/>
    <w:lvlOverride w:ilvl="5"/>
    <w:lvlOverride w:ilvl="6"/>
    <w:lvlOverride w:ilvl="7"/>
    <w:lvlOverride w:ilvl="8"/>
  </w:num>
  <w:num w:numId="3" w16cid:durableId="584732598">
    <w:abstractNumId w:val="3"/>
  </w:num>
  <w:num w:numId="4" w16cid:durableId="932476638">
    <w:abstractNumId w:val="0"/>
  </w:num>
  <w:num w:numId="5" w16cid:durableId="1840921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A2"/>
    <w:rsid w:val="0000159A"/>
    <w:rsid w:val="000813BD"/>
    <w:rsid w:val="000850A8"/>
    <w:rsid w:val="000B3CD9"/>
    <w:rsid w:val="00101F74"/>
    <w:rsid w:val="0013623E"/>
    <w:rsid w:val="00140676"/>
    <w:rsid w:val="001A4FBA"/>
    <w:rsid w:val="002161DF"/>
    <w:rsid w:val="002214D6"/>
    <w:rsid w:val="0023311B"/>
    <w:rsid w:val="00237EA9"/>
    <w:rsid w:val="00284E09"/>
    <w:rsid w:val="00287552"/>
    <w:rsid w:val="00294748"/>
    <w:rsid w:val="002972D9"/>
    <w:rsid w:val="002C0C0E"/>
    <w:rsid w:val="002E5659"/>
    <w:rsid w:val="002F2206"/>
    <w:rsid w:val="00312306"/>
    <w:rsid w:val="00331781"/>
    <w:rsid w:val="00344900"/>
    <w:rsid w:val="00354261"/>
    <w:rsid w:val="00365DBD"/>
    <w:rsid w:val="00374564"/>
    <w:rsid w:val="00384822"/>
    <w:rsid w:val="00386583"/>
    <w:rsid w:val="003A2A7A"/>
    <w:rsid w:val="003F1169"/>
    <w:rsid w:val="003F442F"/>
    <w:rsid w:val="003F62C4"/>
    <w:rsid w:val="004337AE"/>
    <w:rsid w:val="00461CB3"/>
    <w:rsid w:val="00470C46"/>
    <w:rsid w:val="004A33E8"/>
    <w:rsid w:val="004C1756"/>
    <w:rsid w:val="004C7125"/>
    <w:rsid w:val="004D2E36"/>
    <w:rsid w:val="004F0972"/>
    <w:rsid w:val="00507BB3"/>
    <w:rsid w:val="005222F3"/>
    <w:rsid w:val="00583DA2"/>
    <w:rsid w:val="005960C2"/>
    <w:rsid w:val="00596E4F"/>
    <w:rsid w:val="005A6793"/>
    <w:rsid w:val="005C25D2"/>
    <w:rsid w:val="00684DAB"/>
    <w:rsid w:val="00691195"/>
    <w:rsid w:val="0069634A"/>
    <w:rsid w:val="00697AA0"/>
    <w:rsid w:val="00704016"/>
    <w:rsid w:val="00724585"/>
    <w:rsid w:val="00777462"/>
    <w:rsid w:val="007D0356"/>
    <w:rsid w:val="007F6B79"/>
    <w:rsid w:val="00814704"/>
    <w:rsid w:val="00851711"/>
    <w:rsid w:val="00855FE5"/>
    <w:rsid w:val="00873D63"/>
    <w:rsid w:val="008A4476"/>
    <w:rsid w:val="008C1324"/>
    <w:rsid w:val="008C3328"/>
    <w:rsid w:val="008D24F0"/>
    <w:rsid w:val="008D4272"/>
    <w:rsid w:val="008E57FE"/>
    <w:rsid w:val="009346FE"/>
    <w:rsid w:val="0098154D"/>
    <w:rsid w:val="009B2A33"/>
    <w:rsid w:val="009F28E3"/>
    <w:rsid w:val="00A04CB7"/>
    <w:rsid w:val="00A73059"/>
    <w:rsid w:val="00AC3B09"/>
    <w:rsid w:val="00B073B7"/>
    <w:rsid w:val="00B40265"/>
    <w:rsid w:val="00B54429"/>
    <w:rsid w:val="00B970FD"/>
    <w:rsid w:val="00BE07BF"/>
    <w:rsid w:val="00C153BD"/>
    <w:rsid w:val="00CB361F"/>
    <w:rsid w:val="00CC2784"/>
    <w:rsid w:val="00CC4A25"/>
    <w:rsid w:val="00CD3430"/>
    <w:rsid w:val="00CF4680"/>
    <w:rsid w:val="00D32550"/>
    <w:rsid w:val="00DE77E1"/>
    <w:rsid w:val="00DF0B42"/>
    <w:rsid w:val="00DF7C9D"/>
    <w:rsid w:val="00E04562"/>
    <w:rsid w:val="00E2368E"/>
    <w:rsid w:val="00E30AA2"/>
    <w:rsid w:val="00E40524"/>
    <w:rsid w:val="00E82208"/>
    <w:rsid w:val="00EB3929"/>
    <w:rsid w:val="00EF3E8C"/>
    <w:rsid w:val="00F06CAF"/>
    <w:rsid w:val="00F076B3"/>
    <w:rsid w:val="00F56C86"/>
    <w:rsid w:val="00FB27A2"/>
    <w:rsid w:val="00FD6A26"/>
    <w:rsid w:val="00FE4B8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8DFC"/>
  <w15:docId w15:val="{11FEA538-D971-49CC-9313-5550D29D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AA2"/>
    <w:pPr>
      <w:jc w:val="left"/>
    </w:pPr>
    <w:rPr>
      <w:rFonts w:eastAsia="Times New Roman" w:cs="Times New Roman"/>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AA2"/>
    <w:pPr>
      <w:ind w:left="720"/>
      <w:contextualSpacing/>
    </w:pPr>
  </w:style>
  <w:style w:type="paragraph" w:styleId="NormalWeb">
    <w:name w:val="Normal (Web)"/>
    <w:basedOn w:val="Normal"/>
    <w:uiPriority w:val="99"/>
    <w:semiHidden/>
    <w:unhideWhenUsed/>
    <w:rsid w:val="004337AE"/>
    <w:pPr>
      <w:spacing w:before="100" w:beforeAutospacing="1" w:after="100" w:afterAutospacing="1"/>
    </w:pPr>
    <w:rPr>
      <w:lang w:val="en-US" w:eastAsia="en-US"/>
    </w:rPr>
  </w:style>
  <w:style w:type="paragraph" w:styleId="Header">
    <w:name w:val="header"/>
    <w:basedOn w:val="Normal"/>
    <w:link w:val="HeaderChar"/>
    <w:uiPriority w:val="99"/>
    <w:semiHidden/>
    <w:unhideWhenUsed/>
    <w:rsid w:val="00777462"/>
    <w:pPr>
      <w:tabs>
        <w:tab w:val="center" w:pos="4536"/>
        <w:tab w:val="right" w:pos="9072"/>
      </w:tabs>
    </w:pPr>
  </w:style>
  <w:style w:type="character" w:customStyle="1" w:styleId="HeaderChar">
    <w:name w:val="Header Char"/>
    <w:basedOn w:val="DefaultParagraphFont"/>
    <w:link w:val="Header"/>
    <w:uiPriority w:val="99"/>
    <w:semiHidden/>
    <w:rsid w:val="00777462"/>
    <w:rPr>
      <w:rFonts w:eastAsia="Times New Roman" w:cs="Times New Roman"/>
      <w:szCs w:val="24"/>
      <w:lang w:eastAsia="ro-RO"/>
    </w:rPr>
  </w:style>
  <w:style w:type="paragraph" w:styleId="Footer">
    <w:name w:val="footer"/>
    <w:basedOn w:val="Normal"/>
    <w:link w:val="FooterChar"/>
    <w:uiPriority w:val="99"/>
    <w:unhideWhenUsed/>
    <w:rsid w:val="00777462"/>
    <w:pPr>
      <w:tabs>
        <w:tab w:val="center" w:pos="4536"/>
        <w:tab w:val="right" w:pos="9072"/>
      </w:tabs>
    </w:pPr>
  </w:style>
  <w:style w:type="character" w:customStyle="1" w:styleId="FooterChar">
    <w:name w:val="Footer Char"/>
    <w:basedOn w:val="DefaultParagraphFont"/>
    <w:link w:val="Footer"/>
    <w:uiPriority w:val="99"/>
    <w:rsid w:val="00777462"/>
    <w:rPr>
      <w:rFonts w:eastAsia="Times New Roman" w:cs="Times New Roman"/>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998936">
      <w:bodyDiv w:val="1"/>
      <w:marLeft w:val="0"/>
      <w:marRight w:val="0"/>
      <w:marTop w:val="0"/>
      <w:marBottom w:val="0"/>
      <w:divBdr>
        <w:top w:val="none" w:sz="0" w:space="0" w:color="auto"/>
        <w:left w:val="none" w:sz="0" w:space="0" w:color="auto"/>
        <w:bottom w:val="none" w:sz="0" w:space="0" w:color="auto"/>
        <w:right w:val="none" w:sz="0" w:space="0" w:color="auto"/>
      </w:divBdr>
    </w:div>
    <w:div w:id="1713845790">
      <w:bodyDiv w:val="1"/>
      <w:marLeft w:val="0"/>
      <w:marRight w:val="0"/>
      <w:marTop w:val="0"/>
      <w:marBottom w:val="0"/>
      <w:divBdr>
        <w:top w:val="none" w:sz="0" w:space="0" w:color="auto"/>
        <w:left w:val="none" w:sz="0" w:space="0" w:color="auto"/>
        <w:bottom w:val="none" w:sz="0" w:space="0" w:color="auto"/>
        <w:right w:val="none" w:sz="0" w:space="0" w:color="auto"/>
      </w:divBdr>
      <w:divsChild>
        <w:div w:id="1397169957">
          <w:marLeft w:val="0"/>
          <w:marRight w:val="0"/>
          <w:marTop w:val="0"/>
          <w:marBottom w:val="225"/>
          <w:divBdr>
            <w:top w:val="none" w:sz="0" w:space="0" w:color="auto"/>
            <w:left w:val="none" w:sz="0" w:space="0" w:color="auto"/>
            <w:bottom w:val="none" w:sz="0" w:space="0" w:color="auto"/>
            <w:right w:val="none" w:sz="0" w:space="0" w:color="auto"/>
          </w:divBdr>
        </w:div>
        <w:div w:id="1679580871">
          <w:marLeft w:val="0"/>
          <w:marRight w:val="0"/>
          <w:marTop w:val="0"/>
          <w:marBottom w:val="225"/>
          <w:divBdr>
            <w:top w:val="none" w:sz="0" w:space="0" w:color="auto"/>
            <w:left w:val="none" w:sz="0" w:space="0" w:color="auto"/>
            <w:bottom w:val="none" w:sz="0" w:space="0" w:color="auto"/>
            <w:right w:val="none" w:sz="0" w:space="0" w:color="auto"/>
          </w:divBdr>
        </w:div>
        <w:div w:id="173307505">
          <w:marLeft w:val="0"/>
          <w:marRight w:val="0"/>
          <w:marTop w:val="0"/>
          <w:marBottom w:val="225"/>
          <w:divBdr>
            <w:top w:val="none" w:sz="0" w:space="0" w:color="auto"/>
            <w:left w:val="none" w:sz="0" w:space="0" w:color="auto"/>
            <w:bottom w:val="none" w:sz="0" w:space="0" w:color="auto"/>
            <w:right w:val="none" w:sz="0" w:space="0" w:color="auto"/>
          </w:divBdr>
        </w:div>
        <w:div w:id="172452601">
          <w:marLeft w:val="0"/>
          <w:marRight w:val="0"/>
          <w:marTop w:val="0"/>
          <w:marBottom w:val="225"/>
          <w:divBdr>
            <w:top w:val="none" w:sz="0" w:space="0" w:color="auto"/>
            <w:left w:val="none" w:sz="0" w:space="0" w:color="auto"/>
            <w:bottom w:val="none" w:sz="0" w:space="0" w:color="auto"/>
            <w:right w:val="none" w:sz="0" w:space="0" w:color="auto"/>
          </w:divBdr>
        </w:div>
        <w:div w:id="2110276767">
          <w:marLeft w:val="0"/>
          <w:marRight w:val="0"/>
          <w:marTop w:val="0"/>
          <w:marBottom w:val="225"/>
          <w:divBdr>
            <w:top w:val="none" w:sz="0" w:space="0" w:color="auto"/>
            <w:left w:val="none" w:sz="0" w:space="0" w:color="auto"/>
            <w:bottom w:val="none" w:sz="0" w:space="0" w:color="auto"/>
            <w:right w:val="none" w:sz="0" w:space="0" w:color="auto"/>
          </w:divBdr>
        </w:div>
        <w:div w:id="5882001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7B45-1BEA-4AB3-A715-A4F4EA97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1418</Words>
  <Characters>8083</Characters>
  <Application>Microsoft Office Word</Application>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HP</cp:lastModifiedBy>
  <cp:revision>9</cp:revision>
  <cp:lastPrinted>2022-05-25T06:46:00Z</cp:lastPrinted>
  <dcterms:created xsi:type="dcterms:W3CDTF">2022-05-25T06:01:00Z</dcterms:created>
  <dcterms:modified xsi:type="dcterms:W3CDTF">2023-05-26T07:15:00Z</dcterms:modified>
</cp:coreProperties>
</file>