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3E29" w14:textId="795CB9A3" w:rsidR="00CF41DB" w:rsidRDefault="00CF41DB" w:rsidP="003B23E5">
      <w:pPr>
        <w:keepNext/>
        <w:spacing w:line="360" w:lineRule="auto"/>
        <w:jc w:val="right"/>
        <w:outlineLvl w:val="1"/>
        <w:rPr>
          <w:b/>
          <w:lang w:val="ro-RO"/>
        </w:rPr>
      </w:pPr>
      <w:r>
        <w:rPr>
          <w:b/>
          <w:lang w:val="ro-RO"/>
        </w:rPr>
        <w:t xml:space="preserve">                                                   Anexa</w:t>
      </w:r>
      <w:r w:rsidR="009A61BD">
        <w:rPr>
          <w:b/>
          <w:lang w:val="ro-RO"/>
        </w:rPr>
        <w:t xml:space="preserve"> 1</w:t>
      </w:r>
      <w:r>
        <w:rPr>
          <w:b/>
          <w:lang w:val="ro-RO"/>
        </w:rPr>
        <w:t xml:space="preserve"> la HCL nr. ____________202</w:t>
      </w:r>
      <w:r w:rsidR="004572ED">
        <w:rPr>
          <w:b/>
          <w:lang w:val="ro-RO"/>
        </w:rPr>
        <w:t>3</w:t>
      </w:r>
    </w:p>
    <w:p w14:paraId="6155A83F" w14:textId="77777777" w:rsidR="00CF41DB" w:rsidRDefault="00CF41DB" w:rsidP="00CF41DB">
      <w:pPr>
        <w:keepNext/>
        <w:spacing w:line="360" w:lineRule="auto"/>
        <w:jc w:val="center"/>
        <w:outlineLvl w:val="1"/>
        <w:rPr>
          <w:b/>
          <w:lang w:val="ro-RO"/>
        </w:rPr>
      </w:pPr>
    </w:p>
    <w:p w14:paraId="2E2474BF" w14:textId="77777777" w:rsidR="00CF41DB" w:rsidRDefault="00CF41DB" w:rsidP="00CF41DB">
      <w:pPr>
        <w:keepNext/>
        <w:spacing w:line="360" w:lineRule="auto"/>
        <w:jc w:val="center"/>
        <w:outlineLvl w:val="1"/>
        <w:rPr>
          <w:b/>
          <w:lang w:val="ro-RO"/>
        </w:rPr>
      </w:pPr>
      <w:r>
        <w:rPr>
          <w:b/>
          <w:lang w:val="ro-RO"/>
        </w:rPr>
        <w:t>Datele de identificare</w:t>
      </w:r>
    </w:p>
    <w:p w14:paraId="5F21C556" w14:textId="77777777" w:rsidR="003B23E5" w:rsidRDefault="003B23E5" w:rsidP="003B23E5">
      <w:pPr>
        <w:ind w:left="170"/>
        <w:jc w:val="center"/>
        <w:rPr>
          <w:b/>
          <w:bCs/>
          <w:lang w:val="ro-RO"/>
        </w:rPr>
      </w:pPr>
      <w:r>
        <w:rPr>
          <w:b/>
          <w:bCs/>
          <w:lang w:val="ro-RO"/>
        </w:rPr>
        <w:t>privind revenirea imobilului cu nr. 542 Tg Mureș – integral – înscris în CF nr. 130671 Târgu Mureș, număr cadastral 130671, cu suprafața din acte 64094 mp (suprafață măsurată de 56697 mp) – situat în Târgu Mureș, str. Călărașilor, nr. 107, jud. Mureș din domeniul public al Municipiului Târgu Mureș și din administrarea Consiliului Local al Municipiului Târgu Mureș, în domeniul public al Statului Român și în administrarea Ministerului Apărării Naționale</w:t>
      </w:r>
    </w:p>
    <w:p w14:paraId="4D129D46" w14:textId="77777777" w:rsidR="00CF41DB" w:rsidRPr="003479F2" w:rsidRDefault="00CF41DB" w:rsidP="00CF41DB">
      <w:pPr>
        <w:keepNext/>
        <w:spacing w:line="360" w:lineRule="auto"/>
        <w:jc w:val="center"/>
        <w:outlineLvl w:val="1"/>
        <w:rPr>
          <w:b/>
          <w:lang w:val="ro-RO"/>
        </w:rPr>
      </w:pPr>
    </w:p>
    <w:tbl>
      <w:tblPr>
        <w:tblStyle w:val="TableGrid"/>
        <w:tblW w:w="0" w:type="auto"/>
        <w:tblLook w:val="04A0" w:firstRow="1" w:lastRow="0" w:firstColumn="1" w:lastColumn="0" w:noHBand="0" w:noVBand="1"/>
      </w:tblPr>
      <w:tblGrid>
        <w:gridCol w:w="1977"/>
        <w:gridCol w:w="2105"/>
        <w:gridCol w:w="3568"/>
        <w:gridCol w:w="2268"/>
        <w:gridCol w:w="3969"/>
      </w:tblGrid>
      <w:tr w:rsidR="003B23E5" w14:paraId="1619439E" w14:textId="77777777" w:rsidTr="004572ED">
        <w:tc>
          <w:tcPr>
            <w:tcW w:w="1977" w:type="dxa"/>
          </w:tcPr>
          <w:p w14:paraId="5E28654A" w14:textId="77777777" w:rsidR="003B23E5" w:rsidRPr="00CF41DB" w:rsidRDefault="003B23E5" w:rsidP="00CF41DB">
            <w:pPr>
              <w:jc w:val="center"/>
              <w:rPr>
                <w:b/>
              </w:rPr>
            </w:pPr>
            <w:r w:rsidRPr="00CF41DB">
              <w:rPr>
                <w:b/>
              </w:rPr>
              <w:t>Denumire</w:t>
            </w:r>
          </w:p>
        </w:tc>
        <w:tc>
          <w:tcPr>
            <w:tcW w:w="2105" w:type="dxa"/>
          </w:tcPr>
          <w:p w14:paraId="4EC2A013" w14:textId="77777777" w:rsidR="003B23E5" w:rsidRPr="00CF41DB" w:rsidRDefault="003B23E5" w:rsidP="00CF41DB">
            <w:pPr>
              <w:jc w:val="center"/>
              <w:rPr>
                <w:b/>
              </w:rPr>
            </w:pPr>
            <w:r w:rsidRPr="00CF41DB">
              <w:rPr>
                <w:b/>
              </w:rPr>
              <w:t>Locul unde este situat bunul imobil</w:t>
            </w:r>
          </w:p>
        </w:tc>
        <w:tc>
          <w:tcPr>
            <w:tcW w:w="3568" w:type="dxa"/>
          </w:tcPr>
          <w:p w14:paraId="1B83CABA" w14:textId="77777777" w:rsidR="003B23E5" w:rsidRPr="00CF41DB" w:rsidRDefault="003B23E5" w:rsidP="00CF41DB">
            <w:pPr>
              <w:jc w:val="center"/>
              <w:rPr>
                <w:b/>
                <w:lang w:val="ro-RO"/>
              </w:rPr>
            </w:pPr>
            <w:r w:rsidRPr="00CF41DB">
              <w:rPr>
                <w:b/>
              </w:rPr>
              <w:t>Persoana juridică de la care se transmit bunurile imobile</w:t>
            </w:r>
          </w:p>
        </w:tc>
        <w:tc>
          <w:tcPr>
            <w:tcW w:w="2268" w:type="dxa"/>
          </w:tcPr>
          <w:p w14:paraId="2A050289" w14:textId="77777777" w:rsidR="003B23E5" w:rsidRPr="00CF41DB" w:rsidRDefault="003B23E5" w:rsidP="00CF41DB">
            <w:pPr>
              <w:jc w:val="center"/>
              <w:rPr>
                <w:b/>
              </w:rPr>
            </w:pPr>
            <w:r w:rsidRPr="00CF41DB">
              <w:rPr>
                <w:b/>
              </w:rPr>
              <w:t>Persoana juridică la care se transmit bunurile imobile</w:t>
            </w:r>
          </w:p>
        </w:tc>
        <w:tc>
          <w:tcPr>
            <w:tcW w:w="3969" w:type="dxa"/>
          </w:tcPr>
          <w:p w14:paraId="1D3F07C1" w14:textId="09BA69FE" w:rsidR="003B23E5" w:rsidRPr="00CF41DB" w:rsidRDefault="003B23E5" w:rsidP="00CF41DB">
            <w:pPr>
              <w:jc w:val="center"/>
              <w:rPr>
                <w:b/>
              </w:rPr>
            </w:pPr>
            <w:r w:rsidRPr="00CF41DB">
              <w:rPr>
                <w:b/>
              </w:rPr>
              <w:t>Caracteristicile tehnice ale bunului imobil</w:t>
            </w:r>
          </w:p>
        </w:tc>
      </w:tr>
      <w:tr w:rsidR="003B23E5" w14:paraId="6CE372EB" w14:textId="77777777" w:rsidTr="004572ED">
        <w:tc>
          <w:tcPr>
            <w:tcW w:w="1977" w:type="dxa"/>
          </w:tcPr>
          <w:p w14:paraId="6243C955" w14:textId="0367E735" w:rsidR="003B23E5" w:rsidRPr="00CF41DB" w:rsidRDefault="003B23E5" w:rsidP="004572ED">
            <w:pPr>
              <w:jc w:val="center"/>
              <w:rPr>
                <w:b/>
              </w:rPr>
            </w:pPr>
            <w:r w:rsidRPr="00CF41DB">
              <w:rPr>
                <w:b/>
              </w:rPr>
              <w:t>CONSTRUCŢI</w:t>
            </w:r>
            <w:r w:rsidR="004572ED">
              <w:rPr>
                <w:b/>
              </w:rPr>
              <w:t>I</w:t>
            </w:r>
          </w:p>
          <w:p w14:paraId="5D8F9FEA" w14:textId="01FDF941" w:rsidR="003B23E5" w:rsidRDefault="003B23E5" w:rsidP="004572ED">
            <w:pPr>
              <w:jc w:val="center"/>
            </w:pPr>
            <w:r w:rsidRPr="00CF41DB">
              <w:rPr>
                <w:b/>
              </w:rPr>
              <w:t>A1.</w:t>
            </w:r>
            <w:r w:rsidR="004572ED">
              <w:rPr>
                <w:b/>
              </w:rPr>
              <w:t>1-A1.25 cuprinse în C.F. nr. 130671</w:t>
            </w:r>
          </w:p>
        </w:tc>
        <w:tc>
          <w:tcPr>
            <w:tcW w:w="2105" w:type="dxa"/>
          </w:tcPr>
          <w:p w14:paraId="69F6AC45" w14:textId="0A33C0EA" w:rsidR="003B23E5" w:rsidRPr="00CF41DB" w:rsidRDefault="003B23E5" w:rsidP="00CF41DB">
            <w:pPr>
              <w:jc w:val="center"/>
              <w:rPr>
                <w:b/>
              </w:rPr>
            </w:pPr>
            <w:r w:rsidRPr="00CF41DB">
              <w:rPr>
                <w:b/>
              </w:rPr>
              <w:t xml:space="preserve">Municipiul Târgu Mureş, str. </w:t>
            </w:r>
            <w:r>
              <w:rPr>
                <w:b/>
              </w:rPr>
              <w:t>Călărașilor nr. 107</w:t>
            </w:r>
          </w:p>
        </w:tc>
        <w:tc>
          <w:tcPr>
            <w:tcW w:w="3568" w:type="dxa"/>
          </w:tcPr>
          <w:p w14:paraId="4092F35D" w14:textId="5735C4C1" w:rsidR="003B23E5" w:rsidRPr="00CF41DB" w:rsidRDefault="003B23E5" w:rsidP="003B23E5">
            <w:pPr>
              <w:jc w:val="center"/>
              <w:rPr>
                <w:b/>
              </w:rPr>
            </w:pPr>
            <w:r w:rsidRPr="00CF41DB">
              <w:rPr>
                <w:b/>
              </w:rPr>
              <w:t>Municipiul Târgu Mureş</w:t>
            </w:r>
            <w:r w:rsidR="004572ED">
              <w:rPr>
                <w:b/>
              </w:rPr>
              <w:t xml:space="preserve"> în administrarea Consiliului Local al Municipiului Târgu Mureș</w:t>
            </w:r>
          </w:p>
          <w:p w14:paraId="50689494" w14:textId="608F20CF" w:rsidR="003B23E5" w:rsidRDefault="003B23E5" w:rsidP="003B23E5">
            <w:pPr>
              <w:jc w:val="center"/>
            </w:pPr>
            <w:r w:rsidRPr="00CF41DB">
              <w:rPr>
                <w:b/>
              </w:rPr>
              <w:t>CUI 4322823</w:t>
            </w:r>
          </w:p>
        </w:tc>
        <w:tc>
          <w:tcPr>
            <w:tcW w:w="2268" w:type="dxa"/>
          </w:tcPr>
          <w:p w14:paraId="0089D8E7" w14:textId="616CC5ED" w:rsidR="003B23E5" w:rsidRPr="00CF41DB" w:rsidRDefault="003B23E5" w:rsidP="003B23E5">
            <w:pPr>
              <w:jc w:val="center"/>
              <w:rPr>
                <w:b/>
              </w:rPr>
            </w:pPr>
            <w:r w:rsidRPr="00CF41DB">
              <w:rPr>
                <w:b/>
              </w:rPr>
              <w:t>Statul Român</w:t>
            </w:r>
            <w:r w:rsidR="004572ED">
              <w:rPr>
                <w:b/>
              </w:rPr>
              <w:t xml:space="preserve"> în administrarea</w:t>
            </w:r>
          </w:p>
          <w:p w14:paraId="4352B6D0" w14:textId="7153F440" w:rsidR="003B23E5" w:rsidRDefault="003B23E5" w:rsidP="003B23E5">
            <w:pPr>
              <w:jc w:val="center"/>
              <w:rPr>
                <w:b/>
              </w:rPr>
            </w:pPr>
            <w:r w:rsidRPr="00CF41DB">
              <w:rPr>
                <w:b/>
              </w:rPr>
              <w:t>Ministerul</w:t>
            </w:r>
            <w:r w:rsidR="004572ED">
              <w:rPr>
                <w:b/>
              </w:rPr>
              <w:t>ui</w:t>
            </w:r>
            <w:r w:rsidRPr="00CF41DB">
              <w:rPr>
                <w:b/>
              </w:rPr>
              <w:t xml:space="preserve"> </w:t>
            </w:r>
            <w:r>
              <w:rPr>
                <w:b/>
              </w:rPr>
              <w:t>Apărării Naționale</w:t>
            </w:r>
          </w:p>
          <w:p w14:paraId="7080C5DC" w14:textId="6793539F" w:rsidR="003B23E5" w:rsidRDefault="003B23E5" w:rsidP="00CF41DB">
            <w:pPr>
              <w:jc w:val="center"/>
            </w:pPr>
          </w:p>
        </w:tc>
        <w:tc>
          <w:tcPr>
            <w:tcW w:w="3969" w:type="dxa"/>
          </w:tcPr>
          <w:p w14:paraId="17338F32" w14:textId="4D1E2D93" w:rsidR="003B23E5" w:rsidRDefault="003B23E5" w:rsidP="00CF41DB">
            <w:pPr>
              <w:keepNext/>
              <w:jc w:val="both"/>
              <w:outlineLvl w:val="1"/>
              <w:rPr>
                <w:b/>
                <w:lang w:val="ro-RO"/>
              </w:rPr>
            </w:pPr>
            <w:r>
              <w:rPr>
                <w:b/>
                <w:lang w:val="ro-RO"/>
              </w:rPr>
              <w:t xml:space="preserve">Construcţia este înscrisă în CF nr. </w:t>
            </w:r>
            <w:r w:rsidRPr="003B23E5">
              <w:rPr>
                <w:b/>
                <w:lang w:val="ro-RO"/>
              </w:rPr>
              <w:t>130671</w:t>
            </w:r>
            <w:r>
              <w:rPr>
                <w:b/>
                <w:lang w:val="ro-RO"/>
              </w:rPr>
              <w:t xml:space="preserve">, </w:t>
            </w:r>
            <w:r w:rsidR="00A11698">
              <w:rPr>
                <w:b/>
                <w:lang w:val="ro-RO"/>
              </w:rPr>
              <w:t xml:space="preserve">terenul </w:t>
            </w:r>
            <w:r w:rsidR="009A61BD">
              <w:rPr>
                <w:b/>
                <w:lang w:val="ro-RO"/>
              </w:rPr>
              <w:t>având suprafața totală de 64094 mp (suprafață măsurată de 56697 mp)</w:t>
            </w:r>
          </w:p>
          <w:p w14:paraId="1A7746CA" w14:textId="0BF6A46C" w:rsidR="003B23E5" w:rsidRDefault="003B23E5" w:rsidP="00CF41DB"/>
        </w:tc>
      </w:tr>
    </w:tbl>
    <w:p w14:paraId="6CBCA2C5" w14:textId="77777777" w:rsidR="002816E3" w:rsidRDefault="002816E3"/>
    <w:sectPr w:rsidR="002816E3" w:rsidSect="00CF41D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DB"/>
    <w:rsid w:val="002816E3"/>
    <w:rsid w:val="003B23E5"/>
    <w:rsid w:val="004572ED"/>
    <w:rsid w:val="009A61BD"/>
    <w:rsid w:val="00A11698"/>
    <w:rsid w:val="00AB38FE"/>
    <w:rsid w:val="00C538B6"/>
    <w:rsid w:val="00CF41D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6E7D"/>
  <w15:docId w15:val="{2276242C-BA7C-4460-99D4-0562B9C9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1DB"/>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41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73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Tudor Fagarasan</cp:lastModifiedBy>
  <cp:revision>5</cp:revision>
  <cp:lastPrinted>2023-01-25T09:37:00Z</cp:lastPrinted>
  <dcterms:created xsi:type="dcterms:W3CDTF">2023-01-25T07:26:00Z</dcterms:created>
  <dcterms:modified xsi:type="dcterms:W3CDTF">2023-01-25T09:37:00Z</dcterms:modified>
</cp:coreProperties>
</file>