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923BC" w14:textId="1BA5493C" w:rsidR="00E51AE8" w:rsidRDefault="00E51AE8" w:rsidP="00E51AE8">
      <w:pPr>
        <w:spacing w:after="0" w:line="240" w:lineRule="auto"/>
        <w:ind w:right="-1"/>
        <w:jc w:val="right"/>
        <w:rPr>
          <w:rFonts w:ascii="Times New Roman" w:hAnsi="Times New Roman" w:cs="Times New Roman"/>
          <w:sz w:val="24"/>
          <w:szCs w:val="24"/>
          <w:lang w:val="ro-RO"/>
        </w:rPr>
      </w:pPr>
      <w:r>
        <w:rPr>
          <w:rFonts w:ascii="Times New Roman" w:hAnsi="Times New Roman" w:cs="Times New Roman"/>
          <w:sz w:val="24"/>
          <w:szCs w:val="24"/>
          <w:lang w:val="ro-RO"/>
        </w:rPr>
        <w:t>ANEXA I</w:t>
      </w:r>
    </w:p>
    <w:p w14:paraId="6AB0C9F0" w14:textId="77777777" w:rsidR="00E51AE8" w:rsidRDefault="00E51AE8" w:rsidP="00E51AE8">
      <w:pPr>
        <w:spacing w:after="0" w:line="240" w:lineRule="auto"/>
        <w:ind w:right="-1"/>
        <w:jc w:val="right"/>
        <w:rPr>
          <w:rFonts w:ascii="Times New Roman" w:hAnsi="Times New Roman" w:cs="Times New Roman"/>
          <w:sz w:val="24"/>
          <w:szCs w:val="24"/>
          <w:lang w:val="ro-RO"/>
        </w:rPr>
      </w:pPr>
    </w:p>
    <w:p w14:paraId="238C366B" w14:textId="7758D4B2" w:rsidR="000F6F91" w:rsidRDefault="00E51AE8" w:rsidP="00E51AE8">
      <w:pPr>
        <w:spacing w:after="0" w:line="240" w:lineRule="auto"/>
        <w:ind w:right="-1"/>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DATELE DE IDENTIFICARE</w:t>
      </w:r>
    </w:p>
    <w:p w14:paraId="25E4A04F" w14:textId="4EE6C30D" w:rsidR="00E51AE8" w:rsidRDefault="00E51AE8" w:rsidP="00E51AE8">
      <w:pPr>
        <w:spacing w:after="0" w:line="240" w:lineRule="auto"/>
        <w:ind w:right="-1"/>
        <w:jc w:val="center"/>
        <w:rPr>
          <w:rFonts w:ascii="Times New Roman" w:hAnsi="Times New Roman" w:cs="Times New Roman"/>
          <w:b/>
          <w:bCs/>
          <w:sz w:val="24"/>
          <w:szCs w:val="24"/>
          <w:lang w:val="ro-RO"/>
        </w:rPr>
      </w:pPr>
    </w:p>
    <w:p w14:paraId="05D5A716" w14:textId="690FD5CB" w:rsidR="00E51AE8" w:rsidRDefault="00E51AE8" w:rsidP="00E51AE8">
      <w:pPr>
        <w:spacing w:after="0" w:line="240" w:lineRule="auto"/>
        <w:ind w:right="-1"/>
        <w:jc w:val="center"/>
        <w:rPr>
          <w:rFonts w:ascii="Times New Roman" w:hAnsi="Times New Roman" w:cs="Times New Roman"/>
          <w:sz w:val="24"/>
          <w:szCs w:val="24"/>
          <w:lang w:val="ro-RO"/>
        </w:rPr>
      </w:pPr>
      <w:r>
        <w:rPr>
          <w:rFonts w:ascii="Times New Roman" w:hAnsi="Times New Roman" w:cs="Times New Roman"/>
          <w:sz w:val="24"/>
          <w:szCs w:val="24"/>
          <w:lang w:val="ro-RO"/>
        </w:rPr>
        <w:t>Ale imobilului 542 situat în Municipiul Târgu Mureș, județul Mureș, care se transmite din domeniul public al municipiului Târgu Mureș în domeniul public al statului în vederea dării în administrarea Ministerului Apărării Naționale</w:t>
      </w:r>
    </w:p>
    <w:p w14:paraId="1F89C72F" w14:textId="03AB18EA" w:rsidR="00E51AE8" w:rsidRDefault="00E51AE8" w:rsidP="00E51AE8">
      <w:pPr>
        <w:spacing w:after="0" w:line="240" w:lineRule="auto"/>
        <w:ind w:right="-1"/>
        <w:jc w:val="center"/>
        <w:rPr>
          <w:rFonts w:ascii="Times New Roman" w:hAnsi="Times New Roman" w:cs="Times New Roman"/>
          <w:sz w:val="24"/>
          <w:szCs w:val="24"/>
          <w:lang w:val="ro-RO"/>
        </w:rPr>
      </w:pPr>
    </w:p>
    <w:tbl>
      <w:tblPr>
        <w:tblStyle w:val="TableGrid"/>
        <w:tblW w:w="0" w:type="auto"/>
        <w:tblLook w:val="04A0" w:firstRow="1" w:lastRow="0" w:firstColumn="1" w:lastColumn="0" w:noHBand="0" w:noVBand="1"/>
      </w:tblPr>
      <w:tblGrid>
        <w:gridCol w:w="1283"/>
        <w:gridCol w:w="1406"/>
        <w:gridCol w:w="4819"/>
        <w:gridCol w:w="1849"/>
        <w:gridCol w:w="2971"/>
        <w:gridCol w:w="2274"/>
      </w:tblGrid>
      <w:tr w:rsidR="00E51AE8" w14:paraId="36B94496" w14:textId="77777777" w:rsidTr="002B7C1E">
        <w:tc>
          <w:tcPr>
            <w:tcW w:w="1283" w:type="dxa"/>
          </w:tcPr>
          <w:p w14:paraId="37EBE067" w14:textId="20D29F47" w:rsidR="00E51AE8" w:rsidRDefault="001B42D3" w:rsidP="00E51AE8">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Denumirea bunului</w:t>
            </w:r>
          </w:p>
        </w:tc>
        <w:tc>
          <w:tcPr>
            <w:tcW w:w="1406" w:type="dxa"/>
          </w:tcPr>
          <w:p w14:paraId="6F0C8F67" w14:textId="52213DB5" w:rsidR="00E51AE8" w:rsidRDefault="001B42D3" w:rsidP="00E51AE8">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Adresa</w:t>
            </w:r>
          </w:p>
        </w:tc>
        <w:tc>
          <w:tcPr>
            <w:tcW w:w="4819" w:type="dxa"/>
          </w:tcPr>
          <w:p w14:paraId="4FE66744" w14:textId="2D492924" w:rsidR="00E51AE8" w:rsidRDefault="001B42D3" w:rsidP="00E51AE8">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Elementele-cadru de descriere tehnic/Carte funciar/nr. Cadastral</w:t>
            </w:r>
          </w:p>
        </w:tc>
        <w:tc>
          <w:tcPr>
            <w:tcW w:w="1849" w:type="dxa"/>
          </w:tcPr>
          <w:p w14:paraId="5514777D" w14:textId="34978FFC" w:rsidR="00E51AE8" w:rsidRDefault="001B42D3" w:rsidP="00E51AE8">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Valoarea de inventar (lei)</w:t>
            </w:r>
          </w:p>
        </w:tc>
        <w:tc>
          <w:tcPr>
            <w:tcW w:w="2971" w:type="dxa"/>
          </w:tcPr>
          <w:p w14:paraId="0D38E3CF" w14:textId="20E39690" w:rsidR="00E51AE8" w:rsidRDefault="001B42D3" w:rsidP="00E51AE8">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Actul normativ în baza căruia bunul imobil a fost transmis în domeniul public al statului</w:t>
            </w:r>
          </w:p>
        </w:tc>
        <w:tc>
          <w:tcPr>
            <w:tcW w:w="2274" w:type="dxa"/>
          </w:tcPr>
          <w:p w14:paraId="5A88372B" w14:textId="6AEF84C7" w:rsidR="00E51AE8" w:rsidRDefault="001B42D3" w:rsidP="00E51AE8">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Persoana juridică la care se transmite imobilul / CUI</w:t>
            </w:r>
          </w:p>
        </w:tc>
      </w:tr>
      <w:tr w:rsidR="00433105" w14:paraId="2CE64FCA" w14:textId="77777777" w:rsidTr="00204E06">
        <w:tc>
          <w:tcPr>
            <w:tcW w:w="2689" w:type="dxa"/>
            <w:gridSpan w:val="2"/>
            <w:vMerge w:val="restart"/>
          </w:tcPr>
          <w:p w14:paraId="7FBF82C1" w14:textId="77777777" w:rsidR="00433105" w:rsidRDefault="00433105" w:rsidP="00E51AE8">
            <w:pPr>
              <w:ind w:right="-1"/>
              <w:jc w:val="center"/>
              <w:rPr>
                <w:rFonts w:ascii="Times New Roman" w:hAnsi="Times New Roman" w:cs="Times New Roman"/>
                <w:sz w:val="24"/>
                <w:szCs w:val="24"/>
                <w:lang w:val="ro-RO"/>
              </w:rPr>
            </w:pPr>
          </w:p>
          <w:p w14:paraId="5E5FBDDE" w14:textId="77777777" w:rsidR="00433105" w:rsidRDefault="00433105" w:rsidP="00E51AE8">
            <w:pPr>
              <w:ind w:right="-1"/>
              <w:jc w:val="center"/>
              <w:rPr>
                <w:rFonts w:ascii="Times New Roman" w:hAnsi="Times New Roman" w:cs="Times New Roman"/>
                <w:sz w:val="24"/>
                <w:szCs w:val="24"/>
                <w:lang w:val="ro-RO"/>
              </w:rPr>
            </w:pPr>
          </w:p>
          <w:p w14:paraId="1F564915" w14:textId="77777777" w:rsidR="00433105" w:rsidRDefault="00433105" w:rsidP="00E51AE8">
            <w:pPr>
              <w:ind w:right="-1"/>
              <w:jc w:val="center"/>
              <w:rPr>
                <w:rFonts w:ascii="Times New Roman" w:hAnsi="Times New Roman" w:cs="Times New Roman"/>
                <w:sz w:val="24"/>
                <w:szCs w:val="24"/>
                <w:lang w:val="ro-RO"/>
              </w:rPr>
            </w:pPr>
          </w:p>
          <w:p w14:paraId="12B52091" w14:textId="77777777" w:rsidR="00433105" w:rsidRDefault="00433105" w:rsidP="00E51AE8">
            <w:pPr>
              <w:ind w:right="-1"/>
              <w:jc w:val="center"/>
              <w:rPr>
                <w:rFonts w:ascii="Times New Roman" w:hAnsi="Times New Roman" w:cs="Times New Roman"/>
                <w:sz w:val="24"/>
                <w:szCs w:val="24"/>
                <w:lang w:val="ro-RO"/>
              </w:rPr>
            </w:pPr>
          </w:p>
          <w:p w14:paraId="5BA7C0E0" w14:textId="77777777" w:rsidR="00433105" w:rsidRDefault="00433105" w:rsidP="00E51AE8">
            <w:pPr>
              <w:ind w:right="-1"/>
              <w:jc w:val="center"/>
              <w:rPr>
                <w:rFonts w:ascii="Times New Roman" w:hAnsi="Times New Roman" w:cs="Times New Roman"/>
                <w:sz w:val="24"/>
                <w:szCs w:val="24"/>
                <w:lang w:val="ro-RO"/>
              </w:rPr>
            </w:pPr>
          </w:p>
          <w:p w14:paraId="6D6978BD" w14:textId="77777777" w:rsidR="00433105" w:rsidRDefault="00433105" w:rsidP="00E51AE8">
            <w:pPr>
              <w:ind w:right="-1"/>
              <w:jc w:val="center"/>
              <w:rPr>
                <w:rFonts w:ascii="Times New Roman" w:hAnsi="Times New Roman" w:cs="Times New Roman"/>
                <w:sz w:val="24"/>
                <w:szCs w:val="24"/>
                <w:lang w:val="ro-RO"/>
              </w:rPr>
            </w:pPr>
          </w:p>
          <w:p w14:paraId="65209BEE" w14:textId="77777777" w:rsidR="00433105" w:rsidRDefault="00433105" w:rsidP="00E51AE8">
            <w:pPr>
              <w:ind w:right="-1"/>
              <w:jc w:val="center"/>
              <w:rPr>
                <w:rFonts w:ascii="Times New Roman" w:hAnsi="Times New Roman" w:cs="Times New Roman"/>
                <w:sz w:val="24"/>
                <w:szCs w:val="24"/>
                <w:lang w:val="ro-RO"/>
              </w:rPr>
            </w:pPr>
          </w:p>
          <w:p w14:paraId="52F3791D" w14:textId="77777777" w:rsidR="00433105" w:rsidRDefault="00433105" w:rsidP="00E51AE8">
            <w:pPr>
              <w:ind w:right="-1"/>
              <w:jc w:val="center"/>
              <w:rPr>
                <w:rFonts w:ascii="Times New Roman" w:hAnsi="Times New Roman" w:cs="Times New Roman"/>
                <w:sz w:val="24"/>
                <w:szCs w:val="24"/>
                <w:lang w:val="ro-RO"/>
              </w:rPr>
            </w:pPr>
          </w:p>
          <w:p w14:paraId="271FD5B8" w14:textId="77777777" w:rsidR="00433105" w:rsidRDefault="00433105" w:rsidP="00E51AE8">
            <w:pPr>
              <w:ind w:right="-1"/>
              <w:jc w:val="center"/>
              <w:rPr>
                <w:rFonts w:ascii="Times New Roman" w:hAnsi="Times New Roman" w:cs="Times New Roman"/>
                <w:sz w:val="24"/>
                <w:szCs w:val="24"/>
                <w:lang w:val="ro-RO"/>
              </w:rPr>
            </w:pPr>
          </w:p>
          <w:p w14:paraId="1B1ACFE3" w14:textId="77777777" w:rsidR="00433105" w:rsidRDefault="00433105" w:rsidP="00E51AE8">
            <w:pPr>
              <w:ind w:right="-1"/>
              <w:jc w:val="center"/>
              <w:rPr>
                <w:rFonts w:ascii="Times New Roman" w:hAnsi="Times New Roman" w:cs="Times New Roman"/>
                <w:sz w:val="24"/>
                <w:szCs w:val="24"/>
                <w:lang w:val="ro-RO"/>
              </w:rPr>
            </w:pPr>
          </w:p>
          <w:p w14:paraId="1D4749F2" w14:textId="0B56C6F1" w:rsidR="00433105" w:rsidRDefault="00433105" w:rsidP="00E51AE8">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Imobil 542</w:t>
            </w:r>
          </w:p>
          <w:p w14:paraId="317BA642" w14:textId="067A4F77" w:rsidR="00433105" w:rsidRDefault="00433105" w:rsidP="00E51AE8">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Județul Mureș, Municipiul Târgu Mureș, str. Călărașilor nr. 107 CF nr. 130671 Nr. cad. 130671</w:t>
            </w:r>
          </w:p>
        </w:tc>
        <w:tc>
          <w:tcPr>
            <w:tcW w:w="4819" w:type="dxa"/>
          </w:tcPr>
          <w:p w14:paraId="6FA5F6D5" w14:textId="274EB206" w:rsidR="00433105" w:rsidRPr="00433105" w:rsidRDefault="00433105" w:rsidP="00F905CE">
            <w:pPr>
              <w:ind w:right="-1"/>
              <w:jc w:val="center"/>
              <w:rPr>
                <w:rFonts w:ascii="Times New Roman" w:hAnsi="Times New Roman" w:cs="Times New Roman"/>
                <w:b/>
                <w:bCs/>
                <w:sz w:val="26"/>
                <w:szCs w:val="26"/>
                <w:lang w:val="ro-RO"/>
              </w:rPr>
            </w:pPr>
            <w:r w:rsidRPr="00433105">
              <w:rPr>
                <w:rFonts w:ascii="Times New Roman" w:hAnsi="Times New Roman" w:cs="Times New Roman"/>
                <w:b/>
                <w:bCs/>
                <w:sz w:val="26"/>
                <w:szCs w:val="26"/>
              </w:rPr>
              <w:t>Construc</w:t>
            </w:r>
            <w:r w:rsidRPr="00433105">
              <w:rPr>
                <w:rFonts w:ascii="Times New Roman" w:hAnsi="Times New Roman" w:cs="Times New Roman"/>
                <w:b/>
                <w:bCs/>
                <w:sz w:val="26"/>
                <w:szCs w:val="26"/>
                <w:lang w:val="ro-RO"/>
              </w:rPr>
              <w:t>ții:</w:t>
            </w:r>
          </w:p>
        </w:tc>
        <w:tc>
          <w:tcPr>
            <w:tcW w:w="1849" w:type="dxa"/>
          </w:tcPr>
          <w:p w14:paraId="4CFB46CF" w14:textId="77777777" w:rsidR="00433105" w:rsidRDefault="00433105" w:rsidP="00E51AE8">
            <w:pPr>
              <w:ind w:right="-1"/>
              <w:jc w:val="center"/>
              <w:rPr>
                <w:rFonts w:ascii="Times New Roman" w:hAnsi="Times New Roman" w:cs="Times New Roman"/>
                <w:sz w:val="24"/>
                <w:szCs w:val="24"/>
                <w:lang w:val="ro-RO"/>
              </w:rPr>
            </w:pPr>
          </w:p>
        </w:tc>
        <w:tc>
          <w:tcPr>
            <w:tcW w:w="2971" w:type="dxa"/>
            <w:vMerge w:val="restart"/>
          </w:tcPr>
          <w:p w14:paraId="3CE15543" w14:textId="77777777" w:rsidR="00433105" w:rsidRDefault="00433105" w:rsidP="00E51AE8">
            <w:pPr>
              <w:ind w:right="-1"/>
              <w:jc w:val="center"/>
              <w:rPr>
                <w:rFonts w:ascii="Times New Roman" w:hAnsi="Times New Roman" w:cs="Times New Roman"/>
                <w:sz w:val="24"/>
                <w:szCs w:val="24"/>
                <w:lang w:val="ro-RO"/>
              </w:rPr>
            </w:pPr>
          </w:p>
          <w:p w14:paraId="68D5AAD1" w14:textId="77777777" w:rsidR="00433105" w:rsidRDefault="00433105" w:rsidP="00E51AE8">
            <w:pPr>
              <w:ind w:right="-1"/>
              <w:jc w:val="center"/>
              <w:rPr>
                <w:rFonts w:ascii="Times New Roman" w:hAnsi="Times New Roman" w:cs="Times New Roman"/>
                <w:sz w:val="24"/>
                <w:szCs w:val="24"/>
                <w:lang w:val="ro-RO"/>
              </w:rPr>
            </w:pPr>
          </w:p>
          <w:p w14:paraId="6F492DF0" w14:textId="77777777" w:rsidR="00433105" w:rsidRDefault="00433105" w:rsidP="00E51AE8">
            <w:pPr>
              <w:ind w:right="-1"/>
              <w:jc w:val="center"/>
              <w:rPr>
                <w:rFonts w:ascii="Times New Roman" w:hAnsi="Times New Roman" w:cs="Times New Roman"/>
                <w:sz w:val="24"/>
                <w:szCs w:val="24"/>
                <w:lang w:val="ro-RO"/>
              </w:rPr>
            </w:pPr>
          </w:p>
          <w:p w14:paraId="3900AC4D" w14:textId="77777777" w:rsidR="00433105" w:rsidRDefault="00433105" w:rsidP="00E51AE8">
            <w:pPr>
              <w:ind w:right="-1"/>
              <w:jc w:val="center"/>
              <w:rPr>
                <w:rFonts w:ascii="Times New Roman" w:hAnsi="Times New Roman" w:cs="Times New Roman"/>
                <w:sz w:val="24"/>
                <w:szCs w:val="24"/>
                <w:lang w:val="ro-RO"/>
              </w:rPr>
            </w:pPr>
          </w:p>
          <w:p w14:paraId="2628E124" w14:textId="77777777" w:rsidR="00433105" w:rsidRDefault="00433105" w:rsidP="00E51AE8">
            <w:pPr>
              <w:ind w:right="-1"/>
              <w:jc w:val="center"/>
              <w:rPr>
                <w:rFonts w:ascii="Times New Roman" w:hAnsi="Times New Roman" w:cs="Times New Roman"/>
                <w:sz w:val="24"/>
                <w:szCs w:val="24"/>
                <w:lang w:val="ro-RO"/>
              </w:rPr>
            </w:pPr>
          </w:p>
          <w:p w14:paraId="27BBE93F" w14:textId="77777777" w:rsidR="00433105" w:rsidRDefault="00433105" w:rsidP="00E51AE8">
            <w:pPr>
              <w:ind w:right="-1"/>
              <w:jc w:val="center"/>
              <w:rPr>
                <w:rFonts w:ascii="Times New Roman" w:hAnsi="Times New Roman" w:cs="Times New Roman"/>
                <w:sz w:val="24"/>
                <w:szCs w:val="24"/>
                <w:lang w:val="ro-RO"/>
              </w:rPr>
            </w:pPr>
          </w:p>
          <w:p w14:paraId="01A2143A" w14:textId="77777777" w:rsidR="00433105" w:rsidRDefault="00433105" w:rsidP="00E51AE8">
            <w:pPr>
              <w:ind w:right="-1"/>
              <w:jc w:val="center"/>
              <w:rPr>
                <w:rFonts w:ascii="Times New Roman" w:hAnsi="Times New Roman" w:cs="Times New Roman"/>
                <w:sz w:val="24"/>
                <w:szCs w:val="24"/>
                <w:lang w:val="ro-RO"/>
              </w:rPr>
            </w:pPr>
          </w:p>
          <w:p w14:paraId="7ADEDEE0" w14:textId="77777777" w:rsidR="00433105" w:rsidRDefault="00433105" w:rsidP="00E51AE8">
            <w:pPr>
              <w:ind w:right="-1"/>
              <w:jc w:val="center"/>
              <w:rPr>
                <w:rFonts w:ascii="Times New Roman" w:hAnsi="Times New Roman" w:cs="Times New Roman"/>
                <w:sz w:val="24"/>
                <w:szCs w:val="24"/>
                <w:lang w:val="ro-RO"/>
              </w:rPr>
            </w:pPr>
          </w:p>
          <w:p w14:paraId="08C6A27B" w14:textId="77777777" w:rsidR="00433105" w:rsidRDefault="00433105" w:rsidP="00E51AE8">
            <w:pPr>
              <w:ind w:right="-1"/>
              <w:jc w:val="center"/>
              <w:rPr>
                <w:rFonts w:ascii="Times New Roman" w:hAnsi="Times New Roman" w:cs="Times New Roman"/>
                <w:sz w:val="24"/>
                <w:szCs w:val="24"/>
                <w:lang w:val="ro-RO"/>
              </w:rPr>
            </w:pPr>
          </w:p>
          <w:p w14:paraId="7B70A8E6" w14:textId="77777777" w:rsidR="00433105" w:rsidRDefault="00433105" w:rsidP="00E51AE8">
            <w:pPr>
              <w:ind w:right="-1"/>
              <w:jc w:val="center"/>
              <w:rPr>
                <w:rFonts w:ascii="Times New Roman" w:hAnsi="Times New Roman" w:cs="Times New Roman"/>
                <w:sz w:val="24"/>
                <w:szCs w:val="24"/>
                <w:lang w:val="ro-RO"/>
              </w:rPr>
            </w:pPr>
          </w:p>
          <w:p w14:paraId="5ED84FBC" w14:textId="4753F87D" w:rsidR="00433105" w:rsidRDefault="00433105" w:rsidP="00E51AE8">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Hotărârea Consiliului Local al Municipiului Târgu Mureș nr. 26 din 31 ianuarie 2023</w:t>
            </w:r>
          </w:p>
        </w:tc>
        <w:tc>
          <w:tcPr>
            <w:tcW w:w="2274" w:type="dxa"/>
            <w:vMerge w:val="restart"/>
          </w:tcPr>
          <w:p w14:paraId="440BEBB0" w14:textId="77777777" w:rsidR="00433105" w:rsidRDefault="00433105" w:rsidP="00E51AE8">
            <w:pPr>
              <w:ind w:right="-1"/>
              <w:jc w:val="center"/>
              <w:rPr>
                <w:rFonts w:ascii="Times New Roman" w:hAnsi="Times New Roman" w:cs="Times New Roman"/>
                <w:sz w:val="24"/>
                <w:szCs w:val="24"/>
                <w:lang w:val="ro-RO"/>
              </w:rPr>
            </w:pPr>
          </w:p>
          <w:p w14:paraId="587EAA31" w14:textId="77777777" w:rsidR="00433105" w:rsidRDefault="00433105" w:rsidP="00E51AE8">
            <w:pPr>
              <w:ind w:right="-1"/>
              <w:jc w:val="center"/>
              <w:rPr>
                <w:rFonts w:ascii="Times New Roman" w:hAnsi="Times New Roman" w:cs="Times New Roman"/>
                <w:sz w:val="24"/>
                <w:szCs w:val="24"/>
                <w:lang w:val="ro-RO"/>
              </w:rPr>
            </w:pPr>
          </w:p>
          <w:p w14:paraId="4497392F" w14:textId="77777777" w:rsidR="00433105" w:rsidRDefault="00433105" w:rsidP="00E51AE8">
            <w:pPr>
              <w:ind w:right="-1"/>
              <w:jc w:val="center"/>
              <w:rPr>
                <w:rFonts w:ascii="Times New Roman" w:hAnsi="Times New Roman" w:cs="Times New Roman"/>
                <w:sz w:val="24"/>
                <w:szCs w:val="24"/>
                <w:lang w:val="ro-RO"/>
              </w:rPr>
            </w:pPr>
          </w:p>
          <w:p w14:paraId="6A85C986" w14:textId="77777777" w:rsidR="00433105" w:rsidRDefault="00433105" w:rsidP="00E51AE8">
            <w:pPr>
              <w:ind w:right="-1"/>
              <w:jc w:val="center"/>
              <w:rPr>
                <w:rFonts w:ascii="Times New Roman" w:hAnsi="Times New Roman" w:cs="Times New Roman"/>
                <w:sz w:val="24"/>
                <w:szCs w:val="24"/>
                <w:lang w:val="ro-RO"/>
              </w:rPr>
            </w:pPr>
          </w:p>
          <w:p w14:paraId="3D86D130" w14:textId="77777777" w:rsidR="00433105" w:rsidRDefault="00433105" w:rsidP="00E51AE8">
            <w:pPr>
              <w:ind w:right="-1"/>
              <w:jc w:val="center"/>
              <w:rPr>
                <w:rFonts w:ascii="Times New Roman" w:hAnsi="Times New Roman" w:cs="Times New Roman"/>
                <w:sz w:val="24"/>
                <w:szCs w:val="24"/>
                <w:lang w:val="ro-RO"/>
              </w:rPr>
            </w:pPr>
          </w:p>
          <w:p w14:paraId="32E3398D" w14:textId="77777777" w:rsidR="00433105" w:rsidRDefault="00433105" w:rsidP="00E51AE8">
            <w:pPr>
              <w:ind w:right="-1"/>
              <w:jc w:val="center"/>
              <w:rPr>
                <w:rFonts w:ascii="Times New Roman" w:hAnsi="Times New Roman" w:cs="Times New Roman"/>
                <w:sz w:val="24"/>
                <w:szCs w:val="24"/>
                <w:lang w:val="ro-RO"/>
              </w:rPr>
            </w:pPr>
          </w:p>
          <w:p w14:paraId="3AF5CC37" w14:textId="77777777" w:rsidR="00433105" w:rsidRDefault="00433105" w:rsidP="00E51AE8">
            <w:pPr>
              <w:ind w:right="-1"/>
              <w:jc w:val="center"/>
              <w:rPr>
                <w:rFonts w:ascii="Times New Roman" w:hAnsi="Times New Roman" w:cs="Times New Roman"/>
                <w:sz w:val="24"/>
                <w:szCs w:val="24"/>
                <w:lang w:val="ro-RO"/>
              </w:rPr>
            </w:pPr>
          </w:p>
          <w:p w14:paraId="06F33255" w14:textId="77777777" w:rsidR="00433105" w:rsidRDefault="00433105" w:rsidP="00E51AE8">
            <w:pPr>
              <w:ind w:right="-1"/>
              <w:jc w:val="center"/>
              <w:rPr>
                <w:rFonts w:ascii="Times New Roman" w:hAnsi="Times New Roman" w:cs="Times New Roman"/>
                <w:sz w:val="24"/>
                <w:szCs w:val="24"/>
                <w:lang w:val="ro-RO"/>
              </w:rPr>
            </w:pPr>
          </w:p>
          <w:p w14:paraId="071F9163" w14:textId="77777777" w:rsidR="00433105" w:rsidRDefault="00433105" w:rsidP="00E51AE8">
            <w:pPr>
              <w:ind w:right="-1"/>
              <w:jc w:val="center"/>
              <w:rPr>
                <w:rFonts w:ascii="Times New Roman" w:hAnsi="Times New Roman" w:cs="Times New Roman"/>
                <w:sz w:val="24"/>
                <w:szCs w:val="24"/>
                <w:lang w:val="ro-RO"/>
              </w:rPr>
            </w:pPr>
          </w:p>
          <w:p w14:paraId="1D75D3CE" w14:textId="77777777" w:rsidR="00433105" w:rsidRDefault="00433105" w:rsidP="00E51AE8">
            <w:pPr>
              <w:ind w:right="-1"/>
              <w:jc w:val="center"/>
              <w:rPr>
                <w:rFonts w:ascii="Times New Roman" w:hAnsi="Times New Roman" w:cs="Times New Roman"/>
                <w:sz w:val="24"/>
                <w:szCs w:val="24"/>
                <w:lang w:val="ro-RO"/>
              </w:rPr>
            </w:pPr>
          </w:p>
          <w:p w14:paraId="2B77C5A7" w14:textId="61192A3A" w:rsidR="00433105" w:rsidRPr="002B7C1E" w:rsidRDefault="00433105" w:rsidP="00E51AE8">
            <w:pPr>
              <w:ind w:right="-1"/>
              <w:jc w:val="center"/>
              <w:rPr>
                <w:rFonts w:ascii="Times New Roman" w:hAnsi="Times New Roman" w:cs="Times New Roman"/>
                <w:b/>
                <w:bCs/>
                <w:sz w:val="24"/>
                <w:szCs w:val="24"/>
                <w:lang w:val="ro-RO"/>
              </w:rPr>
            </w:pPr>
            <w:r>
              <w:rPr>
                <w:rFonts w:ascii="Times New Roman" w:hAnsi="Times New Roman" w:cs="Times New Roman"/>
                <w:sz w:val="24"/>
                <w:szCs w:val="24"/>
                <w:lang w:val="ro-RO"/>
              </w:rPr>
              <w:t xml:space="preserve">Statul român, în vederea dării în administrarea Ministerului Apărării Naționale </w:t>
            </w:r>
            <w:r>
              <w:rPr>
                <w:rFonts w:ascii="Times New Roman" w:hAnsi="Times New Roman" w:cs="Times New Roman"/>
                <w:b/>
                <w:bCs/>
                <w:sz w:val="24"/>
                <w:szCs w:val="24"/>
                <w:lang w:val="ro-RO"/>
              </w:rPr>
              <w:t>CUI - 11424532</w:t>
            </w:r>
          </w:p>
        </w:tc>
      </w:tr>
      <w:tr w:rsidR="00433105" w14:paraId="4750A3AC" w14:textId="77777777" w:rsidTr="00204E06">
        <w:tc>
          <w:tcPr>
            <w:tcW w:w="2689" w:type="dxa"/>
            <w:gridSpan w:val="2"/>
            <w:vMerge/>
          </w:tcPr>
          <w:p w14:paraId="1AC88326" w14:textId="77777777" w:rsidR="00433105" w:rsidRDefault="00433105" w:rsidP="00E51AE8">
            <w:pPr>
              <w:ind w:right="-1"/>
              <w:jc w:val="center"/>
              <w:rPr>
                <w:rFonts w:ascii="Times New Roman" w:hAnsi="Times New Roman" w:cs="Times New Roman"/>
                <w:sz w:val="24"/>
                <w:szCs w:val="24"/>
                <w:lang w:val="ro-RO"/>
              </w:rPr>
            </w:pPr>
          </w:p>
        </w:tc>
        <w:tc>
          <w:tcPr>
            <w:tcW w:w="4819" w:type="dxa"/>
          </w:tcPr>
          <w:p w14:paraId="434674CA" w14:textId="77777777" w:rsidR="00433105" w:rsidRDefault="00433105" w:rsidP="00E51AE8">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1. Construcția C1 – nr. cad. 130671-C1</w:t>
            </w:r>
          </w:p>
          <w:p w14:paraId="048FADE8" w14:textId="24A0D290" w:rsidR="00433105" w:rsidRDefault="00433105" w:rsidP="00E51AE8">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Suprafața construită: </w:t>
            </w:r>
            <w:r w:rsidRPr="00433105">
              <w:rPr>
                <w:rFonts w:ascii="Times New Roman" w:hAnsi="Times New Roman" w:cs="Times New Roman"/>
                <w:sz w:val="24"/>
                <w:szCs w:val="24"/>
                <w:lang w:val="ro-RO"/>
              </w:rPr>
              <w:t>2532 mp</w:t>
            </w:r>
          </w:p>
          <w:p w14:paraId="56C9D727" w14:textId="40A158A8" w:rsidR="00433105" w:rsidRPr="00320C53" w:rsidRDefault="00433105" w:rsidP="00E51AE8">
            <w:pPr>
              <w:ind w:right="-1"/>
              <w:jc w:val="center"/>
              <w:rPr>
                <w:rFonts w:ascii="Times New Roman" w:hAnsi="Times New Roman" w:cs="Times New Roman"/>
                <w:color w:val="FF0000"/>
                <w:sz w:val="24"/>
                <w:szCs w:val="24"/>
                <w:lang w:val="ro-RO"/>
              </w:rPr>
            </w:pPr>
            <w:r>
              <w:rPr>
                <w:rFonts w:ascii="Times New Roman" w:hAnsi="Times New Roman" w:cs="Times New Roman"/>
                <w:sz w:val="24"/>
                <w:szCs w:val="24"/>
                <w:lang w:val="ro-RO"/>
              </w:rPr>
              <w:t xml:space="preserve">Suprafața desfășurată: </w:t>
            </w:r>
            <w:r w:rsidR="004B09E8" w:rsidRPr="004B09E8">
              <w:rPr>
                <w:rFonts w:ascii="Times New Roman" w:hAnsi="Times New Roman" w:cs="Times New Roman"/>
                <w:sz w:val="24"/>
                <w:szCs w:val="24"/>
                <w:lang w:val="ro-RO"/>
              </w:rPr>
              <w:t>6979</w:t>
            </w:r>
            <w:r w:rsidRPr="004B09E8">
              <w:rPr>
                <w:rFonts w:ascii="Times New Roman" w:hAnsi="Times New Roman" w:cs="Times New Roman"/>
                <w:sz w:val="24"/>
                <w:szCs w:val="24"/>
                <w:lang w:val="ro-RO"/>
              </w:rPr>
              <w:t xml:space="preserve"> mp</w:t>
            </w:r>
          </w:p>
          <w:p w14:paraId="195C07E6" w14:textId="6649A595" w:rsidR="00433105" w:rsidRDefault="00433105" w:rsidP="00E51AE8">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Valoare contabilă: </w:t>
            </w:r>
            <w:r w:rsidR="000E0113">
              <w:rPr>
                <w:rFonts w:ascii="Times New Roman" w:hAnsi="Times New Roman" w:cs="Times New Roman"/>
                <w:sz w:val="24"/>
                <w:szCs w:val="24"/>
                <w:lang w:val="ro-RO"/>
              </w:rPr>
              <w:t>639,073.70</w:t>
            </w:r>
          </w:p>
        </w:tc>
        <w:tc>
          <w:tcPr>
            <w:tcW w:w="1849" w:type="dxa"/>
          </w:tcPr>
          <w:p w14:paraId="7AA7B3C8" w14:textId="610DDD26" w:rsidR="00433105" w:rsidRDefault="002D77A5" w:rsidP="00E51AE8">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639,073.70</w:t>
            </w:r>
          </w:p>
        </w:tc>
        <w:tc>
          <w:tcPr>
            <w:tcW w:w="2971" w:type="dxa"/>
            <w:vMerge/>
          </w:tcPr>
          <w:p w14:paraId="0EA8E676" w14:textId="77777777" w:rsidR="00433105" w:rsidRDefault="00433105" w:rsidP="00E51AE8">
            <w:pPr>
              <w:ind w:right="-1"/>
              <w:jc w:val="center"/>
              <w:rPr>
                <w:rFonts w:ascii="Times New Roman" w:hAnsi="Times New Roman" w:cs="Times New Roman"/>
                <w:sz w:val="24"/>
                <w:szCs w:val="24"/>
                <w:lang w:val="ro-RO"/>
              </w:rPr>
            </w:pPr>
          </w:p>
        </w:tc>
        <w:tc>
          <w:tcPr>
            <w:tcW w:w="2274" w:type="dxa"/>
            <w:vMerge/>
          </w:tcPr>
          <w:p w14:paraId="009DF870" w14:textId="77777777" w:rsidR="00433105" w:rsidRDefault="00433105" w:rsidP="00E51AE8">
            <w:pPr>
              <w:ind w:right="-1"/>
              <w:jc w:val="center"/>
              <w:rPr>
                <w:rFonts w:ascii="Times New Roman" w:hAnsi="Times New Roman" w:cs="Times New Roman"/>
                <w:sz w:val="24"/>
                <w:szCs w:val="24"/>
                <w:lang w:val="ro-RO"/>
              </w:rPr>
            </w:pPr>
          </w:p>
        </w:tc>
      </w:tr>
      <w:tr w:rsidR="00433105" w14:paraId="5DB0F1FD" w14:textId="77777777" w:rsidTr="00204E06">
        <w:tc>
          <w:tcPr>
            <w:tcW w:w="2689" w:type="dxa"/>
            <w:gridSpan w:val="2"/>
            <w:vMerge/>
          </w:tcPr>
          <w:p w14:paraId="59C18EAE" w14:textId="77777777" w:rsidR="00433105" w:rsidRDefault="00433105" w:rsidP="00E51AE8">
            <w:pPr>
              <w:ind w:right="-1"/>
              <w:jc w:val="center"/>
              <w:rPr>
                <w:rFonts w:ascii="Times New Roman" w:hAnsi="Times New Roman" w:cs="Times New Roman"/>
                <w:sz w:val="24"/>
                <w:szCs w:val="24"/>
                <w:lang w:val="ro-RO"/>
              </w:rPr>
            </w:pPr>
          </w:p>
        </w:tc>
        <w:tc>
          <w:tcPr>
            <w:tcW w:w="4819" w:type="dxa"/>
          </w:tcPr>
          <w:p w14:paraId="4263A6C8" w14:textId="77777777" w:rsidR="00433105" w:rsidRDefault="00433105" w:rsidP="00E51AE8">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2. Construcția C2 – nr. cad. 130671-C2</w:t>
            </w:r>
          </w:p>
          <w:p w14:paraId="1ED39DEF" w14:textId="7FFBFAAD" w:rsidR="00433105" w:rsidRDefault="00433105" w:rsidP="00E51AE8">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Suprafața construită: 240 mp</w:t>
            </w:r>
          </w:p>
          <w:p w14:paraId="00CCCA71" w14:textId="5F603F97" w:rsidR="00433105" w:rsidRDefault="00433105" w:rsidP="004B09E8">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Suprafața desfășurată:</w:t>
            </w:r>
            <w:r w:rsidR="004B09E8">
              <w:rPr>
                <w:rFonts w:ascii="Times New Roman" w:hAnsi="Times New Roman" w:cs="Times New Roman"/>
                <w:sz w:val="24"/>
                <w:szCs w:val="24"/>
                <w:lang w:val="ro-RO"/>
              </w:rPr>
              <w:t xml:space="preserve"> </w:t>
            </w:r>
            <w:r w:rsidR="004B09E8">
              <w:rPr>
                <w:rFonts w:ascii="Times New Roman" w:hAnsi="Times New Roman" w:cs="Times New Roman"/>
                <w:sz w:val="24"/>
                <w:szCs w:val="24"/>
                <w:lang w:val="ro-RO"/>
              </w:rPr>
              <w:t>240 mp</w:t>
            </w:r>
          </w:p>
          <w:p w14:paraId="718B96AE" w14:textId="2897D7D5" w:rsidR="00433105" w:rsidRDefault="00433105" w:rsidP="00E51AE8">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Valoare contabilă:</w:t>
            </w:r>
            <w:r w:rsidR="000E0113">
              <w:rPr>
                <w:rFonts w:ascii="Times New Roman" w:hAnsi="Times New Roman" w:cs="Times New Roman"/>
                <w:sz w:val="24"/>
                <w:szCs w:val="24"/>
                <w:lang w:val="ro-RO"/>
              </w:rPr>
              <w:t xml:space="preserve"> 23,533.95</w:t>
            </w:r>
          </w:p>
        </w:tc>
        <w:tc>
          <w:tcPr>
            <w:tcW w:w="1849" w:type="dxa"/>
          </w:tcPr>
          <w:p w14:paraId="13207984" w14:textId="3ABE0F58" w:rsidR="00433105" w:rsidRDefault="009E44CE" w:rsidP="00E51AE8">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23,533.95</w:t>
            </w:r>
          </w:p>
        </w:tc>
        <w:tc>
          <w:tcPr>
            <w:tcW w:w="2971" w:type="dxa"/>
            <w:vMerge/>
          </w:tcPr>
          <w:p w14:paraId="5FE26A6F" w14:textId="77777777" w:rsidR="00433105" w:rsidRDefault="00433105" w:rsidP="00E51AE8">
            <w:pPr>
              <w:ind w:right="-1"/>
              <w:jc w:val="center"/>
              <w:rPr>
                <w:rFonts w:ascii="Times New Roman" w:hAnsi="Times New Roman" w:cs="Times New Roman"/>
                <w:sz w:val="24"/>
                <w:szCs w:val="24"/>
                <w:lang w:val="ro-RO"/>
              </w:rPr>
            </w:pPr>
          </w:p>
        </w:tc>
        <w:tc>
          <w:tcPr>
            <w:tcW w:w="2274" w:type="dxa"/>
            <w:vMerge/>
          </w:tcPr>
          <w:p w14:paraId="0C1A07FB" w14:textId="77777777" w:rsidR="00433105" w:rsidRDefault="00433105" w:rsidP="00E51AE8">
            <w:pPr>
              <w:ind w:right="-1"/>
              <w:jc w:val="center"/>
              <w:rPr>
                <w:rFonts w:ascii="Times New Roman" w:hAnsi="Times New Roman" w:cs="Times New Roman"/>
                <w:sz w:val="24"/>
                <w:szCs w:val="24"/>
                <w:lang w:val="ro-RO"/>
              </w:rPr>
            </w:pPr>
          </w:p>
        </w:tc>
      </w:tr>
      <w:tr w:rsidR="00433105" w14:paraId="62FAA46D" w14:textId="77777777" w:rsidTr="00204E06">
        <w:tc>
          <w:tcPr>
            <w:tcW w:w="2689" w:type="dxa"/>
            <w:gridSpan w:val="2"/>
            <w:vMerge/>
          </w:tcPr>
          <w:p w14:paraId="05EB0CFD" w14:textId="77777777" w:rsidR="00433105" w:rsidRDefault="00433105" w:rsidP="00E51AE8">
            <w:pPr>
              <w:ind w:right="-1"/>
              <w:jc w:val="center"/>
              <w:rPr>
                <w:rFonts w:ascii="Times New Roman" w:hAnsi="Times New Roman" w:cs="Times New Roman"/>
                <w:sz w:val="24"/>
                <w:szCs w:val="24"/>
                <w:lang w:val="ro-RO"/>
              </w:rPr>
            </w:pPr>
          </w:p>
        </w:tc>
        <w:tc>
          <w:tcPr>
            <w:tcW w:w="4819" w:type="dxa"/>
          </w:tcPr>
          <w:p w14:paraId="68C1EB64" w14:textId="77777777" w:rsidR="00433105" w:rsidRDefault="00433105" w:rsidP="00E51AE8">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3. Construcția C3 – nr. cad 130671-C3</w:t>
            </w:r>
          </w:p>
          <w:p w14:paraId="47E511A5" w14:textId="6B5C961B" w:rsidR="00433105" w:rsidRDefault="00433105" w:rsidP="00E51AE8">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Suprafața construită: 517 mp</w:t>
            </w:r>
          </w:p>
          <w:p w14:paraId="59F78D15" w14:textId="6FCA2FAD" w:rsidR="00433105" w:rsidRDefault="00433105" w:rsidP="00E51AE8">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Suprafața desfășurată:</w:t>
            </w:r>
            <w:r w:rsidR="004B09E8">
              <w:rPr>
                <w:rFonts w:ascii="Times New Roman" w:hAnsi="Times New Roman" w:cs="Times New Roman"/>
                <w:sz w:val="24"/>
                <w:szCs w:val="24"/>
                <w:lang w:val="ro-RO"/>
              </w:rPr>
              <w:t xml:space="preserve"> </w:t>
            </w:r>
            <w:r w:rsidR="004B09E8">
              <w:rPr>
                <w:rFonts w:ascii="Times New Roman" w:hAnsi="Times New Roman" w:cs="Times New Roman"/>
                <w:sz w:val="24"/>
                <w:szCs w:val="24"/>
                <w:lang w:val="ro-RO"/>
              </w:rPr>
              <w:t>517 mp</w:t>
            </w:r>
          </w:p>
          <w:p w14:paraId="255DEA54" w14:textId="0DAE2371" w:rsidR="00433105" w:rsidRDefault="00433105" w:rsidP="00E51AE8">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Valoare Contabilă:</w:t>
            </w:r>
            <w:r w:rsidR="000E0113">
              <w:rPr>
                <w:rFonts w:ascii="Times New Roman" w:hAnsi="Times New Roman" w:cs="Times New Roman"/>
                <w:sz w:val="24"/>
                <w:szCs w:val="24"/>
                <w:lang w:val="ro-RO"/>
              </w:rPr>
              <w:t xml:space="preserve"> 50,496.69</w:t>
            </w:r>
          </w:p>
        </w:tc>
        <w:tc>
          <w:tcPr>
            <w:tcW w:w="1849" w:type="dxa"/>
          </w:tcPr>
          <w:p w14:paraId="1EF356A2" w14:textId="5A8B36CF" w:rsidR="00433105" w:rsidRDefault="009E44CE" w:rsidP="00E51AE8">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50,496.69</w:t>
            </w:r>
          </w:p>
        </w:tc>
        <w:tc>
          <w:tcPr>
            <w:tcW w:w="2971" w:type="dxa"/>
            <w:vMerge/>
          </w:tcPr>
          <w:p w14:paraId="784F4E94" w14:textId="77777777" w:rsidR="00433105" w:rsidRDefault="00433105" w:rsidP="00E51AE8">
            <w:pPr>
              <w:ind w:right="-1"/>
              <w:jc w:val="center"/>
              <w:rPr>
                <w:rFonts w:ascii="Times New Roman" w:hAnsi="Times New Roman" w:cs="Times New Roman"/>
                <w:sz w:val="24"/>
                <w:szCs w:val="24"/>
                <w:lang w:val="ro-RO"/>
              </w:rPr>
            </w:pPr>
          </w:p>
        </w:tc>
        <w:tc>
          <w:tcPr>
            <w:tcW w:w="2274" w:type="dxa"/>
            <w:vMerge/>
          </w:tcPr>
          <w:p w14:paraId="158679C8" w14:textId="77777777" w:rsidR="00433105" w:rsidRDefault="00433105" w:rsidP="00E51AE8">
            <w:pPr>
              <w:ind w:right="-1"/>
              <w:jc w:val="center"/>
              <w:rPr>
                <w:rFonts w:ascii="Times New Roman" w:hAnsi="Times New Roman" w:cs="Times New Roman"/>
                <w:sz w:val="24"/>
                <w:szCs w:val="24"/>
                <w:lang w:val="ro-RO"/>
              </w:rPr>
            </w:pPr>
          </w:p>
        </w:tc>
      </w:tr>
      <w:tr w:rsidR="00433105" w14:paraId="39EA9BD0" w14:textId="77777777" w:rsidTr="00204E06">
        <w:tc>
          <w:tcPr>
            <w:tcW w:w="2689" w:type="dxa"/>
            <w:gridSpan w:val="2"/>
            <w:vMerge/>
          </w:tcPr>
          <w:p w14:paraId="6C0B5DC2" w14:textId="77777777" w:rsidR="00433105" w:rsidRDefault="00433105" w:rsidP="00E51AE8">
            <w:pPr>
              <w:ind w:right="-1"/>
              <w:jc w:val="center"/>
              <w:rPr>
                <w:rFonts w:ascii="Times New Roman" w:hAnsi="Times New Roman" w:cs="Times New Roman"/>
                <w:sz w:val="24"/>
                <w:szCs w:val="24"/>
                <w:lang w:val="ro-RO"/>
              </w:rPr>
            </w:pPr>
          </w:p>
        </w:tc>
        <w:tc>
          <w:tcPr>
            <w:tcW w:w="4819" w:type="dxa"/>
          </w:tcPr>
          <w:p w14:paraId="3931FFB4" w14:textId="77777777" w:rsidR="00433105" w:rsidRDefault="00433105" w:rsidP="00E51AE8">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4. Construcția C4 – nr. cad 130671 – C4</w:t>
            </w:r>
          </w:p>
          <w:p w14:paraId="4E2B7328" w14:textId="55ADD5B3" w:rsidR="00433105" w:rsidRDefault="00433105" w:rsidP="00F905CE">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Suprafața construită: 529 mp</w:t>
            </w:r>
          </w:p>
          <w:p w14:paraId="2B9ED32A" w14:textId="4A7B4F5E" w:rsidR="00433105" w:rsidRDefault="00433105" w:rsidP="00F905CE">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Suprafața desfășurată:</w:t>
            </w:r>
            <w:r w:rsidR="004B09E8">
              <w:rPr>
                <w:rFonts w:ascii="Times New Roman" w:hAnsi="Times New Roman" w:cs="Times New Roman"/>
                <w:sz w:val="24"/>
                <w:szCs w:val="24"/>
                <w:lang w:val="ro-RO"/>
              </w:rPr>
              <w:t xml:space="preserve"> </w:t>
            </w:r>
            <w:r w:rsidR="004B09E8">
              <w:rPr>
                <w:rFonts w:ascii="Times New Roman" w:hAnsi="Times New Roman" w:cs="Times New Roman"/>
                <w:sz w:val="24"/>
                <w:szCs w:val="24"/>
                <w:lang w:val="ro-RO"/>
              </w:rPr>
              <w:t>529 mp</w:t>
            </w:r>
          </w:p>
          <w:p w14:paraId="0B18BA31" w14:textId="0276C964" w:rsidR="00433105" w:rsidRDefault="00433105" w:rsidP="00F905CE">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Valoare Contabilă:</w:t>
            </w:r>
            <w:r w:rsidR="000E0113">
              <w:rPr>
                <w:rFonts w:ascii="Times New Roman" w:hAnsi="Times New Roman" w:cs="Times New Roman"/>
                <w:sz w:val="24"/>
                <w:szCs w:val="24"/>
                <w:lang w:val="ro-RO"/>
              </w:rPr>
              <w:t xml:space="preserve"> 50,797.26</w:t>
            </w:r>
          </w:p>
        </w:tc>
        <w:tc>
          <w:tcPr>
            <w:tcW w:w="1849" w:type="dxa"/>
          </w:tcPr>
          <w:p w14:paraId="4EAB8DB1" w14:textId="29BAA29E" w:rsidR="00433105" w:rsidRDefault="009E44CE" w:rsidP="00E51AE8">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50,797.26</w:t>
            </w:r>
          </w:p>
        </w:tc>
        <w:tc>
          <w:tcPr>
            <w:tcW w:w="2971" w:type="dxa"/>
            <w:vMerge/>
          </w:tcPr>
          <w:p w14:paraId="2667995E" w14:textId="77777777" w:rsidR="00433105" w:rsidRDefault="00433105" w:rsidP="00E51AE8">
            <w:pPr>
              <w:ind w:right="-1"/>
              <w:jc w:val="center"/>
              <w:rPr>
                <w:rFonts w:ascii="Times New Roman" w:hAnsi="Times New Roman" w:cs="Times New Roman"/>
                <w:sz w:val="24"/>
                <w:szCs w:val="24"/>
                <w:lang w:val="ro-RO"/>
              </w:rPr>
            </w:pPr>
          </w:p>
        </w:tc>
        <w:tc>
          <w:tcPr>
            <w:tcW w:w="2274" w:type="dxa"/>
            <w:vMerge/>
          </w:tcPr>
          <w:p w14:paraId="6F736B5C" w14:textId="77777777" w:rsidR="00433105" w:rsidRDefault="00433105" w:rsidP="00E51AE8">
            <w:pPr>
              <w:ind w:right="-1"/>
              <w:jc w:val="center"/>
              <w:rPr>
                <w:rFonts w:ascii="Times New Roman" w:hAnsi="Times New Roman" w:cs="Times New Roman"/>
                <w:sz w:val="24"/>
                <w:szCs w:val="24"/>
                <w:lang w:val="ro-RO"/>
              </w:rPr>
            </w:pPr>
          </w:p>
        </w:tc>
      </w:tr>
      <w:tr w:rsidR="00433105" w14:paraId="5E028F6B" w14:textId="77777777" w:rsidTr="00204E06">
        <w:tc>
          <w:tcPr>
            <w:tcW w:w="2689" w:type="dxa"/>
            <w:gridSpan w:val="2"/>
            <w:vMerge/>
          </w:tcPr>
          <w:p w14:paraId="53E85732" w14:textId="77777777" w:rsidR="00433105" w:rsidRDefault="00433105" w:rsidP="00E51AE8">
            <w:pPr>
              <w:ind w:right="-1"/>
              <w:jc w:val="center"/>
              <w:rPr>
                <w:rFonts w:ascii="Times New Roman" w:hAnsi="Times New Roman" w:cs="Times New Roman"/>
                <w:sz w:val="24"/>
                <w:szCs w:val="24"/>
                <w:lang w:val="ro-RO"/>
              </w:rPr>
            </w:pPr>
          </w:p>
        </w:tc>
        <w:tc>
          <w:tcPr>
            <w:tcW w:w="4819" w:type="dxa"/>
          </w:tcPr>
          <w:p w14:paraId="56613A0D" w14:textId="77777777" w:rsidR="00433105" w:rsidRDefault="00433105" w:rsidP="00E51AE8">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5. Construcția C5 – nr. cad. 130671 – C5</w:t>
            </w:r>
          </w:p>
          <w:p w14:paraId="6AFCE740" w14:textId="68FDD3A0" w:rsidR="00433105" w:rsidRDefault="00433105" w:rsidP="00B244DA">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Suprafața construită: 1649 mp</w:t>
            </w:r>
          </w:p>
          <w:p w14:paraId="03407CFD" w14:textId="432D38E2" w:rsidR="00433105" w:rsidRDefault="00433105" w:rsidP="00B244DA">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Suprafața desfășurată:</w:t>
            </w:r>
            <w:r w:rsidR="004B09E8">
              <w:rPr>
                <w:rFonts w:ascii="Times New Roman" w:hAnsi="Times New Roman" w:cs="Times New Roman"/>
                <w:sz w:val="24"/>
                <w:szCs w:val="24"/>
                <w:lang w:val="ro-RO"/>
              </w:rPr>
              <w:t xml:space="preserve"> </w:t>
            </w:r>
            <w:r w:rsidR="004B09E8">
              <w:rPr>
                <w:rFonts w:ascii="Times New Roman" w:hAnsi="Times New Roman" w:cs="Times New Roman"/>
                <w:sz w:val="24"/>
                <w:szCs w:val="24"/>
                <w:lang w:val="ro-RO"/>
              </w:rPr>
              <w:t>1649 mp</w:t>
            </w:r>
          </w:p>
          <w:p w14:paraId="1365F434" w14:textId="79A5A0A5" w:rsidR="00433105" w:rsidRDefault="00433105" w:rsidP="00B244DA">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Valoare Contabilă:</w:t>
            </w:r>
            <w:r w:rsidR="000E0113">
              <w:rPr>
                <w:rFonts w:ascii="Times New Roman" w:hAnsi="Times New Roman" w:cs="Times New Roman"/>
                <w:sz w:val="24"/>
                <w:szCs w:val="24"/>
                <w:lang w:val="ro-RO"/>
              </w:rPr>
              <w:t xml:space="preserve"> 152,081.21</w:t>
            </w:r>
          </w:p>
        </w:tc>
        <w:tc>
          <w:tcPr>
            <w:tcW w:w="1849" w:type="dxa"/>
          </w:tcPr>
          <w:p w14:paraId="49563CF7" w14:textId="373B5429" w:rsidR="00433105" w:rsidRDefault="009E44CE" w:rsidP="00E51AE8">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152,081.21</w:t>
            </w:r>
          </w:p>
        </w:tc>
        <w:tc>
          <w:tcPr>
            <w:tcW w:w="2971" w:type="dxa"/>
            <w:vMerge/>
          </w:tcPr>
          <w:p w14:paraId="0C6DB3EA" w14:textId="77777777" w:rsidR="00433105" w:rsidRDefault="00433105" w:rsidP="00E51AE8">
            <w:pPr>
              <w:ind w:right="-1"/>
              <w:jc w:val="center"/>
              <w:rPr>
                <w:rFonts w:ascii="Times New Roman" w:hAnsi="Times New Roman" w:cs="Times New Roman"/>
                <w:sz w:val="24"/>
                <w:szCs w:val="24"/>
                <w:lang w:val="ro-RO"/>
              </w:rPr>
            </w:pPr>
          </w:p>
        </w:tc>
        <w:tc>
          <w:tcPr>
            <w:tcW w:w="2274" w:type="dxa"/>
            <w:vMerge/>
          </w:tcPr>
          <w:p w14:paraId="679BC5DD" w14:textId="77777777" w:rsidR="00433105" w:rsidRDefault="00433105" w:rsidP="00E51AE8">
            <w:pPr>
              <w:ind w:right="-1"/>
              <w:jc w:val="center"/>
              <w:rPr>
                <w:rFonts w:ascii="Times New Roman" w:hAnsi="Times New Roman" w:cs="Times New Roman"/>
                <w:sz w:val="24"/>
                <w:szCs w:val="24"/>
                <w:lang w:val="ro-RO"/>
              </w:rPr>
            </w:pPr>
          </w:p>
        </w:tc>
      </w:tr>
      <w:tr w:rsidR="00433105" w14:paraId="299B0A93" w14:textId="77777777" w:rsidTr="00204E06">
        <w:tc>
          <w:tcPr>
            <w:tcW w:w="2689" w:type="dxa"/>
            <w:gridSpan w:val="2"/>
            <w:vMerge/>
          </w:tcPr>
          <w:p w14:paraId="230995D1" w14:textId="77777777" w:rsidR="00433105" w:rsidRDefault="00433105" w:rsidP="00E51AE8">
            <w:pPr>
              <w:ind w:right="-1"/>
              <w:jc w:val="center"/>
              <w:rPr>
                <w:rFonts w:ascii="Times New Roman" w:hAnsi="Times New Roman" w:cs="Times New Roman"/>
                <w:sz w:val="24"/>
                <w:szCs w:val="24"/>
                <w:lang w:val="ro-RO"/>
              </w:rPr>
            </w:pPr>
          </w:p>
        </w:tc>
        <w:tc>
          <w:tcPr>
            <w:tcW w:w="4819" w:type="dxa"/>
          </w:tcPr>
          <w:p w14:paraId="6DC8D0F7" w14:textId="7B05C65C" w:rsidR="00433105" w:rsidRDefault="00433105" w:rsidP="00E51AE8">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6. Construcția C6 – nr. cad. 130671 – C6</w:t>
            </w:r>
          </w:p>
          <w:p w14:paraId="4C059522" w14:textId="7B00BC0F" w:rsidR="00433105" w:rsidRDefault="00433105" w:rsidP="00B244DA">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Suprafața construită: 708 mp</w:t>
            </w:r>
          </w:p>
          <w:p w14:paraId="0D370781" w14:textId="41A844CA" w:rsidR="00433105" w:rsidRDefault="00433105" w:rsidP="00B244DA">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Suprafața desfășurată:</w:t>
            </w:r>
            <w:r w:rsidR="004B09E8">
              <w:rPr>
                <w:rFonts w:ascii="Times New Roman" w:hAnsi="Times New Roman" w:cs="Times New Roman"/>
                <w:sz w:val="24"/>
                <w:szCs w:val="24"/>
                <w:lang w:val="ro-RO"/>
              </w:rPr>
              <w:t xml:space="preserve"> </w:t>
            </w:r>
            <w:r w:rsidR="004B09E8">
              <w:rPr>
                <w:rFonts w:ascii="Times New Roman" w:hAnsi="Times New Roman" w:cs="Times New Roman"/>
                <w:sz w:val="24"/>
                <w:szCs w:val="24"/>
                <w:lang w:val="ro-RO"/>
              </w:rPr>
              <w:t>708 mp</w:t>
            </w:r>
          </w:p>
          <w:p w14:paraId="41C53A42" w14:textId="607E4ADB" w:rsidR="00433105" w:rsidRDefault="00433105" w:rsidP="00B244DA">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Valoare Contabilă:</w:t>
            </w:r>
            <w:r w:rsidR="000E0113">
              <w:rPr>
                <w:rFonts w:ascii="Times New Roman" w:hAnsi="Times New Roman" w:cs="Times New Roman"/>
                <w:sz w:val="24"/>
                <w:szCs w:val="24"/>
                <w:lang w:val="ro-RO"/>
              </w:rPr>
              <w:t xml:space="preserve"> 69,616.43</w:t>
            </w:r>
          </w:p>
        </w:tc>
        <w:tc>
          <w:tcPr>
            <w:tcW w:w="1849" w:type="dxa"/>
          </w:tcPr>
          <w:p w14:paraId="4658CCD2" w14:textId="4513ABFA" w:rsidR="00433105" w:rsidRDefault="009E44CE" w:rsidP="00E51AE8">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69,616.43</w:t>
            </w:r>
          </w:p>
        </w:tc>
        <w:tc>
          <w:tcPr>
            <w:tcW w:w="2971" w:type="dxa"/>
            <w:vMerge/>
          </w:tcPr>
          <w:p w14:paraId="57B65BC5" w14:textId="77777777" w:rsidR="00433105" w:rsidRDefault="00433105" w:rsidP="00E51AE8">
            <w:pPr>
              <w:ind w:right="-1"/>
              <w:jc w:val="center"/>
              <w:rPr>
                <w:rFonts w:ascii="Times New Roman" w:hAnsi="Times New Roman" w:cs="Times New Roman"/>
                <w:sz w:val="24"/>
                <w:szCs w:val="24"/>
                <w:lang w:val="ro-RO"/>
              </w:rPr>
            </w:pPr>
          </w:p>
        </w:tc>
        <w:tc>
          <w:tcPr>
            <w:tcW w:w="2274" w:type="dxa"/>
            <w:vMerge/>
          </w:tcPr>
          <w:p w14:paraId="09EB7959" w14:textId="77777777" w:rsidR="00433105" w:rsidRDefault="00433105" w:rsidP="00E51AE8">
            <w:pPr>
              <w:ind w:right="-1"/>
              <w:jc w:val="center"/>
              <w:rPr>
                <w:rFonts w:ascii="Times New Roman" w:hAnsi="Times New Roman" w:cs="Times New Roman"/>
                <w:sz w:val="24"/>
                <w:szCs w:val="24"/>
                <w:lang w:val="ro-RO"/>
              </w:rPr>
            </w:pPr>
          </w:p>
        </w:tc>
      </w:tr>
      <w:tr w:rsidR="00433105" w14:paraId="07CE58C2" w14:textId="77777777" w:rsidTr="00204E06">
        <w:tc>
          <w:tcPr>
            <w:tcW w:w="2689" w:type="dxa"/>
            <w:gridSpan w:val="2"/>
            <w:vMerge/>
          </w:tcPr>
          <w:p w14:paraId="24AEF899" w14:textId="77777777" w:rsidR="00433105" w:rsidRDefault="00433105" w:rsidP="00F03744">
            <w:pPr>
              <w:ind w:right="-1"/>
              <w:jc w:val="center"/>
              <w:rPr>
                <w:rFonts w:ascii="Times New Roman" w:hAnsi="Times New Roman" w:cs="Times New Roman"/>
                <w:sz w:val="24"/>
                <w:szCs w:val="24"/>
                <w:lang w:val="ro-RO"/>
              </w:rPr>
            </w:pPr>
          </w:p>
        </w:tc>
        <w:tc>
          <w:tcPr>
            <w:tcW w:w="4819" w:type="dxa"/>
          </w:tcPr>
          <w:p w14:paraId="7EEE4F03" w14:textId="77777777" w:rsidR="00433105" w:rsidRDefault="00433105" w:rsidP="00F03744">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7. Construcția C7 – nr. cad. 130671 – C7</w:t>
            </w:r>
          </w:p>
          <w:p w14:paraId="175A3581" w14:textId="7CC8922D" w:rsidR="00433105" w:rsidRDefault="00433105" w:rsidP="00B244DA">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Suprafața construită: 112 mp</w:t>
            </w:r>
          </w:p>
          <w:p w14:paraId="7AC362D0" w14:textId="320092AC" w:rsidR="00433105" w:rsidRDefault="00433105" w:rsidP="00B244DA">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lastRenderedPageBreak/>
              <w:t>Suprafața desfășurată:</w:t>
            </w:r>
            <w:r w:rsidR="004B09E8">
              <w:rPr>
                <w:rFonts w:ascii="Times New Roman" w:hAnsi="Times New Roman" w:cs="Times New Roman"/>
                <w:sz w:val="24"/>
                <w:szCs w:val="24"/>
                <w:lang w:val="ro-RO"/>
              </w:rPr>
              <w:t xml:space="preserve"> </w:t>
            </w:r>
            <w:r w:rsidR="004B09E8">
              <w:rPr>
                <w:rFonts w:ascii="Times New Roman" w:hAnsi="Times New Roman" w:cs="Times New Roman"/>
                <w:sz w:val="24"/>
                <w:szCs w:val="24"/>
                <w:lang w:val="ro-RO"/>
              </w:rPr>
              <w:t>112 mp</w:t>
            </w:r>
          </w:p>
          <w:p w14:paraId="6783BB74" w14:textId="761C421D" w:rsidR="00433105" w:rsidRDefault="00433105" w:rsidP="00B244DA">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Valoare Contabilă:</w:t>
            </w:r>
            <w:r w:rsidR="000E0113">
              <w:rPr>
                <w:rFonts w:ascii="Times New Roman" w:hAnsi="Times New Roman" w:cs="Times New Roman"/>
                <w:sz w:val="24"/>
                <w:szCs w:val="24"/>
                <w:lang w:val="ro-RO"/>
              </w:rPr>
              <w:t xml:space="preserve"> </w:t>
            </w:r>
            <w:r w:rsidR="00481FBA">
              <w:rPr>
                <w:rFonts w:ascii="Times New Roman" w:hAnsi="Times New Roman" w:cs="Times New Roman"/>
                <w:sz w:val="24"/>
                <w:szCs w:val="24"/>
                <w:lang w:val="ro-RO"/>
              </w:rPr>
              <w:t>13,225.32</w:t>
            </w:r>
          </w:p>
        </w:tc>
        <w:tc>
          <w:tcPr>
            <w:tcW w:w="1849" w:type="dxa"/>
          </w:tcPr>
          <w:p w14:paraId="43BB41FC" w14:textId="20D08373" w:rsidR="00433105" w:rsidRDefault="009E44CE" w:rsidP="00F03744">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lastRenderedPageBreak/>
              <w:t>13,225.32</w:t>
            </w:r>
          </w:p>
        </w:tc>
        <w:tc>
          <w:tcPr>
            <w:tcW w:w="2971" w:type="dxa"/>
            <w:vMerge/>
          </w:tcPr>
          <w:p w14:paraId="01DF2928" w14:textId="77777777" w:rsidR="00433105" w:rsidRDefault="00433105" w:rsidP="00F03744">
            <w:pPr>
              <w:ind w:right="-1"/>
              <w:jc w:val="center"/>
              <w:rPr>
                <w:rFonts w:ascii="Times New Roman" w:hAnsi="Times New Roman" w:cs="Times New Roman"/>
                <w:sz w:val="24"/>
                <w:szCs w:val="24"/>
                <w:lang w:val="ro-RO"/>
              </w:rPr>
            </w:pPr>
          </w:p>
        </w:tc>
        <w:tc>
          <w:tcPr>
            <w:tcW w:w="2274" w:type="dxa"/>
            <w:vMerge/>
          </w:tcPr>
          <w:p w14:paraId="693A9761" w14:textId="77777777" w:rsidR="00433105" w:rsidRDefault="00433105" w:rsidP="00F03744">
            <w:pPr>
              <w:ind w:right="-1"/>
              <w:jc w:val="center"/>
              <w:rPr>
                <w:rFonts w:ascii="Times New Roman" w:hAnsi="Times New Roman" w:cs="Times New Roman"/>
                <w:sz w:val="24"/>
                <w:szCs w:val="24"/>
                <w:lang w:val="ro-RO"/>
              </w:rPr>
            </w:pPr>
          </w:p>
        </w:tc>
      </w:tr>
      <w:tr w:rsidR="00433105" w14:paraId="5CB25917" w14:textId="77777777" w:rsidTr="00204E06">
        <w:tc>
          <w:tcPr>
            <w:tcW w:w="2689" w:type="dxa"/>
            <w:gridSpan w:val="2"/>
            <w:vMerge/>
          </w:tcPr>
          <w:p w14:paraId="4CE1C7F3" w14:textId="77777777" w:rsidR="00433105" w:rsidRDefault="00433105" w:rsidP="00F03744">
            <w:pPr>
              <w:ind w:right="-1"/>
              <w:jc w:val="center"/>
              <w:rPr>
                <w:rFonts w:ascii="Times New Roman" w:hAnsi="Times New Roman" w:cs="Times New Roman"/>
                <w:sz w:val="24"/>
                <w:szCs w:val="24"/>
                <w:lang w:val="ro-RO"/>
              </w:rPr>
            </w:pPr>
          </w:p>
        </w:tc>
        <w:tc>
          <w:tcPr>
            <w:tcW w:w="4819" w:type="dxa"/>
          </w:tcPr>
          <w:p w14:paraId="2A2A3EED" w14:textId="512525A5" w:rsidR="00433105" w:rsidRDefault="00433105" w:rsidP="00F03744">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8. Construcția C8 – nr. cad. 130671 – C8</w:t>
            </w:r>
          </w:p>
          <w:p w14:paraId="31BCE43D" w14:textId="1FE6EBE5" w:rsidR="00433105" w:rsidRDefault="00433105" w:rsidP="00B244DA">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Suprafața construită: 89 mp</w:t>
            </w:r>
          </w:p>
          <w:p w14:paraId="368CBF58" w14:textId="64B9EF54" w:rsidR="00433105" w:rsidRDefault="00433105" w:rsidP="00B244DA">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Suprafața desfășurată:</w:t>
            </w:r>
            <w:r w:rsidR="004B09E8">
              <w:rPr>
                <w:rFonts w:ascii="Times New Roman" w:hAnsi="Times New Roman" w:cs="Times New Roman"/>
                <w:sz w:val="24"/>
                <w:szCs w:val="24"/>
                <w:lang w:val="ro-RO"/>
              </w:rPr>
              <w:t xml:space="preserve"> </w:t>
            </w:r>
            <w:r w:rsidR="004B09E8">
              <w:rPr>
                <w:rFonts w:ascii="Times New Roman" w:hAnsi="Times New Roman" w:cs="Times New Roman"/>
                <w:sz w:val="24"/>
                <w:szCs w:val="24"/>
                <w:lang w:val="ro-RO"/>
              </w:rPr>
              <w:t>89 mp</w:t>
            </w:r>
          </w:p>
          <w:p w14:paraId="0CC0969D" w14:textId="5D819167" w:rsidR="00433105" w:rsidRDefault="00433105" w:rsidP="00B244DA">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Valoare Contabilă:</w:t>
            </w:r>
            <w:r w:rsidR="000E0113">
              <w:rPr>
                <w:rFonts w:ascii="Times New Roman" w:hAnsi="Times New Roman" w:cs="Times New Roman"/>
                <w:sz w:val="24"/>
                <w:szCs w:val="24"/>
                <w:lang w:val="ro-RO"/>
              </w:rPr>
              <w:t xml:space="preserve"> </w:t>
            </w:r>
            <w:r w:rsidR="00481FBA">
              <w:rPr>
                <w:rFonts w:ascii="Times New Roman" w:hAnsi="Times New Roman" w:cs="Times New Roman"/>
                <w:sz w:val="24"/>
                <w:szCs w:val="24"/>
                <w:lang w:val="ro-RO"/>
              </w:rPr>
              <w:t>11,321.68</w:t>
            </w:r>
          </w:p>
        </w:tc>
        <w:tc>
          <w:tcPr>
            <w:tcW w:w="1849" w:type="dxa"/>
          </w:tcPr>
          <w:p w14:paraId="535EB6A3" w14:textId="2D09CB52" w:rsidR="00433105" w:rsidRDefault="009E44CE" w:rsidP="00F03744">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11,321.68</w:t>
            </w:r>
          </w:p>
        </w:tc>
        <w:tc>
          <w:tcPr>
            <w:tcW w:w="2971" w:type="dxa"/>
            <w:vMerge/>
          </w:tcPr>
          <w:p w14:paraId="73916E7E" w14:textId="77777777" w:rsidR="00433105" w:rsidRDefault="00433105" w:rsidP="00F03744">
            <w:pPr>
              <w:ind w:right="-1"/>
              <w:jc w:val="center"/>
              <w:rPr>
                <w:rFonts w:ascii="Times New Roman" w:hAnsi="Times New Roman" w:cs="Times New Roman"/>
                <w:sz w:val="24"/>
                <w:szCs w:val="24"/>
                <w:lang w:val="ro-RO"/>
              </w:rPr>
            </w:pPr>
          </w:p>
        </w:tc>
        <w:tc>
          <w:tcPr>
            <w:tcW w:w="2274" w:type="dxa"/>
            <w:vMerge/>
          </w:tcPr>
          <w:p w14:paraId="2D48CB77" w14:textId="77777777" w:rsidR="00433105" w:rsidRDefault="00433105" w:rsidP="00F03744">
            <w:pPr>
              <w:ind w:right="-1"/>
              <w:jc w:val="center"/>
              <w:rPr>
                <w:rFonts w:ascii="Times New Roman" w:hAnsi="Times New Roman" w:cs="Times New Roman"/>
                <w:sz w:val="24"/>
                <w:szCs w:val="24"/>
                <w:lang w:val="ro-RO"/>
              </w:rPr>
            </w:pPr>
          </w:p>
        </w:tc>
      </w:tr>
      <w:tr w:rsidR="00433105" w14:paraId="581D6CA0" w14:textId="77777777" w:rsidTr="00204E06">
        <w:tc>
          <w:tcPr>
            <w:tcW w:w="2689" w:type="dxa"/>
            <w:gridSpan w:val="2"/>
            <w:vMerge/>
          </w:tcPr>
          <w:p w14:paraId="359A719F" w14:textId="77777777" w:rsidR="00433105" w:rsidRDefault="00433105" w:rsidP="00F03744">
            <w:pPr>
              <w:ind w:right="-1"/>
              <w:jc w:val="center"/>
              <w:rPr>
                <w:rFonts w:ascii="Times New Roman" w:hAnsi="Times New Roman" w:cs="Times New Roman"/>
                <w:sz w:val="24"/>
                <w:szCs w:val="24"/>
                <w:lang w:val="ro-RO"/>
              </w:rPr>
            </w:pPr>
          </w:p>
        </w:tc>
        <w:tc>
          <w:tcPr>
            <w:tcW w:w="4819" w:type="dxa"/>
          </w:tcPr>
          <w:p w14:paraId="479D0FA8" w14:textId="77777777" w:rsidR="00433105" w:rsidRDefault="00433105" w:rsidP="00F03744">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9. Construcția C9 – nr. cad. 130671 – C9</w:t>
            </w:r>
          </w:p>
          <w:p w14:paraId="6F6E888E" w14:textId="0ABEA15F" w:rsidR="00433105" w:rsidRDefault="00433105" w:rsidP="00B244DA">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Suprafața construită: 520 mp</w:t>
            </w:r>
          </w:p>
          <w:p w14:paraId="7E799855" w14:textId="5E13C836" w:rsidR="00433105" w:rsidRDefault="00433105" w:rsidP="00B244DA">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Suprafața desfășurată:</w:t>
            </w:r>
            <w:r w:rsidR="004B09E8">
              <w:rPr>
                <w:rFonts w:ascii="Times New Roman" w:hAnsi="Times New Roman" w:cs="Times New Roman"/>
                <w:sz w:val="24"/>
                <w:szCs w:val="24"/>
                <w:lang w:val="ro-RO"/>
              </w:rPr>
              <w:t xml:space="preserve"> </w:t>
            </w:r>
            <w:r w:rsidR="004B09E8">
              <w:rPr>
                <w:rFonts w:ascii="Times New Roman" w:hAnsi="Times New Roman" w:cs="Times New Roman"/>
                <w:sz w:val="24"/>
                <w:szCs w:val="24"/>
                <w:lang w:val="ro-RO"/>
              </w:rPr>
              <w:t>520 mp</w:t>
            </w:r>
          </w:p>
          <w:p w14:paraId="0105B92E" w14:textId="1F8EFA93" w:rsidR="00433105" w:rsidRDefault="00433105" w:rsidP="00B244DA">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Valoare Contabilă:</w:t>
            </w:r>
            <w:r w:rsidR="000E0113">
              <w:rPr>
                <w:rFonts w:ascii="Times New Roman" w:hAnsi="Times New Roman" w:cs="Times New Roman"/>
                <w:sz w:val="24"/>
                <w:szCs w:val="24"/>
                <w:lang w:val="ro-RO"/>
              </w:rPr>
              <w:t xml:space="preserve"> </w:t>
            </w:r>
            <w:r w:rsidR="00481FBA">
              <w:rPr>
                <w:rFonts w:ascii="Times New Roman" w:hAnsi="Times New Roman" w:cs="Times New Roman"/>
                <w:sz w:val="24"/>
                <w:szCs w:val="24"/>
                <w:lang w:val="ro-RO"/>
              </w:rPr>
              <w:t>33,654.44</w:t>
            </w:r>
          </w:p>
        </w:tc>
        <w:tc>
          <w:tcPr>
            <w:tcW w:w="1849" w:type="dxa"/>
          </w:tcPr>
          <w:p w14:paraId="539DDA13" w14:textId="3B18AF57" w:rsidR="00433105" w:rsidRDefault="009E44CE" w:rsidP="00F03744">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33,654.44</w:t>
            </w:r>
          </w:p>
        </w:tc>
        <w:tc>
          <w:tcPr>
            <w:tcW w:w="2971" w:type="dxa"/>
            <w:vMerge/>
          </w:tcPr>
          <w:p w14:paraId="69C3E5DD" w14:textId="77777777" w:rsidR="00433105" w:rsidRDefault="00433105" w:rsidP="00F03744">
            <w:pPr>
              <w:ind w:right="-1"/>
              <w:jc w:val="center"/>
              <w:rPr>
                <w:rFonts w:ascii="Times New Roman" w:hAnsi="Times New Roman" w:cs="Times New Roman"/>
                <w:sz w:val="24"/>
                <w:szCs w:val="24"/>
                <w:lang w:val="ro-RO"/>
              </w:rPr>
            </w:pPr>
          </w:p>
        </w:tc>
        <w:tc>
          <w:tcPr>
            <w:tcW w:w="2274" w:type="dxa"/>
            <w:vMerge/>
          </w:tcPr>
          <w:p w14:paraId="1B564839" w14:textId="77777777" w:rsidR="00433105" w:rsidRDefault="00433105" w:rsidP="00F03744">
            <w:pPr>
              <w:ind w:right="-1"/>
              <w:jc w:val="center"/>
              <w:rPr>
                <w:rFonts w:ascii="Times New Roman" w:hAnsi="Times New Roman" w:cs="Times New Roman"/>
                <w:sz w:val="24"/>
                <w:szCs w:val="24"/>
                <w:lang w:val="ro-RO"/>
              </w:rPr>
            </w:pPr>
          </w:p>
        </w:tc>
      </w:tr>
      <w:tr w:rsidR="00433105" w14:paraId="06934F39" w14:textId="77777777" w:rsidTr="00204E06">
        <w:tc>
          <w:tcPr>
            <w:tcW w:w="2689" w:type="dxa"/>
            <w:gridSpan w:val="2"/>
            <w:vMerge/>
          </w:tcPr>
          <w:p w14:paraId="6D130D5F" w14:textId="77777777" w:rsidR="00433105" w:rsidRDefault="00433105" w:rsidP="00F03744">
            <w:pPr>
              <w:ind w:right="-1"/>
              <w:jc w:val="center"/>
              <w:rPr>
                <w:rFonts w:ascii="Times New Roman" w:hAnsi="Times New Roman" w:cs="Times New Roman"/>
                <w:sz w:val="24"/>
                <w:szCs w:val="24"/>
                <w:lang w:val="ro-RO"/>
              </w:rPr>
            </w:pPr>
          </w:p>
        </w:tc>
        <w:tc>
          <w:tcPr>
            <w:tcW w:w="4819" w:type="dxa"/>
          </w:tcPr>
          <w:p w14:paraId="6AEBD220" w14:textId="77777777" w:rsidR="00433105" w:rsidRDefault="00433105" w:rsidP="00F03744">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10. Construcția C10 – nr. cad. 130671 – C10</w:t>
            </w:r>
          </w:p>
          <w:p w14:paraId="73E90710" w14:textId="6A6C7F44" w:rsidR="00433105" w:rsidRDefault="00433105" w:rsidP="00B244DA">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Suprafața construită: 868 mp</w:t>
            </w:r>
          </w:p>
          <w:p w14:paraId="4DC0F150" w14:textId="478AF668" w:rsidR="00433105" w:rsidRDefault="00433105" w:rsidP="00B244DA">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Suprafața desfășurată:</w:t>
            </w:r>
            <w:r w:rsidR="004B09E8">
              <w:rPr>
                <w:rFonts w:ascii="Times New Roman" w:hAnsi="Times New Roman" w:cs="Times New Roman"/>
                <w:sz w:val="24"/>
                <w:szCs w:val="24"/>
                <w:lang w:val="ro-RO"/>
              </w:rPr>
              <w:t xml:space="preserve"> </w:t>
            </w:r>
            <w:r w:rsidR="004B09E8">
              <w:rPr>
                <w:rFonts w:ascii="Times New Roman" w:hAnsi="Times New Roman" w:cs="Times New Roman"/>
                <w:sz w:val="24"/>
                <w:szCs w:val="24"/>
                <w:lang w:val="ro-RO"/>
              </w:rPr>
              <w:t>868 mp</w:t>
            </w:r>
          </w:p>
          <w:p w14:paraId="0EF4E409" w14:textId="0D3FDAA8" w:rsidR="00433105" w:rsidRDefault="00433105" w:rsidP="00B244DA">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Valoare Contabilă:</w:t>
            </w:r>
            <w:r w:rsidR="000E0113">
              <w:rPr>
                <w:rFonts w:ascii="Times New Roman" w:hAnsi="Times New Roman" w:cs="Times New Roman"/>
                <w:sz w:val="24"/>
                <w:szCs w:val="24"/>
                <w:lang w:val="ro-RO"/>
              </w:rPr>
              <w:t xml:space="preserve"> 88,970.37</w:t>
            </w:r>
          </w:p>
        </w:tc>
        <w:tc>
          <w:tcPr>
            <w:tcW w:w="1849" w:type="dxa"/>
          </w:tcPr>
          <w:p w14:paraId="63DCDDBF" w14:textId="18B18214" w:rsidR="00433105" w:rsidRDefault="009E44CE" w:rsidP="00F03744">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88,970.37</w:t>
            </w:r>
          </w:p>
        </w:tc>
        <w:tc>
          <w:tcPr>
            <w:tcW w:w="2971" w:type="dxa"/>
            <w:vMerge/>
          </w:tcPr>
          <w:p w14:paraId="2B33D63C" w14:textId="77777777" w:rsidR="00433105" w:rsidRDefault="00433105" w:rsidP="00F03744">
            <w:pPr>
              <w:ind w:right="-1"/>
              <w:jc w:val="center"/>
              <w:rPr>
                <w:rFonts w:ascii="Times New Roman" w:hAnsi="Times New Roman" w:cs="Times New Roman"/>
                <w:sz w:val="24"/>
                <w:szCs w:val="24"/>
                <w:lang w:val="ro-RO"/>
              </w:rPr>
            </w:pPr>
          </w:p>
        </w:tc>
        <w:tc>
          <w:tcPr>
            <w:tcW w:w="2274" w:type="dxa"/>
            <w:vMerge/>
          </w:tcPr>
          <w:p w14:paraId="7EAE7A35" w14:textId="77777777" w:rsidR="00433105" w:rsidRDefault="00433105" w:rsidP="00F03744">
            <w:pPr>
              <w:ind w:right="-1"/>
              <w:jc w:val="center"/>
              <w:rPr>
                <w:rFonts w:ascii="Times New Roman" w:hAnsi="Times New Roman" w:cs="Times New Roman"/>
                <w:sz w:val="24"/>
                <w:szCs w:val="24"/>
                <w:lang w:val="ro-RO"/>
              </w:rPr>
            </w:pPr>
          </w:p>
        </w:tc>
      </w:tr>
      <w:tr w:rsidR="00433105" w14:paraId="593F2E22" w14:textId="77777777" w:rsidTr="00204E06">
        <w:tc>
          <w:tcPr>
            <w:tcW w:w="2689" w:type="dxa"/>
            <w:gridSpan w:val="2"/>
            <w:vMerge/>
          </w:tcPr>
          <w:p w14:paraId="76BBD591" w14:textId="77777777" w:rsidR="00433105" w:rsidRDefault="00433105" w:rsidP="00F03744">
            <w:pPr>
              <w:ind w:right="-1"/>
              <w:jc w:val="center"/>
              <w:rPr>
                <w:rFonts w:ascii="Times New Roman" w:hAnsi="Times New Roman" w:cs="Times New Roman"/>
                <w:sz w:val="24"/>
                <w:szCs w:val="24"/>
                <w:lang w:val="ro-RO"/>
              </w:rPr>
            </w:pPr>
          </w:p>
        </w:tc>
        <w:tc>
          <w:tcPr>
            <w:tcW w:w="4819" w:type="dxa"/>
          </w:tcPr>
          <w:p w14:paraId="1C4C16BB" w14:textId="77777777" w:rsidR="00433105" w:rsidRDefault="00433105" w:rsidP="00F03744">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11. Construcția C11 – nr. cad. 130671 – C11</w:t>
            </w:r>
          </w:p>
          <w:p w14:paraId="2E10D4C8" w14:textId="627C97EB" w:rsidR="00433105" w:rsidRDefault="00433105" w:rsidP="00B244DA">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Suprafața construită: 890 mp</w:t>
            </w:r>
          </w:p>
          <w:p w14:paraId="56BFD61F" w14:textId="073FCE8D" w:rsidR="00433105" w:rsidRDefault="00433105" w:rsidP="00B244DA">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Suprafața desfășurată:</w:t>
            </w:r>
            <w:r w:rsidR="004B09E8">
              <w:rPr>
                <w:rFonts w:ascii="Times New Roman" w:hAnsi="Times New Roman" w:cs="Times New Roman"/>
                <w:sz w:val="24"/>
                <w:szCs w:val="24"/>
                <w:lang w:val="ro-RO"/>
              </w:rPr>
              <w:t xml:space="preserve"> </w:t>
            </w:r>
            <w:r w:rsidR="004B09E8">
              <w:rPr>
                <w:rFonts w:ascii="Times New Roman" w:hAnsi="Times New Roman" w:cs="Times New Roman"/>
                <w:sz w:val="24"/>
                <w:szCs w:val="24"/>
                <w:lang w:val="ro-RO"/>
              </w:rPr>
              <w:t>890 mp</w:t>
            </w:r>
          </w:p>
          <w:p w14:paraId="1EFD24B9" w14:textId="1BA767CF" w:rsidR="00433105" w:rsidRDefault="00433105" w:rsidP="00B244DA">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Valoare Contabilă:</w:t>
            </w:r>
            <w:r w:rsidR="000E0113">
              <w:rPr>
                <w:rFonts w:ascii="Times New Roman" w:hAnsi="Times New Roman" w:cs="Times New Roman"/>
                <w:sz w:val="24"/>
                <w:szCs w:val="24"/>
                <w:lang w:val="ro-RO"/>
              </w:rPr>
              <w:t xml:space="preserve"> 88,970.37</w:t>
            </w:r>
          </w:p>
        </w:tc>
        <w:tc>
          <w:tcPr>
            <w:tcW w:w="1849" w:type="dxa"/>
          </w:tcPr>
          <w:p w14:paraId="70768939" w14:textId="261DBD77" w:rsidR="00433105" w:rsidRDefault="009E44CE" w:rsidP="00F03744">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88,970.37</w:t>
            </w:r>
          </w:p>
        </w:tc>
        <w:tc>
          <w:tcPr>
            <w:tcW w:w="2971" w:type="dxa"/>
            <w:vMerge/>
          </w:tcPr>
          <w:p w14:paraId="0E7B3C82" w14:textId="77777777" w:rsidR="00433105" w:rsidRDefault="00433105" w:rsidP="00F03744">
            <w:pPr>
              <w:ind w:right="-1"/>
              <w:jc w:val="center"/>
              <w:rPr>
                <w:rFonts w:ascii="Times New Roman" w:hAnsi="Times New Roman" w:cs="Times New Roman"/>
                <w:sz w:val="24"/>
                <w:szCs w:val="24"/>
                <w:lang w:val="ro-RO"/>
              </w:rPr>
            </w:pPr>
          </w:p>
        </w:tc>
        <w:tc>
          <w:tcPr>
            <w:tcW w:w="2274" w:type="dxa"/>
            <w:vMerge/>
          </w:tcPr>
          <w:p w14:paraId="28CCF0D0" w14:textId="77777777" w:rsidR="00433105" w:rsidRDefault="00433105" w:rsidP="00F03744">
            <w:pPr>
              <w:ind w:right="-1"/>
              <w:jc w:val="center"/>
              <w:rPr>
                <w:rFonts w:ascii="Times New Roman" w:hAnsi="Times New Roman" w:cs="Times New Roman"/>
                <w:sz w:val="24"/>
                <w:szCs w:val="24"/>
                <w:lang w:val="ro-RO"/>
              </w:rPr>
            </w:pPr>
          </w:p>
        </w:tc>
      </w:tr>
      <w:tr w:rsidR="00433105" w14:paraId="6F2CB242" w14:textId="77777777" w:rsidTr="00204E06">
        <w:tc>
          <w:tcPr>
            <w:tcW w:w="2689" w:type="dxa"/>
            <w:gridSpan w:val="2"/>
            <w:vMerge/>
          </w:tcPr>
          <w:p w14:paraId="250D665A" w14:textId="77777777" w:rsidR="00433105" w:rsidRDefault="00433105" w:rsidP="00F03744">
            <w:pPr>
              <w:ind w:right="-1"/>
              <w:jc w:val="center"/>
              <w:rPr>
                <w:rFonts w:ascii="Times New Roman" w:hAnsi="Times New Roman" w:cs="Times New Roman"/>
                <w:sz w:val="24"/>
                <w:szCs w:val="24"/>
                <w:lang w:val="ro-RO"/>
              </w:rPr>
            </w:pPr>
          </w:p>
        </w:tc>
        <w:tc>
          <w:tcPr>
            <w:tcW w:w="4819" w:type="dxa"/>
          </w:tcPr>
          <w:p w14:paraId="5B8FD08D" w14:textId="77777777" w:rsidR="00433105" w:rsidRDefault="00433105" w:rsidP="00F03744">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12. Construcția C12 – nr. cad. 130671 – C12</w:t>
            </w:r>
          </w:p>
          <w:p w14:paraId="37409B2C" w14:textId="4FF45A6E" w:rsidR="00433105" w:rsidRDefault="00433105" w:rsidP="00B244DA">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Suprafața construită: 164 mp</w:t>
            </w:r>
          </w:p>
          <w:p w14:paraId="448DBAAE" w14:textId="21BF65EE" w:rsidR="00433105" w:rsidRDefault="00433105" w:rsidP="00B244DA">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Suprafața desfășurată:</w:t>
            </w:r>
            <w:r w:rsidR="004B09E8">
              <w:rPr>
                <w:rFonts w:ascii="Times New Roman" w:hAnsi="Times New Roman" w:cs="Times New Roman"/>
                <w:sz w:val="24"/>
                <w:szCs w:val="24"/>
                <w:lang w:val="ro-RO"/>
              </w:rPr>
              <w:t xml:space="preserve"> </w:t>
            </w:r>
            <w:r w:rsidR="004B09E8">
              <w:rPr>
                <w:rFonts w:ascii="Times New Roman" w:hAnsi="Times New Roman" w:cs="Times New Roman"/>
                <w:sz w:val="24"/>
                <w:szCs w:val="24"/>
                <w:lang w:val="ro-RO"/>
              </w:rPr>
              <w:t>164 mp</w:t>
            </w:r>
          </w:p>
          <w:p w14:paraId="0E1C5AF2" w14:textId="0EDD6331" w:rsidR="00433105" w:rsidRDefault="00433105" w:rsidP="00B244DA">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Valoare Contabilă:</w:t>
            </w:r>
            <w:r w:rsidR="009E44CE">
              <w:rPr>
                <w:rFonts w:ascii="Times New Roman" w:hAnsi="Times New Roman" w:cs="Times New Roman"/>
                <w:sz w:val="24"/>
                <w:szCs w:val="24"/>
                <w:lang w:val="ro-RO"/>
              </w:rPr>
              <w:t xml:space="preserve"> 14,327.44</w:t>
            </w:r>
          </w:p>
        </w:tc>
        <w:tc>
          <w:tcPr>
            <w:tcW w:w="1849" w:type="dxa"/>
          </w:tcPr>
          <w:p w14:paraId="70D9BDFE" w14:textId="642DDBA3" w:rsidR="00433105" w:rsidRDefault="0016443D" w:rsidP="00F03744">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14,327.44</w:t>
            </w:r>
          </w:p>
        </w:tc>
        <w:tc>
          <w:tcPr>
            <w:tcW w:w="2971" w:type="dxa"/>
            <w:vMerge/>
          </w:tcPr>
          <w:p w14:paraId="6C5AAF6F" w14:textId="77777777" w:rsidR="00433105" w:rsidRDefault="00433105" w:rsidP="00F03744">
            <w:pPr>
              <w:ind w:right="-1"/>
              <w:jc w:val="center"/>
              <w:rPr>
                <w:rFonts w:ascii="Times New Roman" w:hAnsi="Times New Roman" w:cs="Times New Roman"/>
                <w:sz w:val="24"/>
                <w:szCs w:val="24"/>
                <w:lang w:val="ro-RO"/>
              </w:rPr>
            </w:pPr>
          </w:p>
        </w:tc>
        <w:tc>
          <w:tcPr>
            <w:tcW w:w="2274" w:type="dxa"/>
            <w:vMerge/>
          </w:tcPr>
          <w:p w14:paraId="6E092065" w14:textId="77777777" w:rsidR="00433105" w:rsidRDefault="00433105" w:rsidP="00F03744">
            <w:pPr>
              <w:ind w:right="-1"/>
              <w:jc w:val="center"/>
              <w:rPr>
                <w:rFonts w:ascii="Times New Roman" w:hAnsi="Times New Roman" w:cs="Times New Roman"/>
                <w:sz w:val="24"/>
                <w:szCs w:val="24"/>
                <w:lang w:val="ro-RO"/>
              </w:rPr>
            </w:pPr>
          </w:p>
        </w:tc>
      </w:tr>
      <w:tr w:rsidR="00433105" w14:paraId="026A4D38" w14:textId="77777777" w:rsidTr="00204E06">
        <w:tc>
          <w:tcPr>
            <w:tcW w:w="2689" w:type="dxa"/>
            <w:gridSpan w:val="2"/>
            <w:vMerge/>
          </w:tcPr>
          <w:p w14:paraId="6CAAAFE4" w14:textId="77777777" w:rsidR="00433105" w:rsidRDefault="00433105" w:rsidP="00F03744">
            <w:pPr>
              <w:ind w:right="-1"/>
              <w:jc w:val="center"/>
              <w:rPr>
                <w:rFonts w:ascii="Times New Roman" w:hAnsi="Times New Roman" w:cs="Times New Roman"/>
                <w:sz w:val="24"/>
                <w:szCs w:val="24"/>
                <w:lang w:val="ro-RO"/>
              </w:rPr>
            </w:pPr>
          </w:p>
        </w:tc>
        <w:tc>
          <w:tcPr>
            <w:tcW w:w="4819" w:type="dxa"/>
          </w:tcPr>
          <w:p w14:paraId="5C1D3DB8" w14:textId="77777777" w:rsidR="00433105" w:rsidRDefault="00433105" w:rsidP="00F03744">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13. Construcția C13 – nr. cad. 130671 – C13</w:t>
            </w:r>
          </w:p>
          <w:p w14:paraId="68D598D4" w14:textId="340119F9" w:rsidR="00433105" w:rsidRDefault="00433105" w:rsidP="00B244DA">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Suprafața construită: 30 mp</w:t>
            </w:r>
          </w:p>
          <w:p w14:paraId="6554E6D0" w14:textId="617073B0" w:rsidR="00433105" w:rsidRDefault="00433105" w:rsidP="00B244DA">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Suprafața desfășurată:</w:t>
            </w:r>
            <w:r w:rsidR="004B09E8">
              <w:rPr>
                <w:rFonts w:ascii="Times New Roman" w:hAnsi="Times New Roman" w:cs="Times New Roman"/>
                <w:sz w:val="24"/>
                <w:szCs w:val="24"/>
                <w:lang w:val="ro-RO"/>
              </w:rPr>
              <w:t xml:space="preserve"> </w:t>
            </w:r>
            <w:r w:rsidR="004B09E8">
              <w:rPr>
                <w:rFonts w:ascii="Times New Roman" w:hAnsi="Times New Roman" w:cs="Times New Roman"/>
                <w:sz w:val="24"/>
                <w:szCs w:val="24"/>
                <w:lang w:val="ro-RO"/>
              </w:rPr>
              <w:t>30 mp</w:t>
            </w:r>
          </w:p>
          <w:p w14:paraId="6B2AAED1" w14:textId="7DE2CFEA" w:rsidR="00433105" w:rsidRDefault="00433105" w:rsidP="00B244DA">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Valoare Contabilă:</w:t>
            </w:r>
            <w:r w:rsidR="009E44CE">
              <w:rPr>
                <w:rFonts w:ascii="Times New Roman" w:hAnsi="Times New Roman" w:cs="Times New Roman"/>
                <w:sz w:val="24"/>
                <w:szCs w:val="24"/>
                <w:lang w:val="ro-RO"/>
              </w:rPr>
              <w:t xml:space="preserve"> 2,905.58</w:t>
            </w:r>
          </w:p>
        </w:tc>
        <w:tc>
          <w:tcPr>
            <w:tcW w:w="1849" w:type="dxa"/>
          </w:tcPr>
          <w:p w14:paraId="5F8184D4" w14:textId="7E55D45C" w:rsidR="00433105" w:rsidRDefault="0016443D" w:rsidP="00F03744">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2,905.58</w:t>
            </w:r>
          </w:p>
        </w:tc>
        <w:tc>
          <w:tcPr>
            <w:tcW w:w="2971" w:type="dxa"/>
            <w:vMerge/>
          </w:tcPr>
          <w:p w14:paraId="06D1B16E" w14:textId="77777777" w:rsidR="00433105" w:rsidRDefault="00433105" w:rsidP="00F03744">
            <w:pPr>
              <w:ind w:right="-1"/>
              <w:jc w:val="center"/>
              <w:rPr>
                <w:rFonts w:ascii="Times New Roman" w:hAnsi="Times New Roman" w:cs="Times New Roman"/>
                <w:sz w:val="24"/>
                <w:szCs w:val="24"/>
                <w:lang w:val="ro-RO"/>
              </w:rPr>
            </w:pPr>
          </w:p>
        </w:tc>
        <w:tc>
          <w:tcPr>
            <w:tcW w:w="2274" w:type="dxa"/>
            <w:vMerge/>
          </w:tcPr>
          <w:p w14:paraId="35907877" w14:textId="77777777" w:rsidR="00433105" w:rsidRDefault="00433105" w:rsidP="00F03744">
            <w:pPr>
              <w:ind w:right="-1"/>
              <w:jc w:val="center"/>
              <w:rPr>
                <w:rFonts w:ascii="Times New Roman" w:hAnsi="Times New Roman" w:cs="Times New Roman"/>
                <w:sz w:val="24"/>
                <w:szCs w:val="24"/>
                <w:lang w:val="ro-RO"/>
              </w:rPr>
            </w:pPr>
          </w:p>
        </w:tc>
      </w:tr>
      <w:tr w:rsidR="00433105" w14:paraId="417E3A02" w14:textId="77777777" w:rsidTr="00204E06">
        <w:tc>
          <w:tcPr>
            <w:tcW w:w="2689" w:type="dxa"/>
            <w:gridSpan w:val="2"/>
            <w:vMerge/>
          </w:tcPr>
          <w:p w14:paraId="64BA8F0B" w14:textId="77777777" w:rsidR="00433105" w:rsidRDefault="00433105" w:rsidP="00F03744">
            <w:pPr>
              <w:ind w:right="-1"/>
              <w:jc w:val="center"/>
              <w:rPr>
                <w:rFonts w:ascii="Times New Roman" w:hAnsi="Times New Roman" w:cs="Times New Roman"/>
                <w:sz w:val="24"/>
                <w:szCs w:val="24"/>
                <w:lang w:val="ro-RO"/>
              </w:rPr>
            </w:pPr>
          </w:p>
        </w:tc>
        <w:tc>
          <w:tcPr>
            <w:tcW w:w="4819" w:type="dxa"/>
          </w:tcPr>
          <w:p w14:paraId="686DBB79" w14:textId="77777777" w:rsidR="00433105" w:rsidRDefault="00433105" w:rsidP="00F03744">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14. Construcția C14 – nr. cad. 130671 – C14</w:t>
            </w:r>
          </w:p>
          <w:p w14:paraId="54BDF80F" w14:textId="4C669CEF" w:rsidR="00433105" w:rsidRDefault="00433105" w:rsidP="00B244DA">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Suprafața construită: 9mp</w:t>
            </w:r>
          </w:p>
          <w:p w14:paraId="415C68F2" w14:textId="06B54639" w:rsidR="004B09E8" w:rsidRDefault="004B09E8" w:rsidP="00B244DA">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Suprafața desfășurată:</w:t>
            </w:r>
            <w:r>
              <w:rPr>
                <w:rFonts w:ascii="Times New Roman" w:hAnsi="Times New Roman" w:cs="Times New Roman"/>
                <w:sz w:val="24"/>
                <w:szCs w:val="24"/>
                <w:lang w:val="ro-RO"/>
              </w:rPr>
              <w:t xml:space="preserve"> </w:t>
            </w:r>
            <w:r>
              <w:rPr>
                <w:rFonts w:ascii="Times New Roman" w:hAnsi="Times New Roman" w:cs="Times New Roman"/>
                <w:sz w:val="24"/>
                <w:szCs w:val="24"/>
                <w:lang w:val="ro-RO"/>
              </w:rPr>
              <w:t>9mp</w:t>
            </w:r>
          </w:p>
          <w:p w14:paraId="640E7694" w14:textId="0E029662" w:rsidR="00433105" w:rsidRPr="0016443D" w:rsidRDefault="0016443D" w:rsidP="00B244DA">
            <w:pPr>
              <w:ind w:right="-1"/>
              <w:jc w:val="center"/>
              <w:rPr>
                <w:rFonts w:ascii="Times New Roman" w:hAnsi="Times New Roman" w:cs="Times New Roman"/>
                <w:i/>
                <w:iCs/>
                <w:sz w:val="24"/>
                <w:szCs w:val="24"/>
                <w:lang w:val="ro-RO"/>
              </w:rPr>
            </w:pPr>
            <w:r>
              <w:rPr>
                <w:rFonts w:ascii="Times New Roman" w:hAnsi="Times New Roman" w:cs="Times New Roman"/>
                <w:sz w:val="24"/>
                <w:szCs w:val="24"/>
                <w:lang w:val="ro-RO"/>
              </w:rPr>
              <w:t xml:space="preserve">- </w:t>
            </w:r>
            <w:r>
              <w:rPr>
                <w:rFonts w:ascii="Times New Roman" w:hAnsi="Times New Roman" w:cs="Times New Roman"/>
                <w:i/>
                <w:iCs/>
                <w:sz w:val="24"/>
                <w:szCs w:val="24"/>
                <w:lang w:val="ro-RO"/>
              </w:rPr>
              <w:t>lipsă la inventar -</w:t>
            </w:r>
          </w:p>
        </w:tc>
        <w:tc>
          <w:tcPr>
            <w:tcW w:w="1849" w:type="dxa"/>
          </w:tcPr>
          <w:p w14:paraId="19E806F3" w14:textId="4D5B2A40" w:rsidR="00433105" w:rsidRDefault="002D77A5" w:rsidP="00F03744">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2971" w:type="dxa"/>
            <w:vMerge/>
          </w:tcPr>
          <w:p w14:paraId="755F636D" w14:textId="77777777" w:rsidR="00433105" w:rsidRDefault="00433105" w:rsidP="00F03744">
            <w:pPr>
              <w:ind w:right="-1"/>
              <w:jc w:val="center"/>
              <w:rPr>
                <w:rFonts w:ascii="Times New Roman" w:hAnsi="Times New Roman" w:cs="Times New Roman"/>
                <w:sz w:val="24"/>
                <w:szCs w:val="24"/>
                <w:lang w:val="ro-RO"/>
              </w:rPr>
            </w:pPr>
          </w:p>
        </w:tc>
        <w:tc>
          <w:tcPr>
            <w:tcW w:w="2274" w:type="dxa"/>
            <w:vMerge/>
          </w:tcPr>
          <w:p w14:paraId="677653EB" w14:textId="77777777" w:rsidR="00433105" w:rsidRDefault="00433105" w:rsidP="00F03744">
            <w:pPr>
              <w:ind w:right="-1"/>
              <w:jc w:val="center"/>
              <w:rPr>
                <w:rFonts w:ascii="Times New Roman" w:hAnsi="Times New Roman" w:cs="Times New Roman"/>
                <w:sz w:val="24"/>
                <w:szCs w:val="24"/>
                <w:lang w:val="ro-RO"/>
              </w:rPr>
            </w:pPr>
          </w:p>
        </w:tc>
      </w:tr>
      <w:tr w:rsidR="00433105" w14:paraId="771BA9FD" w14:textId="77777777" w:rsidTr="00204E06">
        <w:tc>
          <w:tcPr>
            <w:tcW w:w="2689" w:type="dxa"/>
            <w:gridSpan w:val="2"/>
            <w:vMerge/>
          </w:tcPr>
          <w:p w14:paraId="46527AA6" w14:textId="77777777" w:rsidR="00433105" w:rsidRDefault="00433105" w:rsidP="00F03744">
            <w:pPr>
              <w:ind w:right="-1"/>
              <w:jc w:val="center"/>
              <w:rPr>
                <w:rFonts w:ascii="Times New Roman" w:hAnsi="Times New Roman" w:cs="Times New Roman"/>
                <w:sz w:val="24"/>
                <w:szCs w:val="24"/>
                <w:lang w:val="ro-RO"/>
              </w:rPr>
            </w:pPr>
          </w:p>
        </w:tc>
        <w:tc>
          <w:tcPr>
            <w:tcW w:w="4819" w:type="dxa"/>
          </w:tcPr>
          <w:p w14:paraId="0F7C9038" w14:textId="77777777" w:rsidR="00433105" w:rsidRDefault="00433105" w:rsidP="00F03744">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15. Construcția C15 – nr. cad. 130671 – C15</w:t>
            </w:r>
          </w:p>
          <w:p w14:paraId="38B56B91" w14:textId="37F36EA3" w:rsidR="00433105" w:rsidRDefault="00433105" w:rsidP="00B244DA">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Suprafața construită: 45 mp</w:t>
            </w:r>
          </w:p>
          <w:p w14:paraId="6896C5CA" w14:textId="5640359A" w:rsidR="004B09E8" w:rsidRDefault="004B09E8" w:rsidP="00B244DA">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Suprafața desfășurată:</w:t>
            </w:r>
            <w:r>
              <w:rPr>
                <w:rFonts w:ascii="Times New Roman" w:hAnsi="Times New Roman" w:cs="Times New Roman"/>
                <w:sz w:val="24"/>
                <w:szCs w:val="24"/>
                <w:lang w:val="ro-RO"/>
              </w:rPr>
              <w:t xml:space="preserve"> </w:t>
            </w:r>
            <w:r>
              <w:rPr>
                <w:rFonts w:ascii="Times New Roman" w:hAnsi="Times New Roman" w:cs="Times New Roman"/>
                <w:sz w:val="24"/>
                <w:szCs w:val="24"/>
                <w:lang w:val="ro-RO"/>
              </w:rPr>
              <w:t>45 mp</w:t>
            </w:r>
          </w:p>
          <w:p w14:paraId="65380985" w14:textId="1323B8E2" w:rsidR="00433105" w:rsidRDefault="0016443D" w:rsidP="00B244DA">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Pr>
                <w:rFonts w:ascii="Times New Roman" w:hAnsi="Times New Roman" w:cs="Times New Roman"/>
                <w:i/>
                <w:iCs/>
                <w:sz w:val="24"/>
                <w:szCs w:val="24"/>
                <w:lang w:val="ro-RO"/>
              </w:rPr>
              <w:t>lipsă la inventar -</w:t>
            </w:r>
          </w:p>
        </w:tc>
        <w:tc>
          <w:tcPr>
            <w:tcW w:w="1849" w:type="dxa"/>
          </w:tcPr>
          <w:p w14:paraId="31D21DA4" w14:textId="3D70AAFF" w:rsidR="00433105" w:rsidRDefault="002D77A5" w:rsidP="00F03744">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2971" w:type="dxa"/>
            <w:vMerge/>
          </w:tcPr>
          <w:p w14:paraId="64C7ECC0" w14:textId="77777777" w:rsidR="00433105" w:rsidRDefault="00433105" w:rsidP="00F03744">
            <w:pPr>
              <w:ind w:right="-1"/>
              <w:jc w:val="center"/>
              <w:rPr>
                <w:rFonts w:ascii="Times New Roman" w:hAnsi="Times New Roman" w:cs="Times New Roman"/>
                <w:sz w:val="24"/>
                <w:szCs w:val="24"/>
                <w:lang w:val="ro-RO"/>
              </w:rPr>
            </w:pPr>
          </w:p>
        </w:tc>
        <w:tc>
          <w:tcPr>
            <w:tcW w:w="2274" w:type="dxa"/>
            <w:vMerge/>
          </w:tcPr>
          <w:p w14:paraId="64D26939" w14:textId="77777777" w:rsidR="00433105" w:rsidRDefault="00433105" w:rsidP="00F03744">
            <w:pPr>
              <w:ind w:right="-1"/>
              <w:jc w:val="center"/>
              <w:rPr>
                <w:rFonts w:ascii="Times New Roman" w:hAnsi="Times New Roman" w:cs="Times New Roman"/>
                <w:sz w:val="24"/>
                <w:szCs w:val="24"/>
                <w:lang w:val="ro-RO"/>
              </w:rPr>
            </w:pPr>
          </w:p>
        </w:tc>
      </w:tr>
      <w:tr w:rsidR="00433105" w14:paraId="152F3FDF" w14:textId="77777777" w:rsidTr="00204E06">
        <w:tc>
          <w:tcPr>
            <w:tcW w:w="2689" w:type="dxa"/>
            <w:gridSpan w:val="2"/>
            <w:vMerge/>
          </w:tcPr>
          <w:p w14:paraId="0F8D0288" w14:textId="77777777" w:rsidR="00433105" w:rsidRDefault="00433105" w:rsidP="00F03744">
            <w:pPr>
              <w:ind w:right="-1"/>
              <w:jc w:val="center"/>
              <w:rPr>
                <w:rFonts w:ascii="Times New Roman" w:hAnsi="Times New Roman" w:cs="Times New Roman"/>
                <w:sz w:val="24"/>
                <w:szCs w:val="24"/>
                <w:lang w:val="ro-RO"/>
              </w:rPr>
            </w:pPr>
          </w:p>
        </w:tc>
        <w:tc>
          <w:tcPr>
            <w:tcW w:w="4819" w:type="dxa"/>
          </w:tcPr>
          <w:p w14:paraId="1EC2A6FC" w14:textId="77777777" w:rsidR="00433105" w:rsidRDefault="00433105" w:rsidP="00F03744">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16. Construcția C16 – nr. cad. 130671 – C16</w:t>
            </w:r>
          </w:p>
          <w:p w14:paraId="2C8CD25D" w14:textId="1CFB1A45" w:rsidR="00433105" w:rsidRDefault="00433105" w:rsidP="00B244DA">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Suprafața construită: 169 mp</w:t>
            </w:r>
          </w:p>
          <w:p w14:paraId="316EF1D5" w14:textId="1E4FC3C2" w:rsidR="00433105" w:rsidRDefault="00433105" w:rsidP="00B244DA">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Suprafața desfășurată:</w:t>
            </w:r>
            <w:r w:rsidR="004B09E8">
              <w:rPr>
                <w:rFonts w:ascii="Times New Roman" w:hAnsi="Times New Roman" w:cs="Times New Roman"/>
                <w:sz w:val="24"/>
                <w:szCs w:val="24"/>
                <w:lang w:val="ro-RO"/>
              </w:rPr>
              <w:t xml:space="preserve"> </w:t>
            </w:r>
            <w:r w:rsidR="004B09E8">
              <w:rPr>
                <w:rFonts w:ascii="Times New Roman" w:hAnsi="Times New Roman" w:cs="Times New Roman"/>
                <w:sz w:val="24"/>
                <w:szCs w:val="24"/>
                <w:lang w:val="ro-RO"/>
              </w:rPr>
              <w:t>169 mp</w:t>
            </w:r>
          </w:p>
          <w:p w14:paraId="2FA6D314" w14:textId="2650CF59" w:rsidR="00433105" w:rsidRDefault="00433105" w:rsidP="00B244DA">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Valoare Contabilă:</w:t>
            </w:r>
            <w:r w:rsidR="00481FBA">
              <w:rPr>
                <w:rFonts w:ascii="Times New Roman" w:hAnsi="Times New Roman" w:cs="Times New Roman"/>
                <w:sz w:val="24"/>
                <w:szCs w:val="24"/>
                <w:lang w:val="ro-RO"/>
              </w:rPr>
              <w:t xml:space="preserve"> 16,862.28</w:t>
            </w:r>
          </w:p>
        </w:tc>
        <w:tc>
          <w:tcPr>
            <w:tcW w:w="1849" w:type="dxa"/>
          </w:tcPr>
          <w:p w14:paraId="2DFC7E88" w14:textId="0B01ECC0" w:rsidR="00433105" w:rsidRDefault="0016443D" w:rsidP="00F03744">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16,862.28</w:t>
            </w:r>
          </w:p>
        </w:tc>
        <w:tc>
          <w:tcPr>
            <w:tcW w:w="2971" w:type="dxa"/>
            <w:vMerge/>
          </w:tcPr>
          <w:p w14:paraId="4A8F0032" w14:textId="77777777" w:rsidR="00433105" w:rsidRDefault="00433105" w:rsidP="00F03744">
            <w:pPr>
              <w:ind w:right="-1"/>
              <w:jc w:val="center"/>
              <w:rPr>
                <w:rFonts w:ascii="Times New Roman" w:hAnsi="Times New Roman" w:cs="Times New Roman"/>
                <w:sz w:val="24"/>
                <w:szCs w:val="24"/>
                <w:lang w:val="ro-RO"/>
              </w:rPr>
            </w:pPr>
          </w:p>
        </w:tc>
        <w:tc>
          <w:tcPr>
            <w:tcW w:w="2274" w:type="dxa"/>
            <w:vMerge/>
          </w:tcPr>
          <w:p w14:paraId="6B07615E" w14:textId="77777777" w:rsidR="00433105" w:rsidRDefault="00433105" w:rsidP="00F03744">
            <w:pPr>
              <w:ind w:right="-1"/>
              <w:jc w:val="center"/>
              <w:rPr>
                <w:rFonts w:ascii="Times New Roman" w:hAnsi="Times New Roman" w:cs="Times New Roman"/>
                <w:sz w:val="24"/>
                <w:szCs w:val="24"/>
                <w:lang w:val="ro-RO"/>
              </w:rPr>
            </w:pPr>
          </w:p>
        </w:tc>
      </w:tr>
      <w:tr w:rsidR="00433105" w14:paraId="07B3E9F1" w14:textId="77777777" w:rsidTr="00204E06">
        <w:tc>
          <w:tcPr>
            <w:tcW w:w="2689" w:type="dxa"/>
            <w:gridSpan w:val="2"/>
            <w:vMerge/>
          </w:tcPr>
          <w:p w14:paraId="5B2BC4D6" w14:textId="77777777" w:rsidR="00433105" w:rsidRDefault="00433105" w:rsidP="00F03744">
            <w:pPr>
              <w:ind w:right="-1"/>
              <w:jc w:val="center"/>
              <w:rPr>
                <w:rFonts w:ascii="Times New Roman" w:hAnsi="Times New Roman" w:cs="Times New Roman"/>
                <w:sz w:val="24"/>
                <w:szCs w:val="24"/>
                <w:lang w:val="ro-RO"/>
              </w:rPr>
            </w:pPr>
          </w:p>
        </w:tc>
        <w:tc>
          <w:tcPr>
            <w:tcW w:w="4819" w:type="dxa"/>
          </w:tcPr>
          <w:p w14:paraId="2CE6E8CC" w14:textId="77777777" w:rsidR="00433105" w:rsidRDefault="00433105" w:rsidP="00F03744">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17. Construcția C17 – nr. cad. 130671 – C17</w:t>
            </w:r>
          </w:p>
          <w:p w14:paraId="317DB2FA" w14:textId="6888187A" w:rsidR="00433105" w:rsidRDefault="00433105" w:rsidP="008C1E32">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Suprafața construită: 70 mp</w:t>
            </w:r>
          </w:p>
          <w:p w14:paraId="3E47E4A1" w14:textId="7DCCF5A7" w:rsidR="00433105" w:rsidRDefault="00433105" w:rsidP="008C1E32">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Suprafața desfășurată:</w:t>
            </w:r>
            <w:r w:rsidR="004B09E8">
              <w:rPr>
                <w:rFonts w:ascii="Times New Roman" w:hAnsi="Times New Roman" w:cs="Times New Roman"/>
                <w:sz w:val="24"/>
                <w:szCs w:val="24"/>
                <w:lang w:val="ro-RO"/>
              </w:rPr>
              <w:t xml:space="preserve"> </w:t>
            </w:r>
            <w:r w:rsidR="004B09E8">
              <w:rPr>
                <w:rFonts w:ascii="Times New Roman" w:hAnsi="Times New Roman" w:cs="Times New Roman"/>
                <w:sz w:val="24"/>
                <w:szCs w:val="24"/>
                <w:lang w:val="ro-RO"/>
              </w:rPr>
              <w:t>70 mp</w:t>
            </w:r>
          </w:p>
          <w:p w14:paraId="392B2188" w14:textId="1DDE8EA4" w:rsidR="00433105" w:rsidRDefault="00433105" w:rsidP="008C1E32">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Valoare Contabilă:</w:t>
            </w:r>
            <w:r w:rsidR="00753873">
              <w:rPr>
                <w:rFonts w:ascii="Times New Roman" w:hAnsi="Times New Roman" w:cs="Times New Roman"/>
                <w:sz w:val="24"/>
                <w:szCs w:val="24"/>
                <w:lang w:val="ro-RO"/>
              </w:rPr>
              <w:t xml:space="preserve"> 7,133.66</w:t>
            </w:r>
          </w:p>
        </w:tc>
        <w:tc>
          <w:tcPr>
            <w:tcW w:w="1849" w:type="dxa"/>
          </w:tcPr>
          <w:p w14:paraId="46B22570" w14:textId="67256BD7" w:rsidR="00433105" w:rsidRDefault="00753873" w:rsidP="00F03744">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7,133.66</w:t>
            </w:r>
          </w:p>
        </w:tc>
        <w:tc>
          <w:tcPr>
            <w:tcW w:w="2971" w:type="dxa"/>
            <w:vMerge/>
          </w:tcPr>
          <w:p w14:paraId="3B531B05" w14:textId="77777777" w:rsidR="00433105" w:rsidRDefault="00433105" w:rsidP="00F03744">
            <w:pPr>
              <w:ind w:right="-1"/>
              <w:jc w:val="center"/>
              <w:rPr>
                <w:rFonts w:ascii="Times New Roman" w:hAnsi="Times New Roman" w:cs="Times New Roman"/>
                <w:sz w:val="24"/>
                <w:szCs w:val="24"/>
                <w:lang w:val="ro-RO"/>
              </w:rPr>
            </w:pPr>
          </w:p>
        </w:tc>
        <w:tc>
          <w:tcPr>
            <w:tcW w:w="2274" w:type="dxa"/>
            <w:vMerge/>
          </w:tcPr>
          <w:p w14:paraId="7E4066C7" w14:textId="77777777" w:rsidR="00433105" w:rsidRDefault="00433105" w:rsidP="00F03744">
            <w:pPr>
              <w:ind w:right="-1"/>
              <w:jc w:val="center"/>
              <w:rPr>
                <w:rFonts w:ascii="Times New Roman" w:hAnsi="Times New Roman" w:cs="Times New Roman"/>
                <w:sz w:val="24"/>
                <w:szCs w:val="24"/>
                <w:lang w:val="ro-RO"/>
              </w:rPr>
            </w:pPr>
          </w:p>
        </w:tc>
      </w:tr>
      <w:tr w:rsidR="00433105" w14:paraId="0490F57F" w14:textId="77777777" w:rsidTr="00204E06">
        <w:tc>
          <w:tcPr>
            <w:tcW w:w="2689" w:type="dxa"/>
            <w:gridSpan w:val="2"/>
            <w:vMerge/>
          </w:tcPr>
          <w:p w14:paraId="6F3991AE" w14:textId="77777777" w:rsidR="00433105" w:rsidRDefault="00433105" w:rsidP="00F03744">
            <w:pPr>
              <w:ind w:right="-1"/>
              <w:jc w:val="center"/>
              <w:rPr>
                <w:rFonts w:ascii="Times New Roman" w:hAnsi="Times New Roman" w:cs="Times New Roman"/>
                <w:sz w:val="24"/>
                <w:szCs w:val="24"/>
                <w:lang w:val="ro-RO"/>
              </w:rPr>
            </w:pPr>
          </w:p>
        </w:tc>
        <w:tc>
          <w:tcPr>
            <w:tcW w:w="4819" w:type="dxa"/>
          </w:tcPr>
          <w:p w14:paraId="0ACC331E" w14:textId="77777777" w:rsidR="00433105" w:rsidRDefault="00433105" w:rsidP="00F03744">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18. Construcția C18 – nr. cad. 130671 – C18</w:t>
            </w:r>
          </w:p>
          <w:p w14:paraId="56D1C7D6" w14:textId="5C4C045E" w:rsidR="00433105" w:rsidRDefault="00433105" w:rsidP="008C1E32">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Suprafața construită: 339 mp</w:t>
            </w:r>
          </w:p>
          <w:p w14:paraId="48EC3096" w14:textId="32D2E94F" w:rsidR="00433105" w:rsidRDefault="00433105" w:rsidP="008C1E32">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Suprafața desfășurată:</w:t>
            </w:r>
            <w:r w:rsidR="004B09E8">
              <w:rPr>
                <w:rFonts w:ascii="Times New Roman" w:hAnsi="Times New Roman" w:cs="Times New Roman"/>
                <w:sz w:val="24"/>
                <w:szCs w:val="24"/>
                <w:lang w:val="ro-RO"/>
              </w:rPr>
              <w:t xml:space="preserve"> </w:t>
            </w:r>
            <w:r w:rsidR="004B09E8">
              <w:rPr>
                <w:rFonts w:ascii="Times New Roman" w:hAnsi="Times New Roman" w:cs="Times New Roman"/>
                <w:sz w:val="24"/>
                <w:szCs w:val="24"/>
                <w:lang w:val="ro-RO"/>
              </w:rPr>
              <w:t>339 mp</w:t>
            </w:r>
          </w:p>
          <w:p w14:paraId="0E96B986" w14:textId="43976A96" w:rsidR="00433105" w:rsidRDefault="00433105" w:rsidP="008C1E32">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Valoare Contabilă:</w:t>
            </w:r>
            <w:r w:rsidR="00753873">
              <w:rPr>
                <w:rFonts w:ascii="Times New Roman" w:hAnsi="Times New Roman" w:cs="Times New Roman"/>
                <w:sz w:val="24"/>
                <w:szCs w:val="24"/>
                <w:lang w:val="ro-RO"/>
              </w:rPr>
              <w:t xml:space="preserve"> </w:t>
            </w:r>
            <w:r w:rsidR="00753873">
              <w:rPr>
                <w:rFonts w:ascii="Times New Roman" w:hAnsi="Times New Roman" w:cs="Times New Roman"/>
                <w:sz w:val="24"/>
                <w:szCs w:val="24"/>
                <w:lang w:val="ro-RO"/>
              </w:rPr>
              <w:t>52,099.76</w:t>
            </w:r>
          </w:p>
        </w:tc>
        <w:tc>
          <w:tcPr>
            <w:tcW w:w="1849" w:type="dxa"/>
          </w:tcPr>
          <w:p w14:paraId="47580027" w14:textId="672A2F7F" w:rsidR="00433105" w:rsidRDefault="00753873" w:rsidP="00F03744">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52,099.76</w:t>
            </w:r>
          </w:p>
        </w:tc>
        <w:tc>
          <w:tcPr>
            <w:tcW w:w="2971" w:type="dxa"/>
            <w:vMerge/>
          </w:tcPr>
          <w:p w14:paraId="160AB408" w14:textId="77777777" w:rsidR="00433105" w:rsidRDefault="00433105" w:rsidP="00F03744">
            <w:pPr>
              <w:ind w:right="-1"/>
              <w:jc w:val="center"/>
              <w:rPr>
                <w:rFonts w:ascii="Times New Roman" w:hAnsi="Times New Roman" w:cs="Times New Roman"/>
                <w:sz w:val="24"/>
                <w:szCs w:val="24"/>
                <w:lang w:val="ro-RO"/>
              </w:rPr>
            </w:pPr>
          </w:p>
        </w:tc>
        <w:tc>
          <w:tcPr>
            <w:tcW w:w="2274" w:type="dxa"/>
            <w:vMerge/>
          </w:tcPr>
          <w:p w14:paraId="33A964E8" w14:textId="77777777" w:rsidR="00433105" w:rsidRDefault="00433105" w:rsidP="00F03744">
            <w:pPr>
              <w:ind w:right="-1"/>
              <w:jc w:val="center"/>
              <w:rPr>
                <w:rFonts w:ascii="Times New Roman" w:hAnsi="Times New Roman" w:cs="Times New Roman"/>
                <w:sz w:val="24"/>
                <w:szCs w:val="24"/>
                <w:lang w:val="ro-RO"/>
              </w:rPr>
            </w:pPr>
          </w:p>
        </w:tc>
      </w:tr>
      <w:tr w:rsidR="00433105" w14:paraId="2CCD007D" w14:textId="77777777" w:rsidTr="00204E06">
        <w:tc>
          <w:tcPr>
            <w:tcW w:w="2689" w:type="dxa"/>
            <w:gridSpan w:val="2"/>
            <w:vMerge/>
          </w:tcPr>
          <w:p w14:paraId="10E5274C" w14:textId="77777777" w:rsidR="00433105" w:rsidRDefault="00433105" w:rsidP="00F03744">
            <w:pPr>
              <w:ind w:right="-1"/>
              <w:jc w:val="center"/>
              <w:rPr>
                <w:rFonts w:ascii="Times New Roman" w:hAnsi="Times New Roman" w:cs="Times New Roman"/>
                <w:sz w:val="24"/>
                <w:szCs w:val="24"/>
                <w:lang w:val="ro-RO"/>
              </w:rPr>
            </w:pPr>
          </w:p>
        </w:tc>
        <w:tc>
          <w:tcPr>
            <w:tcW w:w="4819" w:type="dxa"/>
          </w:tcPr>
          <w:p w14:paraId="527328BB" w14:textId="77777777" w:rsidR="00433105" w:rsidRDefault="00433105" w:rsidP="00F03744">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19. Construcția C19 – nr. cad. 130671 – C19</w:t>
            </w:r>
          </w:p>
          <w:p w14:paraId="26EE6A06" w14:textId="0A87271D" w:rsidR="00433105" w:rsidRDefault="00433105" w:rsidP="008C1E32">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Suprafața construită: 297 mp</w:t>
            </w:r>
          </w:p>
          <w:p w14:paraId="236624B9" w14:textId="1EB9402A" w:rsidR="00433105" w:rsidRDefault="00433105" w:rsidP="008C1E32">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Suprafața desfășurată:</w:t>
            </w:r>
            <w:r w:rsidR="004B09E8">
              <w:rPr>
                <w:rFonts w:ascii="Times New Roman" w:hAnsi="Times New Roman" w:cs="Times New Roman"/>
                <w:sz w:val="24"/>
                <w:szCs w:val="24"/>
                <w:lang w:val="ro-RO"/>
              </w:rPr>
              <w:t xml:space="preserve"> </w:t>
            </w:r>
            <w:r w:rsidR="004B09E8">
              <w:rPr>
                <w:rFonts w:ascii="Times New Roman" w:hAnsi="Times New Roman" w:cs="Times New Roman"/>
                <w:sz w:val="24"/>
                <w:szCs w:val="24"/>
                <w:lang w:val="ro-RO"/>
              </w:rPr>
              <w:t>297 mp</w:t>
            </w:r>
          </w:p>
          <w:p w14:paraId="42214755" w14:textId="4EC694AF" w:rsidR="00433105" w:rsidRDefault="00433105" w:rsidP="008C1E32">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Valoare Contabilă:</w:t>
            </w:r>
            <w:r w:rsidR="00481FBA">
              <w:rPr>
                <w:rFonts w:ascii="Times New Roman" w:hAnsi="Times New Roman" w:cs="Times New Roman"/>
                <w:sz w:val="24"/>
                <w:szCs w:val="24"/>
                <w:lang w:val="ro-RO"/>
              </w:rPr>
              <w:t xml:space="preserve"> 30,057.55</w:t>
            </w:r>
          </w:p>
        </w:tc>
        <w:tc>
          <w:tcPr>
            <w:tcW w:w="1849" w:type="dxa"/>
          </w:tcPr>
          <w:p w14:paraId="11BA4E9D" w14:textId="19946E79" w:rsidR="00433105" w:rsidRDefault="00753873" w:rsidP="00F03744">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30,057.55</w:t>
            </w:r>
          </w:p>
        </w:tc>
        <w:tc>
          <w:tcPr>
            <w:tcW w:w="2971" w:type="dxa"/>
            <w:vMerge/>
          </w:tcPr>
          <w:p w14:paraId="3366A27F" w14:textId="77777777" w:rsidR="00433105" w:rsidRDefault="00433105" w:rsidP="00F03744">
            <w:pPr>
              <w:ind w:right="-1"/>
              <w:jc w:val="center"/>
              <w:rPr>
                <w:rFonts w:ascii="Times New Roman" w:hAnsi="Times New Roman" w:cs="Times New Roman"/>
                <w:sz w:val="24"/>
                <w:szCs w:val="24"/>
                <w:lang w:val="ro-RO"/>
              </w:rPr>
            </w:pPr>
          </w:p>
        </w:tc>
        <w:tc>
          <w:tcPr>
            <w:tcW w:w="2274" w:type="dxa"/>
            <w:vMerge/>
          </w:tcPr>
          <w:p w14:paraId="0374A43A" w14:textId="77777777" w:rsidR="00433105" w:rsidRDefault="00433105" w:rsidP="00F03744">
            <w:pPr>
              <w:ind w:right="-1"/>
              <w:jc w:val="center"/>
              <w:rPr>
                <w:rFonts w:ascii="Times New Roman" w:hAnsi="Times New Roman" w:cs="Times New Roman"/>
                <w:sz w:val="24"/>
                <w:szCs w:val="24"/>
                <w:lang w:val="ro-RO"/>
              </w:rPr>
            </w:pPr>
          </w:p>
        </w:tc>
      </w:tr>
      <w:tr w:rsidR="00433105" w14:paraId="0DF15EBE" w14:textId="77777777" w:rsidTr="00204E06">
        <w:tc>
          <w:tcPr>
            <w:tcW w:w="2689" w:type="dxa"/>
            <w:gridSpan w:val="2"/>
            <w:vMerge/>
          </w:tcPr>
          <w:p w14:paraId="2BDEE735" w14:textId="77777777" w:rsidR="00433105" w:rsidRDefault="00433105" w:rsidP="00F03744">
            <w:pPr>
              <w:ind w:right="-1"/>
              <w:jc w:val="center"/>
              <w:rPr>
                <w:rFonts w:ascii="Times New Roman" w:hAnsi="Times New Roman" w:cs="Times New Roman"/>
                <w:sz w:val="24"/>
                <w:szCs w:val="24"/>
                <w:lang w:val="ro-RO"/>
              </w:rPr>
            </w:pPr>
          </w:p>
        </w:tc>
        <w:tc>
          <w:tcPr>
            <w:tcW w:w="4819" w:type="dxa"/>
          </w:tcPr>
          <w:p w14:paraId="5F39B940" w14:textId="77777777" w:rsidR="00433105" w:rsidRDefault="00433105" w:rsidP="00F03744">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20. Construcția C20 – nr. cad. 130671 – C20</w:t>
            </w:r>
          </w:p>
          <w:p w14:paraId="4484B7EC" w14:textId="7B9BF58C" w:rsidR="00433105" w:rsidRDefault="00433105" w:rsidP="008C1E32">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Suprafața construită: 39 mp</w:t>
            </w:r>
          </w:p>
          <w:p w14:paraId="6928B9C5" w14:textId="74C762D3" w:rsidR="004B09E8" w:rsidRDefault="004B09E8" w:rsidP="008C1E32">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Suprafața desfășurată:</w:t>
            </w:r>
            <w:r>
              <w:rPr>
                <w:rFonts w:ascii="Times New Roman" w:hAnsi="Times New Roman" w:cs="Times New Roman"/>
                <w:sz w:val="24"/>
                <w:szCs w:val="24"/>
                <w:lang w:val="ro-RO"/>
              </w:rPr>
              <w:t xml:space="preserve"> </w:t>
            </w:r>
            <w:r>
              <w:rPr>
                <w:rFonts w:ascii="Times New Roman" w:hAnsi="Times New Roman" w:cs="Times New Roman"/>
                <w:sz w:val="24"/>
                <w:szCs w:val="24"/>
                <w:lang w:val="ro-RO"/>
              </w:rPr>
              <w:t>39 mp</w:t>
            </w:r>
          </w:p>
          <w:p w14:paraId="2158ABD4" w14:textId="14379044" w:rsidR="00433105" w:rsidRDefault="0016443D" w:rsidP="008C1E32">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Pr>
                <w:rFonts w:ascii="Times New Roman" w:hAnsi="Times New Roman" w:cs="Times New Roman"/>
                <w:i/>
                <w:iCs/>
                <w:sz w:val="24"/>
                <w:szCs w:val="24"/>
                <w:lang w:val="ro-RO"/>
              </w:rPr>
              <w:t>lipsă la inventar -</w:t>
            </w:r>
          </w:p>
        </w:tc>
        <w:tc>
          <w:tcPr>
            <w:tcW w:w="1849" w:type="dxa"/>
          </w:tcPr>
          <w:p w14:paraId="61C4BA1B" w14:textId="2CA77398" w:rsidR="00433105" w:rsidRDefault="00753873" w:rsidP="00F03744">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2971" w:type="dxa"/>
            <w:vMerge/>
          </w:tcPr>
          <w:p w14:paraId="532492B2" w14:textId="77777777" w:rsidR="00433105" w:rsidRDefault="00433105" w:rsidP="00F03744">
            <w:pPr>
              <w:ind w:right="-1"/>
              <w:jc w:val="center"/>
              <w:rPr>
                <w:rFonts w:ascii="Times New Roman" w:hAnsi="Times New Roman" w:cs="Times New Roman"/>
                <w:sz w:val="24"/>
                <w:szCs w:val="24"/>
                <w:lang w:val="ro-RO"/>
              </w:rPr>
            </w:pPr>
          </w:p>
        </w:tc>
        <w:tc>
          <w:tcPr>
            <w:tcW w:w="2274" w:type="dxa"/>
            <w:vMerge/>
          </w:tcPr>
          <w:p w14:paraId="3D1C9E4A" w14:textId="77777777" w:rsidR="00433105" w:rsidRDefault="00433105" w:rsidP="00F03744">
            <w:pPr>
              <w:ind w:right="-1"/>
              <w:jc w:val="center"/>
              <w:rPr>
                <w:rFonts w:ascii="Times New Roman" w:hAnsi="Times New Roman" w:cs="Times New Roman"/>
                <w:sz w:val="24"/>
                <w:szCs w:val="24"/>
                <w:lang w:val="ro-RO"/>
              </w:rPr>
            </w:pPr>
          </w:p>
        </w:tc>
      </w:tr>
      <w:tr w:rsidR="00433105" w14:paraId="558F8839" w14:textId="77777777" w:rsidTr="00204E06">
        <w:tc>
          <w:tcPr>
            <w:tcW w:w="2689" w:type="dxa"/>
            <w:gridSpan w:val="2"/>
            <w:vMerge/>
          </w:tcPr>
          <w:p w14:paraId="5DCD7B6D" w14:textId="77777777" w:rsidR="00433105" w:rsidRDefault="00433105" w:rsidP="00F03744">
            <w:pPr>
              <w:ind w:right="-1"/>
              <w:jc w:val="center"/>
              <w:rPr>
                <w:rFonts w:ascii="Times New Roman" w:hAnsi="Times New Roman" w:cs="Times New Roman"/>
                <w:sz w:val="24"/>
                <w:szCs w:val="24"/>
                <w:lang w:val="ro-RO"/>
              </w:rPr>
            </w:pPr>
          </w:p>
        </w:tc>
        <w:tc>
          <w:tcPr>
            <w:tcW w:w="4819" w:type="dxa"/>
          </w:tcPr>
          <w:p w14:paraId="5E0CBF4E" w14:textId="77777777" w:rsidR="00433105" w:rsidRDefault="00433105" w:rsidP="00F03744">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21. Construcția C21 – nr. cad. 130671 – C21</w:t>
            </w:r>
          </w:p>
          <w:p w14:paraId="2A13F724" w14:textId="3757A1BE" w:rsidR="00433105" w:rsidRDefault="00433105" w:rsidP="008C1E32">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Suprafața construită: 63 mp</w:t>
            </w:r>
          </w:p>
          <w:p w14:paraId="21DC0469" w14:textId="3E1BF2AC" w:rsidR="004B09E8" w:rsidRDefault="004B09E8" w:rsidP="004B09E8">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Suprafața desfășurată:</w:t>
            </w:r>
            <w:r>
              <w:rPr>
                <w:rFonts w:ascii="Times New Roman" w:hAnsi="Times New Roman" w:cs="Times New Roman"/>
                <w:sz w:val="24"/>
                <w:szCs w:val="24"/>
                <w:lang w:val="ro-RO"/>
              </w:rPr>
              <w:t xml:space="preserve"> </w:t>
            </w:r>
            <w:r>
              <w:rPr>
                <w:rFonts w:ascii="Times New Roman" w:hAnsi="Times New Roman" w:cs="Times New Roman"/>
                <w:sz w:val="24"/>
                <w:szCs w:val="24"/>
                <w:lang w:val="ro-RO"/>
              </w:rPr>
              <w:t>63 mp</w:t>
            </w:r>
          </w:p>
          <w:p w14:paraId="2F04FAE9" w14:textId="2E7FCB20" w:rsidR="00433105" w:rsidRDefault="0016443D" w:rsidP="008C1E32">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Pr>
                <w:rFonts w:ascii="Times New Roman" w:hAnsi="Times New Roman" w:cs="Times New Roman"/>
                <w:i/>
                <w:iCs/>
                <w:sz w:val="24"/>
                <w:szCs w:val="24"/>
                <w:lang w:val="ro-RO"/>
              </w:rPr>
              <w:t>lipsă la inventar -</w:t>
            </w:r>
          </w:p>
        </w:tc>
        <w:tc>
          <w:tcPr>
            <w:tcW w:w="1849" w:type="dxa"/>
          </w:tcPr>
          <w:p w14:paraId="6D1A8F37" w14:textId="4FFCB48D" w:rsidR="00433105" w:rsidRDefault="00753873" w:rsidP="00F03744">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2971" w:type="dxa"/>
            <w:vMerge/>
          </w:tcPr>
          <w:p w14:paraId="2EF51144" w14:textId="77777777" w:rsidR="00433105" w:rsidRDefault="00433105" w:rsidP="00F03744">
            <w:pPr>
              <w:ind w:right="-1"/>
              <w:jc w:val="center"/>
              <w:rPr>
                <w:rFonts w:ascii="Times New Roman" w:hAnsi="Times New Roman" w:cs="Times New Roman"/>
                <w:sz w:val="24"/>
                <w:szCs w:val="24"/>
                <w:lang w:val="ro-RO"/>
              </w:rPr>
            </w:pPr>
          </w:p>
        </w:tc>
        <w:tc>
          <w:tcPr>
            <w:tcW w:w="2274" w:type="dxa"/>
            <w:vMerge/>
          </w:tcPr>
          <w:p w14:paraId="0AA420EB" w14:textId="77777777" w:rsidR="00433105" w:rsidRDefault="00433105" w:rsidP="00F03744">
            <w:pPr>
              <w:ind w:right="-1"/>
              <w:jc w:val="center"/>
              <w:rPr>
                <w:rFonts w:ascii="Times New Roman" w:hAnsi="Times New Roman" w:cs="Times New Roman"/>
                <w:sz w:val="24"/>
                <w:szCs w:val="24"/>
                <w:lang w:val="ro-RO"/>
              </w:rPr>
            </w:pPr>
          </w:p>
        </w:tc>
      </w:tr>
      <w:tr w:rsidR="00433105" w14:paraId="222F7295" w14:textId="77777777" w:rsidTr="00204E06">
        <w:tc>
          <w:tcPr>
            <w:tcW w:w="2689" w:type="dxa"/>
            <w:gridSpan w:val="2"/>
            <w:vMerge/>
          </w:tcPr>
          <w:p w14:paraId="3E514C14" w14:textId="77777777" w:rsidR="00433105" w:rsidRDefault="00433105" w:rsidP="00F03744">
            <w:pPr>
              <w:ind w:right="-1"/>
              <w:jc w:val="center"/>
              <w:rPr>
                <w:rFonts w:ascii="Times New Roman" w:hAnsi="Times New Roman" w:cs="Times New Roman"/>
                <w:sz w:val="24"/>
                <w:szCs w:val="24"/>
                <w:lang w:val="ro-RO"/>
              </w:rPr>
            </w:pPr>
          </w:p>
        </w:tc>
        <w:tc>
          <w:tcPr>
            <w:tcW w:w="4819" w:type="dxa"/>
          </w:tcPr>
          <w:p w14:paraId="520F6C41" w14:textId="77777777" w:rsidR="00433105" w:rsidRDefault="00433105" w:rsidP="00F03744">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22. Construcția C22 – nr. cad. 130671 – C22</w:t>
            </w:r>
          </w:p>
          <w:p w14:paraId="34B8D2C7" w14:textId="6F93B610" w:rsidR="00433105" w:rsidRDefault="00433105" w:rsidP="008C1E32">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Suprafața construită: 68 mp</w:t>
            </w:r>
          </w:p>
          <w:p w14:paraId="1F45C5F1" w14:textId="28FBDFE8" w:rsidR="004B09E8" w:rsidRDefault="004B09E8" w:rsidP="008C1E32">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Suprafața desfășurată:</w:t>
            </w:r>
            <w:r>
              <w:rPr>
                <w:rFonts w:ascii="Times New Roman" w:hAnsi="Times New Roman" w:cs="Times New Roman"/>
                <w:sz w:val="24"/>
                <w:szCs w:val="24"/>
                <w:lang w:val="ro-RO"/>
              </w:rPr>
              <w:t xml:space="preserve"> </w:t>
            </w:r>
            <w:r>
              <w:rPr>
                <w:rFonts w:ascii="Times New Roman" w:hAnsi="Times New Roman" w:cs="Times New Roman"/>
                <w:sz w:val="24"/>
                <w:szCs w:val="24"/>
                <w:lang w:val="ro-RO"/>
              </w:rPr>
              <w:t>68 mp</w:t>
            </w:r>
          </w:p>
          <w:p w14:paraId="4FE082E4" w14:textId="5B47286C" w:rsidR="00433105" w:rsidRDefault="0016443D" w:rsidP="008C1E32">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Pr>
                <w:rFonts w:ascii="Times New Roman" w:hAnsi="Times New Roman" w:cs="Times New Roman"/>
                <w:i/>
                <w:iCs/>
                <w:sz w:val="24"/>
                <w:szCs w:val="24"/>
                <w:lang w:val="ro-RO"/>
              </w:rPr>
              <w:t>lipsă la inventar -</w:t>
            </w:r>
          </w:p>
        </w:tc>
        <w:tc>
          <w:tcPr>
            <w:tcW w:w="1849" w:type="dxa"/>
          </w:tcPr>
          <w:p w14:paraId="730A46AF" w14:textId="1110E3B8" w:rsidR="00433105" w:rsidRDefault="00753873" w:rsidP="00F03744">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2971" w:type="dxa"/>
            <w:vMerge/>
          </w:tcPr>
          <w:p w14:paraId="6C4689F4" w14:textId="77777777" w:rsidR="00433105" w:rsidRDefault="00433105" w:rsidP="00F03744">
            <w:pPr>
              <w:ind w:right="-1"/>
              <w:jc w:val="center"/>
              <w:rPr>
                <w:rFonts w:ascii="Times New Roman" w:hAnsi="Times New Roman" w:cs="Times New Roman"/>
                <w:sz w:val="24"/>
                <w:szCs w:val="24"/>
                <w:lang w:val="ro-RO"/>
              </w:rPr>
            </w:pPr>
          </w:p>
        </w:tc>
        <w:tc>
          <w:tcPr>
            <w:tcW w:w="2274" w:type="dxa"/>
            <w:vMerge/>
          </w:tcPr>
          <w:p w14:paraId="69274282" w14:textId="77777777" w:rsidR="00433105" w:rsidRDefault="00433105" w:rsidP="00F03744">
            <w:pPr>
              <w:ind w:right="-1"/>
              <w:jc w:val="center"/>
              <w:rPr>
                <w:rFonts w:ascii="Times New Roman" w:hAnsi="Times New Roman" w:cs="Times New Roman"/>
                <w:sz w:val="24"/>
                <w:szCs w:val="24"/>
                <w:lang w:val="ro-RO"/>
              </w:rPr>
            </w:pPr>
          </w:p>
        </w:tc>
      </w:tr>
      <w:tr w:rsidR="00433105" w14:paraId="41E7F169" w14:textId="77777777" w:rsidTr="00204E06">
        <w:tc>
          <w:tcPr>
            <w:tcW w:w="2689" w:type="dxa"/>
            <w:gridSpan w:val="2"/>
            <w:vMerge/>
          </w:tcPr>
          <w:p w14:paraId="54D25C5F" w14:textId="77777777" w:rsidR="00433105" w:rsidRDefault="00433105" w:rsidP="00F03744">
            <w:pPr>
              <w:ind w:right="-1"/>
              <w:jc w:val="center"/>
              <w:rPr>
                <w:rFonts w:ascii="Times New Roman" w:hAnsi="Times New Roman" w:cs="Times New Roman"/>
                <w:sz w:val="24"/>
                <w:szCs w:val="24"/>
                <w:lang w:val="ro-RO"/>
              </w:rPr>
            </w:pPr>
          </w:p>
        </w:tc>
        <w:tc>
          <w:tcPr>
            <w:tcW w:w="4819" w:type="dxa"/>
          </w:tcPr>
          <w:p w14:paraId="52CA5AEB" w14:textId="77777777" w:rsidR="00433105" w:rsidRDefault="00433105" w:rsidP="00F03744">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23. Construcția C23 – nr. cad. 130671 – C23</w:t>
            </w:r>
          </w:p>
          <w:p w14:paraId="380ED8A4" w14:textId="7A443D0B" w:rsidR="00433105" w:rsidRDefault="00433105" w:rsidP="008C1E32">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Suprafața construită: 60 mp</w:t>
            </w:r>
          </w:p>
          <w:p w14:paraId="5DCB616A" w14:textId="74C3419C" w:rsidR="004B09E8" w:rsidRDefault="004B09E8" w:rsidP="008C1E32">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Suprafața desfășurată:</w:t>
            </w:r>
            <w:r>
              <w:rPr>
                <w:rFonts w:ascii="Times New Roman" w:hAnsi="Times New Roman" w:cs="Times New Roman"/>
                <w:sz w:val="24"/>
                <w:szCs w:val="24"/>
                <w:lang w:val="ro-RO"/>
              </w:rPr>
              <w:t xml:space="preserve"> </w:t>
            </w:r>
            <w:r>
              <w:rPr>
                <w:rFonts w:ascii="Times New Roman" w:hAnsi="Times New Roman" w:cs="Times New Roman"/>
                <w:sz w:val="24"/>
                <w:szCs w:val="24"/>
                <w:lang w:val="ro-RO"/>
              </w:rPr>
              <w:t>60 mp</w:t>
            </w:r>
          </w:p>
          <w:p w14:paraId="252E99F5" w14:textId="2B86B849" w:rsidR="00433105" w:rsidRDefault="00753873" w:rsidP="008C1E32">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Pr>
                <w:rFonts w:ascii="Times New Roman" w:hAnsi="Times New Roman" w:cs="Times New Roman"/>
                <w:i/>
                <w:iCs/>
                <w:sz w:val="24"/>
                <w:szCs w:val="24"/>
                <w:lang w:val="ro-RO"/>
              </w:rPr>
              <w:t>lipsă la inventar -</w:t>
            </w:r>
          </w:p>
        </w:tc>
        <w:tc>
          <w:tcPr>
            <w:tcW w:w="1849" w:type="dxa"/>
          </w:tcPr>
          <w:p w14:paraId="07D4FFA2" w14:textId="22F44BE9" w:rsidR="00433105" w:rsidRDefault="00753873" w:rsidP="00F03744">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w:t>
            </w:r>
          </w:p>
        </w:tc>
        <w:tc>
          <w:tcPr>
            <w:tcW w:w="2971" w:type="dxa"/>
            <w:vMerge/>
          </w:tcPr>
          <w:p w14:paraId="115FA31A" w14:textId="77777777" w:rsidR="00433105" w:rsidRDefault="00433105" w:rsidP="00F03744">
            <w:pPr>
              <w:ind w:right="-1"/>
              <w:jc w:val="center"/>
              <w:rPr>
                <w:rFonts w:ascii="Times New Roman" w:hAnsi="Times New Roman" w:cs="Times New Roman"/>
                <w:sz w:val="24"/>
                <w:szCs w:val="24"/>
                <w:lang w:val="ro-RO"/>
              </w:rPr>
            </w:pPr>
          </w:p>
        </w:tc>
        <w:tc>
          <w:tcPr>
            <w:tcW w:w="2274" w:type="dxa"/>
            <w:vMerge/>
          </w:tcPr>
          <w:p w14:paraId="1D00C73B" w14:textId="77777777" w:rsidR="00433105" w:rsidRDefault="00433105" w:rsidP="00F03744">
            <w:pPr>
              <w:ind w:right="-1"/>
              <w:jc w:val="center"/>
              <w:rPr>
                <w:rFonts w:ascii="Times New Roman" w:hAnsi="Times New Roman" w:cs="Times New Roman"/>
                <w:sz w:val="24"/>
                <w:szCs w:val="24"/>
                <w:lang w:val="ro-RO"/>
              </w:rPr>
            </w:pPr>
          </w:p>
        </w:tc>
      </w:tr>
      <w:tr w:rsidR="00433105" w14:paraId="313CD794" w14:textId="77777777" w:rsidTr="00204E06">
        <w:tc>
          <w:tcPr>
            <w:tcW w:w="2689" w:type="dxa"/>
            <w:gridSpan w:val="2"/>
            <w:vMerge/>
          </w:tcPr>
          <w:p w14:paraId="7A9153AF" w14:textId="77777777" w:rsidR="00433105" w:rsidRDefault="00433105" w:rsidP="00F03744">
            <w:pPr>
              <w:ind w:right="-1"/>
              <w:jc w:val="center"/>
              <w:rPr>
                <w:rFonts w:ascii="Times New Roman" w:hAnsi="Times New Roman" w:cs="Times New Roman"/>
                <w:sz w:val="24"/>
                <w:szCs w:val="24"/>
                <w:lang w:val="ro-RO"/>
              </w:rPr>
            </w:pPr>
          </w:p>
        </w:tc>
        <w:tc>
          <w:tcPr>
            <w:tcW w:w="4819" w:type="dxa"/>
          </w:tcPr>
          <w:p w14:paraId="545ABFD9" w14:textId="77777777" w:rsidR="00433105" w:rsidRDefault="00433105" w:rsidP="00F03744">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24. Construcția C24 – nr. cad. 130671 – C24</w:t>
            </w:r>
          </w:p>
          <w:p w14:paraId="387EC81E" w14:textId="04E28011" w:rsidR="00433105" w:rsidRDefault="00433105" w:rsidP="008C1E32">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Suprafața construită: 419 mp</w:t>
            </w:r>
          </w:p>
          <w:p w14:paraId="72CFEA08" w14:textId="6285A80F" w:rsidR="00433105" w:rsidRDefault="00433105" w:rsidP="008C1E32">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Suprafața desfășurată:</w:t>
            </w:r>
            <w:r w:rsidR="004B09E8">
              <w:rPr>
                <w:rFonts w:ascii="Times New Roman" w:hAnsi="Times New Roman" w:cs="Times New Roman"/>
                <w:sz w:val="24"/>
                <w:szCs w:val="24"/>
                <w:lang w:val="ro-RO"/>
              </w:rPr>
              <w:t xml:space="preserve"> </w:t>
            </w:r>
            <w:r w:rsidR="004B09E8">
              <w:rPr>
                <w:rFonts w:ascii="Times New Roman" w:hAnsi="Times New Roman" w:cs="Times New Roman"/>
                <w:sz w:val="24"/>
                <w:szCs w:val="24"/>
                <w:lang w:val="ro-RO"/>
              </w:rPr>
              <w:t>419 mp</w:t>
            </w:r>
          </w:p>
          <w:p w14:paraId="34446B91" w14:textId="350EDB17" w:rsidR="00433105" w:rsidRDefault="00433105" w:rsidP="008C1E32">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Valoare Contabilă:</w:t>
            </w:r>
            <w:r w:rsidR="00481FBA">
              <w:rPr>
                <w:rFonts w:ascii="Times New Roman" w:hAnsi="Times New Roman" w:cs="Times New Roman"/>
                <w:sz w:val="24"/>
                <w:szCs w:val="24"/>
                <w:lang w:val="ro-RO"/>
              </w:rPr>
              <w:t xml:space="preserve"> 48,793.43</w:t>
            </w:r>
          </w:p>
        </w:tc>
        <w:tc>
          <w:tcPr>
            <w:tcW w:w="1849" w:type="dxa"/>
          </w:tcPr>
          <w:p w14:paraId="3FDF716B" w14:textId="28657D9F" w:rsidR="00433105" w:rsidRDefault="00753873" w:rsidP="00F03744">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48,793.43</w:t>
            </w:r>
          </w:p>
        </w:tc>
        <w:tc>
          <w:tcPr>
            <w:tcW w:w="2971" w:type="dxa"/>
            <w:vMerge/>
          </w:tcPr>
          <w:p w14:paraId="7A0EE43E" w14:textId="77777777" w:rsidR="00433105" w:rsidRDefault="00433105" w:rsidP="00F03744">
            <w:pPr>
              <w:ind w:right="-1"/>
              <w:jc w:val="center"/>
              <w:rPr>
                <w:rFonts w:ascii="Times New Roman" w:hAnsi="Times New Roman" w:cs="Times New Roman"/>
                <w:sz w:val="24"/>
                <w:szCs w:val="24"/>
                <w:lang w:val="ro-RO"/>
              </w:rPr>
            </w:pPr>
          </w:p>
        </w:tc>
        <w:tc>
          <w:tcPr>
            <w:tcW w:w="2274" w:type="dxa"/>
            <w:vMerge/>
          </w:tcPr>
          <w:p w14:paraId="28571E94" w14:textId="77777777" w:rsidR="00433105" w:rsidRDefault="00433105" w:rsidP="00F03744">
            <w:pPr>
              <w:ind w:right="-1"/>
              <w:jc w:val="center"/>
              <w:rPr>
                <w:rFonts w:ascii="Times New Roman" w:hAnsi="Times New Roman" w:cs="Times New Roman"/>
                <w:sz w:val="24"/>
                <w:szCs w:val="24"/>
                <w:lang w:val="ro-RO"/>
              </w:rPr>
            </w:pPr>
          </w:p>
        </w:tc>
      </w:tr>
      <w:tr w:rsidR="00433105" w14:paraId="28CFDAD4" w14:textId="77777777" w:rsidTr="00204E06">
        <w:tc>
          <w:tcPr>
            <w:tcW w:w="2689" w:type="dxa"/>
            <w:gridSpan w:val="2"/>
            <w:vMerge/>
          </w:tcPr>
          <w:p w14:paraId="42E691D6" w14:textId="77777777" w:rsidR="00433105" w:rsidRDefault="00433105" w:rsidP="00F03744">
            <w:pPr>
              <w:ind w:right="-1"/>
              <w:jc w:val="center"/>
              <w:rPr>
                <w:rFonts w:ascii="Times New Roman" w:hAnsi="Times New Roman" w:cs="Times New Roman"/>
                <w:sz w:val="24"/>
                <w:szCs w:val="24"/>
                <w:lang w:val="ro-RO"/>
              </w:rPr>
            </w:pPr>
          </w:p>
        </w:tc>
        <w:tc>
          <w:tcPr>
            <w:tcW w:w="4819" w:type="dxa"/>
          </w:tcPr>
          <w:p w14:paraId="62C020C9" w14:textId="77777777" w:rsidR="00433105" w:rsidRDefault="00433105" w:rsidP="00F03744">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25. Construcția C25 – nr. cad. 130671 – C25</w:t>
            </w:r>
          </w:p>
          <w:p w14:paraId="7FB6A55E" w14:textId="1E086E7B" w:rsidR="00433105" w:rsidRDefault="00433105" w:rsidP="008C1E32">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Suprafața construită: 477 mp</w:t>
            </w:r>
          </w:p>
          <w:p w14:paraId="1CF30C00" w14:textId="18224736" w:rsidR="00433105" w:rsidRDefault="00433105" w:rsidP="008C1E32">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Suprafața desfășurată:</w:t>
            </w:r>
            <w:r w:rsidR="004B09E8">
              <w:rPr>
                <w:rFonts w:ascii="Times New Roman" w:hAnsi="Times New Roman" w:cs="Times New Roman"/>
                <w:sz w:val="24"/>
                <w:szCs w:val="24"/>
                <w:lang w:val="ro-RO"/>
              </w:rPr>
              <w:t xml:space="preserve"> </w:t>
            </w:r>
            <w:r w:rsidR="004B09E8">
              <w:rPr>
                <w:rFonts w:ascii="Times New Roman" w:hAnsi="Times New Roman" w:cs="Times New Roman"/>
                <w:sz w:val="24"/>
                <w:szCs w:val="24"/>
                <w:lang w:val="ro-RO"/>
              </w:rPr>
              <w:t>477 mp</w:t>
            </w:r>
          </w:p>
          <w:p w14:paraId="22758C4C" w14:textId="66EE027A" w:rsidR="00433105" w:rsidRDefault="00433105" w:rsidP="008C1E32">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Valoare Contabilă:</w:t>
            </w:r>
            <w:r w:rsidR="00753873">
              <w:rPr>
                <w:rFonts w:ascii="Times New Roman" w:hAnsi="Times New Roman" w:cs="Times New Roman"/>
                <w:sz w:val="24"/>
                <w:szCs w:val="24"/>
                <w:lang w:val="ro-RO"/>
              </w:rPr>
              <w:t xml:space="preserve"> 46,288.63</w:t>
            </w:r>
          </w:p>
        </w:tc>
        <w:tc>
          <w:tcPr>
            <w:tcW w:w="1849" w:type="dxa"/>
          </w:tcPr>
          <w:p w14:paraId="1293F303" w14:textId="6ADC5D4D" w:rsidR="00433105" w:rsidRDefault="00753873" w:rsidP="00F03744">
            <w:pPr>
              <w:ind w:right="-1"/>
              <w:jc w:val="center"/>
              <w:rPr>
                <w:rFonts w:ascii="Times New Roman" w:hAnsi="Times New Roman" w:cs="Times New Roman"/>
                <w:sz w:val="24"/>
                <w:szCs w:val="24"/>
                <w:lang w:val="ro-RO"/>
              </w:rPr>
            </w:pPr>
            <w:r>
              <w:rPr>
                <w:rFonts w:ascii="Times New Roman" w:hAnsi="Times New Roman" w:cs="Times New Roman"/>
                <w:sz w:val="24"/>
                <w:szCs w:val="24"/>
                <w:lang w:val="ro-RO"/>
              </w:rPr>
              <w:t>46,288.63</w:t>
            </w:r>
          </w:p>
        </w:tc>
        <w:tc>
          <w:tcPr>
            <w:tcW w:w="2971" w:type="dxa"/>
            <w:vMerge/>
          </w:tcPr>
          <w:p w14:paraId="50DE84CB" w14:textId="77777777" w:rsidR="00433105" w:rsidRDefault="00433105" w:rsidP="00F03744">
            <w:pPr>
              <w:ind w:right="-1"/>
              <w:jc w:val="center"/>
              <w:rPr>
                <w:rFonts w:ascii="Times New Roman" w:hAnsi="Times New Roman" w:cs="Times New Roman"/>
                <w:sz w:val="24"/>
                <w:szCs w:val="24"/>
                <w:lang w:val="ro-RO"/>
              </w:rPr>
            </w:pPr>
          </w:p>
        </w:tc>
        <w:tc>
          <w:tcPr>
            <w:tcW w:w="2274" w:type="dxa"/>
            <w:vMerge/>
          </w:tcPr>
          <w:p w14:paraId="03993D43" w14:textId="77777777" w:rsidR="00433105" w:rsidRDefault="00433105" w:rsidP="00F03744">
            <w:pPr>
              <w:ind w:right="-1"/>
              <w:jc w:val="center"/>
              <w:rPr>
                <w:rFonts w:ascii="Times New Roman" w:hAnsi="Times New Roman" w:cs="Times New Roman"/>
                <w:sz w:val="24"/>
                <w:szCs w:val="24"/>
                <w:lang w:val="ro-RO"/>
              </w:rPr>
            </w:pPr>
          </w:p>
        </w:tc>
      </w:tr>
      <w:tr w:rsidR="00433105" w14:paraId="436A2895" w14:textId="77777777" w:rsidTr="00204E06">
        <w:tc>
          <w:tcPr>
            <w:tcW w:w="2689" w:type="dxa"/>
            <w:gridSpan w:val="2"/>
            <w:vMerge/>
          </w:tcPr>
          <w:p w14:paraId="01672CDA" w14:textId="77777777" w:rsidR="00433105" w:rsidRDefault="00433105" w:rsidP="00F03744">
            <w:pPr>
              <w:ind w:right="-1"/>
              <w:jc w:val="center"/>
              <w:rPr>
                <w:rFonts w:ascii="Times New Roman" w:hAnsi="Times New Roman" w:cs="Times New Roman"/>
                <w:sz w:val="24"/>
                <w:szCs w:val="24"/>
                <w:lang w:val="ro-RO"/>
              </w:rPr>
            </w:pPr>
          </w:p>
        </w:tc>
        <w:tc>
          <w:tcPr>
            <w:tcW w:w="4819" w:type="dxa"/>
          </w:tcPr>
          <w:p w14:paraId="6E306682" w14:textId="3E0F87BB" w:rsidR="00433105" w:rsidRPr="00433105" w:rsidRDefault="00433105" w:rsidP="00F03744">
            <w:pPr>
              <w:ind w:right="-1"/>
              <w:jc w:val="center"/>
              <w:rPr>
                <w:rFonts w:ascii="Times New Roman" w:hAnsi="Times New Roman" w:cs="Times New Roman"/>
                <w:b/>
                <w:bCs/>
                <w:sz w:val="26"/>
                <w:szCs w:val="26"/>
                <w:lang w:val="ro-RO"/>
              </w:rPr>
            </w:pPr>
            <w:r w:rsidRPr="00433105">
              <w:rPr>
                <w:rFonts w:ascii="Times New Roman" w:hAnsi="Times New Roman" w:cs="Times New Roman"/>
                <w:b/>
                <w:bCs/>
                <w:sz w:val="26"/>
                <w:szCs w:val="26"/>
                <w:lang w:val="ro-RO"/>
              </w:rPr>
              <w:t xml:space="preserve"> Amenajări la terenuri:</w:t>
            </w:r>
          </w:p>
        </w:tc>
        <w:tc>
          <w:tcPr>
            <w:tcW w:w="1849" w:type="dxa"/>
          </w:tcPr>
          <w:p w14:paraId="51D975B9" w14:textId="77777777" w:rsidR="00433105" w:rsidRDefault="00433105" w:rsidP="00F03744">
            <w:pPr>
              <w:ind w:right="-1"/>
              <w:jc w:val="center"/>
              <w:rPr>
                <w:rFonts w:ascii="Times New Roman" w:hAnsi="Times New Roman" w:cs="Times New Roman"/>
                <w:sz w:val="24"/>
                <w:szCs w:val="24"/>
                <w:lang w:val="ro-RO"/>
              </w:rPr>
            </w:pPr>
          </w:p>
        </w:tc>
        <w:tc>
          <w:tcPr>
            <w:tcW w:w="2971" w:type="dxa"/>
            <w:vMerge/>
          </w:tcPr>
          <w:p w14:paraId="1E862030" w14:textId="77777777" w:rsidR="00433105" w:rsidRDefault="00433105" w:rsidP="00F03744">
            <w:pPr>
              <w:ind w:right="-1"/>
              <w:jc w:val="center"/>
              <w:rPr>
                <w:rFonts w:ascii="Times New Roman" w:hAnsi="Times New Roman" w:cs="Times New Roman"/>
                <w:sz w:val="24"/>
                <w:szCs w:val="24"/>
                <w:lang w:val="ro-RO"/>
              </w:rPr>
            </w:pPr>
          </w:p>
        </w:tc>
        <w:tc>
          <w:tcPr>
            <w:tcW w:w="2274" w:type="dxa"/>
            <w:vMerge/>
          </w:tcPr>
          <w:p w14:paraId="1A8D8D15" w14:textId="77777777" w:rsidR="00433105" w:rsidRDefault="00433105" w:rsidP="00F03744">
            <w:pPr>
              <w:ind w:right="-1"/>
              <w:jc w:val="center"/>
              <w:rPr>
                <w:rFonts w:ascii="Times New Roman" w:hAnsi="Times New Roman" w:cs="Times New Roman"/>
                <w:sz w:val="24"/>
                <w:szCs w:val="24"/>
                <w:lang w:val="ro-RO"/>
              </w:rPr>
            </w:pPr>
          </w:p>
        </w:tc>
      </w:tr>
      <w:tr w:rsidR="00433105" w14:paraId="3510BCDE" w14:textId="77777777" w:rsidTr="00433105">
        <w:tc>
          <w:tcPr>
            <w:tcW w:w="2689" w:type="dxa"/>
            <w:gridSpan w:val="2"/>
            <w:vMerge/>
          </w:tcPr>
          <w:p w14:paraId="55DC52EF" w14:textId="77777777" w:rsidR="00433105" w:rsidRDefault="00433105" w:rsidP="00F03744">
            <w:pPr>
              <w:ind w:right="-1"/>
              <w:jc w:val="center"/>
              <w:rPr>
                <w:rFonts w:ascii="Times New Roman" w:hAnsi="Times New Roman" w:cs="Times New Roman"/>
                <w:sz w:val="24"/>
                <w:szCs w:val="24"/>
                <w:lang w:val="ro-RO"/>
              </w:rPr>
            </w:pPr>
          </w:p>
        </w:tc>
        <w:tc>
          <w:tcPr>
            <w:tcW w:w="4819" w:type="dxa"/>
          </w:tcPr>
          <w:p w14:paraId="00668B00" w14:textId="2AC58308" w:rsidR="00433105" w:rsidRPr="00433105" w:rsidRDefault="00433105" w:rsidP="00F03744">
            <w:pPr>
              <w:ind w:right="-1"/>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 </w:t>
            </w:r>
          </w:p>
        </w:tc>
        <w:tc>
          <w:tcPr>
            <w:tcW w:w="1849" w:type="dxa"/>
          </w:tcPr>
          <w:p w14:paraId="78EF1FE4" w14:textId="77777777" w:rsidR="00433105" w:rsidRDefault="00433105" w:rsidP="00F03744">
            <w:pPr>
              <w:ind w:right="-1"/>
              <w:jc w:val="center"/>
              <w:rPr>
                <w:rFonts w:ascii="Times New Roman" w:hAnsi="Times New Roman" w:cs="Times New Roman"/>
                <w:sz w:val="24"/>
                <w:szCs w:val="24"/>
                <w:lang w:val="ro-RO"/>
              </w:rPr>
            </w:pPr>
          </w:p>
        </w:tc>
        <w:tc>
          <w:tcPr>
            <w:tcW w:w="2971" w:type="dxa"/>
            <w:vMerge/>
          </w:tcPr>
          <w:p w14:paraId="08A76412" w14:textId="77777777" w:rsidR="00433105" w:rsidRDefault="00433105" w:rsidP="00F03744">
            <w:pPr>
              <w:ind w:right="-1"/>
              <w:jc w:val="center"/>
              <w:rPr>
                <w:rFonts w:ascii="Times New Roman" w:hAnsi="Times New Roman" w:cs="Times New Roman"/>
                <w:sz w:val="24"/>
                <w:szCs w:val="24"/>
                <w:lang w:val="ro-RO"/>
              </w:rPr>
            </w:pPr>
          </w:p>
        </w:tc>
        <w:tc>
          <w:tcPr>
            <w:tcW w:w="2274" w:type="dxa"/>
            <w:vMerge/>
          </w:tcPr>
          <w:p w14:paraId="18B6BA2B" w14:textId="77777777" w:rsidR="00433105" w:rsidRDefault="00433105" w:rsidP="00F03744">
            <w:pPr>
              <w:ind w:right="-1"/>
              <w:jc w:val="center"/>
              <w:rPr>
                <w:rFonts w:ascii="Times New Roman" w:hAnsi="Times New Roman" w:cs="Times New Roman"/>
                <w:sz w:val="24"/>
                <w:szCs w:val="24"/>
                <w:lang w:val="ro-RO"/>
              </w:rPr>
            </w:pPr>
          </w:p>
        </w:tc>
      </w:tr>
      <w:tr w:rsidR="00433105" w14:paraId="00741C96" w14:textId="77777777" w:rsidTr="00433105">
        <w:tc>
          <w:tcPr>
            <w:tcW w:w="2689" w:type="dxa"/>
            <w:gridSpan w:val="2"/>
            <w:vMerge/>
          </w:tcPr>
          <w:p w14:paraId="5E2A61CB" w14:textId="77777777" w:rsidR="00433105" w:rsidRDefault="00433105" w:rsidP="00F03744">
            <w:pPr>
              <w:ind w:right="-1"/>
              <w:jc w:val="center"/>
              <w:rPr>
                <w:rFonts w:ascii="Times New Roman" w:hAnsi="Times New Roman" w:cs="Times New Roman"/>
                <w:sz w:val="24"/>
                <w:szCs w:val="24"/>
                <w:lang w:val="ro-RO"/>
              </w:rPr>
            </w:pPr>
          </w:p>
        </w:tc>
        <w:tc>
          <w:tcPr>
            <w:tcW w:w="4819" w:type="dxa"/>
          </w:tcPr>
          <w:p w14:paraId="1AF69E16" w14:textId="01EAE0FA" w:rsidR="00433105" w:rsidRPr="00433105" w:rsidRDefault="00433105" w:rsidP="00433105">
            <w:pPr>
              <w:ind w:right="-1"/>
              <w:rPr>
                <w:rFonts w:ascii="Times New Roman" w:hAnsi="Times New Roman" w:cs="Times New Roman"/>
                <w:b/>
                <w:bCs/>
                <w:sz w:val="24"/>
                <w:szCs w:val="24"/>
                <w:lang w:val="ro-RO"/>
              </w:rPr>
            </w:pPr>
          </w:p>
        </w:tc>
        <w:tc>
          <w:tcPr>
            <w:tcW w:w="1849" w:type="dxa"/>
          </w:tcPr>
          <w:p w14:paraId="021B76B5" w14:textId="77777777" w:rsidR="00433105" w:rsidRDefault="00433105" w:rsidP="00F03744">
            <w:pPr>
              <w:ind w:right="-1"/>
              <w:jc w:val="center"/>
              <w:rPr>
                <w:rFonts w:ascii="Times New Roman" w:hAnsi="Times New Roman" w:cs="Times New Roman"/>
                <w:sz w:val="24"/>
                <w:szCs w:val="24"/>
                <w:lang w:val="ro-RO"/>
              </w:rPr>
            </w:pPr>
          </w:p>
        </w:tc>
        <w:tc>
          <w:tcPr>
            <w:tcW w:w="2971" w:type="dxa"/>
            <w:vMerge/>
          </w:tcPr>
          <w:p w14:paraId="72A5A085" w14:textId="77777777" w:rsidR="00433105" w:rsidRDefault="00433105" w:rsidP="00F03744">
            <w:pPr>
              <w:ind w:right="-1"/>
              <w:jc w:val="center"/>
              <w:rPr>
                <w:rFonts w:ascii="Times New Roman" w:hAnsi="Times New Roman" w:cs="Times New Roman"/>
                <w:sz w:val="24"/>
                <w:szCs w:val="24"/>
                <w:lang w:val="ro-RO"/>
              </w:rPr>
            </w:pPr>
          </w:p>
        </w:tc>
        <w:tc>
          <w:tcPr>
            <w:tcW w:w="2274" w:type="dxa"/>
            <w:vMerge/>
          </w:tcPr>
          <w:p w14:paraId="570BF2F2" w14:textId="77777777" w:rsidR="00433105" w:rsidRDefault="00433105" w:rsidP="00F03744">
            <w:pPr>
              <w:ind w:right="-1"/>
              <w:jc w:val="center"/>
              <w:rPr>
                <w:rFonts w:ascii="Times New Roman" w:hAnsi="Times New Roman" w:cs="Times New Roman"/>
                <w:sz w:val="24"/>
                <w:szCs w:val="24"/>
                <w:lang w:val="ro-RO"/>
              </w:rPr>
            </w:pPr>
          </w:p>
        </w:tc>
      </w:tr>
      <w:tr w:rsidR="00433105" w14:paraId="75135FC2" w14:textId="77777777" w:rsidTr="00433105">
        <w:tc>
          <w:tcPr>
            <w:tcW w:w="2689" w:type="dxa"/>
            <w:gridSpan w:val="2"/>
            <w:vMerge/>
          </w:tcPr>
          <w:p w14:paraId="017964D6" w14:textId="77777777" w:rsidR="00433105" w:rsidRDefault="00433105" w:rsidP="00F03744">
            <w:pPr>
              <w:ind w:right="-1"/>
              <w:jc w:val="center"/>
              <w:rPr>
                <w:rFonts w:ascii="Times New Roman" w:hAnsi="Times New Roman" w:cs="Times New Roman"/>
                <w:sz w:val="24"/>
                <w:szCs w:val="24"/>
                <w:lang w:val="ro-RO"/>
              </w:rPr>
            </w:pPr>
          </w:p>
        </w:tc>
        <w:tc>
          <w:tcPr>
            <w:tcW w:w="4819" w:type="dxa"/>
          </w:tcPr>
          <w:p w14:paraId="291E1E04" w14:textId="3A92165C" w:rsidR="00433105" w:rsidRPr="00433105" w:rsidRDefault="00433105" w:rsidP="00433105">
            <w:pPr>
              <w:ind w:right="-1"/>
              <w:rPr>
                <w:rFonts w:ascii="Times New Roman" w:hAnsi="Times New Roman" w:cs="Times New Roman"/>
                <w:b/>
                <w:bCs/>
                <w:sz w:val="24"/>
                <w:szCs w:val="24"/>
                <w:lang w:val="ro-RO"/>
              </w:rPr>
            </w:pPr>
          </w:p>
        </w:tc>
        <w:tc>
          <w:tcPr>
            <w:tcW w:w="1849" w:type="dxa"/>
          </w:tcPr>
          <w:p w14:paraId="03724E3E" w14:textId="77777777" w:rsidR="00433105" w:rsidRDefault="00433105" w:rsidP="00F03744">
            <w:pPr>
              <w:ind w:right="-1"/>
              <w:jc w:val="center"/>
              <w:rPr>
                <w:rFonts w:ascii="Times New Roman" w:hAnsi="Times New Roman" w:cs="Times New Roman"/>
                <w:sz w:val="24"/>
                <w:szCs w:val="24"/>
                <w:lang w:val="ro-RO"/>
              </w:rPr>
            </w:pPr>
          </w:p>
        </w:tc>
        <w:tc>
          <w:tcPr>
            <w:tcW w:w="2971" w:type="dxa"/>
            <w:vMerge/>
          </w:tcPr>
          <w:p w14:paraId="53304FFD" w14:textId="77777777" w:rsidR="00433105" w:rsidRDefault="00433105" w:rsidP="00F03744">
            <w:pPr>
              <w:ind w:right="-1"/>
              <w:jc w:val="center"/>
              <w:rPr>
                <w:rFonts w:ascii="Times New Roman" w:hAnsi="Times New Roman" w:cs="Times New Roman"/>
                <w:sz w:val="24"/>
                <w:szCs w:val="24"/>
                <w:lang w:val="ro-RO"/>
              </w:rPr>
            </w:pPr>
          </w:p>
        </w:tc>
        <w:tc>
          <w:tcPr>
            <w:tcW w:w="2274" w:type="dxa"/>
            <w:vMerge/>
          </w:tcPr>
          <w:p w14:paraId="7F798C96" w14:textId="77777777" w:rsidR="00433105" w:rsidRDefault="00433105" w:rsidP="00F03744">
            <w:pPr>
              <w:ind w:right="-1"/>
              <w:jc w:val="center"/>
              <w:rPr>
                <w:rFonts w:ascii="Times New Roman" w:hAnsi="Times New Roman" w:cs="Times New Roman"/>
                <w:sz w:val="24"/>
                <w:szCs w:val="24"/>
                <w:lang w:val="ro-RO"/>
              </w:rPr>
            </w:pPr>
          </w:p>
        </w:tc>
      </w:tr>
      <w:tr w:rsidR="00433105" w14:paraId="2581C632" w14:textId="77777777" w:rsidTr="00433105">
        <w:tc>
          <w:tcPr>
            <w:tcW w:w="2689" w:type="dxa"/>
            <w:gridSpan w:val="2"/>
            <w:vMerge/>
          </w:tcPr>
          <w:p w14:paraId="034D8CB1" w14:textId="77777777" w:rsidR="00433105" w:rsidRDefault="00433105" w:rsidP="00F03744">
            <w:pPr>
              <w:ind w:right="-1"/>
              <w:jc w:val="center"/>
              <w:rPr>
                <w:rFonts w:ascii="Times New Roman" w:hAnsi="Times New Roman" w:cs="Times New Roman"/>
                <w:sz w:val="24"/>
                <w:szCs w:val="24"/>
                <w:lang w:val="ro-RO"/>
              </w:rPr>
            </w:pPr>
          </w:p>
        </w:tc>
        <w:tc>
          <w:tcPr>
            <w:tcW w:w="4819" w:type="dxa"/>
          </w:tcPr>
          <w:p w14:paraId="511B157A" w14:textId="515CEA24" w:rsidR="00433105" w:rsidRPr="00433105" w:rsidRDefault="00433105" w:rsidP="00433105">
            <w:pPr>
              <w:ind w:right="-1"/>
              <w:rPr>
                <w:rFonts w:ascii="Times New Roman" w:hAnsi="Times New Roman" w:cs="Times New Roman"/>
                <w:b/>
                <w:bCs/>
                <w:sz w:val="24"/>
                <w:szCs w:val="24"/>
                <w:lang w:val="ro-RO"/>
              </w:rPr>
            </w:pPr>
          </w:p>
        </w:tc>
        <w:tc>
          <w:tcPr>
            <w:tcW w:w="1849" w:type="dxa"/>
          </w:tcPr>
          <w:p w14:paraId="1713C57D" w14:textId="77777777" w:rsidR="00433105" w:rsidRDefault="00433105" w:rsidP="00F03744">
            <w:pPr>
              <w:ind w:right="-1"/>
              <w:jc w:val="center"/>
              <w:rPr>
                <w:rFonts w:ascii="Times New Roman" w:hAnsi="Times New Roman" w:cs="Times New Roman"/>
                <w:sz w:val="24"/>
                <w:szCs w:val="24"/>
                <w:lang w:val="ro-RO"/>
              </w:rPr>
            </w:pPr>
          </w:p>
        </w:tc>
        <w:tc>
          <w:tcPr>
            <w:tcW w:w="2971" w:type="dxa"/>
            <w:vMerge/>
          </w:tcPr>
          <w:p w14:paraId="6C8C008F" w14:textId="77777777" w:rsidR="00433105" w:rsidRDefault="00433105" w:rsidP="00F03744">
            <w:pPr>
              <w:ind w:right="-1"/>
              <w:jc w:val="center"/>
              <w:rPr>
                <w:rFonts w:ascii="Times New Roman" w:hAnsi="Times New Roman" w:cs="Times New Roman"/>
                <w:sz w:val="24"/>
                <w:szCs w:val="24"/>
                <w:lang w:val="ro-RO"/>
              </w:rPr>
            </w:pPr>
          </w:p>
        </w:tc>
        <w:tc>
          <w:tcPr>
            <w:tcW w:w="2274" w:type="dxa"/>
            <w:vMerge/>
          </w:tcPr>
          <w:p w14:paraId="51FE57F9" w14:textId="77777777" w:rsidR="00433105" w:rsidRDefault="00433105" w:rsidP="00F03744">
            <w:pPr>
              <w:ind w:right="-1"/>
              <w:jc w:val="center"/>
              <w:rPr>
                <w:rFonts w:ascii="Times New Roman" w:hAnsi="Times New Roman" w:cs="Times New Roman"/>
                <w:sz w:val="24"/>
                <w:szCs w:val="24"/>
                <w:lang w:val="ro-RO"/>
              </w:rPr>
            </w:pPr>
          </w:p>
        </w:tc>
      </w:tr>
      <w:tr w:rsidR="00433105" w14:paraId="0CD4C89E" w14:textId="77777777" w:rsidTr="00433105">
        <w:tc>
          <w:tcPr>
            <w:tcW w:w="2689" w:type="dxa"/>
            <w:gridSpan w:val="2"/>
            <w:vMerge/>
          </w:tcPr>
          <w:p w14:paraId="7E9D44BA" w14:textId="77777777" w:rsidR="00433105" w:rsidRDefault="00433105" w:rsidP="00F03744">
            <w:pPr>
              <w:ind w:right="-1"/>
              <w:jc w:val="center"/>
              <w:rPr>
                <w:rFonts w:ascii="Times New Roman" w:hAnsi="Times New Roman" w:cs="Times New Roman"/>
                <w:sz w:val="24"/>
                <w:szCs w:val="24"/>
                <w:lang w:val="ro-RO"/>
              </w:rPr>
            </w:pPr>
          </w:p>
        </w:tc>
        <w:tc>
          <w:tcPr>
            <w:tcW w:w="4819" w:type="dxa"/>
          </w:tcPr>
          <w:p w14:paraId="7262883B" w14:textId="07C465D6" w:rsidR="00433105" w:rsidRPr="00433105" w:rsidRDefault="00433105" w:rsidP="00433105">
            <w:pPr>
              <w:ind w:right="-1"/>
              <w:rPr>
                <w:rFonts w:ascii="Times New Roman" w:hAnsi="Times New Roman" w:cs="Times New Roman"/>
                <w:b/>
                <w:bCs/>
                <w:sz w:val="24"/>
                <w:szCs w:val="24"/>
                <w:lang w:val="ro-RO"/>
              </w:rPr>
            </w:pPr>
          </w:p>
        </w:tc>
        <w:tc>
          <w:tcPr>
            <w:tcW w:w="1849" w:type="dxa"/>
          </w:tcPr>
          <w:p w14:paraId="49113898" w14:textId="77777777" w:rsidR="00433105" w:rsidRDefault="00433105" w:rsidP="00F03744">
            <w:pPr>
              <w:ind w:right="-1"/>
              <w:jc w:val="center"/>
              <w:rPr>
                <w:rFonts w:ascii="Times New Roman" w:hAnsi="Times New Roman" w:cs="Times New Roman"/>
                <w:sz w:val="24"/>
                <w:szCs w:val="24"/>
                <w:lang w:val="ro-RO"/>
              </w:rPr>
            </w:pPr>
          </w:p>
        </w:tc>
        <w:tc>
          <w:tcPr>
            <w:tcW w:w="2971" w:type="dxa"/>
            <w:vMerge/>
          </w:tcPr>
          <w:p w14:paraId="34B4EE1F" w14:textId="77777777" w:rsidR="00433105" w:rsidRDefault="00433105" w:rsidP="00F03744">
            <w:pPr>
              <w:ind w:right="-1"/>
              <w:jc w:val="center"/>
              <w:rPr>
                <w:rFonts w:ascii="Times New Roman" w:hAnsi="Times New Roman" w:cs="Times New Roman"/>
                <w:sz w:val="24"/>
                <w:szCs w:val="24"/>
                <w:lang w:val="ro-RO"/>
              </w:rPr>
            </w:pPr>
          </w:p>
        </w:tc>
        <w:tc>
          <w:tcPr>
            <w:tcW w:w="2274" w:type="dxa"/>
            <w:vMerge/>
          </w:tcPr>
          <w:p w14:paraId="1C1FD901" w14:textId="77777777" w:rsidR="00433105" w:rsidRDefault="00433105" w:rsidP="00F03744">
            <w:pPr>
              <w:ind w:right="-1"/>
              <w:jc w:val="center"/>
              <w:rPr>
                <w:rFonts w:ascii="Times New Roman" w:hAnsi="Times New Roman" w:cs="Times New Roman"/>
                <w:sz w:val="24"/>
                <w:szCs w:val="24"/>
                <w:lang w:val="ro-RO"/>
              </w:rPr>
            </w:pPr>
          </w:p>
        </w:tc>
      </w:tr>
      <w:tr w:rsidR="00433105" w14:paraId="05A77F43" w14:textId="77777777" w:rsidTr="00433105">
        <w:tc>
          <w:tcPr>
            <w:tcW w:w="2689" w:type="dxa"/>
            <w:gridSpan w:val="2"/>
            <w:vMerge/>
          </w:tcPr>
          <w:p w14:paraId="51CFE38E" w14:textId="77777777" w:rsidR="00433105" w:rsidRDefault="00433105" w:rsidP="00F03744">
            <w:pPr>
              <w:ind w:right="-1"/>
              <w:jc w:val="center"/>
              <w:rPr>
                <w:rFonts w:ascii="Times New Roman" w:hAnsi="Times New Roman" w:cs="Times New Roman"/>
                <w:sz w:val="24"/>
                <w:szCs w:val="24"/>
                <w:lang w:val="ro-RO"/>
              </w:rPr>
            </w:pPr>
          </w:p>
        </w:tc>
        <w:tc>
          <w:tcPr>
            <w:tcW w:w="4819" w:type="dxa"/>
          </w:tcPr>
          <w:p w14:paraId="2F59ABD5" w14:textId="77777777" w:rsidR="00433105" w:rsidRPr="00433105" w:rsidRDefault="00433105" w:rsidP="00F03744">
            <w:pPr>
              <w:ind w:right="-1"/>
              <w:rPr>
                <w:rFonts w:ascii="Times New Roman" w:hAnsi="Times New Roman" w:cs="Times New Roman"/>
                <w:b/>
                <w:bCs/>
                <w:sz w:val="24"/>
                <w:szCs w:val="24"/>
                <w:lang w:val="ro-RO"/>
              </w:rPr>
            </w:pPr>
          </w:p>
        </w:tc>
        <w:tc>
          <w:tcPr>
            <w:tcW w:w="1849" w:type="dxa"/>
          </w:tcPr>
          <w:p w14:paraId="1E21DDC7" w14:textId="77777777" w:rsidR="00433105" w:rsidRDefault="00433105" w:rsidP="00F03744">
            <w:pPr>
              <w:ind w:right="-1"/>
              <w:jc w:val="center"/>
              <w:rPr>
                <w:rFonts w:ascii="Times New Roman" w:hAnsi="Times New Roman" w:cs="Times New Roman"/>
                <w:sz w:val="24"/>
                <w:szCs w:val="24"/>
                <w:lang w:val="ro-RO"/>
              </w:rPr>
            </w:pPr>
          </w:p>
        </w:tc>
        <w:tc>
          <w:tcPr>
            <w:tcW w:w="2971" w:type="dxa"/>
            <w:vMerge/>
          </w:tcPr>
          <w:p w14:paraId="1445D524" w14:textId="77777777" w:rsidR="00433105" w:rsidRDefault="00433105" w:rsidP="00F03744">
            <w:pPr>
              <w:ind w:right="-1"/>
              <w:jc w:val="center"/>
              <w:rPr>
                <w:rFonts w:ascii="Times New Roman" w:hAnsi="Times New Roman" w:cs="Times New Roman"/>
                <w:sz w:val="24"/>
                <w:szCs w:val="24"/>
                <w:lang w:val="ro-RO"/>
              </w:rPr>
            </w:pPr>
          </w:p>
        </w:tc>
        <w:tc>
          <w:tcPr>
            <w:tcW w:w="2274" w:type="dxa"/>
            <w:vMerge/>
          </w:tcPr>
          <w:p w14:paraId="560E823F" w14:textId="77777777" w:rsidR="00433105" w:rsidRDefault="00433105" w:rsidP="00F03744">
            <w:pPr>
              <w:ind w:right="-1"/>
              <w:jc w:val="center"/>
              <w:rPr>
                <w:rFonts w:ascii="Times New Roman" w:hAnsi="Times New Roman" w:cs="Times New Roman"/>
                <w:sz w:val="24"/>
                <w:szCs w:val="24"/>
                <w:lang w:val="ro-RO"/>
              </w:rPr>
            </w:pPr>
          </w:p>
        </w:tc>
      </w:tr>
      <w:tr w:rsidR="00433105" w14:paraId="68C312E0" w14:textId="77777777" w:rsidTr="00433105">
        <w:tc>
          <w:tcPr>
            <w:tcW w:w="2689" w:type="dxa"/>
            <w:gridSpan w:val="2"/>
            <w:vMerge/>
          </w:tcPr>
          <w:p w14:paraId="05C9CEB0" w14:textId="77777777" w:rsidR="00433105" w:rsidRDefault="00433105" w:rsidP="00F03744">
            <w:pPr>
              <w:ind w:right="-1"/>
              <w:jc w:val="center"/>
              <w:rPr>
                <w:rFonts w:ascii="Times New Roman" w:hAnsi="Times New Roman" w:cs="Times New Roman"/>
                <w:sz w:val="24"/>
                <w:szCs w:val="24"/>
                <w:lang w:val="ro-RO"/>
              </w:rPr>
            </w:pPr>
          </w:p>
        </w:tc>
        <w:tc>
          <w:tcPr>
            <w:tcW w:w="4819" w:type="dxa"/>
          </w:tcPr>
          <w:p w14:paraId="2A0AE2E5" w14:textId="0058D65D" w:rsidR="00433105" w:rsidRPr="00433105" w:rsidRDefault="00433105" w:rsidP="00433105">
            <w:pPr>
              <w:ind w:right="-1"/>
              <w:jc w:val="center"/>
              <w:rPr>
                <w:rFonts w:ascii="Times New Roman" w:hAnsi="Times New Roman" w:cs="Times New Roman"/>
                <w:b/>
                <w:bCs/>
                <w:sz w:val="26"/>
                <w:szCs w:val="26"/>
                <w:lang w:val="ro-RO"/>
              </w:rPr>
            </w:pPr>
            <w:r w:rsidRPr="00433105">
              <w:rPr>
                <w:rFonts w:ascii="Times New Roman" w:hAnsi="Times New Roman" w:cs="Times New Roman"/>
                <w:b/>
                <w:bCs/>
                <w:sz w:val="26"/>
                <w:szCs w:val="26"/>
                <w:lang w:val="ro-RO"/>
              </w:rPr>
              <w:t>Teren:</w:t>
            </w:r>
          </w:p>
        </w:tc>
        <w:tc>
          <w:tcPr>
            <w:tcW w:w="1849" w:type="dxa"/>
          </w:tcPr>
          <w:p w14:paraId="7EAF446D" w14:textId="77777777" w:rsidR="00433105" w:rsidRDefault="00433105" w:rsidP="00F03744">
            <w:pPr>
              <w:ind w:right="-1"/>
              <w:jc w:val="center"/>
              <w:rPr>
                <w:rFonts w:ascii="Times New Roman" w:hAnsi="Times New Roman" w:cs="Times New Roman"/>
                <w:sz w:val="24"/>
                <w:szCs w:val="24"/>
                <w:lang w:val="ro-RO"/>
              </w:rPr>
            </w:pPr>
          </w:p>
        </w:tc>
        <w:tc>
          <w:tcPr>
            <w:tcW w:w="2971" w:type="dxa"/>
            <w:vMerge/>
          </w:tcPr>
          <w:p w14:paraId="24E1169D" w14:textId="77777777" w:rsidR="00433105" w:rsidRDefault="00433105" w:rsidP="00F03744">
            <w:pPr>
              <w:ind w:right="-1"/>
              <w:jc w:val="center"/>
              <w:rPr>
                <w:rFonts w:ascii="Times New Roman" w:hAnsi="Times New Roman" w:cs="Times New Roman"/>
                <w:sz w:val="24"/>
                <w:szCs w:val="24"/>
                <w:lang w:val="ro-RO"/>
              </w:rPr>
            </w:pPr>
          </w:p>
        </w:tc>
        <w:tc>
          <w:tcPr>
            <w:tcW w:w="2274" w:type="dxa"/>
            <w:vMerge/>
          </w:tcPr>
          <w:p w14:paraId="6A2D592D" w14:textId="77777777" w:rsidR="00433105" w:rsidRDefault="00433105" w:rsidP="00F03744">
            <w:pPr>
              <w:ind w:right="-1"/>
              <w:jc w:val="center"/>
              <w:rPr>
                <w:rFonts w:ascii="Times New Roman" w:hAnsi="Times New Roman" w:cs="Times New Roman"/>
                <w:sz w:val="24"/>
                <w:szCs w:val="24"/>
                <w:lang w:val="ro-RO"/>
              </w:rPr>
            </w:pPr>
          </w:p>
        </w:tc>
      </w:tr>
      <w:tr w:rsidR="00433105" w14:paraId="1748BFA1" w14:textId="77777777" w:rsidTr="00433105">
        <w:tc>
          <w:tcPr>
            <w:tcW w:w="2689" w:type="dxa"/>
            <w:gridSpan w:val="2"/>
            <w:vMerge/>
          </w:tcPr>
          <w:p w14:paraId="1EB7FB10" w14:textId="77777777" w:rsidR="00433105" w:rsidRDefault="00433105" w:rsidP="00F03744">
            <w:pPr>
              <w:ind w:right="-1"/>
              <w:jc w:val="center"/>
              <w:rPr>
                <w:rFonts w:ascii="Times New Roman" w:hAnsi="Times New Roman" w:cs="Times New Roman"/>
                <w:sz w:val="24"/>
                <w:szCs w:val="24"/>
                <w:lang w:val="ro-RO"/>
              </w:rPr>
            </w:pPr>
          </w:p>
        </w:tc>
        <w:tc>
          <w:tcPr>
            <w:tcW w:w="4819" w:type="dxa"/>
          </w:tcPr>
          <w:p w14:paraId="3891372B" w14:textId="4808713C" w:rsidR="00433105" w:rsidRDefault="00433105" w:rsidP="00F03744">
            <w:pPr>
              <w:ind w:right="-1"/>
              <w:rPr>
                <w:rFonts w:ascii="Times New Roman" w:hAnsi="Times New Roman" w:cs="Times New Roman"/>
                <w:sz w:val="24"/>
                <w:szCs w:val="24"/>
                <w:lang w:val="ro-RO"/>
              </w:rPr>
            </w:pPr>
            <w:r>
              <w:rPr>
                <w:rFonts w:ascii="Times New Roman" w:hAnsi="Times New Roman" w:cs="Times New Roman"/>
                <w:sz w:val="24"/>
                <w:szCs w:val="24"/>
                <w:lang w:val="ro-RO"/>
              </w:rPr>
              <w:t>- suprafață: – 56.697 mp</w:t>
            </w:r>
          </w:p>
          <w:p w14:paraId="13274691" w14:textId="5C5FBC07" w:rsidR="00433105" w:rsidRPr="00433105" w:rsidRDefault="00433105" w:rsidP="00F03744">
            <w:pPr>
              <w:ind w:right="-1"/>
              <w:rPr>
                <w:rFonts w:ascii="Times New Roman" w:hAnsi="Times New Roman" w:cs="Times New Roman"/>
                <w:sz w:val="24"/>
                <w:szCs w:val="24"/>
                <w:lang w:val="ro-RO"/>
              </w:rPr>
            </w:pPr>
            <w:r>
              <w:rPr>
                <w:rFonts w:ascii="Times New Roman" w:hAnsi="Times New Roman" w:cs="Times New Roman"/>
                <w:sz w:val="24"/>
                <w:szCs w:val="24"/>
                <w:lang w:val="ro-RO"/>
              </w:rPr>
              <w:t xml:space="preserve">- valoare contabilă: – </w:t>
            </w:r>
            <w:r w:rsidR="003E0A77">
              <w:rPr>
                <w:rFonts w:ascii="Times New Roman" w:hAnsi="Times New Roman" w:cs="Times New Roman"/>
                <w:sz w:val="24"/>
                <w:szCs w:val="24"/>
                <w:lang w:val="ro-RO"/>
              </w:rPr>
              <w:t>3,212,005.00</w:t>
            </w:r>
          </w:p>
        </w:tc>
        <w:tc>
          <w:tcPr>
            <w:tcW w:w="1849" w:type="dxa"/>
          </w:tcPr>
          <w:p w14:paraId="64CAF387" w14:textId="77777777" w:rsidR="00433105" w:rsidRDefault="00433105" w:rsidP="00F03744">
            <w:pPr>
              <w:ind w:right="-1"/>
              <w:jc w:val="center"/>
              <w:rPr>
                <w:rFonts w:ascii="Times New Roman" w:hAnsi="Times New Roman" w:cs="Times New Roman"/>
                <w:sz w:val="24"/>
                <w:szCs w:val="24"/>
                <w:lang w:val="ro-RO"/>
              </w:rPr>
            </w:pPr>
          </w:p>
        </w:tc>
        <w:tc>
          <w:tcPr>
            <w:tcW w:w="2971" w:type="dxa"/>
            <w:vMerge/>
          </w:tcPr>
          <w:p w14:paraId="58ED6D7D" w14:textId="77777777" w:rsidR="00433105" w:rsidRDefault="00433105" w:rsidP="00F03744">
            <w:pPr>
              <w:ind w:right="-1"/>
              <w:jc w:val="center"/>
              <w:rPr>
                <w:rFonts w:ascii="Times New Roman" w:hAnsi="Times New Roman" w:cs="Times New Roman"/>
                <w:sz w:val="24"/>
                <w:szCs w:val="24"/>
                <w:lang w:val="ro-RO"/>
              </w:rPr>
            </w:pPr>
          </w:p>
        </w:tc>
        <w:tc>
          <w:tcPr>
            <w:tcW w:w="2274" w:type="dxa"/>
            <w:vMerge/>
          </w:tcPr>
          <w:p w14:paraId="278E4062" w14:textId="77777777" w:rsidR="00433105" w:rsidRDefault="00433105" w:rsidP="00F03744">
            <w:pPr>
              <w:ind w:right="-1"/>
              <w:jc w:val="center"/>
              <w:rPr>
                <w:rFonts w:ascii="Times New Roman" w:hAnsi="Times New Roman" w:cs="Times New Roman"/>
                <w:sz w:val="24"/>
                <w:szCs w:val="24"/>
                <w:lang w:val="ro-RO"/>
              </w:rPr>
            </w:pPr>
          </w:p>
        </w:tc>
      </w:tr>
    </w:tbl>
    <w:p w14:paraId="55E77D62" w14:textId="77777777" w:rsidR="00E51AE8" w:rsidRPr="001B42D3" w:rsidRDefault="00E51AE8" w:rsidP="00E51AE8">
      <w:pPr>
        <w:spacing w:after="0" w:line="240" w:lineRule="auto"/>
        <w:ind w:right="-1"/>
        <w:jc w:val="center"/>
        <w:rPr>
          <w:rFonts w:ascii="Times New Roman" w:hAnsi="Times New Roman" w:cs="Times New Roman"/>
          <w:sz w:val="24"/>
          <w:szCs w:val="24"/>
        </w:rPr>
      </w:pPr>
    </w:p>
    <w:sectPr w:rsidR="00E51AE8" w:rsidRPr="001B42D3" w:rsidSect="001B42D3">
      <w:pgSz w:w="15840" w:h="12240" w:orient="landscape"/>
      <w:pgMar w:top="851" w:right="567" w:bottom="758"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F91"/>
    <w:rsid w:val="000E0113"/>
    <w:rsid w:val="000F6F91"/>
    <w:rsid w:val="0016443D"/>
    <w:rsid w:val="001B42D3"/>
    <w:rsid w:val="002B7C1E"/>
    <w:rsid w:val="002D77A5"/>
    <w:rsid w:val="00320C53"/>
    <w:rsid w:val="003E0A77"/>
    <w:rsid w:val="00433105"/>
    <w:rsid w:val="00481FBA"/>
    <w:rsid w:val="004B09E8"/>
    <w:rsid w:val="00713800"/>
    <w:rsid w:val="00753873"/>
    <w:rsid w:val="008C1E32"/>
    <w:rsid w:val="009E44CE"/>
    <w:rsid w:val="00B244DA"/>
    <w:rsid w:val="00E51AE8"/>
    <w:rsid w:val="00F90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956EC"/>
  <w15:chartTrackingRefBased/>
  <w15:docId w15:val="{D0B61462-9A68-4D8A-B0C6-46776CE3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1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4</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Tudor Fagarasan</dc:creator>
  <cp:keywords/>
  <dc:description/>
  <cp:lastModifiedBy>Tudor Fagarasan</cp:lastModifiedBy>
  <cp:revision>7</cp:revision>
  <cp:lastPrinted>2023-03-28T08:04:00Z</cp:lastPrinted>
  <dcterms:created xsi:type="dcterms:W3CDTF">2023-03-28T07:39:00Z</dcterms:created>
  <dcterms:modified xsi:type="dcterms:W3CDTF">2023-05-17T07:03:00Z</dcterms:modified>
</cp:coreProperties>
</file>