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F5ED" w14:textId="77777777" w:rsidR="000B2CED" w:rsidRPr="005D5210" w:rsidRDefault="000B2CED" w:rsidP="00AB531B">
      <w:pPr>
        <w:spacing w:after="0" w:line="240" w:lineRule="auto"/>
        <w:rPr>
          <w:rFonts w:ascii="Times New Roman" w:hAnsi="Times New Roman"/>
          <w:lang w:val="ro-RO"/>
        </w:rPr>
      </w:pPr>
    </w:p>
    <w:p w14:paraId="4088E77E" w14:textId="77777777" w:rsidR="00E67305" w:rsidRDefault="00E67305" w:rsidP="00E67305">
      <w:pPr>
        <w:tabs>
          <w:tab w:val="left" w:pos="2254"/>
          <w:tab w:val="center" w:pos="5256"/>
        </w:tabs>
        <w:spacing w:after="0" w:line="240" w:lineRule="auto"/>
        <w:rPr>
          <w:rFonts w:ascii="Times New Roman" w:eastAsia="Umbra BT" w:hAnsi="Times New Roman"/>
          <w:b/>
          <w:color w:val="FF0000"/>
          <w:lang w:val="ro-RO" w:eastAsia="ro-RO"/>
        </w:rPr>
      </w:pPr>
      <w:r>
        <w:rPr>
          <w:rFonts w:ascii="Times New Roman" w:eastAsia="Umbra BT" w:hAnsi="Times New Roman"/>
          <w:b/>
          <w:color w:val="FF0000"/>
          <w:lang w:val="ro-RO" w:eastAsia="ro-RO"/>
        </w:rPr>
        <w:t xml:space="preserve">                                                                                   </w:t>
      </w:r>
    </w:p>
    <w:p w14:paraId="5F25990D" w14:textId="77777777" w:rsidR="00E67305" w:rsidRDefault="00E150F0" w:rsidP="00E67305">
      <w:pPr>
        <w:spacing w:after="0" w:line="240" w:lineRule="auto"/>
        <w:ind w:left="1440"/>
        <w:jc w:val="center"/>
        <w:rPr>
          <w:rFonts w:ascii="Times New Roman" w:eastAsia="Umbra BT" w:hAnsi="Times New Roman"/>
          <w:b/>
          <w:lang w:val="ro-RO" w:eastAsia="ro-RO"/>
        </w:rPr>
      </w:pPr>
      <w:r>
        <w:object w:dxaOrig="1440" w:dyaOrig="1440" w14:anchorId="616A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7728" wrapcoords="-174 0 -174 21481 21600 21481 21600 0 -174 0">
            <v:imagedata r:id="rId6" o:title=""/>
            <w10:wrap type="tight"/>
          </v:shape>
          <o:OLEObject Type="Embed" ProgID="Word.Picture.8" ShapeID="Picture 5" DrawAspect="Content" ObjectID="_1759038897" r:id="rId7">
            <o:FieldCodes>\* MERGEFORMAT</o:FieldCodes>
          </o:OLEObject>
        </w:object>
      </w:r>
    </w:p>
    <w:p w14:paraId="406D5E1E" w14:textId="77777777" w:rsidR="00E67305" w:rsidRDefault="00E67305" w:rsidP="00E67305">
      <w:pPr>
        <w:spacing w:after="0" w:line="240" w:lineRule="auto"/>
        <w:jc w:val="both"/>
        <w:rPr>
          <w:rFonts w:ascii="Times New Roman" w:eastAsia="Times New Roman" w:hAnsi="Times New Roman"/>
          <w:b/>
          <w:u w:val="single"/>
          <w:lang w:val="ro-RO" w:eastAsia="ro-RO"/>
        </w:rPr>
      </w:pPr>
      <w:r>
        <w:rPr>
          <w:rFonts w:ascii="Times New Roman" w:eastAsia="Times New Roman" w:hAnsi="Times New Roman"/>
          <w:b/>
          <w:lang w:val="ro-RO" w:eastAsia="ro-RO"/>
        </w:rPr>
        <w:t xml:space="preserve">R O M Â N I A </w:t>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p>
    <w:p w14:paraId="3EC068EF" w14:textId="77777777" w:rsidR="00E67305" w:rsidRDefault="00E67305" w:rsidP="00E67305">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JUDEŢUL MUREŞ</w:t>
      </w:r>
    </w:p>
    <w:p w14:paraId="76866FF6" w14:textId="77777777" w:rsidR="00E67305" w:rsidRDefault="00E67305" w:rsidP="00E67305">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CONSILIUL LOCAL AL MUNICIPIULUI TÂRGU MUREŞ</w:t>
      </w:r>
    </w:p>
    <w:p w14:paraId="1E823A16" w14:textId="77777777" w:rsidR="00E67305" w:rsidRDefault="00E67305" w:rsidP="00E67305">
      <w:pPr>
        <w:spacing w:after="0" w:line="240" w:lineRule="auto"/>
        <w:rPr>
          <w:rFonts w:ascii="Times New Roman" w:eastAsia="Times New Roman" w:hAnsi="Times New Roman"/>
          <w:b/>
          <w:lang w:val="ro-RO"/>
        </w:rPr>
      </w:pPr>
    </w:p>
    <w:p w14:paraId="04FB3271" w14:textId="77777777" w:rsidR="00E67305" w:rsidRDefault="00E67305" w:rsidP="00E67305">
      <w:pPr>
        <w:spacing w:after="0" w:line="240" w:lineRule="auto"/>
        <w:jc w:val="both"/>
        <w:rPr>
          <w:rFonts w:ascii="Times New Roman" w:eastAsia="Times New Roman" w:hAnsi="Times New Roman"/>
          <w:lang w:val="ro-RO"/>
        </w:rPr>
      </w:pPr>
      <w:r>
        <w:rPr>
          <w:rFonts w:ascii="Times New Roman" w:eastAsia="Umbra BT" w:hAnsi="Times New Roman"/>
          <w:lang w:val="ro-RO" w:eastAsia="ro-RO"/>
        </w:rPr>
        <w:t xml:space="preserve">                                                                                                                                      Proiect</w:t>
      </w:r>
    </w:p>
    <w:p w14:paraId="33CAC15D" w14:textId="77777777" w:rsidR="00E67305" w:rsidRDefault="00E67305" w:rsidP="00E67305">
      <w:pPr>
        <w:spacing w:after="0" w:line="240" w:lineRule="auto"/>
        <w:jc w:val="both"/>
        <w:rPr>
          <w:rFonts w:ascii="Times New Roman" w:eastAsia="Times New Roman" w:hAnsi="Times New Roman"/>
          <w:b/>
          <w:sz w:val="16"/>
          <w:szCs w:val="16"/>
          <w:lang w:val="ro-RO"/>
        </w:rPr>
      </w:pPr>
      <w:r>
        <w:rPr>
          <w:rFonts w:ascii="Times New Roman" w:eastAsia="Times New Roman" w:hAnsi="Times New Roman"/>
          <w:sz w:val="16"/>
          <w:szCs w:val="16"/>
          <w:lang w:val="ro-RO"/>
        </w:rPr>
        <w:t xml:space="preserve">                                                                                         </w:t>
      </w:r>
      <w:r>
        <w:rPr>
          <w:rFonts w:ascii="Times New Roman" w:eastAsia="Times New Roman" w:hAnsi="Times New Roman"/>
          <w:b/>
          <w:sz w:val="16"/>
          <w:szCs w:val="16"/>
          <w:lang w:val="ro-RO"/>
        </w:rPr>
        <w:t xml:space="preserve">                                                                                (nu produce efecte juridice) * </w:t>
      </w:r>
    </w:p>
    <w:p w14:paraId="0468DBFD" w14:textId="77777777" w:rsidR="00E67305" w:rsidRDefault="00E67305" w:rsidP="00E67305">
      <w:pPr>
        <w:spacing w:after="0" w:line="240" w:lineRule="auto"/>
        <w:jc w:val="both"/>
        <w:rPr>
          <w:rFonts w:ascii="Times New Roman" w:eastAsia="Times New Roman" w:hAnsi="Times New Roman"/>
          <w:b/>
          <w:sz w:val="24"/>
          <w:szCs w:val="24"/>
          <w:lang w:val="ro-RO" w:eastAsia="ro-RO"/>
        </w:rPr>
      </w:pPr>
    </w:p>
    <w:p w14:paraId="45CC2C29" w14:textId="77777777" w:rsidR="00E67305" w:rsidRDefault="00E67305" w:rsidP="00E67305">
      <w:pPr>
        <w:spacing w:after="0" w:line="240" w:lineRule="auto"/>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                                                                                                                           Iniţiator</w:t>
      </w:r>
    </w:p>
    <w:p w14:paraId="44C70406" w14:textId="77777777" w:rsidR="00E67305" w:rsidRDefault="00E67305" w:rsidP="00E67305">
      <w:pPr>
        <w:spacing w:after="0" w:line="240" w:lineRule="auto"/>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                                                                                                              PRIMAR</w:t>
      </w:r>
    </w:p>
    <w:p w14:paraId="21F23FEF" w14:textId="77777777" w:rsidR="00E67305" w:rsidRPr="00D97595" w:rsidRDefault="00E67305" w:rsidP="00E67305">
      <w:pPr>
        <w:jc w:val="center"/>
        <w:rPr>
          <w:rFonts w:ascii="Times New Roman" w:eastAsia="Times New Roman" w:hAnsi="Times New Roman"/>
          <w:b/>
          <w:lang w:val="ro-RO"/>
        </w:rPr>
      </w:pPr>
      <w:r>
        <w:rPr>
          <w:rFonts w:ascii="Times New Roman" w:eastAsia="Times New Roman" w:hAnsi="Times New Roman"/>
          <w:b/>
          <w:lang w:val="ro-RO"/>
        </w:rPr>
        <w:t xml:space="preserve">                                                                                                                   </w:t>
      </w:r>
      <w:r>
        <w:rPr>
          <w:rFonts w:ascii="Times New Roman" w:eastAsia="Times New Roman" w:hAnsi="Times New Roman"/>
          <w:b/>
          <w:sz w:val="24"/>
          <w:szCs w:val="24"/>
          <w:lang w:val="ro-RO"/>
        </w:rPr>
        <w:t>SOÓS ZOLTÁN</w:t>
      </w:r>
    </w:p>
    <w:p w14:paraId="658B80EC" w14:textId="77777777" w:rsidR="00E67305" w:rsidRDefault="00E67305" w:rsidP="00E67305">
      <w:pPr>
        <w:spacing w:after="0" w:line="240" w:lineRule="auto"/>
        <w:jc w:val="center"/>
        <w:rPr>
          <w:rFonts w:ascii="Times New Roman" w:eastAsia="Times New Roman" w:hAnsi="Times New Roman"/>
          <w:b/>
          <w:sz w:val="24"/>
          <w:szCs w:val="24"/>
          <w:lang w:val="ro-RO"/>
        </w:rPr>
      </w:pPr>
    </w:p>
    <w:p w14:paraId="33DDDA6B" w14:textId="77777777" w:rsidR="00E67305" w:rsidRDefault="00E67305" w:rsidP="00E67305">
      <w:pPr>
        <w:spacing w:after="0" w:line="240" w:lineRule="auto"/>
        <w:jc w:val="center"/>
        <w:rPr>
          <w:rFonts w:ascii="Times New Roman" w:eastAsia="Times New Roman" w:hAnsi="Times New Roman"/>
          <w:b/>
          <w:sz w:val="24"/>
          <w:szCs w:val="24"/>
          <w:lang w:val="ro-RO"/>
        </w:rPr>
      </w:pPr>
    </w:p>
    <w:p w14:paraId="6110F7F0" w14:textId="77777777" w:rsidR="00E67305" w:rsidRDefault="00E67305" w:rsidP="00E67305">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H O T Ă R Â R E A     nr. ______</w:t>
      </w:r>
    </w:p>
    <w:p w14:paraId="63048D73" w14:textId="77777777" w:rsidR="00E67305" w:rsidRDefault="00E67305" w:rsidP="00E67305">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din _____________________ 2023</w:t>
      </w:r>
    </w:p>
    <w:p w14:paraId="40B357C2" w14:textId="77777777" w:rsidR="00E67305" w:rsidRDefault="00E67305" w:rsidP="00E67305">
      <w:pPr>
        <w:spacing w:after="0" w:line="240" w:lineRule="auto"/>
        <w:jc w:val="center"/>
        <w:rPr>
          <w:rFonts w:ascii="Times New Roman" w:eastAsia="Times New Roman" w:hAnsi="Times New Roman"/>
          <w:b/>
          <w:sz w:val="24"/>
          <w:szCs w:val="24"/>
          <w:lang w:val="ro-RO"/>
        </w:rPr>
      </w:pPr>
    </w:p>
    <w:p w14:paraId="3B3A854B" w14:textId="03B3D25B" w:rsidR="00E67305" w:rsidRPr="001823AC" w:rsidRDefault="00E67305" w:rsidP="00E67305">
      <w:pPr>
        <w:jc w:val="center"/>
        <w:rPr>
          <w:rFonts w:ascii="Times" w:hAnsi="Times"/>
          <w:b/>
          <w:bCs/>
          <w:sz w:val="24"/>
          <w:szCs w:val="24"/>
          <w:lang w:val="ro-RO"/>
        </w:rPr>
      </w:pPr>
      <w:bookmarkStart w:id="0" w:name="_Hlk148099500"/>
      <w:r w:rsidRPr="001823AC">
        <w:rPr>
          <w:rFonts w:ascii="Times" w:hAnsi="Times"/>
          <w:b/>
          <w:bCs/>
          <w:sz w:val="24"/>
          <w:szCs w:val="24"/>
          <w:lang w:val="ro-RO"/>
        </w:rPr>
        <w:t xml:space="preserve">privind revocarea dreptului de administrare al CSM Târgu Mures - </w:t>
      </w:r>
      <w:r w:rsidRPr="00D97595">
        <w:rPr>
          <w:rFonts w:ascii="Times New Roman" w:hAnsi="Times New Roman"/>
          <w:b/>
          <w:sz w:val="24"/>
          <w:szCs w:val="24"/>
          <w:lang w:val="ro-RO"/>
        </w:rPr>
        <w:t>Marosvásárhelyi Városi Sportklub</w:t>
      </w:r>
      <w:r>
        <w:rPr>
          <w:rFonts w:ascii="Times New Roman" w:hAnsi="Times New Roman"/>
          <w:bCs/>
          <w:sz w:val="24"/>
          <w:szCs w:val="24"/>
          <w:lang w:val="ro-RO"/>
        </w:rPr>
        <w:t xml:space="preserve"> </w:t>
      </w:r>
      <w:r w:rsidRPr="001823AC">
        <w:rPr>
          <w:rFonts w:ascii="Times" w:hAnsi="Times"/>
          <w:b/>
          <w:bCs/>
          <w:sz w:val="24"/>
          <w:szCs w:val="24"/>
          <w:lang w:val="ro-RO"/>
        </w:rPr>
        <w:t xml:space="preserve"> asupra imobilului identificat în Anexa nr. 6 - Parcul Stadionul Municipal, punctul 7- Stadionul Municipal Teren Fotbal cu Tribună 12.000 locuri + Pista Atletism si Anexe la Parcul Municipal CF nr. 129302 – C8 – suprafată construită la sol 21935  mp – din HCL Târgu Mures nr. 438 /24.11.2022,  în scopul gestionării eficiente a domeniului public al Municipiului Târgu Mures</w:t>
      </w:r>
      <w:r>
        <w:rPr>
          <w:rFonts w:ascii="Times" w:hAnsi="Times"/>
          <w:b/>
          <w:bCs/>
          <w:sz w:val="24"/>
          <w:szCs w:val="24"/>
          <w:lang w:val="ro-RO"/>
        </w:rPr>
        <w:t xml:space="preserve">, </w:t>
      </w:r>
      <w:bookmarkStart w:id="1" w:name="_Hlk148426114"/>
      <w:r w:rsidRPr="004B22E3">
        <w:rPr>
          <w:rFonts w:ascii="Times" w:hAnsi="Times"/>
          <w:b/>
          <w:bCs/>
          <w:color w:val="000000" w:themeColor="text1"/>
          <w:sz w:val="24"/>
          <w:szCs w:val="24"/>
          <w:lang w:val="ro-RO"/>
        </w:rPr>
        <w:t xml:space="preserve">în valoare de </w:t>
      </w:r>
      <w:r w:rsidR="004B22E3" w:rsidRPr="004B22E3">
        <w:rPr>
          <w:rFonts w:ascii="Times" w:hAnsi="Times"/>
          <w:b/>
          <w:bCs/>
          <w:color w:val="000000" w:themeColor="text1"/>
          <w:sz w:val="24"/>
          <w:szCs w:val="24"/>
          <w:lang w:val="ro-RO"/>
        </w:rPr>
        <w:t>4.309.294,13</w:t>
      </w:r>
      <w:bookmarkEnd w:id="1"/>
    </w:p>
    <w:bookmarkEnd w:id="0"/>
    <w:p w14:paraId="4F186397" w14:textId="77777777" w:rsidR="00E67305" w:rsidRDefault="00E67305" w:rsidP="00E67305">
      <w:pPr>
        <w:adjustRightInd w:val="0"/>
        <w:spacing w:after="0" w:line="240" w:lineRule="auto"/>
        <w:rPr>
          <w:rFonts w:ascii="Times New Roman" w:eastAsia="Times New Roman" w:hAnsi="Times New Roman"/>
          <w:b/>
          <w:bCs/>
          <w:i/>
          <w:lang w:val="ro-RO" w:eastAsia="ro-RO"/>
        </w:rPr>
      </w:pPr>
      <w:r>
        <w:rPr>
          <w:rFonts w:ascii="Times New Roman" w:eastAsia="Times New Roman" w:hAnsi="Times New Roman"/>
          <w:b/>
          <w:bCs/>
          <w:i/>
          <w:lang w:val="ro-RO" w:eastAsia="ro-RO"/>
        </w:rPr>
        <w:t xml:space="preserve">             Consiliul local al municipiului Târgu Mureş, întrunit în şedinţă ordinară de lucru,</w:t>
      </w:r>
    </w:p>
    <w:p w14:paraId="75B16D6C" w14:textId="77777777" w:rsidR="00E67305" w:rsidRDefault="00E67305" w:rsidP="00E67305">
      <w:pPr>
        <w:adjustRightInd w:val="0"/>
        <w:spacing w:after="0" w:line="240" w:lineRule="auto"/>
        <w:jc w:val="center"/>
        <w:rPr>
          <w:rFonts w:ascii="Times New Roman" w:eastAsia="Times New Roman" w:hAnsi="Times New Roman"/>
          <w:b/>
          <w:bCs/>
          <w:i/>
          <w:lang w:val="ro-RO" w:eastAsia="ro-RO"/>
        </w:rPr>
      </w:pPr>
    </w:p>
    <w:p w14:paraId="32BFB2B5" w14:textId="77777777" w:rsidR="00E67305" w:rsidRDefault="00E67305" w:rsidP="00E67305">
      <w:pPr>
        <w:ind w:firstLine="709"/>
        <w:rPr>
          <w:rFonts w:ascii="Times New Roman" w:hAnsi="Times New Roman"/>
          <w:b/>
          <w:sz w:val="24"/>
          <w:szCs w:val="24"/>
          <w:lang w:val="ro-RO"/>
        </w:rPr>
      </w:pPr>
    </w:p>
    <w:p w14:paraId="7F37A7EF" w14:textId="77777777" w:rsidR="00E67305" w:rsidRDefault="00E67305" w:rsidP="00E67305">
      <w:pPr>
        <w:ind w:firstLine="709"/>
        <w:rPr>
          <w:rFonts w:ascii="Times New Roman" w:hAnsi="Times New Roman"/>
          <w:b/>
          <w:sz w:val="24"/>
          <w:szCs w:val="24"/>
          <w:lang w:val="ro-RO"/>
        </w:rPr>
      </w:pPr>
      <w:r>
        <w:rPr>
          <w:rFonts w:ascii="Times New Roman" w:hAnsi="Times New Roman"/>
          <w:b/>
          <w:sz w:val="24"/>
          <w:szCs w:val="24"/>
          <w:lang w:val="ro-RO"/>
        </w:rPr>
        <w:t xml:space="preserve">Având în vedere: </w:t>
      </w:r>
    </w:p>
    <w:p w14:paraId="15328865" w14:textId="40068275" w:rsidR="00E67305" w:rsidRPr="00783959" w:rsidRDefault="00E67305" w:rsidP="00E67305">
      <w:pPr>
        <w:ind w:firstLine="709"/>
        <w:jc w:val="both"/>
        <w:rPr>
          <w:rFonts w:ascii="Times" w:hAnsi="Times"/>
          <w:sz w:val="24"/>
          <w:szCs w:val="24"/>
          <w:lang w:val="ro-RO"/>
        </w:rPr>
      </w:pPr>
      <w:r w:rsidRPr="00783959">
        <w:rPr>
          <w:rFonts w:ascii="Times New Roman" w:hAnsi="Times New Roman"/>
          <w:sz w:val="24"/>
          <w:szCs w:val="24"/>
          <w:lang w:val="ro-RO"/>
        </w:rPr>
        <w:t xml:space="preserve">Referatul de aprobare nr. ______ din _______________2023  iniţiat de Primar prin  </w:t>
      </w:r>
      <w:r w:rsidRPr="00783959">
        <w:rPr>
          <w:rFonts w:ascii="Times New Roman" w:hAnsi="Times New Roman"/>
          <w:bCs/>
          <w:sz w:val="24"/>
          <w:szCs w:val="24"/>
          <w:lang w:val="ro-RO"/>
        </w:rPr>
        <w:t xml:space="preserve">Clubul Sportiv Municipal Târgu Mureș- Marosvásárhelyi Városi Sportklub privind </w:t>
      </w:r>
      <w:r w:rsidRPr="00783959">
        <w:rPr>
          <w:rFonts w:ascii="Times" w:hAnsi="Times"/>
          <w:sz w:val="24"/>
          <w:szCs w:val="24"/>
          <w:lang w:val="ro-RO"/>
        </w:rPr>
        <w:t xml:space="preserve">revocarea dreptului de administrare al CSM Târgu Mures - </w:t>
      </w:r>
      <w:r w:rsidRPr="00783959">
        <w:rPr>
          <w:rFonts w:ascii="Times New Roman" w:hAnsi="Times New Roman"/>
          <w:sz w:val="24"/>
          <w:szCs w:val="24"/>
          <w:lang w:val="ro-RO"/>
        </w:rPr>
        <w:t xml:space="preserve">Marosvásárhelyi Városi Sportklub </w:t>
      </w:r>
      <w:r w:rsidRPr="00783959">
        <w:rPr>
          <w:rFonts w:ascii="Times" w:hAnsi="Times"/>
          <w:sz w:val="24"/>
          <w:szCs w:val="24"/>
          <w:lang w:val="ro-RO"/>
        </w:rPr>
        <w:t xml:space="preserve"> asupra imobilului identificat în Anexa nr. 6 - Parcul Stadionul Municipal, punctul 7- Stadionul Municipal Teren Fotbal cu Tribună 12.000 locuri + Pista Atletism si Anexe la Parcul Municipal CF nr. 129302 – C8 – suprafată construită la sol 21935  mp – din HCL Târgu Mures nr. 438/24.11.2022,  în scopul gestionării eficiente a domeniului public al Municipiului Târgu Mures</w:t>
      </w:r>
      <w:r>
        <w:rPr>
          <w:rFonts w:ascii="Times" w:hAnsi="Times"/>
          <w:sz w:val="24"/>
          <w:szCs w:val="24"/>
          <w:lang w:val="ro-RO"/>
        </w:rPr>
        <w:t xml:space="preserve">, </w:t>
      </w:r>
      <w:r w:rsidR="00E150F0" w:rsidRPr="004B22E3">
        <w:rPr>
          <w:rFonts w:ascii="Times" w:hAnsi="Times"/>
          <w:b/>
          <w:bCs/>
          <w:color w:val="000000" w:themeColor="text1"/>
          <w:sz w:val="24"/>
          <w:szCs w:val="24"/>
          <w:lang w:val="ro-RO"/>
        </w:rPr>
        <w:t>în valoare de 4.309.294,13</w:t>
      </w:r>
    </w:p>
    <w:p w14:paraId="4EA734E0" w14:textId="07E86AC3" w:rsidR="00E67305" w:rsidRPr="00E67305" w:rsidRDefault="00E67305" w:rsidP="00E67305">
      <w:pPr>
        <w:numPr>
          <w:ilvl w:val="0"/>
          <w:numId w:val="14"/>
        </w:numPr>
        <w:spacing w:after="0" w:line="240" w:lineRule="auto"/>
        <w:ind w:left="0" w:firstLine="1134"/>
        <w:contextualSpacing/>
        <w:jc w:val="both"/>
        <w:rPr>
          <w:rFonts w:ascii="Times New Roman" w:hAnsi="Times New Roman"/>
          <w:bCs/>
          <w:sz w:val="24"/>
          <w:szCs w:val="24"/>
          <w:lang w:val="ro-RO"/>
        </w:rPr>
      </w:pPr>
      <w:r>
        <w:rPr>
          <w:rFonts w:ascii="Times New Roman" w:hAnsi="Times New Roman"/>
          <w:bCs/>
          <w:sz w:val="24"/>
          <w:szCs w:val="24"/>
          <w:lang w:val="ro-RO"/>
        </w:rPr>
        <w:t xml:space="preserve">Adresa Direcției școli nr. 63158/26.09.2023, înregistrată la Clubul Sportiv Municipal </w:t>
      </w:r>
      <w:r w:rsidRPr="0088216D">
        <w:rPr>
          <w:rFonts w:ascii="Times New Roman" w:hAnsi="Times New Roman"/>
          <w:bCs/>
          <w:sz w:val="24"/>
          <w:szCs w:val="24"/>
          <w:lang w:val="ro-RO"/>
        </w:rPr>
        <w:t>Târgu Mureș- Marosvásárhelyi Városi Sportklub</w:t>
      </w:r>
      <w:r>
        <w:rPr>
          <w:rFonts w:ascii="Times New Roman" w:hAnsi="Times New Roman"/>
          <w:bCs/>
          <w:sz w:val="24"/>
          <w:szCs w:val="24"/>
          <w:lang w:val="ro-RO"/>
        </w:rPr>
        <w:t xml:space="preserve">  cu nr. 2789/26.09.2023 privind solicitarea de preluare în administrare a Stadionului Municipal.</w:t>
      </w:r>
    </w:p>
    <w:p w14:paraId="7FA45953" w14:textId="77777777" w:rsidR="00E67305" w:rsidRDefault="00E67305" w:rsidP="00E67305">
      <w:pPr>
        <w:numPr>
          <w:ilvl w:val="0"/>
          <w:numId w:val="13"/>
        </w:numPr>
        <w:spacing w:after="0" w:line="240" w:lineRule="auto"/>
        <w:ind w:left="0" w:firstLine="1069"/>
        <w:jc w:val="both"/>
        <w:rPr>
          <w:rFonts w:ascii="Times New Roman" w:hAnsi="Times New Roman"/>
          <w:b/>
          <w:sz w:val="24"/>
          <w:szCs w:val="24"/>
          <w:lang w:val="ro-RO"/>
        </w:rPr>
      </w:pPr>
      <w:r>
        <w:rPr>
          <w:rFonts w:ascii="Times New Roman" w:hAnsi="Times New Roman"/>
          <w:sz w:val="24"/>
          <w:szCs w:val="24"/>
          <w:lang w:val="ro-RO"/>
        </w:rPr>
        <w:t xml:space="preserve">Raportul de specialitate nr. …............al Direcţiei juridice </w:t>
      </w:r>
      <w:r>
        <w:rPr>
          <w:rFonts w:ascii="Times New Roman" w:hAnsi="Times New Roman"/>
          <w:sz w:val="24"/>
          <w:szCs w:val="24"/>
          <w:lang w:val="it-IT" w:bidi="en-US"/>
        </w:rPr>
        <w:t>contencios administrativ şi administraţie publică locală</w:t>
      </w:r>
      <w:r>
        <w:rPr>
          <w:rFonts w:ascii="Times New Roman" w:hAnsi="Times New Roman"/>
          <w:sz w:val="24"/>
          <w:szCs w:val="24"/>
          <w:lang w:val="ro-RO"/>
        </w:rPr>
        <w:t xml:space="preserve">  </w:t>
      </w:r>
    </w:p>
    <w:p w14:paraId="5F03D131" w14:textId="77777777" w:rsidR="00E67305" w:rsidRDefault="00E67305" w:rsidP="00E67305">
      <w:pPr>
        <w:numPr>
          <w:ilvl w:val="0"/>
          <w:numId w:val="13"/>
        </w:numPr>
        <w:spacing w:after="0" w:line="240" w:lineRule="auto"/>
        <w:ind w:left="0" w:firstLine="1069"/>
        <w:jc w:val="both"/>
        <w:rPr>
          <w:rFonts w:ascii="Times New Roman" w:hAnsi="Times New Roman"/>
          <w:b/>
          <w:sz w:val="24"/>
          <w:szCs w:val="24"/>
          <w:lang w:val="ro-RO"/>
        </w:rPr>
      </w:pPr>
      <w:r>
        <w:rPr>
          <w:rFonts w:ascii="Times New Roman" w:hAnsi="Times New Roman"/>
          <w:sz w:val="24"/>
          <w:szCs w:val="24"/>
          <w:lang w:val="ro-RO"/>
        </w:rPr>
        <w:t>Raportul Comisiilor de specialitate din cadrul Consiliului local municipal Târgu Mureş</w:t>
      </w:r>
    </w:p>
    <w:p w14:paraId="307D3160" w14:textId="77777777" w:rsidR="00E67305" w:rsidRDefault="00E67305" w:rsidP="00E67305">
      <w:pPr>
        <w:adjustRightInd w:val="0"/>
        <w:spacing w:before="240" w:after="0" w:line="240" w:lineRule="auto"/>
        <w:ind w:firstLine="709"/>
        <w:jc w:val="both"/>
        <w:rPr>
          <w:rFonts w:ascii="Times New Roman" w:hAnsi="Times New Roman"/>
          <w:b/>
          <w:sz w:val="24"/>
          <w:szCs w:val="24"/>
          <w:lang w:val="ro-RO"/>
        </w:rPr>
      </w:pPr>
      <w:r>
        <w:rPr>
          <w:rFonts w:ascii="Times New Roman" w:hAnsi="Times New Roman"/>
          <w:b/>
          <w:sz w:val="24"/>
          <w:szCs w:val="24"/>
          <w:lang w:val="ro-RO"/>
        </w:rPr>
        <w:t xml:space="preserve"> În conformitate cu prevederile :</w:t>
      </w:r>
    </w:p>
    <w:p w14:paraId="4DDBEAEB" w14:textId="77777777" w:rsidR="00E67305" w:rsidRPr="00783959" w:rsidRDefault="00E67305" w:rsidP="00E67305">
      <w:pPr>
        <w:numPr>
          <w:ilvl w:val="0"/>
          <w:numId w:val="16"/>
        </w:numPr>
        <w:adjustRightInd w:val="0"/>
        <w:spacing w:after="0" w:line="240" w:lineRule="auto"/>
        <w:ind w:left="0" w:firstLine="1072"/>
        <w:jc w:val="both"/>
        <w:rPr>
          <w:rFonts w:ascii="Times New Roman" w:hAnsi="Times New Roman"/>
          <w:b/>
          <w:sz w:val="24"/>
          <w:szCs w:val="24"/>
          <w:lang w:val="ro-RO"/>
        </w:rPr>
      </w:pPr>
      <w:r>
        <w:rPr>
          <w:rFonts w:ascii="Times New Roman" w:eastAsia="Times New Roman" w:hAnsi="Times New Roman"/>
          <w:sz w:val="24"/>
          <w:szCs w:val="24"/>
          <w:lang w:val="it-IT"/>
        </w:rPr>
        <w:t>Legii nr. 273/2006 privind finanțele publice locale, cu modificările și completările ulterioare;</w:t>
      </w:r>
    </w:p>
    <w:p w14:paraId="08D0184F" w14:textId="77777777" w:rsidR="00E67305" w:rsidRDefault="00E67305" w:rsidP="00E67305">
      <w:pPr>
        <w:numPr>
          <w:ilvl w:val="0"/>
          <w:numId w:val="16"/>
        </w:numPr>
        <w:adjustRightInd w:val="0"/>
        <w:spacing w:after="0" w:line="240" w:lineRule="auto"/>
        <w:ind w:left="0" w:firstLine="1072"/>
        <w:jc w:val="both"/>
        <w:rPr>
          <w:rFonts w:ascii="Times New Roman" w:hAnsi="Times New Roman"/>
          <w:b/>
          <w:sz w:val="24"/>
          <w:szCs w:val="24"/>
          <w:lang w:val="ro-RO"/>
        </w:rPr>
      </w:pPr>
      <w:r w:rsidRPr="00DB0AE4">
        <w:rPr>
          <w:rFonts w:ascii="Times New Roman" w:eastAsia="Times New Roman" w:hAnsi="Times New Roman"/>
          <w:sz w:val="24"/>
          <w:szCs w:val="24"/>
          <w:lang w:val="en-GB"/>
        </w:rPr>
        <w:t xml:space="preserve">Art. 867 – art. 870 C.civ., art. 298 – art. 301 din OUG nr. 57/2019 privind Codul administrativ, cu modificările și completările ulterioare; </w:t>
      </w:r>
    </w:p>
    <w:p w14:paraId="3241477F" w14:textId="77777777" w:rsidR="00E67305" w:rsidRDefault="00E67305" w:rsidP="00E67305">
      <w:pPr>
        <w:numPr>
          <w:ilvl w:val="0"/>
          <w:numId w:val="16"/>
        </w:numPr>
        <w:adjustRightInd w:val="0"/>
        <w:spacing w:after="0" w:line="240" w:lineRule="auto"/>
        <w:ind w:left="0" w:firstLine="1072"/>
        <w:jc w:val="both"/>
        <w:rPr>
          <w:rFonts w:ascii="Times New Roman" w:hAnsi="Times New Roman"/>
          <w:b/>
          <w:sz w:val="24"/>
          <w:szCs w:val="24"/>
          <w:lang w:val="ro-RO"/>
        </w:rPr>
      </w:pPr>
      <w:r>
        <w:rPr>
          <w:rFonts w:ascii="Times New Roman" w:eastAsia="Times New Roman" w:hAnsi="Times New Roman"/>
          <w:sz w:val="24"/>
          <w:szCs w:val="24"/>
          <w:lang w:val="en-US"/>
        </w:rPr>
        <w:t xml:space="preserve">Art. 129 alin. (1), alin. (6) lit.a), alin. (14), art.139, art.196 ain. (1), lit. a) din OUG nr. </w:t>
      </w:r>
      <w:r>
        <w:rPr>
          <w:rFonts w:ascii="Times New Roman" w:eastAsia="Times New Roman" w:hAnsi="Times New Roman"/>
          <w:sz w:val="24"/>
          <w:szCs w:val="24"/>
          <w:lang w:val="hu-HU"/>
        </w:rPr>
        <w:t>57/2019 privind Codul Administrativ</w:t>
      </w:r>
      <w:r>
        <w:rPr>
          <w:rFonts w:ascii="Times New Roman" w:eastAsia="Times New Roman" w:hAnsi="Times New Roman"/>
          <w:bCs/>
          <w:iCs/>
          <w:sz w:val="24"/>
          <w:szCs w:val="24"/>
          <w:lang w:val="hu-HU"/>
        </w:rPr>
        <w:t xml:space="preserve">, cu modificările și completările ulterioare, </w:t>
      </w:r>
    </w:p>
    <w:p w14:paraId="0D60A0D7" w14:textId="77777777" w:rsidR="00E67305" w:rsidRDefault="00E67305" w:rsidP="00E67305">
      <w:pPr>
        <w:adjustRightInd w:val="0"/>
        <w:spacing w:before="240" w:after="0" w:line="240" w:lineRule="auto"/>
        <w:ind w:firstLine="709"/>
        <w:jc w:val="both"/>
        <w:rPr>
          <w:rFonts w:ascii="Times New Roman" w:hAnsi="Times New Roman"/>
          <w:b/>
          <w:sz w:val="24"/>
          <w:szCs w:val="24"/>
          <w:lang w:val="ro-RO"/>
        </w:rPr>
      </w:pPr>
      <w:r>
        <w:rPr>
          <w:rFonts w:ascii="Times New Roman" w:eastAsia="Times New Roman" w:hAnsi="Times New Roman"/>
          <w:b/>
          <w:bCs/>
          <w:sz w:val="24"/>
          <w:szCs w:val="24"/>
          <w:lang w:val="ro-RO" w:eastAsia="hu-HU"/>
        </w:rPr>
        <w:lastRenderedPageBreak/>
        <w:t>În temeiul</w:t>
      </w:r>
      <w:r>
        <w:rPr>
          <w:rFonts w:ascii="Times New Roman" w:eastAsia="Times New Roman" w:hAnsi="Times New Roman"/>
          <w:sz w:val="24"/>
          <w:szCs w:val="24"/>
          <w:lang w:val="ro-RO" w:eastAsia="hu-HU"/>
        </w:rPr>
        <w:t xml:space="preserve"> prevederilor </w:t>
      </w:r>
      <w:r>
        <w:rPr>
          <w:rFonts w:ascii="Times New Roman" w:eastAsia="Times New Roman" w:hAnsi="Times New Roman"/>
          <w:sz w:val="24"/>
          <w:szCs w:val="24"/>
          <w:lang w:val="hu-HU" w:eastAsia="hu-HU"/>
        </w:rPr>
        <w:t xml:space="preserve">art. 129 alin. (2) lit. d) raportat la alin. (7) lit. n), art.196 alin.(1) li.a) din Ordonanța de Urgență a Guvernului nr. </w:t>
      </w:r>
      <w:bookmarkStart w:id="2" w:name="_Hlk112328233"/>
      <w:r>
        <w:rPr>
          <w:rFonts w:ascii="Times New Roman" w:eastAsia="Times New Roman" w:hAnsi="Times New Roman"/>
          <w:sz w:val="24"/>
          <w:szCs w:val="24"/>
          <w:lang w:val="hu-HU" w:eastAsia="hu-HU"/>
        </w:rPr>
        <w:t>57/2019 privind Codul Administrativ</w:t>
      </w:r>
      <w:r>
        <w:rPr>
          <w:rFonts w:ascii="Times New Roman" w:eastAsia="Times New Roman" w:hAnsi="Times New Roman"/>
          <w:bCs/>
          <w:iCs/>
          <w:sz w:val="24"/>
          <w:szCs w:val="24"/>
          <w:lang w:val="hu-HU" w:eastAsia="hu-HU"/>
        </w:rPr>
        <w:t xml:space="preserve">, cu modificările și completările ulterioare, </w:t>
      </w:r>
    </w:p>
    <w:bookmarkEnd w:id="2"/>
    <w:p w14:paraId="4F071971" w14:textId="77777777" w:rsidR="00E67305" w:rsidRDefault="00E67305" w:rsidP="00E67305">
      <w:pPr>
        <w:rPr>
          <w:rFonts w:ascii="Times" w:hAnsi="Times"/>
          <w:b/>
          <w:bCs/>
          <w:sz w:val="28"/>
          <w:szCs w:val="28"/>
          <w:lang w:val="ro-RO"/>
        </w:rPr>
      </w:pPr>
    </w:p>
    <w:p w14:paraId="5E67ECE0" w14:textId="77777777" w:rsidR="00E67305" w:rsidRPr="00E67305" w:rsidRDefault="00E67305" w:rsidP="00E67305">
      <w:pPr>
        <w:widowControl w:val="0"/>
        <w:autoSpaceDE w:val="0"/>
        <w:autoSpaceDN w:val="0"/>
        <w:spacing w:after="0" w:line="240" w:lineRule="auto"/>
        <w:jc w:val="center"/>
        <w:rPr>
          <w:rFonts w:ascii="Times New Roman" w:eastAsia="Times New Roman" w:hAnsi="Times New Roman"/>
          <w:b/>
          <w:sz w:val="24"/>
          <w:szCs w:val="24"/>
          <w:lang w:val="ro-RO" w:bidi="en-US"/>
        </w:rPr>
      </w:pPr>
      <w:r w:rsidRPr="00E67305">
        <w:rPr>
          <w:rFonts w:ascii="Times New Roman" w:eastAsia="Times New Roman" w:hAnsi="Times New Roman"/>
          <w:b/>
          <w:sz w:val="24"/>
          <w:szCs w:val="24"/>
          <w:lang w:val="ro-RO" w:bidi="en-US"/>
        </w:rPr>
        <w:t>H o t ă r ă ş t e :</w:t>
      </w:r>
    </w:p>
    <w:p w14:paraId="53F72BA2" w14:textId="77777777" w:rsidR="00E67305" w:rsidRDefault="00E67305" w:rsidP="00E67305">
      <w:pPr>
        <w:rPr>
          <w:rFonts w:ascii="Times" w:hAnsi="Times"/>
          <w:b/>
          <w:bCs/>
          <w:sz w:val="28"/>
          <w:szCs w:val="28"/>
          <w:lang w:val="ro-RO"/>
        </w:rPr>
      </w:pPr>
    </w:p>
    <w:p w14:paraId="4C51D306" w14:textId="05F42E1B" w:rsidR="00E67305" w:rsidRPr="001823AC" w:rsidRDefault="00E67305" w:rsidP="00E67305">
      <w:pPr>
        <w:ind w:firstLine="720"/>
        <w:jc w:val="both"/>
        <w:rPr>
          <w:rFonts w:ascii="Times" w:hAnsi="Times"/>
          <w:sz w:val="24"/>
          <w:szCs w:val="24"/>
          <w:lang w:val="ro-RO"/>
        </w:rPr>
      </w:pPr>
      <w:r w:rsidRPr="001823AC">
        <w:rPr>
          <w:rFonts w:ascii="Times" w:hAnsi="Times"/>
          <w:b/>
          <w:bCs/>
          <w:sz w:val="24"/>
          <w:szCs w:val="24"/>
          <w:lang w:val="ro-RO"/>
        </w:rPr>
        <w:t xml:space="preserve">Art. 1  </w:t>
      </w:r>
      <w:r w:rsidRPr="001823AC">
        <w:rPr>
          <w:rFonts w:ascii="Times" w:hAnsi="Times"/>
          <w:sz w:val="24"/>
          <w:szCs w:val="24"/>
          <w:lang w:val="ro-RO"/>
        </w:rPr>
        <w:t>Se revocă</w:t>
      </w:r>
      <w:r w:rsidRPr="001823AC">
        <w:rPr>
          <w:rFonts w:ascii="Times" w:hAnsi="Times"/>
          <w:b/>
          <w:bCs/>
          <w:sz w:val="24"/>
          <w:szCs w:val="24"/>
          <w:lang w:val="ro-RO"/>
        </w:rPr>
        <w:t xml:space="preserve"> </w:t>
      </w:r>
      <w:r w:rsidRPr="001823AC">
        <w:rPr>
          <w:rFonts w:ascii="Times" w:hAnsi="Times"/>
          <w:sz w:val="24"/>
          <w:szCs w:val="24"/>
          <w:lang w:val="ro-RO"/>
        </w:rPr>
        <w:t xml:space="preserve">dreptul de administrare al CSM Târgu Mures - </w:t>
      </w:r>
      <w:r>
        <w:rPr>
          <w:rFonts w:ascii="Times New Roman" w:hAnsi="Times New Roman"/>
          <w:bCs/>
          <w:sz w:val="24"/>
          <w:szCs w:val="24"/>
          <w:lang w:val="ro-RO"/>
        </w:rPr>
        <w:t xml:space="preserve">Marosvásárhelyi Városi Sportklub </w:t>
      </w:r>
      <w:r w:rsidRPr="001823AC">
        <w:rPr>
          <w:rFonts w:ascii="Times" w:hAnsi="Times"/>
          <w:sz w:val="24"/>
          <w:szCs w:val="24"/>
          <w:lang w:val="ro-RO"/>
        </w:rPr>
        <w:t xml:space="preserve"> asupra imobilului identificat în Anexa nr. 6 - Parcul Stadionul Municipal, punctul 7- Stadionul Municipal Teren Fotbal cu Tribună 12.000 locuri + Pista Atletism si Anexe la Parcul Municipal CF nr. 129302 – C8 – suprafată construită la sol 21935  mp – din HCL Târgu Mures nr. 438 /24.11.2022,  în scopul gestionării eficiente a domeniului public al Municipiului Târgu Mures</w:t>
      </w:r>
      <w:r>
        <w:rPr>
          <w:rFonts w:ascii="Times" w:hAnsi="Times"/>
          <w:sz w:val="24"/>
          <w:szCs w:val="24"/>
          <w:lang w:val="ro-RO"/>
        </w:rPr>
        <w:t xml:space="preserve">, </w:t>
      </w:r>
      <w:r w:rsidR="00E150F0" w:rsidRPr="004B22E3">
        <w:rPr>
          <w:rFonts w:ascii="Times" w:hAnsi="Times"/>
          <w:b/>
          <w:bCs/>
          <w:color w:val="000000" w:themeColor="text1"/>
          <w:sz w:val="24"/>
          <w:szCs w:val="24"/>
          <w:lang w:val="ro-RO"/>
        </w:rPr>
        <w:t>în valoare de 4.309.294,13</w:t>
      </w:r>
    </w:p>
    <w:p w14:paraId="7A19599A" w14:textId="43613BC1" w:rsidR="00E67305" w:rsidRDefault="00E67305" w:rsidP="00E67305">
      <w:pPr>
        <w:ind w:firstLine="720"/>
        <w:jc w:val="both"/>
        <w:rPr>
          <w:rFonts w:ascii="Times" w:hAnsi="Times"/>
          <w:sz w:val="28"/>
          <w:szCs w:val="28"/>
          <w:lang w:val="ro-RO"/>
        </w:rPr>
      </w:pPr>
      <w:r w:rsidRPr="001823AC">
        <w:rPr>
          <w:rFonts w:ascii="Times" w:hAnsi="Times"/>
          <w:b/>
          <w:bCs/>
          <w:sz w:val="24"/>
          <w:szCs w:val="24"/>
          <w:lang w:val="ro-RO"/>
        </w:rPr>
        <w:t>Art. 2</w:t>
      </w:r>
      <w:r w:rsidRPr="001823AC">
        <w:rPr>
          <w:rFonts w:ascii="Times" w:hAnsi="Times"/>
          <w:sz w:val="24"/>
          <w:szCs w:val="24"/>
          <w:lang w:val="ro-RO"/>
        </w:rPr>
        <w:t xml:space="preserve"> Predarea – primirea imobilului mai sus mentionat se va face pe bază de proces- verbal încheiat între CSM Târgu Mures - </w:t>
      </w:r>
      <w:r>
        <w:rPr>
          <w:rFonts w:ascii="Times New Roman" w:hAnsi="Times New Roman"/>
          <w:bCs/>
          <w:sz w:val="24"/>
          <w:szCs w:val="24"/>
          <w:lang w:val="ro-RO"/>
        </w:rPr>
        <w:t xml:space="preserve">Marosvásárhelyi Városi Sportklub </w:t>
      </w:r>
      <w:r>
        <w:rPr>
          <w:rFonts w:ascii="Times" w:hAnsi="Times"/>
          <w:sz w:val="24"/>
          <w:szCs w:val="24"/>
          <w:lang w:val="ro-RO"/>
        </w:rPr>
        <w:t>ș</w:t>
      </w:r>
      <w:r w:rsidRPr="001823AC">
        <w:rPr>
          <w:rFonts w:ascii="Times" w:hAnsi="Times"/>
          <w:sz w:val="24"/>
          <w:szCs w:val="24"/>
          <w:lang w:val="ro-RO"/>
        </w:rPr>
        <w:t>i</w:t>
      </w:r>
      <w:r>
        <w:rPr>
          <w:rFonts w:ascii="Times" w:hAnsi="Times"/>
          <w:sz w:val="28"/>
          <w:szCs w:val="28"/>
          <w:lang w:val="ro-RO"/>
        </w:rPr>
        <w:t xml:space="preserve"> </w:t>
      </w:r>
      <w:r>
        <w:rPr>
          <w:rFonts w:ascii="Times" w:hAnsi="Times"/>
          <w:sz w:val="24"/>
          <w:szCs w:val="24"/>
          <w:lang w:val="ro-RO"/>
        </w:rPr>
        <w:t>Municipiul Târgu Mures, prin Direcția Școli.</w:t>
      </w:r>
      <w:r>
        <w:rPr>
          <w:rFonts w:ascii="Times" w:hAnsi="Times"/>
          <w:sz w:val="28"/>
          <w:szCs w:val="28"/>
          <w:lang w:val="ro-RO"/>
        </w:rPr>
        <w:t>.</w:t>
      </w:r>
    </w:p>
    <w:p w14:paraId="398F73A3" w14:textId="6A7211B6" w:rsidR="00E67305" w:rsidRPr="001823AC" w:rsidRDefault="00E67305" w:rsidP="00E67305">
      <w:pPr>
        <w:ind w:firstLine="720"/>
        <w:jc w:val="both"/>
        <w:rPr>
          <w:rFonts w:ascii="Times" w:hAnsi="Times"/>
          <w:sz w:val="24"/>
          <w:szCs w:val="24"/>
          <w:lang w:val="ro-RO"/>
        </w:rPr>
      </w:pPr>
      <w:r w:rsidRPr="001823AC">
        <w:rPr>
          <w:rFonts w:ascii="Times" w:hAnsi="Times"/>
          <w:b/>
          <w:bCs/>
          <w:sz w:val="24"/>
          <w:szCs w:val="24"/>
          <w:lang w:val="ro-RO"/>
        </w:rPr>
        <w:t xml:space="preserve">Art. 3 </w:t>
      </w:r>
      <w:r w:rsidRPr="001823AC">
        <w:rPr>
          <w:rFonts w:ascii="Times" w:hAnsi="Times"/>
          <w:sz w:val="24"/>
          <w:szCs w:val="24"/>
          <w:lang w:val="ro-RO"/>
        </w:rPr>
        <w:t xml:space="preserve">La intrarea în vigoare a prezentei, orice dispozitie contrară îsi </w:t>
      </w:r>
      <w:r>
        <w:rPr>
          <w:rFonts w:ascii="Times" w:hAnsi="Times"/>
          <w:sz w:val="24"/>
          <w:szCs w:val="24"/>
          <w:lang w:val="ro-RO"/>
        </w:rPr>
        <w:t>î</w:t>
      </w:r>
      <w:r w:rsidRPr="001823AC">
        <w:rPr>
          <w:rFonts w:ascii="Times" w:hAnsi="Times"/>
          <w:sz w:val="24"/>
          <w:szCs w:val="24"/>
          <w:lang w:val="ro-RO"/>
        </w:rPr>
        <w:t>ncetează aplicabilitatea.</w:t>
      </w:r>
    </w:p>
    <w:p w14:paraId="4F541672" w14:textId="77777777" w:rsidR="00E67305" w:rsidRDefault="00E67305" w:rsidP="00E67305">
      <w:pPr>
        <w:widowControl w:val="0"/>
        <w:autoSpaceDE w:val="0"/>
        <w:autoSpaceDN w:val="0"/>
        <w:spacing w:after="0" w:line="240" w:lineRule="auto"/>
        <w:ind w:firstLine="720"/>
        <w:jc w:val="both"/>
        <w:rPr>
          <w:rFonts w:ascii="Times New Roman" w:eastAsia="Times New Roman" w:hAnsi="Times New Roman"/>
          <w:sz w:val="24"/>
          <w:szCs w:val="24"/>
          <w:lang w:val="ro-RO" w:bidi="en-US"/>
        </w:rPr>
      </w:pPr>
      <w:r>
        <w:rPr>
          <w:rFonts w:ascii="Times New Roman" w:eastAsia="Times New Roman" w:hAnsi="Times New Roman"/>
          <w:b/>
          <w:sz w:val="24"/>
          <w:szCs w:val="24"/>
          <w:lang w:val="ro-RO" w:bidi="en-US"/>
        </w:rPr>
        <w:t xml:space="preserve">Art.4 </w:t>
      </w:r>
      <w:r>
        <w:rPr>
          <w:rFonts w:ascii="Times New Roman" w:eastAsia="Times New Roman" w:hAnsi="Times New Roman"/>
          <w:sz w:val="24"/>
          <w:szCs w:val="24"/>
          <w:lang w:val="ro-RO" w:bidi="en-US"/>
        </w:rPr>
        <w:t>Cu aducerea la îndeplinire a prevederilor prezentei hotărâri se încredinţează Executivul Municipiului Târgu Mureş prin  Direcția Școli.</w:t>
      </w:r>
    </w:p>
    <w:p w14:paraId="67EDF245" w14:textId="77777777" w:rsidR="00E67305" w:rsidRDefault="00E67305" w:rsidP="00E67305">
      <w:pPr>
        <w:widowControl w:val="0"/>
        <w:autoSpaceDE w:val="0"/>
        <w:autoSpaceDN w:val="0"/>
        <w:spacing w:after="0" w:line="240" w:lineRule="auto"/>
        <w:jc w:val="both"/>
        <w:rPr>
          <w:rFonts w:ascii="Times New Roman" w:eastAsia="Times New Roman" w:hAnsi="Times New Roman"/>
          <w:sz w:val="24"/>
          <w:szCs w:val="24"/>
          <w:lang w:val="ro-RO" w:bidi="en-US"/>
        </w:rPr>
      </w:pPr>
    </w:p>
    <w:p w14:paraId="2E743F9F" w14:textId="77777777" w:rsidR="00E67305" w:rsidRDefault="00E67305" w:rsidP="00E67305">
      <w:pPr>
        <w:widowControl w:val="0"/>
        <w:autoSpaceDE w:val="0"/>
        <w:autoSpaceDN w:val="0"/>
        <w:spacing w:after="0" w:line="240" w:lineRule="auto"/>
        <w:ind w:firstLine="720"/>
        <w:jc w:val="both"/>
        <w:rPr>
          <w:rFonts w:ascii="Times New Roman" w:eastAsia="Times New Roman" w:hAnsi="Times New Roman"/>
          <w:b/>
          <w:sz w:val="24"/>
          <w:szCs w:val="24"/>
          <w:lang w:val="ro-RO" w:bidi="en-US"/>
        </w:rPr>
      </w:pPr>
      <w:r>
        <w:rPr>
          <w:rFonts w:ascii="Times New Roman" w:eastAsia="Times New Roman" w:hAnsi="Times New Roman"/>
          <w:b/>
          <w:sz w:val="24"/>
          <w:szCs w:val="24"/>
          <w:lang w:val="ro-RO" w:bidi="en-US"/>
        </w:rPr>
        <w:t xml:space="preserve">Art. 5  </w:t>
      </w:r>
      <w:r>
        <w:rPr>
          <w:rFonts w:ascii="Times New Roman" w:eastAsia="Times New Roman" w:hAnsi="Times New Roman"/>
          <w:sz w:val="24"/>
          <w:szCs w:val="24"/>
          <w:lang w:val="ro-RO"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Pr>
          <w:rFonts w:ascii="Times New Roman" w:eastAsia="Times New Roman" w:hAnsi="Times New Roman"/>
          <w:b/>
          <w:sz w:val="24"/>
          <w:szCs w:val="24"/>
          <w:lang w:val="ro-RO" w:bidi="en-US"/>
        </w:rPr>
        <w:tab/>
      </w:r>
    </w:p>
    <w:p w14:paraId="3CB98895" w14:textId="77777777" w:rsidR="00E67305" w:rsidRDefault="00E67305" w:rsidP="00E67305">
      <w:pPr>
        <w:widowControl w:val="0"/>
        <w:autoSpaceDE w:val="0"/>
        <w:autoSpaceDN w:val="0"/>
        <w:spacing w:after="0" w:line="240" w:lineRule="auto"/>
        <w:jc w:val="both"/>
        <w:rPr>
          <w:rFonts w:ascii="Times New Roman" w:eastAsia="Times New Roman" w:hAnsi="Times New Roman"/>
          <w:b/>
          <w:sz w:val="24"/>
          <w:szCs w:val="24"/>
          <w:lang w:val="ro-RO" w:bidi="en-US"/>
        </w:rPr>
      </w:pPr>
    </w:p>
    <w:p w14:paraId="34B9A375" w14:textId="77777777" w:rsidR="00E67305" w:rsidRDefault="00E67305" w:rsidP="00E67305">
      <w:pPr>
        <w:widowControl w:val="0"/>
        <w:autoSpaceDE w:val="0"/>
        <w:autoSpaceDN w:val="0"/>
        <w:spacing w:after="0" w:line="240" w:lineRule="auto"/>
        <w:ind w:firstLine="720"/>
        <w:jc w:val="both"/>
        <w:rPr>
          <w:rFonts w:ascii="Times New Roman" w:eastAsia="Times New Roman" w:hAnsi="Times New Roman"/>
          <w:b/>
          <w:sz w:val="24"/>
          <w:szCs w:val="24"/>
          <w:lang w:val="ro-RO" w:bidi="en-US"/>
        </w:rPr>
      </w:pPr>
    </w:p>
    <w:p w14:paraId="5B1A3C6A" w14:textId="77777777" w:rsidR="000863A4" w:rsidRDefault="00E67305" w:rsidP="000863A4">
      <w:pPr>
        <w:widowControl w:val="0"/>
        <w:autoSpaceDE w:val="0"/>
        <w:autoSpaceDN w:val="0"/>
        <w:spacing w:after="0" w:line="240" w:lineRule="auto"/>
        <w:ind w:firstLine="720"/>
        <w:jc w:val="both"/>
        <w:rPr>
          <w:rFonts w:ascii="Times New Roman" w:eastAsia="Times New Roman" w:hAnsi="Times New Roman"/>
          <w:sz w:val="24"/>
          <w:szCs w:val="24"/>
          <w:lang w:val="ro-RO" w:bidi="en-US"/>
        </w:rPr>
      </w:pPr>
      <w:r>
        <w:rPr>
          <w:rFonts w:ascii="Times New Roman" w:eastAsia="Times New Roman" w:hAnsi="Times New Roman"/>
          <w:b/>
          <w:sz w:val="24"/>
          <w:szCs w:val="24"/>
          <w:lang w:val="ro-RO" w:bidi="en-US"/>
        </w:rPr>
        <w:t xml:space="preserve">Art. 6  </w:t>
      </w:r>
      <w:r>
        <w:rPr>
          <w:rFonts w:ascii="Times New Roman" w:eastAsia="Times New Roman" w:hAnsi="Times New Roman"/>
          <w:sz w:val="24"/>
          <w:szCs w:val="24"/>
          <w:lang w:val="ro-RO" w:bidi="en-US"/>
        </w:rPr>
        <w:t xml:space="preserve">Prezenta hotărâre se comunică: </w:t>
      </w:r>
    </w:p>
    <w:p w14:paraId="782A0F69" w14:textId="77777777" w:rsidR="000863A4" w:rsidRDefault="00E67305" w:rsidP="000863A4">
      <w:pPr>
        <w:pStyle w:val="ListParagraph"/>
        <w:widowControl w:val="0"/>
        <w:numPr>
          <w:ilvl w:val="0"/>
          <w:numId w:val="18"/>
        </w:numPr>
        <w:autoSpaceDE w:val="0"/>
        <w:autoSpaceDN w:val="0"/>
        <w:spacing w:after="0" w:line="240" w:lineRule="auto"/>
        <w:jc w:val="both"/>
        <w:rPr>
          <w:rFonts w:ascii="Times New Roman" w:eastAsia="Times New Roman" w:hAnsi="Times New Roman"/>
          <w:sz w:val="24"/>
          <w:szCs w:val="24"/>
          <w:lang w:bidi="en-US"/>
        </w:rPr>
      </w:pPr>
      <w:r w:rsidRPr="000863A4">
        <w:rPr>
          <w:rFonts w:ascii="Times New Roman" w:eastAsia="Times New Roman" w:hAnsi="Times New Roman"/>
          <w:sz w:val="24"/>
          <w:szCs w:val="24"/>
          <w:lang w:bidi="en-US"/>
        </w:rPr>
        <w:t xml:space="preserve">Direcției școli </w:t>
      </w:r>
    </w:p>
    <w:p w14:paraId="4A110928" w14:textId="7E1148FD" w:rsidR="000863A4" w:rsidRPr="000863A4" w:rsidRDefault="000863A4" w:rsidP="000863A4">
      <w:pPr>
        <w:pStyle w:val="ListParagraph"/>
        <w:widowControl w:val="0"/>
        <w:numPr>
          <w:ilvl w:val="0"/>
          <w:numId w:val="18"/>
        </w:numPr>
        <w:autoSpaceDE w:val="0"/>
        <w:autoSpaceDN w:val="0"/>
        <w:spacing w:after="0" w:line="240" w:lineRule="auto"/>
        <w:jc w:val="both"/>
        <w:rPr>
          <w:rFonts w:ascii="Times New Roman" w:eastAsia="Times New Roman" w:hAnsi="Times New Roman"/>
          <w:sz w:val="24"/>
          <w:szCs w:val="24"/>
          <w:lang w:bidi="en-US"/>
        </w:rPr>
      </w:pPr>
      <w:r w:rsidRPr="000863A4">
        <w:rPr>
          <w:rFonts w:ascii="Times New Roman" w:hAnsi="Times New Roman"/>
          <w:bCs/>
          <w:sz w:val="24"/>
          <w:szCs w:val="24"/>
        </w:rPr>
        <w:t>Clubul Sportiv Municipal Târgu Mureș- Marosvásárhelyi Városi Sportklub</w:t>
      </w:r>
    </w:p>
    <w:p w14:paraId="45C4F6C2" w14:textId="77777777" w:rsidR="00E67305" w:rsidRDefault="00E67305" w:rsidP="00E67305">
      <w:pPr>
        <w:widowControl w:val="0"/>
        <w:autoSpaceDE w:val="0"/>
        <w:autoSpaceDN w:val="0"/>
        <w:spacing w:after="0" w:line="240" w:lineRule="auto"/>
        <w:jc w:val="center"/>
        <w:rPr>
          <w:rFonts w:ascii="Times New Roman" w:eastAsia="Times New Roman" w:hAnsi="Times New Roman"/>
          <w:sz w:val="24"/>
          <w:szCs w:val="24"/>
          <w:lang w:val="ro-RO" w:bidi="en-US"/>
        </w:rPr>
      </w:pPr>
    </w:p>
    <w:p w14:paraId="303B496B" w14:textId="77777777" w:rsidR="00E67305" w:rsidRDefault="00E67305" w:rsidP="00E67305">
      <w:pPr>
        <w:widowControl w:val="0"/>
        <w:autoSpaceDE w:val="0"/>
        <w:autoSpaceDN w:val="0"/>
        <w:spacing w:after="0" w:line="240" w:lineRule="auto"/>
        <w:jc w:val="center"/>
        <w:rPr>
          <w:rFonts w:ascii="Times New Roman" w:eastAsia="Times New Roman" w:hAnsi="Times New Roman"/>
          <w:sz w:val="24"/>
          <w:szCs w:val="24"/>
          <w:lang w:val="ro-RO" w:bidi="en-US"/>
        </w:rPr>
      </w:pPr>
    </w:p>
    <w:p w14:paraId="50FB2A86" w14:textId="77777777" w:rsidR="000863A4" w:rsidRDefault="000863A4" w:rsidP="00E67305">
      <w:pPr>
        <w:widowControl w:val="0"/>
        <w:autoSpaceDE w:val="0"/>
        <w:autoSpaceDN w:val="0"/>
        <w:spacing w:after="0" w:line="240" w:lineRule="auto"/>
        <w:jc w:val="center"/>
        <w:rPr>
          <w:rFonts w:ascii="Times New Roman" w:eastAsia="Times New Roman" w:hAnsi="Times New Roman"/>
          <w:sz w:val="24"/>
          <w:szCs w:val="24"/>
          <w:lang w:val="ro-RO" w:bidi="en-US"/>
        </w:rPr>
      </w:pPr>
    </w:p>
    <w:p w14:paraId="350B3FA6" w14:textId="77777777" w:rsidR="000863A4" w:rsidRDefault="000863A4" w:rsidP="00E67305">
      <w:pPr>
        <w:widowControl w:val="0"/>
        <w:autoSpaceDE w:val="0"/>
        <w:autoSpaceDN w:val="0"/>
        <w:spacing w:after="0" w:line="240" w:lineRule="auto"/>
        <w:jc w:val="center"/>
        <w:rPr>
          <w:rFonts w:ascii="Times New Roman" w:eastAsia="Times New Roman" w:hAnsi="Times New Roman"/>
          <w:sz w:val="24"/>
          <w:szCs w:val="24"/>
          <w:lang w:val="ro-RO" w:bidi="en-US"/>
        </w:rPr>
      </w:pPr>
    </w:p>
    <w:p w14:paraId="6D7C58A6" w14:textId="77777777" w:rsidR="00E67305" w:rsidRDefault="00E67305" w:rsidP="00E67305">
      <w:pPr>
        <w:widowControl w:val="0"/>
        <w:autoSpaceDE w:val="0"/>
        <w:autoSpaceDN w:val="0"/>
        <w:spacing w:after="0" w:line="240" w:lineRule="auto"/>
        <w:jc w:val="center"/>
        <w:rPr>
          <w:rFonts w:ascii="Times New Roman" w:eastAsia="Times New Roman" w:hAnsi="Times New Roman"/>
          <w:sz w:val="24"/>
          <w:szCs w:val="24"/>
          <w:lang w:val="ro-RO" w:bidi="en-US"/>
        </w:rPr>
      </w:pPr>
    </w:p>
    <w:p w14:paraId="5661BCC8" w14:textId="77777777" w:rsidR="00E67305" w:rsidRDefault="00E67305" w:rsidP="00E67305">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Pr>
          <w:rFonts w:ascii="Times New Roman" w:eastAsia="Times New Roman" w:hAnsi="Times New Roman"/>
          <w:sz w:val="24"/>
          <w:szCs w:val="24"/>
          <w:lang w:val="ro-RO" w:bidi="en-US"/>
        </w:rPr>
        <w:t xml:space="preserve">  </w:t>
      </w:r>
      <w:r>
        <w:rPr>
          <w:rFonts w:ascii="Times New Roman" w:eastAsia="Times New Roman" w:hAnsi="Times New Roman"/>
          <w:b/>
          <w:sz w:val="24"/>
          <w:szCs w:val="24"/>
          <w:lang w:val="it-IT" w:eastAsia="ro-RO" w:bidi="en-US"/>
        </w:rPr>
        <w:t>Viză de legalitate,</w:t>
      </w:r>
    </w:p>
    <w:p w14:paraId="7E9434D2" w14:textId="77777777" w:rsidR="00E67305" w:rsidRDefault="00E67305" w:rsidP="00E67305">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Pr>
          <w:rFonts w:ascii="Times New Roman" w:eastAsia="Times New Roman" w:hAnsi="Times New Roman"/>
          <w:b/>
          <w:sz w:val="24"/>
          <w:szCs w:val="24"/>
          <w:lang w:val="it-IT" w:eastAsia="ro-RO" w:bidi="en-US"/>
        </w:rPr>
        <w:t xml:space="preserve"> Secretarul  general al  Municipiului  Târgu Mureș,</w:t>
      </w:r>
    </w:p>
    <w:p w14:paraId="16BB5946" w14:textId="77777777" w:rsidR="00E67305" w:rsidRDefault="00E67305" w:rsidP="00E67305">
      <w:pPr>
        <w:widowControl w:val="0"/>
        <w:autoSpaceDE w:val="0"/>
        <w:autoSpaceDN w:val="0"/>
        <w:spacing w:after="0" w:line="240" w:lineRule="auto"/>
        <w:rPr>
          <w:rFonts w:ascii="Times New Roman" w:eastAsia="Times New Roman" w:hAnsi="Times New Roman"/>
          <w:b/>
          <w:sz w:val="24"/>
          <w:szCs w:val="24"/>
          <w:lang w:val="it-IT" w:bidi="en-US"/>
        </w:rPr>
      </w:pPr>
      <w:r>
        <w:rPr>
          <w:rFonts w:ascii="Times New Roman" w:eastAsia="Times New Roman" w:hAnsi="Times New Roman"/>
          <w:b/>
          <w:sz w:val="24"/>
          <w:szCs w:val="24"/>
          <w:lang w:val="it-IT" w:eastAsia="ro-RO" w:bidi="en-US"/>
        </w:rPr>
        <w:t xml:space="preserve">                                                                   Bordi Kinga</w:t>
      </w:r>
    </w:p>
    <w:p w14:paraId="2C5C8502" w14:textId="77777777" w:rsidR="00E67305" w:rsidRDefault="00E67305" w:rsidP="00E67305">
      <w:pPr>
        <w:jc w:val="both"/>
        <w:rPr>
          <w:rFonts w:ascii="Times" w:hAnsi="Times"/>
          <w:sz w:val="28"/>
          <w:szCs w:val="28"/>
          <w:lang w:val="ro-RO"/>
        </w:rPr>
      </w:pPr>
    </w:p>
    <w:p w14:paraId="66EE1F80" w14:textId="77777777" w:rsidR="00E67305" w:rsidRDefault="00E67305" w:rsidP="00E67305">
      <w:pPr>
        <w:jc w:val="both"/>
        <w:rPr>
          <w:rFonts w:ascii="Times" w:hAnsi="Times"/>
          <w:sz w:val="28"/>
          <w:szCs w:val="28"/>
          <w:lang w:val="ro-RO"/>
        </w:rPr>
      </w:pPr>
    </w:p>
    <w:p w14:paraId="79BFAC7E" w14:textId="77777777" w:rsidR="00E67305" w:rsidRDefault="00E67305" w:rsidP="00E67305">
      <w:pPr>
        <w:jc w:val="both"/>
        <w:rPr>
          <w:rFonts w:ascii="Times" w:hAnsi="Times"/>
          <w:sz w:val="28"/>
          <w:szCs w:val="28"/>
          <w:lang w:val="ro-RO"/>
        </w:rPr>
      </w:pPr>
    </w:p>
    <w:p w14:paraId="1E6D9428" w14:textId="77777777" w:rsidR="00E67305" w:rsidRDefault="00E67305" w:rsidP="00E67305">
      <w:pPr>
        <w:jc w:val="both"/>
        <w:rPr>
          <w:rFonts w:ascii="Times" w:hAnsi="Times"/>
          <w:sz w:val="28"/>
          <w:szCs w:val="28"/>
          <w:lang w:val="ro-RO"/>
        </w:rPr>
      </w:pPr>
    </w:p>
    <w:p w14:paraId="6F658751" w14:textId="77777777" w:rsidR="00E67305" w:rsidRDefault="00E67305" w:rsidP="00E67305">
      <w:pPr>
        <w:jc w:val="both"/>
        <w:rPr>
          <w:rFonts w:ascii="Times" w:hAnsi="Times"/>
          <w:sz w:val="28"/>
          <w:szCs w:val="28"/>
          <w:lang w:val="ro-RO"/>
        </w:rPr>
      </w:pPr>
    </w:p>
    <w:p w14:paraId="4FDE0AA3" w14:textId="77777777" w:rsidR="00E67305" w:rsidRDefault="00E67305" w:rsidP="00E67305">
      <w:pPr>
        <w:jc w:val="both"/>
        <w:rPr>
          <w:rFonts w:ascii="Times" w:hAnsi="Times"/>
          <w:sz w:val="28"/>
          <w:szCs w:val="28"/>
          <w:lang w:val="ro-RO"/>
        </w:rPr>
      </w:pPr>
    </w:p>
    <w:p w14:paraId="5033AE4F" w14:textId="77777777" w:rsidR="00E67305" w:rsidRPr="0098688F" w:rsidRDefault="00E67305" w:rsidP="00E67305">
      <w:pPr>
        <w:jc w:val="both"/>
        <w:rPr>
          <w:rFonts w:ascii="Times" w:hAnsi="Times"/>
          <w:sz w:val="28"/>
          <w:szCs w:val="28"/>
          <w:lang w:val="ro-RO"/>
        </w:rPr>
      </w:pPr>
    </w:p>
    <w:p w14:paraId="71693606" w14:textId="77777777" w:rsidR="0088216D" w:rsidRDefault="0088216D" w:rsidP="00AB531B">
      <w:pPr>
        <w:spacing w:after="0" w:line="240" w:lineRule="auto"/>
        <w:jc w:val="center"/>
        <w:rPr>
          <w:rFonts w:ascii="Times New Roman" w:eastAsia="Times New Roman" w:hAnsi="Times New Roman"/>
          <w:b/>
          <w:color w:val="000000"/>
          <w:sz w:val="28"/>
          <w:szCs w:val="28"/>
          <w:lang w:val="ro-RO"/>
        </w:rPr>
      </w:pPr>
    </w:p>
    <w:p w14:paraId="6C4A7578" w14:textId="77777777" w:rsidR="0088216D" w:rsidRDefault="009F6A14" w:rsidP="00AB531B">
      <w:pPr>
        <w:spacing w:after="0" w:line="240" w:lineRule="auto"/>
        <w:jc w:val="center"/>
        <w:rPr>
          <w:rFonts w:ascii="Times New Roman" w:eastAsia="Times New Roman" w:hAnsi="Times New Roman"/>
          <w:b/>
          <w:color w:val="000000"/>
          <w:sz w:val="28"/>
          <w:szCs w:val="28"/>
          <w:lang w:val="ro-RO"/>
        </w:rPr>
      </w:pPr>
      <w:r>
        <w:rPr>
          <w:noProof/>
        </w:rPr>
        <w:drawing>
          <wp:anchor distT="0" distB="0" distL="114300" distR="114300" simplePos="0" relativeHeight="251656704" behindDoc="0" locked="0" layoutInCell="1" allowOverlap="1" wp14:anchorId="0C17C91E" wp14:editId="078B42B1">
            <wp:simplePos x="0" y="0"/>
            <wp:positionH relativeFrom="column">
              <wp:posOffset>-3810</wp:posOffset>
            </wp:positionH>
            <wp:positionV relativeFrom="paragraph">
              <wp:posOffset>33020</wp:posOffset>
            </wp:positionV>
            <wp:extent cx="6068695" cy="865505"/>
            <wp:effectExtent l="0" t="0" r="0" b="0"/>
            <wp:wrapNone/>
            <wp:docPr id="3" name="Picture 1" descr="kerek logo naormal marg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rek logo naormal marg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8695" cy="86550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F896F01" w14:textId="77777777" w:rsidR="0088216D" w:rsidRDefault="0088216D" w:rsidP="00AB531B">
      <w:pPr>
        <w:spacing w:after="0" w:line="240" w:lineRule="auto"/>
        <w:jc w:val="center"/>
        <w:rPr>
          <w:rFonts w:ascii="Times New Roman" w:eastAsia="Times New Roman" w:hAnsi="Times New Roman"/>
          <w:b/>
          <w:color w:val="000000"/>
          <w:sz w:val="28"/>
          <w:szCs w:val="28"/>
          <w:lang w:val="ro-RO"/>
        </w:rPr>
      </w:pPr>
    </w:p>
    <w:p w14:paraId="567487A7" w14:textId="77777777" w:rsidR="0088216D" w:rsidRDefault="0088216D" w:rsidP="00AB531B">
      <w:pPr>
        <w:spacing w:after="0" w:line="240" w:lineRule="auto"/>
        <w:jc w:val="center"/>
        <w:rPr>
          <w:rFonts w:ascii="Times New Roman" w:eastAsia="Times New Roman" w:hAnsi="Times New Roman"/>
          <w:b/>
          <w:color w:val="000000"/>
          <w:sz w:val="28"/>
          <w:szCs w:val="28"/>
          <w:lang w:val="ro-RO"/>
        </w:rPr>
      </w:pPr>
    </w:p>
    <w:p w14:paraId="4F84E91C" w14:textId="77777777" w:rsidR="0088216D" w:rsidRDefault="0088216D" w:rsidP="00AB531B">
      <w:pPr>
        <w:spacing w:after="0" w:line="240" w:lineRule="auto"/>
        <w:jc w:val="center"/>
        <w:rPr>
          <w:rFonts w:ascii="Times New Roman" w:eastAsia="Times New Roman" w:hAnsi="Times New Roman"/>
          <w:b/>
          <w:color w:val="000000"/>
          <w:sz w:val="28"/>
          <w:szCs w:val="28"/>
          <w:lang w:val="ro-RO"/>
        </w:rPr>
      </w:pPr>
    </w:p>
    <w:p w14:paraId="5E413371" w14:textId="69B68D6A" w:rsidR="0088216D" w:rsidRPr="0088216D" w:rsidRDefault="0088216D" w:rsidP="0088216D">
      <w:pPr>
        <w:spacing w:after="0" w:line="240" w:lineRule="auto"/>
        <w:jc w:val="center"/>
        <w:rPr>
          <w:rFonts w:ascii="Times New Roman" w:eastAsia="Times New Roman" w:hAnsi="Times New Roman"/>
          <w:color w:val="000000"/>
          <w:sz w:val="26"/>
          <w:szCs w:val="26"/>
          <w:lang w:val="ro-RO"/>
        </w:rPr>
      </w:pPr>
    </w:p>
    <w:tbl>
      <w:tblPr>
        <w:tblW w:w="9912" w:type="dxa"/>
        <w:tblCellMar>
          <w:left w:w="10" w:type="dxa"/>
          <w:right w:w="10" w:type="dxa"/>
        </w:tblCellMar>
        <w:tblLook w:val="0000" w:firstRow="0" w:lastRow="0" w:firstColumn="0" w:lastColumn="0" w:noHBand="0" w:noVBand="0"/>
      </w:tblPr>
      <w:tblGrid>
        <w:gridCol w:w="1418"/>
        <w:gridCol w:w="4247"/>
        <w:gridCol w:w="431"/>
        <w:gridCol w:w="3816"/>
      </w:tblGrid>
      <w:tr w:rsidR="0088216D" w:rsidRPr="00E710AC" w14:paraId="158EFF89" w14:textId="77777777" w:rsidTr="00FC5FCF">
        <w:trPr>
          <w:trHeight w:val="63"/>
        </w:trPr>
        <w:tc>
          <w:tcPr>
            <w:tcW w:w="1418" w:type="dxa"/>
            <w:tcBorders>
              <w:bottom w:val="single" w:sz="4" w:space="0" w:color="000000"/>
            </w:tcBorders>
            <w:shd w:val="clear" w:color="auto" w:fill="auto"/>
            <w:tcMar>
              <w:top w:w="0" w:type="dxa"/>
              <w:left w:w="108" w:type="dxa"/>
              <w:bottom w:w="0" w:type="dxa"/>
              <w:right w:w="108" w:type="dxa"/>
            </w:tcMar>
          </w:tcPr>
          <w:p w14:paraId="065F5EA8" w14:textId="77777777" w:rsidR="0088216D" w:rsidRPr="0088216D" w:rsidRDefault="0088216D" w:rsidP="0088216D">
            <w:pPr>
              <w:tabs>
                <w:tab w:val="center" w:pos="4680"/>
                <w:tab w:val="right" w:pos="9360"/>
              </w:tabs>
              <w:suppressAutoHyphens/>
              <w:autoSpaceDN w:val="0"/>
              <w:spacing w:after="0" w:line="240" w:lineRule="auto"/>
              <w:textAlignment w:val="baseline"/>
              <w:rPr>
                <w:lang w:val="ro-RO"/>
              </w:rPr>
            </w:pPr>
          </w:p>
        </w:tc>
        <w:tc>
          <w:tcPr>
            <w:tcW w:w="4247" w:type="dxa"/>
            <w:tcBorders>
              <w:bottom w:val="single" w:sz="4" w:space="0" w:color="000000"/>
            </w:tcBorders>
            <w:shd w:val="clear" w:color="auto" w:fill="auto"/>
            <w:tcMar>
              <w:top w:w="0" w:type="dxa"/>
              <w:left w:w="108" w:type="dxa"/>
              <w:bottom w:w="0" w:type="dxa"/>
              <w:right w:w="108" w:type="dxa"/>
            </w:tcMar>
            <w:vAlign w:val="center"/>
          </w:tcPr>
          <w:p w14:paraId="13BEF607" w14:textId="77777777" w:rsidR="0088216D" w:rsidRPr="0088216D" w:rsidRDefault="0088216D" w:rsidP="0088216D">
            <w:pPr>
              <w:suppressAutoHyphens/>
              <w:autoSpaceDN w:val="0"/>
              <w:spacing w:after="0" w:line="240" w:lineRule="auto"/>
              <w:textAlignment w:val="baseline"/>
              <w:rPr>
                <w:rFonts w:ascii="Segoe UI" w:hAnsi="Segoe UI" w:cs="Segoe UI"/>
                <w:sz w:val="16"/>
                <w:szCs w:val="16"/>
                <w:lang w:val="ro-RO"/>
              </w:rPr>
            </w:pPr>
          </w:p>
        </w:tc>
        <w:tc>
          <w:tcPr>
            <w:tcW w:w="431" w:type="dxa"/>
            <w:tcBorders>
              <w:bottom w:val="single" w:sz="4" w:space="0" w:color="000000"/>
            </w:tcBorders>
            <w:shd w:val="clear" w:color="auto" w:fill="auto"/>
            <w:tcMar>
              <w:top w:w="0" w:type="dxa"/>
              <w:left w:w="108" w:type="dxa"/>
              <w:bottom w:w="0" w:type="dxa"/>
              <w:right w:w="108" w:type="dxa"/>
            </w:tcMar>
            <w:vAlign w:val="center"/>
          </w:tcPr>
          <w:p w14:paraId="1FF1175A" w14:textId="77777777" w:rsidR="0088216D" w:rsidRPr="0088216D" w:rsidRDefault="0088216D" w:rsidP="0088216D">
            <w:pPr>
              <w:suppressAutoHyphens/>
              <w:autoSpaceDN w:val="0"/>
              <w:spacing w:after="0" w:line="240" w:lineRule="auto"/>
              <w:jc w:val="right"/>
              <w:textAlignment w:val="baseline"/>
              <w:rPr>
                <w:rFonts w:ascii="Segoe UI" w:hAnsi="Segoe UI" w:cs="Segoe UI"/>
                <w:b/>
                <w:iCs/>
                <w:sz w:val="16"/>
                <w:szCs w:val="16"/>
                <w:lang w:val="ro-RO"/>
              </w:rPr>
            </w:pPr>
          </w:p>
        </w:tc>
        <w:tc>
          <w:tcPr>
            <w:tcW w:w="3816" w:type="dxa"/>
            <w:tcBorders>
              <w:bottom w:val="single" w:sz="4" w:space="0" w:color="000000"/>
            </w:tcBorders>
            <w:shd w:val="clear" w:color="auto" w:fill="auto"/>
            <w:tcMar>
              <w:top w:w="0" w:type="dxa"/>
              <w:left w:w="108" w:type="dxa"/>
              <w:bottom w:w="0" w:type="dxa"/>
              <w:right w:w="108" w:type="dxa"/>
            </w:tcMar>
            <w:vAlign w:val="center"/>
          </w:tcPr>
          <w:p w14:paraId="7F19A2FF" w14:textId="77777777" w:rsidR="0088216D" w:rsidRPr="0088216D" w:rsidRDefault="0088216D" w:rsidP="0088216D">
            <w:pPr>
              <w:suppressAutoHyphens/>
              <w:autoSpaceDN w:val="0"/>
              <w:spacing w:after="0" w:line="240" w:lineRule="auto"/>
              <w:textAlignment w:val="baseline"/>
              <w:rPr>
                <w:rFonts w:ascii="Segoe UI" w:hAnsi="Segoe UI" w:cs="Segoe UI"/>
                <w:bCs/>
                <w:iCs/>
                <w:sz w:val="16"/>
                <w:szCs w:val="16"/>
                <w:lang w:val="ro-RO"/>
              </w:rPr>
            </w:pPr>
          </w:p>
        </w:tc>
      </w:tr>
    </w:tbl>
    <w:p w14:paraId="29EDD7A7" w14:textId="77777777" w:rsidR="0088216D" w:rsidRPr="00FC5FCF" w:rsidRDefault="009F6A14" w:rsidP="00FC5FCF">
      <w:pPr>
        <w:spacing w:after="0"/>
        <w:rPr>
          <w:rFonts w:ascii="Times New Roman" w:eastAsia="Times New Roman" w:hAnsi="Times New Roman"/>
          <w:bCs/>
          <w:color w:val="000000"/>
          <w:sz w:val="24"/>
          <w:szCs w:val="24"/>
          <w:lang w:val="ro-RO"/>
        </w:rPr>
      </w:pPr>
      <w:r>
        <w:rPr>
          <w:noProof/>
        </w:rPr>
        <w:drawing>
          <wp:anchor distT="0" distB="0" distL="114300" distR="114300" simplePos="0" relativeHeight="251657728" behindDoc="1" locked="0" layoutInCell="1" allowOverlap="1" wp14:anchorId="048A3C06" wp14:editId="462D5CBD">
            <wp:simplePos x="0" y="0"/>
            <wp:positionH relativeFrom="column">
              <wp:posOffset>-474980</wp:posOffset>
            </wp:positionH>
            <wp:positionV relativeFrom="paragraph">
              <wp:posOffset>172085</wp:posOffset>
            </wp:positionV>
            <wp:extent cx="828675" cy="1210310"/>
            <wp:effectExtent l="0" t="0" r="0" b="0"/>
            <wp:wrapTight wrapText="bothSides">
              <wp:wrapPolygon edited="0">
                <wp:start x="0" y="0"/>
                <wp:lineTo x="0" y="21419"/>
                <wp:lineTo x="21352" y="21419"/>
                <wp:lineTo x="21352" y="0"/>
                <wp:lineTo x="0" y="0"/>
              </wp:wrapPolygon>
            </wp:wrapTight>
            <wp:docPr id="4" name="Picture 3" descr="ecus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cus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1210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6F3F1" w14:textId="77777777" w:rsidR="0088216D" w:rsidRPr="0088216D" w:rsidRDefault="0088216D" w:rsidP="0088216D">
      <w:pPr>
        <w:spacing w:after="0" w:line="240" w:lineRule="auto"/>
        <w:rPr>
          <w:rFonts w:ascii="Times New Roman" w:hAnsi="Times New Roman"/>
          <w:b/>
          <w:sz w:val="24"/>
          <w:szCs w:val="24"/>
          <w:lang w:val="ro-RO"/>
        </w:rPr>
      </w:pPr>
      <w:r w:rsidRPr="0088216D">
        <w:rPr>
          <w:rFonts w:ascii="Times New Roman" w:hAnsi="Times New Roman"/>
          <w:b/>
          <w:sz w:val="24"/>
          <w:szCs w:val="24"/>
          <w:lang w:val="ro-RO"/>
        </w:rPr>
        <w:t>MUNICIPIUL TÂRGU MUREŞ</w:t>
      </w:r>
    </w:p>
    <w:p w14:paraId="027928F7" w14:textId="77777777" w:rsidR="0088216D" w:rsidRPr="0088216D" w:rsidRDefault="0088216D" w:rsidP="0088216D">
      <w:pPr>
        <w:spacing w:after="0" w:line="240" w:lineRule="auto"/>
        <w:rPr>
          <w:rFonts w:ascii="Times New Roman" w:hAnsi="Times New Roman"/>
          <w:b/>
          <w:sz w:val="24"/>
          <w:szCs w:val="24"/>
          <w:lang w:val="ro-RO"/>
        </w:rPr>
      </w:pPr>
      <w:r w:rsidRPr="0088216D">
        <w:rPr>
          <w:rFonts w:ascii="Times New Roman" w:hAnsi="Times New Roman"/>
          <w:b/>
          <w:sz w:val="24"/>
          <w:szCs w:val="24"/>
          <w:lang w:val="ro-RO"/>
        </w:rPr>
        <w:t>ROMÂNIA – 540026 Târgu Mureş, Piaţa Victoriei nr. 3</w:t>
      </w:r>
    </w:p>
    <w:p w14:paraId="7D2538FC" w14:textId="77777777" w:rsidR="0088216D" w:rsidRPr="0088216D" w:rsidRDefault="0088216D" w:rsidP="0088216D">
      <w:pPr>
        <w:keepNext/>
        <w:spacing w:after="0" w:line="240" w:lineRule="auto"/>
        <w:outlineLvl w:val="0"/>
        <w:rPr>
          <w:rFonts w:ascii="Times New Roman" w:eastAsia="Times New Roman" w:hAnsi="Times New Roman"/>
          <w:b/>
          <w:sz w:val="24"/>
          <w:szCs w:val="24"/>
          <w:lang w:val="ro-RO"/>
        </w:rPr>
      </w:pPr>
      <w:r w:rsidRPr="0088216D">
        <w:rPr>
          <w:rFonts w:ascii="Times New Roman" w:eastAsia="Times New Roman" w:hAnsi="Times New Roman"/>
          <w:b/>
          <w:sz w:val="24"/>
          <w:szCs w:val="24"/>
          <w:lang w:val="ro-RO"/>
        </w:rPr>
        <w:t>Tel: 00-40-265-268.330</w:t>
      </w:r>
    </w:p>
    <w:p w14:paraId="180810AA" w14:textId="77777777" w:rsidR="0088216D" w:rsidRPr="0088216D" w:rsidRDefault="0088216D" w:rsidP="0088216D">
      <w:pPr>
        <w:spacing w:after="0" w:line="240" w:lineRule="auto"/>
        <w:rPr>
          <w:rFonts w:ascii="Times New Roman" w:hAnsi="Times New Roman"/>
          <w:b/>
          <w:sz w:val="24"/>
          <w:szCs w:val="24"/>
          <w:lang w:val="ro-RO"/>
        </w:rPr>
      </w:pPr>
      <w:r w:rsidRPr="0088216D">
        <w:rPr>
          <w:rFonts w:ascii="Times New Roman" w:hAnsi="Times New Roman"/>
          <w:b/>
          <w:sz w:val="24"/>
          <w:szCs w:val="24"/>
          <w:lang w:val="ro-RO"/>
        </w:rPr>
        <w:t xml:space="preserve">e-mail: </w:t>
      </w:r>
      <w:hyperlink r:id="rId10" w:history="1">
        <w:r w:rsidRPr="0088216D">
          <w:rPr>
            <w:rFonts w:ascii="Times New Roman" w:hAnsi="Times New Roman"/>
            <w:b/>
            <w:color w:val="0000FF"/>
            <w:sz w:val="24"/>
            <w:szCs w:val="24"/>
            <w:u w:val="single"/>
            <w:lang w:val="ro-RO"/>
          </w:rPr>
          <w:t>primar@tirgumures.ro</w:t>
        </w:r>
      </w:hyperlink>
      <w:r w:rsidRPr="0088216D">
        <w:rPr>
          <w:rFonts w:ascii="Times New Roman" w:hAnsi="Times New Roman"/>
          <w:b/>
          <w:sz w:val="24"/>
          <w:szCs w:val="24"/>
          <w:lang w:val="ro-RO"/>
        </w:rPr>
        <w:t xml:space="preserve">, </w:t>
      </w:r>
      <w:hyperlink r:id="rId11" w:history="1">
        <w:r w:rsidRPr="0088216D">
          <w:rPr>
            <w:rFonts w:ascii="Times New Roman" w:hAnsi="Times New Roman"/>
            <w:b/>
            <w:color w:val="0000FF"/>
            <w:sz w:val="24"/>
            <w:szCs w:val="24"/>
            <w:u w:val="single"/>
            <w:lang w:val="ro-RO"/>
          </w:rPr>
          <w:t>www.tirgumures.ro</w:t>
        </w:r>
      </w:hyperlink>
      <w:r w:rsidRPr="0088216D">
        <w:rPr>
          <w:rFonts w:ascii="Times New Roman" w:hAnsi="Times New Roman"/>
          <w:b/>
          <w:sz w:val="24"/>
          <w:szCs w:val="24"/>
          <w:lang w:val="ro-RO"/>
        </w:rPr>
        <w:t xml:space="preserve"> </w:t>
      </w:r>
    </w:p>
    <w:p w14:paraId="08741092" w14:textId="77777777" w:rsidR="0088216D" w:rsidRPr="0088216D" w:rsidRDefault="0088216D" w:rsidP="0088216D">
      <w:pPr>
        <w:spacing w:after="0" w:line="240" w:lineRule="auto"/>
        <w:rPr>
          <w:rFonts w:ascii="Times New Roman" w:hAnsi="Times New Roman"/>
          <w:b/>
          <w:sz w:val="24"/>
          <w:szCs w:val="24"/>
          <w:lang w:val="ro-RO"/>
        </w:rPr>
      </w:pPr>
    </w:p>
    <w:p w14:paraId="67AC571A" w14:textId="77777777" w:rsidR="0088216D" w:rsidRPr="0088216D" w:rsidRDefault="0088216D" w:rsidP="0088216D">
      <w:pPr>
        <w:spacing w:after="0" w:line="240" w:lineRule="auto"/>
        <w:rPr>
          <w:rFonts w:ascii="Times New Roman" w:hAnsi="Times New Roman"/>
          <w:sz w:val="24"/>
          <w:szCs w:val="24"/>
          <w:lang w:val="ro-RO"/>
        </w:rPr>
      </w:pPr>
      <w:r w:rsidRPr="0088216D">
        <w:rPr>
          <w:rFonts w:ascii="Times New Roman" w:hAnsi="Times New Roman"/>
          <w:b/>
          <w:sz w:val="24"/>
          <w:szCs w:val="24"/>
          <w:lang w:val="ro-RO"/>
        </w:rPr>
        <w:t>Nr. ___________ din ___________________ 202</w:t>
      </w:r>
      <w:r>
        <w:rPr>
          <w:rFonts w:ascii="Times New Roman" w:hAnsi="Times New Roman"/>
          <w:b/>
          <w:sz w:val="24"/>
          <w:szCs w:val="24"/>
          <w:lang w:val="ro-RO"/>
        </w:rPr>
        <w:t>3</w:t>
      </w:r>
    </w:p>
    <w:p w14:paraId="599664C6" w14:textId="77777777" w:rsidR="0088216D" w:rsidRPr="0088216D" w:rsidRDefault="0088216D" w:rsidP="0088216D">
      <w:pPr>
        <w:spacing w:after="0" w:line="259" w:lineRule="auto"/>
        <w:jc w:val="right"/>
        <w:rPr>
          <w:rFonts w:ascii="Times New Roman" w:hAnsi="Times New Roman"/>
          <w:b/>
          <w:bCs/>
          <w:sz w:val="24"/>
          <w:szCs w:val="24"/>
          <w:lang w:val="ro-RO"/>
        </w:rPr>
      </w:pPr>
      <w:r w:rsidRPr="0088216D">
        <w:rPr>
          <w:rFonts w:ascii="Times New Roman" w:eastAsia="Times New Roman" w:hAnsi="Times New Roman"/>
          <w:b/>
          <w:sz w:val="24"/>
          <w:szCs w:val="24"/>
          <w:lang w:val="ro-RO"/>
        </w:rPr>
        <w:tab/>
      </w:r>
      <w:r w:rsidRPr="0088216D">
        <w:rPr>
          <w:rFonts w:ascii="Times New Roman" w:eastAsia="Times New Roman" w:hAnsi="Times New Roman"/>
          <w:b/>
          <w:sz w:val="24"/>
          <w:szCs w:val="24"/>
          <w:lang w:val="ro-RO"/>
        </w:rPr>
        <w:tab/>
      </w:r>
      <w:r w:rsidRPr="0088216D">
        <w:rPr>
          <w:rFonts w:ascii="Times New Roman" w:eastAsia="Times New Roman" w:hAnsi="Times New Roman"/>
          <w:b/>
          <w:sz w:val="24"/>
          <w:szCs w:val="24"/>
          <w:lang w:val="ro-RO"/>
        </w:rPr>
        <w:tab/>
      </w:r>
      <w:r w:rsidRPr="0088216D">
        <w:rPr>
          <w:rFonts w:ascii="Times New Roman" w:eastAsia="Times New Roman" w:hAnsi="Times New Roman"/>
          <w:b/>
          <w:sz w:val="24"/>
          <w:szCs w:val="24"/>
          <w:lang w:val="ro-RO"/>
        </w:rPr>
        <w:tab/>
      </w:r>
      <w:r w:rsidRPr="0088216D">
        <w:rPr>
          <w:rFonts w:ascii="Times New Roman" w:eastAsia="Times New Roman" w:hAnsi="Times New Roman"/>
          <w:b/>
          <w:sz w:val="24"/>
          <w:szCs w:val="24"/>
          <w:lang w:val="ro-RO"/>
        </w:rPr>
        <w:tab/>
      </w:r>
      <w:r w:rsidRPr="0088216D">
        <w:rPr>
          <w:rFonts w:ascii="Times New Roman" w:eastAsia="Times New Roman" w:hAnsi="Times New Roman"/>
          <w:b/>
          <w:sz w:val="24"/>
          <w:szCs w:val="24"/>
          <w:lang w:val="ro-RO"/>
        </w:rPr>
        <w:tab/>
      </w:r>
      <w:r w:rsidRPr="0088216D">
        <w:rPr>
          <w:rFonts w:ascii="Times New Roman" w:eastAsia="Times New Roman" w:hAnsi="Times New Roman"/>
          <w:b/>
          <w:sz w:val="24"/>
          <w:szCs w:val="24"/>
          <w:lang w:val="ro-RO"/>
        </w:rPr>
        <w:tab/>
      </w:r>
      <w:r w:rsidRPr="0088216D">
        <w:rPr>
          <w:rFonts w:ascii="Times New Roman" w:eastAsia="Times New Roman" w:hAnsi="Times New Roman"/>
          <w:b/>
          <w:sz w:val="24"/>
          <w:szCs w:val="24"/>
          <w:lang w:val="ro-RO"/>
        </w:rPr>
        <w:tab/>
      </w:r>
      <w:r w:rsidRPr="0088216D">
        <w:rPr>
          <w:rFonts w:ascii="Times New Roman" w:eastAsia="Times New Roman" w:hAnsi="Times New Roman"/>
          <w:b/>
          <w:sz w:val="24"/>
          <w:szCs w:val="24"/>
          <w:lang w:val="ro-RO"/>
        </w:rPr>
        <w:tab/>
        <w:t xml:space="preserve">                               </w:t>
      </w:r>
      <w:r>
        <w:rPr>
          <w:rFonts w:ascii="Times New Roman" w:eastAsia="Times New Roman" w:hAnsi="Times New Roman"/>
          <w:b/>
          <w:sz w:val="24"/>
          <w:szCs w:val="24"/>
          <w:lang w:val="ro-RO"/>
        </w:rPr>
        <w:t xml:space="preserve">                                   </w:t>
      </w:r>
      <w:r w:rsidRPr="0088216D">
        <w:rPr>
          <w:rFonts w:ascii="Times New Roman" w:eastAsia="Times New Roman" w:hAnsi="Times New Roman"/>
          <w:b/>
          <w:bCs/>
          <w:sz w:val="24"/>
          <w:szCs w:val="24"/>
          <w:lang w:val="ro-RO"/>
        </w:rPr>
        <w:t>PROIECT</w:t>
      </w:r>
    </w:p>
    <w:p w14:paraId="79A4E215" w14:textId="77777777" w:rsidR="0088216D" w:rsidRPr="0088216D" w:rsidRDefault="0088216D" w:rsidP="0088216D">
      <w:pPr>
        <w:shd w:val="clear" w:color="auto" w:fill="FFFFFF"/>
        <w:spacing w:after="0" w:line="240" w:lineRule="auto"/>
        <w:jc w:val="right"/>
        <w:rPr>
          <w:rFonts w:ascii="Times New Roman" w:eastAsia="Times New Roman" w:hAnsi="Times New Roman"/>
          <w:b/>
          <w:sz w:val="24"/>
          <w:szCs w:val="24"/>
          <w:lang w:val="ro-RO"/>
        </w:rPr>
      </w:pPr>
      <w:r w:rsidRPr="0088216D">
        <w:rPr>
          <w:rFonts w:ascii="Times New Roman" w:hAnsi="Times New Roman"/>
          <w:b/>
          <w:sz w:val="24"/>
          <w:szCs w:val="24"/>
          <w:lang w:val="ro-RO"/>
        </w:rPr>
        <w:t>Inițiator,</w:t>
      </w:r>
    </w:p>
    <w:p w14:paraId="45823DE2" w14:textId="77777777" w:rsidR="0088216D" w:rsidRPr="0088216D" w:rsidRDefault="0088216D" w:rsidP="0088216D">
      <w:pPr>
        <w:shd w:val="clear" w:color="auto" w:fill="FFFFFF"/>
        <w:spacing w:after="0" w:line="240" w:lineRule="auto"/>
        <w:jc w:val="right"/>
        <w:rPr>
          <w:rFonts w:ascii="Times New Roman" w:eastAsia="Times New Roman" w:hAnsi="Times New Roman"/>
          <w:b/>
          <w:sz w:val="24"/>
          <w:szCs w:val="24"/>
          <w:lang w:val="ro-RO"/>
        </w:rPr>
      </w:pPr>
      <w:r w:rsidRPr="0088216D">
        <w:rPr>
          <w:rFonts w:ascii="Times New Roman" w:hAnsi="Times New Roman"/>
          <w:b/>
          <w:sz w:val="24"/>
          <w:szCs w:val="24"/>
          <w:lang w:val="ro-RO"/>
        </w:rPr>
        <w:t>Primar</w:t>
      </w:r>
    </w:p>
    <w:p w14:paraId="308CE37D" w14:textId="77777777" w:rsidR="0088216D" w:rsidRPr="00FC5FCF" w:rsidRDefault="0088216D" w:rsidP="00FC5FCF">
      <w:pPr>
        <w:shd w:val="clear" w:color="auto" w:fill="FFFFFF"/>
        <w:tabs>
          <w:tab w:val="left" w:pos="6804"/>
        </w:tabs>
        <w:spacing w:after="0" w:line="240" w:lineRule="auto"/>
        <w:jc w:val="right"/>
        <w:rPr>
          <w:rFonts w:ascii="Times New Roman" w:eastAsia="Times New Roman" w:hAnsi="Times New Roman"/>
          <w:b/>
          <w:sz w:val="24"/>
          <w:szCs w:val="24"/>
          <w:lang w:val="ro-RO"/>
        </w:rPr>
      </w:pPr>
      <w:r w:rsidRPr="0088216D">
        <w:rPr>
          <w:rFonts w:ascii="Times New Roman" w:hAnsi="Times New Roman"/>
          <w:b/>
          <w:sz w:val="24"/>
          <w:szCs w:val="24"/>
          <w:lang w:val="ro-RO"/>
        </w:rPr>
        <w:t xml:space="preserve">   </w:t>
      </w:r>
      <w:r w:rsidRPr="0088216D">
        <w:rPr>
          <w:rFonts w:ascii="Times New Roman" w:hAnsi="Times New Roman"/>
          <w:b/>
          <w:sz w:val="24"/>
          <w:szCs w:val="24"/>
          <w:lang w:val="ro-RO"/>
        </w:rPr>
        <w:tab/>
        <w:t xml:space="preserve">         </w:t>
      </w:r>
      <w:r w:rsidRPr="0088216D">
        <w:rPr>
          <w:rFonts w:ascii="Times New Roman" w:eastAsia="Times New Roman" w:hAnsi="Times New Roman"/>
          <w:b/>
          <w:sz w:val="24"/>
          <w:szCs w:val="24"/>
          <w:lang w:val="ro-RO"/>
        </w:rPr>
        <w:t>Soós Zoltán</w:t>
      </w:r>
    </w:p>
    <w:p w14:paraId="28000AD4" w14:textId="77777777" w:rsidR="0088216D" w:rsidRPr="004B22E3" w:rsidRDefault="0088216D" w:rsidP="0088216D">
      <w:pPr>
        <w:jc w:val="center"/>
        <w:rPr>
          <w:rFonts w:ascii="Times New Roman" w:hAnsi="Times New Roman"/>
          <w:b/>
          <w:bCs/>
          <w:sz w:val="28"/>
          <w:szCs w:val="28"/>
          <w:lang w:val="ro-RO"/>
        </w:rPr>
      </w:pPr>
      <w:r w:rsidRPr="004B22E3">
        <w:rPr>
          <w:rFonts w:ascii="Times New Roman" w:hAnsi="Times New Roman"/>
          <w:b/>
          <w:bCs/>
          <w:sz w:val="28"/>
          <w:szCs w:val="28"/>
          <w:lang w:val="ro-RO"/>
        </w:rPr>
        <w:t>Referat de aprobare</w:t>
      </w:r>
    </w:p>
    <w:p w14:paraId="775C1302" w14:textId="1499C396" w:rsidR="00944848" w:rsidRPr="000863A4" w:rsidRDefault="000863A4" w:rsidP="000863A4">
      <w:pPr>
        <w:jc w:val="center"/>
        <w:rPr>
          <w:rFonts w:ascii="Times" w:hAnsi="Times"/>
          <w:b/>
          <w:bCs/>
          <w:sz w:val="24"/>
          <w:szCs w:val="24"/>
          <w:lang w:val="ro-RO"/>
        </w:rPr>
      </w:pPr>
      <w:r w:rsidRPr="001823AC">
        <w:rPr>
          <w:rFonts w:ascii="Times" w:hAnsi="Times"/>
          <w:b/>
          <w:bCs/>
          <w:sz w:val="24"/>
          <w:szCs w:val="24"/>
          <w:lang w:val="ro-RO"/>
        </w:rPr>
        <w:t xml:space="preserve">privind </w:t>
      </w:r>
      <w:bookmarkStart w:id="3" w:name="_Hlk148355252"/>
      <w:r w:rsidRPr="001823AC">
        <w:rPr>
          <w:rFonts w:ascii="Times" w:hAnsi="Times"/>
          <w:b/>
          <w:bCs/>
          <w:sz w:val="24"/>
          <w:szCs w:val="24"/>
          <w:lang w:val="ro-RO"/>
        </w:rPr>
        <w:t xml:space="preserve">revocarea dreptului de administrare al CSM Târgu Mures - </w:t>
      </w:r>
      <w:r w:rsidRPr="00D97595">
        <w:rPr>
          <w:rFonts w:ascii="Times New Roman" w:hAnsi="Times New Roman"/>
          <w:b/>
          <w:sz w:val="24"/>
          <w:szCs w:val="24"/>
          <w:lang w:val="ro-RO"/>
        </w:rPr>
        <w:t>Marosvásárhelyi Városi Sportklub</w:t>
      </w:r>
      <w:r>
        <w:rPr>
          <w:rFonts w:ascii="Times New Roman" w:hAnsi="Times New Roman"/>
          <w:bCs/>
          <w:sz w:val="24"/>
          <w:szCs w:val="24"/>
          <w:lang w:val="ro-RO"/>
        </w:rPr>
        <w:t xml:space="preserve"> </w:t>
      </w:r>
      <w:r w:rsidRPr="001823AC">
        <w:rPr>
          <w:rFonts w:ascii="Times" w:hAnsi="Times"/>
          <w:b/>
          <w:bCs/>
          <w:sz w:val="24"/>
          <w:szCs w:val="24"/>
          <w:lang w:val="ro-RO"/>
        </w:rPr>
        <w:t xml:space="preserve"> asupra imobilului identificat în Anexa nr. 6 - </w:t>
      </w:r>
      <w:bookmarkStart w:id="4" w:name="_Hlk148355353"/>
      <w:r w:rsidRPr="001823AC">
        <w:rPr>
          <w:rFonts w:ascii="Times" w:hAnsi="Times"/>
          <w:b/>
          <w:bCs/>
          <w:sz w:val="24"/>
          <w:szCs w:val="24"/>
          <w:lang w:val="ro-RO"/>
        </w:rPr>
        <w:t>Parcul Stadionul Municipal, punctul 7- Stadionul Municipal Teren Fotbal cu Tribună 12.000 locuri + Pista Atletism si Anexe la Parcul Municipal CF nr. 129302 – C8 – suprafată construită la sol 21935  mp – din HCL Târgu Mures nr. 438 /24.11.2022,  în scopul gestionării eficiente a domeniului public al Municipiului Târgu Mures</w:t>
      </w:r>
      <w:r>
        <w:rPr>
          <w:rFonts w:ascii="Times" w:hAnsi="Times"/>
          <w:b/>
          <w:bCs/>
          <w:sz w:val="24"/>
          <w:szCs w:val="24"/>
          <w:lang w:val="ro-RO"/>
        </w:rPr>
        <w:t xml:space="preserve">, </w:t>
      </w:r>
      <w:bookmarkEnd w:id="4"/>
      <w:r w:rsidR="00E150F0" w:rsidRPr="004B22E3">
        <w:rPr>
          <w:rFonts w:ascii="Times" w:hAnsi="Times"/>
          <w:b/>
          <w:bCs/>
          <w:color w:val="000000" w:themeColor="text1"/>
          <w:sz w:val="24"/>
          <w:szCs w:val="24"/>
          <w:lang w:val="ro-RO"/>
        </w:rPr>
        <w:t>în valoare de 4.309.294,13</w:t>
      </w:r>
      <w:r w:rsidRPr="00E67305">
        <w:rPr>
          <w:rFonts w:ascii="Times" w:hAnsi="Times"/>
          <w:b/>
          <w:bCs/>
          <w:color w:val="FF0000"/>
          <w:sz w:val="24"/>
          <w:szCs w:val="24"/>
          <w:lang w:val="ro-RO"/>
        </w:rPr>
        <w:t xml:space="preserve"> </w:t>
      </w:r>
      <w:bookmarkEnd w:id="3"/>
    </w:p>
    <w:p w14:paraId="225234E8" w14:textId="7A6150E8" w:rsidR="00E36B9F" w:rsidRPr="00FC39F0" w:rsidRDefault="00E36B9F" w:rsidP="00FC39F0">
      <w:pPr>
        <w:adjustRightInd w:val="0"/>
        <w:spacing w:after="0" w:line="240" w:lineRule="auto"/>
        <w:ind w:firstLine="851"/>
        <w:jc w:val="both"/>
        <w:rPr>
          <w:rFonts w:ascii="Times New Roman" w:hAnsi="Times New Roman"/>
          <w:b/>
          <w:bCs/>
          <w:sz w:val="24"/>
          <w:szCs w:val="24"/>
          <w:lang w:val="ro-RO"/>
        </w:rPr>
      </w:pPr>
      <w:r w:rsidRPr="00944848">
        <w:rPr>
          <w:rFonts w:ascii="Times New Roman" w:hAnsi="Times New Roman"/>
          <w:b/>
          <w:bCs/>
          <w:sz w:val="24"/>
          <w:szCs w:val="24"/>
          <w:lang w:val="ro-RO"/>
        </w:rPr>
        <w:t>Conform art. 3 din H.C.L. nr. 438 din 24 noiembrie 2022</w:t>
      </w:r>
      <w:r w:rsidRPr="00796297">
        <w:rPr>
          <w:rFonts w:ascii="Times New Roman" w:hAnsi="Times New Roman"/>
          <w:sz w:val="24"/>
          <w:szCs w:val="24"/>
          <w:lang w:val="ro-RO"/>
        </w:rPr>
        <w:t xml:space="preserve">, privind modificarea și completarea H.C.L. nr. 296 din 28.07.2022, privind reorganizarea Serviciului Public Utilități Municipale din cadrul aparatului de specialitate al Primarului Municipiului Târgu Mureș, în Centrul de Cultură și Artă Târgu Mureș, instituție publică de cultură, de interes local cu personalitate juridică, modificarea corespunzătoare a structurii organizatorice , aprobarea organigramei, a numărului de personal și al statului de funcții, </w:t>
      </w:r>
      <w:r w:rsidRPr="00944848">
        <w:rPr>
          <w:rFonts w:ascii="Times New Roman" w:hAnsi="Times New Roman"/>
          <w:b/>
          <w:bCs/>
          <w:sz w:val="24"/>
          <w:szCs w:val="24"/>
          <w:lang w:val="ro-RO"/>
        </w:rPr>
        <w:t>s-a aprobat darea în administrare</w:t>
      </w:r>
      <w:r w:rsidRPr="00796297">
        <w:rPr>
          <w:rFonts w:ascii="Times New Roman" w:hAnsi="Times New Roman"/>
          <w:sz w:val="24"/>
          <w:szCs w:val="24"/>
          <w:lang w:val="ro-RO"/>
        </w:rPr>
        <w:t xml:space="preserve"> a patrimoniului către Clubul Sportiv Municipal Târgu Mureș , aferente Academiei de Sport, Parcului Municipal și </w:t>
      </w:r>
      <w:r w:rsidRPr="00944848">
        <w:rPr>
          <w:rFonts w:ascii="Times New Roman" w:hAnsi="Times New Roman"/>
          <w:b/>
          <w:bCs/>
          <w:sz w:val="24"/>
          <w:szCs w:val="24"/>
          <w:lang w:val="ro-RO"/>
        </w:rPr>
        <w:t>Stadionului</w:t>
      </w:r>
      <w:r w:rsidR="000863A4">
        <w:rPr>
          <w:rFonts w:ascii="Times New Roman" w:hAnsi="Times New Roman"/>
          <w:b/>
          <w:bCs/>
          <w:sz w:val="24"/>
          <w:szCs w:val="24"/>
          <w:lang w:val="ro-RO"/>
        </w:rPr>
        <w:t xml:space="preserve">, </w:t>
      </w:r>
      <w:r w:rsidR="000863A4" w:rsidRPr="000863A4">
        <w:rPr>
          <w:rFonts w:ascii="Times New Roman" w:hAnsi="Times New Roman"/>
          <w:sz w:val="24"/>
          <w:szCs w:val="24"/>
          <w:lang w:val="ro-RO"/>
        </w:rPr>
        <w:t xml:space="preserve">Anexa 6 - </w:t>
      </w:r>
      <w:r w:rsidR="000863A4" w:rsidRPr="000863A4">
        <w:rPr>
          <w:rFonts w:ascii="Times" w:hAnsi="Times"/>
          <w:sz w:val="24"/>
          <w:szCs w:val="24"/>
          <w:lang w:val="ro-RO"/>
        </w:rPr>
        <w:t>Parcul Stadionul Municipal, punctul 7- Stadionul Municipal Teren Fotbal cu Tribună 12.000 locuri + Pista Atletism si Anexe la Parcul Municipal CF nr. 129302 – C8 – suprafată construită la sol 21935  mp – din HCL Târgu Mures nr. 438 /24.11.2022,  în scopul gestionării eficiente a domeniului public al Municipiului Târgu Mures</w:t>
      </w:r>
      <w:r w:rsidR="000863A4">
        <w:rPr>
          <w:rFonts w:ascii="Times" w:hAnsi="Times"/>
          <w:sz w:val="24"/>
          <w:szCs w:val="24"/>
          <w:lang w:val="ro-RO"/>
        </w:rPr>
        <w:t xml:space="preserve">. </w:t>
      </w:r>
    </w:p>
    <w:p w14:paraId="46C47888" w14:textId="4915CC59" w:rsidR="00E36B9F" w:rsidRPr="00FC39F0" w:rsidRDefault="00944848" w:rsidP="00FC39F0">
      <w:pPr>
        <w:spacing w:after="0" w:line="240" w:lineRule="auto"/>
        <w:ind w:firstLine="709"/>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eastAsia="ro-RO"/>
        </w:rPr>
        <w:t>Având în vedere adresa Direcției școli nr.</w:t>
      </w:r>
      <w:r w:rsidR="007C228A">
        <w:rPr>
          <w:rFonts w:ascii="Times New Roman" w:eastAsia="Times New Roman" w:hAnsi="Times New Roman"/>
          <w:sz w:val="24"/>
          <w:szCs w:val="24"/>
          <w:lang w:val="ro-RO" w:eastAsia="ro-RO"/>
        </w:rPr>
        <w:t xml:space="preserve"> 63158/26.09.2023,</w:t>
      </w:r>
      <w:r>
        <w:rPr>
          <w:rFonts w:ascii="Times New Roman" w:eastAsia="Times New Roman" w:hAnsi="Times New Roman"/>
          <w:sz w:val="24"/>
          <w:szCs w:val="24"/>
          <w:lang w:val="ro-RO" w:eastAsia="ro-RO"/>
        </w:rPr>
        <w:t xml:space="preserve"> </w:t>
      </w:r>
      <w:r w:rsidR="00FC39F0">
        <w:rPr>
          <w:rFonts w:ascii="Times New Roman" w:eastAsia="Times New Roman" w:hAnsi="Times New Roman"/>
          <w:sz w:val="24"/>
          <w:szCs w:val="24"/>
          <w:lang w:val="ro-RO" w:eastAsia="ro-RO"/>
        </w:rPr>
        <w:t xml:space="preserve">înregistrată la </w:t>
      </w:r>
      <w:r w:rsidR="00FC39F0" w:rsidRPr="0088216D">
        <w:rPr>
          <w:rFonts w:ascii="Times New Roman" w:hAnsi="Times New Roman"/>
          <w:bCs/>
          <w:sz w:val="24"/>
          <w:szCs w:val="24"/>
          <w:lang w:val="ro-RO"/>
        </w:rPr>
        <w:t xml:space="preserve">Clubul Sportiv Municipal </w:t>
      </w:r>
      <w:bookmarkStart w:id="5" w:name="_Hlk148354937"/>
      <w:r w:rsidR="00FC39F0" w:rsidRPr="0088216D">
        <w:rPr>
          <w:rFonts w:ascii="Times New Roman" w:hAnsi="Times New Roman"/>
          <w:bCs/>
          <w:sz w:val="24"/>
          <w:szCs w:val="24"/>
          <w:lang w:val="ro-RO"/>
        </w:rPr>
        <w:t>Târgu Mureș- Marosvásárhelyi Városi Sportklub</w:t>
      </w:r>
      <w:r w:rsidR="00FC39F0">
        <w:rPr>
          <w:rFonts w:ascii="Times New Roman" w:hAnsi="Times New Roman"/>
          <w:bCs/>
          <w:sz w:val="24"/>
          <w:szCs w:val="24"/>
          <w:lang w:val="ro-RO"/>
        </w:rPr>
        <w:t xml:space="preserve">  cu nr. </w:t>
      </w:r>
      <w:r w:rsidR="007C228A">
        <w:rPr>
          <w:rFonts w:ascii="Times New Roman" w:hAnsi="Times New Roman"/>
          <w:bCs/>
          <w:sz w:val="24"/>
          <w:szCs w:val="24"/>
          <w:lang w:val="ro-RO"/>
        </w:rPr>
        <w:t xml:space="preserve">2789/26.09.2023, </w:t>
      </w:r>
      <w:bookmarkEnd w:id="5"/>
      <w:r w:rsidR="00FC39F0">
        <w:rPr>
          <w:rFonts w:ascii="Times New Roman" w:hAnsi="Times New Roman"/>
          <w:bCs/>
          <w:sz w:val="24"/>
          <w:szCs w:val="24"/>
          <w:lang w:val="ro-RO"/>
        </w:rPr>
        <w:t xml:space="preserve">privind </w:t>
      </w:r>
      <w:r w:rsidR="007C228A">
        <w:rPr>
          <w:rFonts w:ascii="Times New Roman" w:hAnsi="Times New Roman"/>
          <w:bCs/>
          <w:sz w:val="24"/>
          <w:szCs w:val="24"/>
          <w:lang w:val="ro-RO"/>
        </w:rPr>
        <w:t>solicitarea de preluare în administrare a Stadionului Municipal.</w:t>
      </w:r>
    </w:p>
    <w:p w14:paraId="7E639E1D" w14:textId="1CA7097E" w:rsidR="000863A4" w:rsidRPr="000863A4" w:rsidRDefault="00FC39F0" w:rsidP="000863A4">
      <w:pPr>
        <w:adjustRightInd w:val="0"/>
        <w:spacing w:after="0" w:line="240" w:lineRule="auto"/>
        <w:ind w:firstLine="709"/>
        <w:jc w:val="both"/>
        <w:rPr>
          <w:rFonts w:ascii="Times New Roman" w:eastAsia="Times New Roman" w:hAnsi="Times New Roman"/>
          <w:sz w:val="24"/>
          <w:szCs w:val="24"/>
          <w:lang w:val="ro-RO" w:eastAsia="ro-RO"/>
        </w:rPr>
      </w:pPr>
      <w:r w:rsidRPr="000863A4">
        <w:rPr>
          <w:rFonts w:ascii="Times New Roman" w:hAnsi="Times New Roman"/>
          <w:sz w:val="24"/>
          <w:lang w:val="ro-RO"/>
        </w:rPr>
        <w:t xml:space="preserve">Având în vedere cele de prezentate mai sus, supunem spre dezbatere și adoptare Consiliului Local al municipiului Târgu Mureș, proiectul de hotărâre privind </w:t>
      </w:r>
      <w:r w:rsidR="000863A4" w:rsidRPr="000863A4">
        <w:rPr>
          <w:rFonts w:ascii="Times" w:hAnsi="Times"/>
          <w:sz w:val="24"/>
          <w:szCs w:val="24"/>
          <w:lang w:val="ro-RO"/>
        </w:rPr>
        <w:t xml:space="preserve">revocarea dreptului de administrare al CSM Târgu Mures - </w:t>
      </w:r>
      <w:r w:rsidR="000863A4" w:rsidRPr="000863A4">
        <w:rPr>
          <w:rFonts w:ascii="Times New Roman" w:hAnsi="Times New Roman"/>
          <w:sz w:val="24"/>
          <w:szCs w:val="24"/>
          <w:lang w:val="ro-RO"/>
        </w:rPr>
        <w:t xml:space="preserve">Marosvásárhelyi Városi Sportklub </w:t>
      </w:r>
      <w:r w:rsidR="000863A4" w:rsidRPr="000863A4">
        <w:rPr>
          <w:rFonts w:ascii="Times" w:hAnsi="Times"/>
          <w:sz w:val="24"/>
          <w:szCs w:val="24"/>
          <w:lang w:val="ro-RO"/>
        </w:rPr>
        <w:t xml:space="preserve"> asupra imobilului identificat în Anexa nr. 6 - Parcul Stadionul Municipal, punctul 7- Stadionul Municipal Teren Fotbal cu Tribună 12.000 locuri + Pista Atletism si Anexe la Parcul Municipal CF nr. 129302 – C8 – suprafată construită la sol 21935  mp – din HCL Târgu Mures nr. 438 /24.11.2022,  în scopul gestionării eficiente a domeniului public al Municipiului Târgu Mures, </w:t>
      </w:r>
      <w:r w:rsidR="00E150F0" w:rsidRPr="004B22E3">
        <w:rPr>
          <w:rFonts w:ascii="Times" w:hAnsi="Times"/>
          <w:b/>
          <w:bCs/>
          <w:color w:val="000000" w:themeColor="text1"/>
          <w:sz w:val="24"/>
          <w:szCs w:val="24"/>
          <w:lang w:val="ro-RO"/>
        </w:rPr>
        <w:t>în valoare de 4.309.294,13</w:t>
      </w:r>
    </w:p>
    <w:p w14:paraId="4B10E453" w14:textId="77777777" w:rsidR="0088216D" w:rsidRDefault="0088216D" w:rsidP="0088216D">
      <w:pPr>
        <w:spacing w:after="0" w:line="240" w:lineRule="auto"/>
        <w:jc w:val="center"/>
        <w:rPr>
          <w:rFonts w:ascii="Times New Roman" w:hAnsi="Times New Roman"/>
          <w:b/>
          <w:sz w:val="24"/>
          <w:szCs w:val="24"/>
          <w:lang w:val="ro-RO"/>
        </w:rPr>
      </w:pPr>
    </w:p>
    <w:p w14:paraId="621433A5" w14:textId="77777777" w:rsidR="0088216D" w:rsidRDefault="0088216D" w:rsidP="0088216D">
      <w:pPr>
        <w:spacing w:after="0" w:line="240" w:lineRule="auto"/>
        <w:jc w:val="center"/>
        <w:rPr>
          <w:rFonts w:ascii="Times New Roman" w:hAnsi="Times New Roman"/>
          <w:b/>
          <w:sz w:val="24"/>
          <w:szCs w:val="24"/>
          <w:lang w:val="ro-RO"/>
        </w:rPr>
      </w:pPr>
      <w:r w:rsidRPr="0088216D">
        <w:rPr>
          <w:rFonts w:ascii="Times New Roman" w:hAnsi="Times New Roman"/>
          <w:b/>
          <w:sz w:val="24"/>
          <w:szCs w:val="24"/>
          <w:lang w:val="ro-RO"/>
        </w:rPr>
        <w:t>Aviz favorabil al Clubului Sportiv Municipal Târgu Mureș- Marosvásárhelyi Városi Sportklub</w:t>
      </w:r>
    </w:p>
    <w:p w14:paraId="3C0E2592" w14:textId="77777777" w:rsidR="0088216D" w:rsidRPr="0088216D" w:rsidRDefault="0088216D" w:rsidP="0088216D">
      <w:pPr>
        <w:spacing w:after="0" w:line="240" w:lineRule="auto"/>
        <w:jc w:val="center"/>
        <w:rPr>
          <w:rFonts w:ascii="Times New Roman" w:hAnsi="Times New Roman"/>
          <w:b/>
          <w:sz w:val="24"/>
          <w:szCs w:val="24"/>
          <w:lang w:val="ro-RO"/>
        </w:rPr>
      </w:pPr>
    </w:p>
    <w:p w14:paraId="05C429B6" w14:textId="77777777" w:rsidR="0088216D" w:rsidRPr="0088216D" w:rsidRDefault="0088216D" w:rsidP="0088216D">
      <w:pPr>
        <w:spacing w:after="0" w:line="240" w:lineRule="auto"/>
        <w:jc w:val="center"/>
        <w:rPr>
          <w:rFonts w:ascii="Times New Roman" w:hAnsi="Times New Roman"/>
          <w:b/>
          <w:sz w:val="24"/>
          <w:szCs w:val="24"/>
          <w:lang w:val="ro-RO"/>
        </w:rPr>
      </w:pPr>
      <w:r w:rsidRPr="0088216D">
        <w:rPr>
          <w:rFonts w:ascii="Times New Roman" w:hAnsi="Times New Roman"/>
          <w:b/>
          <w:sz w:val="24"/>
          <w:szCs w:val="24"/>
          <w:lang w:val="ro-RO"/>
        </w:rPr>
        <w:t>Director</w:t>
      </w:r>
    </w:p>
    <w:p w14:paraId="5180CC29" w14:textId="77777777" w:rsidR="00AB531B" w:rsidRPr="00FC5FCF" w:rsidRDefault="0088216D" w:rsidP="00FC5FCF">
      <w:pPr>
        <w:spacing w:after="0" w:line="360" w:lineRule="auto"/>
        <w:jc w:val="center"/>
        <w:rPr>
          <w:rFonts w:ascii="Times New Roman" w:hAnsi="Times New Roman"/>
          <w:b/>
          <w:bCs/>
          <w:sz w:val="24"/>
          <w:szCs w:val="24"/>
          <w:lang w:val="ro-RO"/>
        </w:rPr>
      </w:pPr>
      <w:bookmarkStart w:id="6" w:name="_Hlk119922117"/>
      <w:r w:rsidRPr="0088216D">
        <w:rPr>
          <w:rFonts w:ascii="Times New Roman" w:hAnsi="Times New Roman"/>
          <w:b/>
          <w:bCs/>
          <w:sz w:val="24"/>
          <w:szCs w:val="24"/>
          <w:lang w:val="ro-RO"/>
        </w:rPr>
        <w:t xml:space="preserve">dl. </w:t>
      </w:r>
      <w:r w:rsidRPr="0088216D">
        <w:rPr>
          <w:rFonts w:ascii="Times New Roman" w:hAnsi="Times New Roman"/>
          <w:b/>
          <w:bCs/>
          <w:i/>
          <w:iCs/>
          <w:sz w:val="24"/>
          <w:szCs w:val="24"/>
          <w:lang w:val="ro-RO"/>
        </w:rPr>
        <w:t>Szászgáspár Barnabás</w:t>
      </w:r>
      <w:bookmarkEnd w:id="6"/>
    </w:p>
    <w:sectPr w:rsidR="00AB531B" w:rsidRPr="00FC5FCF" w:rsidSect="00FC39F0">
      <w:pgSz w:w="11906" w:h="16838" w:code="9"/>
      <w:pgMar w:top="288" w:right="707" w:bottom="706"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mbra BT">
    <w:altName w:val="Times New Roman"/>
    <w:charset w:val="00"/>
    <w:family w:val="auto"/>
    <w:pitch w:val="default"/>
    <w:sig w:usb0="00000007" w:usb1="00000000" w:usb2="00000000" w:usb3="00000000" w:csb0="0000001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5144"/>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FCA5A85"/>
    <w:multiLevelType w:val="hybridMultilevel"/>
    <w:tmpl w:val="1214EE32"/>
    <w:lvl w:ilvl="0" w:tplc="7618EEAE">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220D7E39"/>
    <w:multiLevelType w:val="hybridMultilevel"/>
    <w:tmpl w:val="4FE442B6"/>
    <w:lvl w:ilvl="0" w:tplc="0418000B">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3" w15:restartNumberingAfterBreak="0">
    <w:nsid w:val="256D7F71"/>
    <w:multiLevelType w:val="hybridMultilevel"/>
    <w:tmpl w:val="871A6680"/>
    <w:lvl w:ilvl="0" w:tplc="A87E8A84">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9D21440"/>
    <w:multiLevelType w:val="hybridMultilevel"/>
    <w:tmpl w:val="AB241AE0"/>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 w15:restartNumberingAfterBreak="0">
    <w:nsid w:val="36D2555F"/>
    <w:multiLevelType w:val="hybridMultilevel"/>
    <w:tmpl w:val="42B0D1F6"/>
    <w:lvl w:ilvl="0" w:tplc="C73A8F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7"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2FE416C"/>
    <w:multiLevelType w:val="hybridMultilevel"/>
    <w:tmpl w:val="91281B0C"/>
    <w:lvl w:ilvl="0" w:tplc="66AE82D4">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42F02AD"/>
    <w:multiLevelType w:val="hybridMultilevel"/>
    <w:tmpl w:val="D038875E"/>
    <w:lvl w:ilvl="0" w:tplc="7F7C210E">
      <w:start w:val="2"/>
      <w:numFmt w:val="bullet"/>
      <w:lvlText w:val="-"/>
      <w:lvlJc w:val="left"/>
      <w:pPr>
        <w:ind w:left="1429" w:hanging="360"/>
      </w:pPr>
      <w:rPr>
        <w:rFonts w:ascii="Arial" w:eastAsia="Times New Roman" w:hAnsi="Aria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11" w15:restartNumberingAfterBreak="0">
    <w:nsid w:val="4A53271E"/>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C92C1C"/>
    <w:multiLevelType w:val="hybridMultilevel"/>
    <w:tmpl w:val="DA826A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DA4700"/>
    <w:multiLevelType w:val="multilevel"/>
    <w:tmpl w:val="55DA4700"/>
    <w:lvl w:ilvl="0">
      <w:numFmt w:val="bullet"/>
      <w:lvlText w:val="-"/>
      <w:lvlJc w:val="left"/>
      <w:pPr>
        <w:ind w:left="555" w:hanging="360"/>
      </w:pPr>
      <w:rPr>
        <w:rFonts w:ascii="Times New Roman" w:eastAsia="Calibri" w:hAnsi="Times New Roman" w:cs="Times New Roman" w:hint="default"/>
      </w:rPr>
    </w:lvl>
    <w:lvl w:ilvl="1">
      <w:start w:val="1"/>
      <w:numFmt w:val="bullet"/>
      <w:lvlText w:val="o"/>
      <w:lvlJc w:val="left"/>
      <w:pPr>
        <w:ind w:left="1275" w:hanging="360"/>
      </w:pPr>
      <w:rPr>
        <w:rFonts w:ascii="Courier New" w:hAnsi="Courier New" w:cs="Courier New" w:hint="default"/>
      </w:rPr>
    </w:lvl>
    <w:lvl w:ilvl="2">
      <w:start w:val="1"/>
      <w:numFmt w:val="bullet"/>
      <w:lvlText w:val=""/>
      <w:lvlJc w:val="left"/>
      <w:pPr>
        <w:ind w:left="1995" w:hanging="360"/>
      </w:pPr>
      <w:rPr>
        <w:rFonts w:ascii="Wingdings" w:hAnsi="Wingdings" w:hint="default"/>
      </w:rPr>
    </w:lvl>
    <w:lvl w:ilvl="3">
      <w:start w:val="1"/>
      <w:numFmt w:val="bullet"/>
      <w:lvlText w:val=""/>
      <w:lvlJc w:val="left"/>
      <w:pPr>
        <w:ind w:left="2715" w:hanging="360"/>
      </w:pPr>
      <w:rPr>
        <w:rFonts w:ascii="Symbol" w:hAnsi="Symbol" w:hint="default"/>
      </w:rPr>
    </w:lvl>
    <w:lvl w:ilvl="4">
      <w:start w:val="1"/>
      <w:numFmt w:val="bullet"/>
      <w:lvlText w:val="o"/>
      <w:lvlJc w:val="left"/>
      <w:pPr>
        <w:ind w:left="3435" w:hanging="360"/>
      </w:pPr>
      <w:rPr>
        <w:rFonts w:ascii="Courier New" w:hAnsi="Courier New" w:cs="Courier New" w:hint="default"/>
      </w:rPr>
    </w:lvl>
    <w:lvl w:ilvl="5">
      <w:start w:val="1"/>
      <w:numFmt w:val="bullet"/>
      <w:lvlText w:val=""/>
      <w:lvlJc w:val="left"/>
      <w:pPr>
        <w:ind w:left="4155" w:hanging="360"/>
      </w:pPr>
      <w:rPr>
        <w:rFonts w:ascii="Wingdings" w:hAnsi="Wingdings" w:hint="default"/>
      </w:rPr>
    </w:lvl>
    <w:lvl w:ilvl="6">
      <w:start w:val="1"/>
      <w:numFmt w:val="bullet"/>
      <w:lvlText w:val=""/>
      <w:lvlJc w:val="left"/>
      <w:pPr>
        <w:ind w:left="4875" w:hanging="360"/>
      </w:pPr>
      <w:rPr>
        <w:rFonts w:ascii="Symbol" w:hAnsi="Symbol" w:hint="default"/>
      </w:rPr>
    </w:lvl>
    <w:lvl w:ilvl="7">
      <w:start w:val="1"/>
      <w:numFmt w:val="bullet"/>
      <w:lvlText w:val="o"/>
      <w:lvlJc w:val="left"/>
      <w:pPr>
        <w:ind w:left="5595" w:hanging="360"/>
      </w:pPr>
      <w:rPr>
        <w:rFonts w:ascii="Courier New" w:hAnsi="Courier New" w:cs="Courier New" w:hint="default"/>
      </w:rPr>
    </w:lvl>
    <w:lvl w:ilvl="8">
      <w:start w:val="1"/>
      <w:numFmt w:val="bullet"/>
      <w:lvlText w:val=""/>
      <w:lvlJc w:val="left"/>
      <w:pPr>
        <w:ind w:left="6315" w:hanging="360"/>
      </w:pPr>
      <w:rPr>
        <w:rFonts w:ascii="Wingdings" w:hAnsi="Wingdings" w:hint="default"/>
      </w:rPr>
    </w:lvl>
  </w:abstractNum>
  <w:abstractNum w:abstractNumId="14" w15:restartNumberingAfterBreak="0">
    <w:nsid w:val="5C3473B7"/>
    <w:multiLevelType w:val="hybridMultilevel"/>
    <w:tmpl w:val="0144C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AB2FEB"/>
    <w:multiLevelType w:val="hybridMultilevel"/>
    <w:tmpl w:val="23F4B620"/>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15:restartNumberingAfterBreak="0">
    <w:nsid w:val="74094DBA"/>
    <w:multiLevelType w:val="hybridMultilevel"/>
    <w:tmpl w:val="DABC1D78"/>
    <w:lvl w:ilvl="0" w:tplc="55A65038">
      <w:start w:val="1"/>
      <w:numFmt w:val="bullet"/>
      <w:lvlText w:val="-"/>
      <w:lvlJc w:val="left"/>
      <w:pPr>
        <w:ind w:left="1140" w:hanging="360"/>
      </w:pPr>
      <w:rPr>
        <w:rFonts w:ascii="Times New Roman" w:eastAsia="Times New Roman"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7D6262EC"/>
    <w:multiLevelType w:val="hybridMultilevel"/>
    <w:tmpl w:val="0ABAE398"/>
    <w:lvl w:ilvl="0" w:tplc="9456409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1069184">
    <w:abstractNumId w:val="13"/>
  </w:num>
  <w:num w:numId="2" w16cid:durableId="1658799305">
    <w:abstractNumId w:val="8"/>
  </w:num>
  <w:num w:numId="3" w16cid:durableId="459230372">
    <w:abstractNumId w:val="7"/>
  </w:num>
  <w:num w:numId="4" w16cid:durableId="1674801904">
    <w:abstractNumId w:val="0"/>
  </w:num>
  <w:num w:numId="5" w16cid:durableId="1119690721">
    <w:abstractNumId w:val="11"/>
  </w:num>
  <w:num w:numId="6" w16cid:durableId="975180103">
    <w:abstractNumId w:val="10"/>
  </w:num>
  <w:num w:numId="7" w16cid:durableId="94640111">
    <w:abstractNumId w:val="6"/>
  </w:num>
  <w:num w:numId="8" w16cid:durableId="1942762835">
    <w:abstractNumId w:val="12"/>
  </w:num>
  <w:num w:numId="9" w16cid:durableId="1670910738">
    <w:abstractNumId w:val="3"/>
  </w:num>
  <w:num w:numId="10" w16cid:durableId="1044714719">
    <w:abstractNumId w:val="16"/>
  </w:num>
  <w:num w:numId="11" w16cid:durableId="1598251329">
    <w:abstractNumId w:val="5"/>
  </w:num>
  <w:num w:numId="12" w16cid:durableId="1057125269">
    <w:abstractNumId w:val="14"/>
  </w:num>
  <w:num w:numId="13" w16cid:durableId="1933780388">
    <w:abstractNumId w:val="2"/>
  </w:num>
  <w:num w:numId="14" w16cid:durableId="1269779200">
    <w:abstractNumId w:val="15"/>
  </w:num>
  <w:num w:numId="15" w16cid:durableId="2055349355">
    <w:abstractNumId w:val="9"/>
  </w:num>
  <w:num w:numId="16" w16cid:durableId="1492872372">
    <w:abstractNumId w:val="4"/>
  </w:num>
  <w:num w:numId="17" w16cid:durableId="356544377">
    <w:abstractNumId w:val="1"/>
  </w:num>
  <w:num w:numId="18" w16cid:durableId="607396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characterSpacingControl w:val="doNotCompress"/>
  <w:doNotValidateAgainstSchema/>
  <w:doNotDemarcateInvalidXml/>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562A"/>
    <w:rsid w:val="00034600"/>
    <w:rsid w:val="000360A7"/>
    <w:rsid w:val="00040C08"/>
    <w:rsid w:val="00042BA0"/>
    <w:rsid w:val="00043D1B"/>
    <w:rsid w:val="00051959"/>
    <w:rsid w:val="000733E2"/>
    <w:rsid w:val="000743CB"/>
    <w:rsid w:val="000863A4"/>
    <w:rsid w:val="00087BF3"/>
    <w:rsid w:val="000946B9"/>
    <w:rsid w:val="000959AB"/>
    <w:rsid w:val="00097A20"/>
    <w:rsid w:val="000A2622"/>
    <w:rsid w:val="000A3825"/>
    <w:rsid w:val="000B2CED"/>
    <w:rsid w:val="000B46F1"/>
    <w:rsid w:val="000B4CCE"/>
    <w:rsid w:val="000D0227"/>
    <w:rsid w:val="000D19CF"/>
    <w:rsid w:val="000D1C82"/>
    <w:rsid w:val="000D5786"/>
    <w:rsid w:val="000D64E4"/>
    <w:rsid w:val="000E389B"/>
    <w:rsid w:val="000F1577"/>
    <w:rsid w:val="000F3B33"/>
    <w:rsid w:val="000F6E38"/>
    <w:rsid w:val="00106583"/>
    <w:rsid w:val="001113A3"/>
    <w:rsid w:val="00124943"/>
    <w:rsid w:val="00141D4E"/>
    <w:rsid w:val="00144C20"/>
    <w:rsid w:val="00151EEF"/>
    <w:rsid w:val="00172A27"/>
    <w:rsid w:val="00186CC5"/>
    <w:rsid w:val="00194FC9"/>
    <w:rsid w:val="001C2AAC"/>
    <w:rsid w:val="001C7B0E"/>
    <w:rsid w:val="001F4FBA"/>
    <w:rsid w:val="00200905"/>
    <w:rsid w:val="00202F8E"/>
    <w:rsid w:val="002030A5"/>
    <w:rsid w:val="00212263"/>
    <w:rsid w:val="002161E3"/>
    <w:rsid w:val="00220586"/>
    <w:rsid w:val="002242F6"/>
    <w:rsid w:val="002376D5"/>
    <w:rsid w:val="00241197"/>
    <w:rsid w:val="002523A5"/>
    <w:rsid w:val="0025718E"/>
    <w:rsid w:val="0029583E"/>
    <w:rsid w:val="002D1C23"/>
    <w:rsid w:val="002D4349"/>
    <w:rsid w:val="002E2241"/>
    <w:rsid w:val="002E694D"/>
    <w:rsid w:val="002F700C"/>
    <w:rsid w:val="00300A20"/>
    <w:rsid w:val="00335D21"/>
    <w:rsid w:val="00345BF2"/>
    <w:rsid w:val="00356D60"/>
    <w:rsid w:val="00360311"/>
    <w:rsid w:val="003670BC"/>
    <w:rsid w:val="00392D02"/>
    <w:rsid w:val="003A260A"/>
    <w:rsid w:val="003A37A8"/>
    <w:rsid w:val="003B11C8"/>
    <w:rsid w:val="003B5E99"/>
    <w:rsid w:val="003C5EC4"/>
    <w:rsid w:val="003E0CFE"/>
    <w:rsid w:val="00402C86"/>
    <w:rsid w:val="00425D23"/>
    <w:rsid w:val="00432CB6"/>
    <w:rsid w:val="00444BDF"/>
    <w:rsid w:val="00453921"/>
    <w:rsid w:val="00463DF6"/>
    <w:rsid w:val="004702E9"/>
    <w:rsid w:val="00471C28"/>
    <w:rsid w:val="004A4B43"/>
    <w:rsid w:val="004B0B35"/>
    <w:rsid w:val="004B22E3"/>
    <w:rsid w:val="004B4F6D"/>
    <w:rsid w:val="004C176F"/>
    <w:rsid w:val="004E16FC"/>
    <w:rsid w:val="004F2353"/>
    <w:rsid w:val="004F2BC2"/>
    <w:rsid w:val="00503A72"/>
    <w:rsid w:val="00506552"/>
    <w:rsid w:val="00522C22"/>
    <w:rsid w:val="00525259"/>
    <w:rsid w:val="00526947"/>
    <w:rsid w:val="00526E96"/>
    <w:rsid w:val="005279FD"/>
    <w:rsid w:val="005322B4"/>
    <w:rsid w:val="00544B9A"/>
    <w:rsid w:val="00550BC4"/>
    <w:rsid w:val="00564059"/>
    <w:rsid w:val="00574797"/>
    <w:rsid w:val="00590578"/>
    <w:rsid w:val="005956A0"/>
    <w:rsid w:val="005A1235"/>
    <w:rsid w:val="005C0066"/>
    <w:rsid w:val="005C013E"/>
    <w:rsid w:val="005D5210"/>
    <w:rsid w:val="005D5B79"/>
    <w:rsid w:val="005E0778"/>
    <w:rsid w:val="005E35D7"/>
    <w:rsid w:val="005F16E7"/>
    <w:rsid w:val="00600BD0"/>
    <w:rsid w:val="00601A99"/>
    <w:rsid w:val="0066123B"/>
    <w:rsid w:val="006629AE"/>
    <w:rsid w:val="006675C9"/>
    <w:rsid w:val="00670C6B"/>
    <w:rsid w:val="00682411"/>
    <w:rsid w:val="00686268"/>
    <w:rsid w:val="006930B7"/>
    <w:rsid w:val="006A3877"/>
    <w:rsid w:val="006A4754"/>
    <w:rsid w:val="006B41BB"/>
    <w:rsid w:val="006E294F"/>
    <w:rsid w:val="006E3F45"/>
    <w:rsid w:val="006F1659"/>
    <w:rsid w:val="0070077E"/>
    <w:rsid w:val="007078B7"/>
    <w:rsid w:val="0072378B"/>
    <w:rsid w:val="00723D6A"/>
    <w:rsid w:val="00724E83"/>
    <w:rsid w:val="00752981"/>
    <w:rsid w:val="00765E70"/>
    <w:rsid w:val="00775638"/>
    <w:rsid w:val="00777447"/>
    <w:rsid w:val="00781038"/>
    <w:rsid w:val="00796297"/>
    <w:rsid w:val="007C228A"/>
    <w:rsid w:val="007C32EB"/>
    <w:rsid w:val="007E22D6"/>
    <w:rsid w:val="007E48ED"/>
    <w:rsid w:val="007F0714"/>
    <w:rsid w:val="0080059E"/>
    <w:rsid w:val="008009BE"/>
    <w:rsid w:val="00813747"/>
    <w:rsid w:val="008310AF"/>
    <w:rsid w:val="00837C2B"/>
    <w:rsid w:val="00837FF5"/>
    <w:rsid w:val="008654BD"/>
    <w:rsid w:val="00876CE0"/>
    <w:rsid w:val="0088216D"/>
    <w:rsid w:val="00882A8D"/>
    <w:rsid w:val="00891A54"/>
    <w:rsid w:val="008933C0"/>
    <w:rsid w:val="00894A17"/>
    <w:rsid w:val="008A4E0E"/>
    <w:rsid w:val="008A7091"/>
    <w:rsid w:val="008C23C3"/>
    <w:rsid w:val="008D202D"/>
    <w:rsid w:val="008E2F5D"/>
    <w:rsid w:val="008E3340"/>
    <w:rsid w:val="008F5BCD"/>
    <w:rsid w:val="0092062C"/>
    <w:rsid w:val="00944848"/>
    <w:rsid w:val="009532FC"/>
    <w:rsid w:val="009675B8"/>
    <w:rsid w:val="00973D94"/>
    <w:rsid w:val="009941FA"/>
    <w:rsid w:val="009E0EAC"/>
    <w:rsid w:val="009E24C0"/>
    <w:rsid w:val="009E3DF5"/>
    <w:rsid w:val="009F6A14"/>
    <w:rsid w:val="00A263B0"/>
    <w:rsid w:val="00A412BD"/>
    <w:rsid w:val="00A438C8"/>
    <w:rsid w:val="00A51470"/>
    <w:rsid w:val="00A55E8E"/>
    <w:rsid w:val="00A638E3"/>
    <w:rsid w:val="00A77948"/>
    <w:rsid w:val="00A8726F"/>
    <w:rsid w:val="00A957F4"/>
    <w:rsid w:val="00AA12A5"/>
    <w:rsid w:val="00AB531B"/>
    <w:rsid w:val="00AC27D1"/>
    <w:rsid w:val="00AC60D3"/>
    <w:rsid w:val="00AC64A7"/>
    <w:rsid w:val="00AC6A4B"/>
    <w:rsid w:val="00AD3FBE"/>
    <w:rsid w:val="00AF6022"/>
    <w:rsid w:val="00B207BE"/>
    <w:rsid w:val="00B3548F"/>
    <w:rsid w:val="00B369CF"/>
    <w:rsid w:val="00B444C5"/>
    <w:rsid w:val="00B448CC"/>
    <w:rsid w:val="00B52E39"/>
    <w:rsid w:val="00B5785A"/>
    <w:rsid w:val="00B61EDB"/>
    <w:rsid w:val="00B76373"/>
    <w:rsid w:val="00B84FFB"/>
    <w:rsid w:val="00BA1D6F"/>
    <w:rsid w:val="00BA26B8"/>
    <w:rsid w:val="00BA79DC"/>
    <w:rsid w:val="00BB15F3"/>
    <w:rsid w:val="00BE18E6"/>
    <w:rsid w:val="00BE7EE5"/>
    <w:rsid w:val="00BF29B7"/>
    <w:rsid w:val="00C12800"/>
    <w:rsid w:val="00C143A4"/>
    <w:rsid w:val="00C1793E"/>
    <w:rsid w:val="00C17FF2"/>
    <w:rsid w:val="00C206D7"/>
    <w:rsid w:val="00C33C7F"/>
    <w:rsid w:val="00C4546A"/>
    <w:rsid w:val="00C47B70"/>
    <w:rsid w:val="00C51257"/>
    <w:rsid w:val="00C53290"/>
    <w:rsid w:val="00C60D0C"/>
    <w:rsid w:val="00C60DEC"/>
    <w:rsid w:val="00C6378D"/>
    <w:rsid w:val="00C63A6D"/>
    <w:rsid w:val="00C74A3A"/>
    <w:rsid w:val="00C75523"/>
    <w:rsid w:val="00C84310"/>
    <w:rsid w:val="00C95F84"/>
    <w:rsid w:val="00CB0C7E"/>
    <w:rsid w:val="00CB0CE1"/>
    <w:rsid w:val="00CE7B68"/>
    <w:rsid w:val="00CF1B55"/>
    <w:rsid w:val="00CF660F"/>
    <w:rsid w:val="00D00A73"/>
    <w:rsid w:val="00D1538C"/>
    <w:rsid w:val="00D16335"/>
    <w:rsid w:val="00D32A31"/>
    <w:rsid w:val="00D350DE"/>
    <w:rsid w:val="00D45FFA"/>
    <w:rsid w:val="00D461D1"/>
    <w:rsid w:val="00D46DF3"/>
    <w:rsid w:val="00D46F56"/>
    <w:rsid w:val="00D51FB7"/>
    <w:rsid w:val="00D65420"/>
    <w:rsid w:val="00D71AA0"/>
    <w:rsid w:val="00D74C54"/>
    <w:rsid w:val="00D9113A"/>
    <w:rsid w:val="00DA3230"/>
    <w:rsid w:val="00DA60FE"/>
    <w:rsid w:val="00DA7E57"/>
    <w:rsid w:val="00DB4990"/>
    <w:rsid w:val="00DD795E"/>
    <w:rsid w:val="00DE0920"/>
    <w:rsid w:val="00DE2A11"/>
    <w:rsid w:val="00DE2EF1"/>
    <w:rsid w:val="00DE58AB"/>
    <w:rsid w:val="00E01398"/>
    <w:rsid w:val="00E103D1"/>
    <w:rsid w:val="00E13F4F"/>
    <w:rsid w:val="00E150F0"/>
    <w:rsid w:val="00E2104B"/>
    <w:rsid w:val="00E23691"/>
    <w:rsid w:val="00E24550"/>
    <w:rsid w:val="00E26041"/>
    <w:rsid w:val="00E310C8"/>
    <w:rsid w:val="00E36B9F"/>
    <w:rsid w:val="00E41CDD"/>
    <w:rsid w:val="00E50C6E"/>
    <w:rsid w:val="00E55469"/>
    <w:rsid w:val="00E55CCA"/>
    <w:rsid w:val="00E67305"/>
    <w:rsid w:val="00E708DF"/>
    <w:rsid w:val="00E710AC"/>
    <w:rsid w:val="00E96F6D"/>
    <w:rsid w:val="00EA3C23"/>
    <w:rsid w:val="00EB1CCA"/>
    <w:rsid w:val="00EB3339"/>
    <w:rsid w:val="00EB38AB"/>
    <w:rsid w:val="00EE2396"/>
    <w:rsid w:val="00EE55C3"/>
    <w:rsid w:val="00F02102"/>
    <w:rsid w:val="00F0226D"/>
    <w:rsid w:val="00F04FB9"/>
    <w:rsid w:val="00F13C6F"/>
    <w:rsid w:val="00F21E9C"/>
    <w:rsid w:val="00F25992"/>
    <w:rsid w:val="00F26F31"/>
    <w:rsid w:val="00F37105"/>
    <w:rsid w:val="00F5579F"/>
    <w:rsid w:val="00F64E86"/>
    <w:rsid w:val="00F71444"/>
    <w:rsid w:val="00F723F2"/>
    <w:rsid w:val="00F7522E"/>
    <w:rsid w:val="00F77219"/>
    <w:rsid w:val="00F80903"/>
    <w:rsid w:val="00F81517"/>
    <w:rsid w:val="00F852D2"/>
    <w:rsid w:val="00F95C6E"/>
    <w:rsid w:val="00FA3425"/>
    <w:rsid w:val="00FA4AB3"/>
    <w:rsid w:val="00FA62EF"/>
    <w:rsid w:val="00FB3B1C"/>
    <w:rsid w:val="00FB3DF4"/>
    <w:rsid w:val="00FB7329"/>
    <w:rsid w:val="00FC39F0"/>
    <w:rsid w:val="00FC5FCF"/>
    <w:rsid w:val="00FC7E5B"/>
    <w:rsid w:val="00FD62A2"/>
    <w:rsid w:val="00FE26E8"/>
    <w:rsid w:val="00FE7474"/>
    <w:rsid w:val="00FF22D9"/>
    <w:rsid w:val="00FF4A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27D2345"/>
  <w15:chartTrackingRefBased/>
  <w15:docId w15:val="{F55C9BE5-ACDE-544B-95E6-B5952902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59"/>
    <w:pPr>
      <w:spacing w:after="200" w:line="276" w:lineRule="auto"/>
    </w:pPr>
    <w:rPr>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Pr>
      <w:rFonts w:ascii="Tahoma" w:hAnsi="Tahoma" w:cs="Tahoma"/>
      <w:sz w:val="16"/>
      <w:szCs w:val="16"/>
      <w:lang w:val="en-ID" w:eastAsia="en-US"/>
    </w:r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table" w:styleId="TableGrid">
    <w:name w:val="Table Grid"/>
    <w:basedOn w:val="TableNormal"/>
    <w:uiPriority w:val="39"/>
    <w:rsid w:val="007078B7"/>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B1CCA"/>
    <w:rPr>
      <w:rFonts w:ascii="Times New Roman" w:eastAsia="Times New Roman" w:hAnsi="Times New Roman"/>
      <w:sz w:val="24"/>
    </w:rPr>
  </w:style>
  <w:style w:type="paragraph" w:styleId="ListParagraph">
    <w:name w:val="List Paragraph"/>
    <w:basedOn w:val="Normal"/>
    <w:uiPriority w:val="34"/>
    <w:qFormat/>
    <w:rsid w:val="00C1793E"/>
    <w:pPr>
      <w:ind w:left="720"/>
      <w:contextualSpacing/>
    </w:pPr>
    <w:rPr>
      <w:lang w:val="ro-RO"/>
    </w:rPr>
  </w:style>
  <w:style w:type="paragraph" w:styleId="Header">
    <w:name w:val="header"/>
    <w:basedOn w:val="Normal"/>
    <w:link w:val="HeaderChar"/>
    <w:uiPriority w:val="99"/>
    <w:semiHidden/>
    <w:unhideWhenUsed/>
    <w:rsid w:val="000E389B"/>
    <w:pPr>
      <w:tabs>
        <w:tab w:val="center" w:pos="4320"/>
        <w:tab w:val="right" w:pos="8640"/>
      </w:tabs>
      <w:suppressAutoHyphens/>
      <w:autoSpaceDN w:val="0"/>
      <w:spacing w:after="0" w:line="240" w:lineRule="auto"/>
      <w:jc w:val="both"/>
    </w:pPr>
    <w:rPr>
      <w:rFonts w:ascii="Arial Narrow" w:eastAsia="Times New Roman" w:hAnsi="Arial Narrow"/>
      <w:kern w:val="3"/>
      <w:sz w:val="24"/>
      <w:szCs w:val="24"/>
      <w:lang w:val="ro-RO" w:eastAsia="zh-CN"/>
    </w:rPr>
  </w:style>
  <w:style w:type="character" w:customStyle="1" w:styleId="HeaderChar">
    <w:name w:val="Header Char"/>
    <w:link w:val="Header"/>
    <w:uiPriority w:val="99"/>
    <w:semiHidden/>
    <w:rsid w:val="000E389B"/>
    <w:rPr>
      <w:rFonts w:ascii="Arial Narrow" w:eastAsia="Times New Roman" w:hAnsi="Arial Narrow"/>
      <w:kern w:val="3"/>
      <w:sz w:val="24"/>
      <w:szCs w:val="24"/>
      <w:lang w:val="ro-RO" w:eastAsia="zh-CN"/>
    </w:rPr>
  </w:style>
  <w:style w:type="paragraph" w:customStyle="1" w:styleId="yiv0239341773msonormal">
    <w:name w:val="yiv0239341773msonormal"/>
    <w:basedOn w:val="Normal"/>
    <w:rsid w:val="00F71444"/>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font12">
    <w:name w:val="font12"/>
    <w:basedOn w:val="DefaultParagraphFont"/>
    <w:rsid w:val="00EA3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2489">
      <w:bodyDiv w:val="1"/>
      <w:marLeft w:val="0"/>
      <w:marRight w:val="0"/>
      <w:marTop w:val="0"/>
      <w:marBottom w:val="0"/>
      <w:divBdr>
        <w:top w:val="none" w:sz="0" w:space="0" w:color="auto"/>
        <w:left w:val="none" w:sz="0" w:space="0" w:color="auto"/>
        <w:bottom w:val="none" w:sz="0" w:space="0" w:color="auto"/>
        <w:right w:val="none" w:sz="0" w:space="0" w:color="auto"/>
      </w:divBdr>
    </w:div>
    <w:div w:id="815074192">
      <w:bodyDiv w:val="1"/>
      <w:marLeft w:val="0"/>
      <w:marRight w:val="0"/>
      <w:marTop w:val="0"/>
      <w:marBottom w:val="0"/>
      <w:divBdr>
        <w:top w:val="none" w:sz="0" w:space="0" w:color="auto"/>
        <w:left w:val="none" w:sz="0" w:space="0" w:color="auto"/>
        <w:bottom w:val="none" w:sz="0" w:space="0" w:color="auto"/>
        <w:right w:val="none" w:sz="0" w:space="0" w:color="auto"/>
      </w:divBdr>
    </w:div>
    <w:div w:id="1347631258">
      <w:bodyDiv w:val="1"/>
      <w:marLeft w:val="0"/>
      <w:marRight w:val="0"/>
      <w:marTop w:val="0"/>
      <w:marBottom w:val="0"/>
      <w:divBdr>
        <w:top w:val="none" w:sz="0" w:space="0" w:color="auto"/>
        <w:left w:val="none" w:sz="0" w:space="0" w:color="auto"/>
        <w:bottom w:val="none" w:sz="0" w:space="0" w:color="auto"/>
        <w:right w:val="none" w:sz="0" w:space="0" w:color="auto"/>
      </w:divBdr>
    </w:div>
    <w:div w:id="1423449423">
      <w:bodyDiv w:val="1"/>
      <w:marLeft w:val="0"/>
      <w:marRight w:val="0"/>
      <w:marTop w:val="0"/>
      <w:marBottom w:val="0"/>
      <w:divBdr>
        <w:top w:val="none" w:sz="0" w:space="0" w:color="auto"/>
        <w:left w:val="none" w:sz="0" w:space="0" w:color="auto"/>
        <w:bottom w:val="none" w:sz="0" w:space="0" w:color="auto"/>
        <w:right w:val="none" w:sz="0" w:space="0" w:color="auto"/>
      </w:divBdr>
    </w:div>
    <w:div w:id="212850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tirgumures.ro" TargetMode="External"/><Relationship Id="rId5" Type="http://schemas.openxmlformats.org/officeDocument/2006/relationships/webSettings" Target="webSettings.xml"/><Relationship Id="rId10" Type="http://schemas.openxmlformats.org/officeDocument/2006/relationships/hyperlink" Target="mailto:primar@tirgumures.ro"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CC4EB-69C0-470D-BE6E-95B9D1621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993</Words>
  <Characters>6916</Characters>
  <Application>Microsoft Office Word</Application>
  <DocSecurity>0</DocSecurity>
  <PresentationFormat/>
  <Lines>57</Lines>
  <Paragraphs>15</Paragraphs>
  <Slides>0</Slides>
  <Notes>0</Notes>
  <HiddenSlides>0</HiddenSlides>
  <MMClips>0</MMClip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
  <LinksUpToDate>false</LinksUpToDate>
  <CharactersWithSpaces>7894</CharactersWithSpaces>
  <SharedDoc>false</SharedDoc>
  <HLinks>
    <vt:vector size="12" baseType="variant">
      <vt:variant>
        <vt:i4>589888</vt:i4>
      </vt:variant>
      <vt:variant>
        <vt:i4>3</vt:i4>
      </vt:variant>
      <vt:variant>
        <vt:i4>0</vt:i4>
      </vt:variant>
      <vt:variant>
        <vt:i4>5</vt:i4>
      </vt:variant>
      <vt:variant>
        <vt:lpwstr>http://www.tirgumures.ro/</vt:lpwstr>
      </vt:variant>
      <vt:variant>
        <vt:lpwstr/>
      </vt:variant>
      <vt:variant>
        <vt:i4>4849770</vt:i4>
      </vt:variant>
      <vt:variant>
        <vt:i4>0</vt:i4>
      </vt:variant>
      <vt:variant>
        <vt:i4>0</vt:i4>
      </vt:variant>
      <vt:variant>
        <vt:i4>5</vt:i4>
      </vt:variant>
      <vt:variant>
        <vt:lpwstr>mailto:primar@tirgumures.ro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HP</cp:lastModifiedBy>
  <cp:revision>5</cp:revision>
  <cp:lastPrinted>2023-09-27T09:32:00Z</cp:lastPrinted>
  <dcterms:created xsi:type="dcterms:W3CDTF">2023-09-27T09:14:00Z</dcterms:created>
  <dcterms:modified xsi:type="dcterms:W3CDTF">2023-10-17T06:09:00Z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