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A7DB" w14:textId="77777777" w:rsidR="00257A80" w:rsidRPr="003352B4" w:rsidRDefault="00257A80" w:rsidP="00257A80">
      <w:pPr>
        <w:pStyle w:val="NoSpacing"/>
        <w:rPr>
          <w:rFonts w:ascii="Times New Roman" w:hAnsi="Times New Roman"/>
          <w:b/>
          <w:bCs/>
          <w:noProof/>
        </w:rPr>
      </w:pPr>
      <w:bookmarkStart w:id="0" w:name="_Hlk85785356"/>
      <w:bookmarkStart w:id="1" w:name="_Hlk103950452"/>
      <w:bookmarkStart w:id="2" w:name="_Hlk104797900"/>
      <w:r w:rsidRPr="003352B4">
        <w:rPr>
          <w:rFonts w:ascii="Times New Roman" w:hAnsi="Times New Roman"/>
          <w:b/>
          <w:bCs/>
          <w:noProof/>
          <w:sz w:val="24"/>
          <w:szCs w:val="24"/>
        </w:rPr>
        <w:t>ROMÂNIA</w:t>
      </w:r>
      <w:r w:rsidRPr="003352B4">
        <w:rPr>
          <w:rFonts w:ascii="Times New Roman" w:hAnsi="Times New Roman"/>
          <w:b/>
          <w:bCs/>
          <w:noProof/>
          <w:sz w:val="24"/>
          <w:szCs w:val="24"/>
        </w:rPr>
        <w:tab/>
      </w:r>
      <w:r w:rsidRPr="003352B4">
        <w:rPr>
          <w:rFonts w:ascii="Times New Roman" w:hAnsi="Times New Roman"/>
          <w:b/>
          <w:bCs/>
          <w:noProof/>
          <w:sz w:val="24"/>
          <w:szCs w:val="24"/>
        </w:rPr>
        <w:tab/>
      </w:r>
      <w:r w:rsidRPr="003352B4">
        <w:rPr>
          <w:rFonts w:ascii="Times New Roman" w:hAnsi="Times New Roman"/>
          <w:b/>
          <w:bCs/>
          <w:noProof/>
          <w:sz w:val="24"/>
          <w:szCs w:val="24"/>
        </w:rPr>
        <w:tab/>
      </w:r>
      <w:r w:rsidRPr="003352B4">
        <w:rPr>
          <w:rFonts w:ascii="Times New Roman" w:hAnsi="Times New Roman"/>
          <w:b/>
          <w:bCs/>
          <w:noProof/>
          <w:sz w:val="24"/>
          <w:szCs w:val="24"/>
        </w:rPr>
        <w:tab/>
      </w:r>
      <w:r w:rsidRPr="003352B4">
        <w:rPr>
          <w:rFonts w:ascii="Times New Roman" w:hAnsi="Times New Roman"/>
          <w:b/>
          <w:bCs/>
          <w:noProof/>
          <w:sz w:val="24"/>
          <w:szCs w:val="24"/>
        </w:rPr>
        <w:tab/>
      </w:r>
      <w:r w:rsidRPr="003352B4">
        <w:rPr>
          <w:rFonts w:ascii="Times New Roman" w:hAnsi="Times New Roman"/>
          <w:b/>
          <w:bCs/>
          <w:noProof/>
          <w:sz w:val="24"/>
          <w:szCs w:val="24"/>
        </w:rPr>
        <w:tab/>
      </w:r>
      <w:r w:rsidRPr="003352B4">
        <w:rPr>
          <w:rFonts w:ascii="Times New Roman" w:hAnsi="Times New Roman"/>
          <w:b/>
          <w:bCs/>
          <w:noProof/>
          <w:sz w:val="24"/>
          <w:szCs w:val="24"/>
        </w:rPr>
        <w:tab/>
        <w:t xml:space="preserve">    </w:t>
      </w:r>
      <w:r w:rsidRPr="003352B4">
        <w:rPr>
          <w:rFonts w:ascii="Times New Roman" w:hAnsi="Times New Roman"/>
          <w:b/>
          <w:bCs/>
          <w:noProof/>
        </w:rPr>
        <w:t>(nu produce efecte juridice)*</w:t>
      </w:r>
    </w:p>
    <w:p w14:paraId="23D73A60" w14:textId="77777777" w:rsidR="00257A80" w:rsidRPr="002E17AC" w:rsidRDefault="00257A80" w:rsidP="00257A80">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12E74919" w14:textId="77777777" w:rsidR="00257A80" w:rsidRPr="002E17AC" w:rsidRDefault="00257A80" w:rsidP="00257A80">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4DEBFDDA" w14:textId="77777777" w:rsidR="00257A80" w:rsidRPr="002E17AC" w:rsidRDefault="00257A80" w:rsidP="00257A80">
      <w:pPr>
        <w:spacing w:after="0" w:line="240" w:lineRule="auto"/>
        <w:rPr>
          <w:rFonts w:ascii="Times New Roman" w:eastAsia="Times New Roman" w:hAnsi="Times New Roman"/>
          <w:noProof/>
          <w:sz w:val="24"/>
          <w:szCs w:val="24"/>
        </w:rPr>
      </w:pPr>
      <w:bookmarkStart w:id="3" w:name="_Hlk17368296"/>
      <w:r w:rsidRPr="002E17AC">
        <w:rPr>
          <w:rFonts w:ascii="Times New Roman" w:eastAsia="Times New Roman" w:hAnsi="Times New Roman"/>
          <w:b/>
          <w:bCs/>
          <w:noProof/>
          <w:sz w:val="24"/>
          <w:szCs w:val="24"/>
        </w:rPr>
        <w:t xml:space="preserve">Direcția  D.P.F.I.R.U.R.P.L, SPFI                                                     </w:t>
      </w:r>
      <w:bookmarkEnd w:id="3"/>
      <w:r w:rsidRPr="002E17AC">
        <w:rPr>
          <w:rFonts w:ascii="Times New Roman" w:eastAsia="Times New Roman" w:hAnsi="Times New Roman"/>
          <w:b/>
          <w:noProof/>
          <w:sz w:val="24"/>
          <w:szCs w:val="24"/>
        </w:rPr>
        <w:t>SOÓS ZOLTÁN</w:t>
      </w:r>
    </w:p>
    <w:p w14:paraId="71766FC1" w14:textId="1C84B65D" w:rsidR="00257A80" w:rsidRPr="002E17AC" w:rsidRDefault="00257A80" w:rsidP="00257A80">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4" w:name="_Hlk31721747"/>
      <w:r>
        <w:rPr>
          <w:rFonts w:ascii="Times New Roman" w:eastAsia="Times New Roman" w:hAnsi="Times New Roman"/>
          <w:b/>
          <w:noProof/>
          <w:sz w:val="24"/>
          <w:szCs w:val="24"/>
        </w:rPr>
        <w:t xml:space="preserve"> </w:t>
      </w:r>
      <w:r w:rsidR="007D4629">
        <w:rPr>
          <w:rFonts w:ascii="Times New Roman" w:eastAsia="Times New Roman" w:hAnsi="Times New Roman"/>
          <w:b/>
          <w:noProof/>
          <w:sz w:val="24"/>
          <w:szCs w:val="24"/>
        </w:rPr>
        <w:t>46.497</w:t>
      </w:r>
      <w:r>
        <w:rPr>
          <w:rFonts w:ascii="Times New Roman" w:eastAsia="Times New Roman" w:hAnsi="Times New Roman"/>
          <w:b/>
          <w:noProof/>
          <w:sz w:val="24"/>
          <w:szCs w:val="24"/>
        </w:rPr>
        <w:t xml:space="preserve"> din </w:t>
      </w:r>
      <w:r w:rsidR="007D4629">
        <w:rPr>
          <w:rFonts w:ascii="Times New Roman" w:eastAsia="Times New Roman" w:hAnsi="Times New Roman"/>
          <w:b/>
          <w:noProof/>
          <w:sz w:val="24"/>
          <w:szCs w:val="24"/>
        </w:rPr>
        <w:t>10</w:t>
      </w:r>
      <w:r>
        <w:rPr>
          <w:rFonts w:ascii="Times New Roman" w:eastAsia="Times New Roman" w:hAnsi="Times New Roman"/>
          <w:b/>
          <w:noProof/>
          <w:sz w:val="24"/>
          <w:szCs w:val="24"/>
        </w:rPr>
        <w:t>.0</w:t>
      </w:r>
      <w:r w:rsidR="007D4629">
        <w:rPr>
          <w:rFonts w:ascii="Times New Roman" w:eastAsia="Times New Roman" w:hAnsi="Times New Roman"/>
          <w:b/>
          <w:noProof/>
          <w:sz w:val="24"/>
          <w:szCs w:val="24"/>
        </w:rPr>
        <w:t>7</w:t>
      </w:r>
      <w:r>
        <w:rPr>
          <w:rFonts w:ascii="Times New Roman" w:eastAsia="Times New Roman" w:hAnsi="Times New Roman"/>
          <w:b/>
          <w:noProof/>
          <w:sz w:val="24"/>
          <w:szCs w:val="24"/>
        </w:rPr>
        <w:t>.</w:t>
      </w:r>
      <w:r w:rsidRPr="002E17AC">
        <w:rPr>
          <w:rFonts w:ascii="Times New Roman" w:eastAsia="Times New Roman" w:hAnsi="Times New Roman"/>
          <w:b/>
          <w:noProof/>
          <w:sz w:val="24"/>
          <w:szCs w:val="24"/>
        </w:rPr>
        <w:t>202</w:t>
      </w:r>
      <w:bookmarkEnd w:id="4"/>
      <w:r>
        <w:rPr>
          <w:rFonts w:ascii="Times New Roman" w:eastAsia="Times New Roman" w:hAnsi="Times New Roman"/>
          <w:b/>
          <w:noProof/>
          <w:sz w:val="24"/>
          <w:szCs w:val="24"/>
        </w:rPr>
        <w:t>3</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67AA3DF7" w14:textId="77777777" w:rsidR="00257A80" w:rsidRPr="002E17AC" w:rsidRDefault="00257A80" w:rsidP="00257A80">
      <w:pPr>
        <w:spacing w:after="0" w:line="240" w:lineRule="auto"/>
        <w:rPr>
          <w:rFonts w:ascii="Times New Roman" w:eastAsia="Times New Roman" w:hAnsi="Times New Roman"/>
          <w:b/>
          <w:bCs/>
          <w:noProof/>
          <w:sz w:val="24"/>
          <w:szCs w:val="24"/>
        </w:rPr>
      </w:pPr>
    </w:p>
    <w:p w14:paraId="09181A81" w14:textId="77777777" w:rsidR="00257A80" w:rsidRPr="002E17AC" w:rsidRDefault="00257A80" w:rsidP="00257A80">
      <w:pPr>
        <w:spacing w:after="0" w:line="240" w:lineRule="auto"/>
        <w:rPr>
          <w:rFonts w:ascii="Times New Roman" w:eastAsia="Times New Roman" w:hAnsi="Times New Roman"/>
          <w:b/>
          <w:bCs/>
          <w:noProof/>
          <w:sz w:val="24"/>
          <w:szCs w:val="24"/>
        </w:rPr>
      </w:pPr>
    </w:p>
    <w:p w14:paraId="7CBD7E4F" w14:textId="77777777" w:rsidR="00257A80" w:rsidRPr="002E17AC" w:rsidRDefault="00257A80" w:rsidP="00257A80">
      <w:pPr>
        <w:spacing w:after="0" w:line="240" w:lineRule="auto"/>
        <w:jc w:val="center"/>
        <w:rPr>
          <w:rFonts w:ascii="Times New Roman" w:eastAsia="Times New Roman" w:hAnsi="Times New Roman"/>
          <w:b/>
          <w:bCs/>
          <w:noProof/>
          <w:sz w:val="24"/>
          <w:szCs w:val="24"/>
        </w:rPr>
      </w:pPr>
    </w:p>
    <w:p w14:paraId="0CA3866D" w14:textId="77777777" w:rsidR="00257A80" w:rsidRPr="008822B1" w:rsidRDefault="00257A80" w:rsidP="00257A80">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7868C276" w14:textId="700FFF12" w:rsidR="00257A80" w:rsidRDefault="00257A80" w:rsidP="00257A80">
      <w:pPr>
        <w:spacing w:after="0" w:line="240" w:lineRule="auto"/>
        <w:jc w:val="center"/>
        <w:rPr>
          <w:rFonts w:ascii="Times New Roman" w:hAnsi="Times New Roman"/>
          <w:b/>
          <w:sz w:val="24"/>
          <w:szCs w:val="24"/>
        </w:rPr>
      </w:pPr>
      <w:bookmarkStart w:id="5" w:name="_Hlk14186173"/>
      <w:r w:rsidRPr="00792728">
        <w:rPr>
          <w:rFonts w:ascii="Times New Roman" w:hAnsi="Times New Roman"/>
          <w:b/>
          <w:sz w:val="24"/>
          <w:szCs w:val="24"/>
        </w:rPr>
        <w:t xml:space="preserve">privind </w:t>
      </w:r>
      <w:r>
        <w:rPr>
          <w:rFonts w:ascii="Times New Roman" w:hAnsi="Times New Roman"/>
          <w:b/>
          <w:sz w:val="24"/>
          <w:szCs w:val="24"/>
        </w:rPr>
        <w:t xml:space="preserve">aprobarea bugetului total estimativ al </w:t>
      </w:r>
      <w:r w:rsidRPr="00672EBD">
        <w:rPr>
          <w:rFonts w:ascii="Times New Roman" w:hAnsi="Times New Roman"/>
          <w:b/>
          <w:sz w:val="24"/>
          <w:szCs w:val="24"/>
        </w:rPr>
        <w:t>proiectului „</w:t>
      </w:r>
      <w:r>
        <w:rPr>
          <w:rFonts w:ascii="Times New Roman" w:hAnsi="Times New Roman"/>
          <w:b/>
          <w:sz w:val="24"/>
          <w:szCs w:val="24"/>
        </w:rPr>
        <w:t>Construire centru integrat de colectare prin aport voluntar în</w:t>
      </w:r>
      <w:r w:rsidRPr="00672EBD">
        <w:rPr>
          <w:rFonts w:ascii="Times New Roman" w:hAnsi="Times New Roman"/>
          <w:b/>
          <w:sz w:val="24"/>
          <w:szCs w:val="24"/>
        </w:rPr>
        <w:t xml:space="preserve"> Municipiul Târgu Mureș”</w:t>
      </w:r>
      <w:r>
        <w:rPr>
          <w:rFonts w:ascii="Times New Roman" w:hAnsi="Times New Roman"/>
          <w:b/>
          <w:sz w:val="24"/>
          <w:szCs w:val="24"/>
        </w:rPr>
        <w:t xml:space="preserve"> aprobat în cadrul  PNRR -C3 Subinvestiția I.1.C</w:t>
      </w:r>
    </w:p>
    <w:p w14:paraId="65F911EA" w14:textId="77777777" w:rsidR="00257A80" w:rsidRDefault="00257A80" w:rsidP="00257A80">
      <w:pPr>
        <w:spacing w:after="0" w:line="240" w:lineRule="auto"/>
        <w:ind w:firstLine="708"/>
        <w:jc w:val="both"/>
        <w:rPr>
          <w:rFonts w:ascii="Times New Roman" w:eastAsia="Times New Roman" w:hAnsi="Times New Roman"/>
          <w:color w:val="FF0000"/>
          <w:sz w:val="24"/>
          <w:szCs w:val="24"/>
        </w:rPr>
      </w:pPr>
      <w:bookmarkStart w:id="6" w:name="_Hlk104795747"/>
    </w:p>
    <w:p w14:paraId="1F313153" w14:textId="77777777" w:rsidR="00257A80" w:rsidRDefault="00257A80" w:rsidP="00257A80">
      <w:pPr>
        <w:tabs>
          <w:tab w:val="left" w:pos="3510"/>
        </w:tabs>
        <w:spacing w:after="0" w:line="240" w:lineRule="auto"/>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p>
    <w:p w14:paraId="3D3E0589" w14:textId="7012F5A7" w:rsidR="00257A80" w:rsidRDefault="00257A80" w:rsidP="00257A80">
      <w:pPr>
        <w:pStyle w:val="Default"/>
        <w:jc w:val="both"/>
      </w:pPr>
      <w:r w:rsidRPr="00D56847">
        <w:rPr>
          <w:bCs/>
          <w:lang w:val="ro-RO"/>
        </w:rPr>
        <w:t xml:space="preserve">             Proiectul depus de către Municipiul Târgu </w:t>
      </w:r>
      <w:r w:rsidRPr="00D56847">
        <w:rPr>
          <w:b/>
          <w:lang w:val="ro-RO"/>
        </w:rPr>
        <w:t xml:space="preserve"> </w:t>
      </w:r>
      <w:r w:rsidRPr="00D56847">
        <w:rPr>
          <w:bCs/>
          <w:lang w:val="ro-RO"/>
        </w:rPr>
        <w:t>p</w:t>
      </w:r>
      <w:r w:rsidRPr="00D56847">
        <w:rPr>
          <w:lang w:val="ro-RO"/>
        </w:rPr>
        <w:t>rin intermediul</w:t>
      </w:r>
      <w:r w:rsidRPr="00D56847">
        <w:rPr>
          <w:bCs/>
          <w:lang w:val="ro-RO"/>
        </w:rPr>
        <w:t xml:space="preserve"> Componentei C3 Managementul deșeurilor, Investiția I1. Dezvoltarea, modernizarea și completarea sistemelor de management integrat al deșeurilor municipale la nivel de județ sau la nivel de orașe / comune, Subinvestiția I.1.C.</w:t>
      </w:r>
      <w:r w:rsidRPr="00D56847">
        <w:rPr>
          <w:lang w:val="ro-RO" w:eastAsia="ro-RO"/>
        </w:rPr>
        <w:t xml:space="preserve"> Centre integrate de colectare separată prin aport voluntar destinate aglomerărilor urbane</w:t>
      </w:r>
      <w:r w:rsidRPr="00D56847">
        <w:rPr>
          <w:bCs/>
          <w:lang w:val="ro-RO"/>
        </w:rPr>
        <w:t xml:space="preserve"> în cadrul PLANULUI NAȚIONAL DE REDRESARE ȘI REZILIENȚĂ  a fost aprobat la finanțare, și în luna mai 2023 a fost semnat Contractul de finanțare cu </w:t>
      </w:r>
      <w:r w:rsidRPr="00D56847">
        <w:rPr>
          <w:color w:val="26282A"/>
          <w:lang w:val="ro-RO"/>
        </w:rPr>
        <w:t xml:space="preserve">numărul  </w:t>
      </w:r>
      <w:r w:rsidRPr="00D56847">
        <w:rPr>
          <w:lang w:val="ro-RO"/>
        </w:rPr>
        <w:t xml:space="preserve">C3I1C0122000011 </w:t>
      </w:r>
      <w:r w:rsidRPr="00D56847">
        <w:rPr>
          <w:color w:val="26282A"/>
          <w:lang w:val="ro-RO"/>
        </w:rPr>
        <w:t xml:space="preserve"> din mai 2023. Valoarea totală a finanțării nerambursabile conform acestui contract este </w:t>
      </w:r>
      <w:r w:rsidRPr="00D56847">
        <w:rPr>
          <w:bCs/>
          <w:lang w:val="ro-RO" w:eastAsia="ro-RO"/>
        </w:rPr>
        <w:t xml:space="preserve">în cuantum de </w:t>
      </w:r>
      <w:r w:rsidRPr="00D56847">
        <w:rPr>
          <w:lang w:val="ro-RO"/>
        </w:rPr>
        <w:t xml:space="preserve">5.580.000,00 </w:t>
      </w:r>
      <w:r w:rsidRPr="00D56847">
        <w:rPr>
          <w:bCs/>
          <w:lang w:val="ro-RO" w:eastAsia="ro-RO"/>
        </w:rPr>
        <w:t xml:space="preserve">euro, fără TVA, valoare integral eligibilă, reprezentând </w:t>
      </w:r>
      <w:r w:rsidRPr="00D56847">
        <w:rPr>
          <w:lang w:val="ro-RO"/>
        </w:rPr>
        <w:t xml:space="preserve">27.450.810,00 </w:t>
      </w:r>
      <w:r w:rsidRPr="00D56847">
        <w:rPr>
          <w:bCs/>
          <w:lang w:val="ro-RO" w:eastAsia="ro-RO"/>
        </w:rPr>
        <w:t>lei fără TVA .(Cursul valutar utilizat este cursul InfoEuro aferent</w:t>
      </w:r>
      <w:r w:rsidRPr="00340B92">
        <w:rPr>
          <w:bCs/>
          <w:lang w:eastAsia="ro-RO"/>
        </w:rPr>
        <w:t xml:space="preserve"> lunii mai 2021 de 1 euro = 4,9195 lei, valabil la data de 31.05.2021</w:t>
      </w:r>
      <w:r>
        <w:rPr>
          <w:bCs/>
          <w:lang w:eastAsia="ro-RO"/>
        </w:rPr>
        <w:t>)</w:t>
      </w:r>
      <w:r w:rsidRPr="00B5080E">
        <w:t>.</w:t>
      </w:r>
    </w:p>
    <w:p w14:paraId="0F671E15" w14:textId="378CBF1D" w:rsidR="00257A80" w:rsidRDefault="00257A80" w:rsidP="00257A80">
      <w:pPr>
        <w:spacing w:after="0" w:line="240" w:lineRule="auto"/>
        <w:jc w:val="both"/>
        <w:rPr>
          <w:rFonts w:ascii="Times New Roman" w:hAnsi="Times New Roman"/>
          <w:bCs/>
          <w:sz w:val="24"/>
          <w:szCs w:val="24"/>
          <w:shd w:val="clear" w:color="auto" w:fill="FFFFFF" w:themeFill="background1"/>
          <w:lang w:eastAsia="ro-RO"/>
        </w:rPr>
      </w:pPr>
      <w:r w:rsidRPr="000D22AC">
        <w:rPr>
          <w:rFonts w:ascii="Times New Roman" w:eastAsia="Times New Roman" w:hAnsi="Times New Roman"/>
          <w:color w:val="FF0000"/>
          <w:sz w:val="24"/>
          <w:szCs w:val="24"/>
        </w:rPr>
        <w:tab/>
      </w:r>
      <w:r w:rsidRPr="000D22AC">
        <w:rPr>
          <w:rFonts w:ascii="Times New Roman" w:eastAsia="Times New Roman" w:hAnsi="Times New Roman"/>
          <w:sz w:val="24"/>
          <w:szCs w:val="24"/>
        </w:rPr>
        <w:t>Prin Hotărârea Consiliului Local Municipal Târgu Mureș nr.</w:t>
      </w:r>
      <w:r>
        <w:rPr>
          <w:rFonts w:ascii="Times New Roman" w:eastAsia="Times New Roman" w:hAnsi="Times New Roman"/>
          <w:sz w:val="24"/>
          <w:szCs w:val="24"/>
        </w:rPr>
        <w:t>435</w:t>
      </w:r>
      <w:r w:rsidRPr="000D22AC">
        <w:rPr>
          <w:rFonts w:ascii="Times New Roman" w:eastAsia="Times New Roman" w:hAnsi="Times New Roman"/>
          <w:sz w:val="24"/>
          <w:szCs w:val="24"/>
        </w:rPr>
        <w:t xml:space="preserve"> din 2</w:t>
      </w:r>
      <w:r>
        <w:rPr>
          <w:rFonts w:ascii="Times New Roman" w:eastAsia="Times New Roman" w:hAnsi="Times New Roman"/>
          <w:sz w:val="24"/>
          <w:szCs w:val="24"/>
        </w:rPr>
        <w:t>4</w:t>
      </w:r>
      <w:r w:rsidRPr="000D22AC">
        <w:rPr>
          <w:rFonts w:ascii="Times New Roman" w:eastAsia="Times New Roman" w:hAnsi="Times New Roman"/>
          <w:sz w:val="24"/>
          <w:szCs w:val="24"/>
        </w:rPr>
        <w:t>.</w:t>
      </w:r>
      <w:r>
        <w:rPr>
          <w:rFonts w:ascii="Times New Roman" w:eastAsia="Times New Roman" w:hAnsi="Times New Roman"/>
          <w:sz w:val="24"/>
          <w:szCs w:val="24"/>
        </w:rPr>
        <w:t>11</w:t>
      </w:r>
      <w:r w:rsidRPr="000D22AC">
        <w:rPr>
          <w:rFonts w:ascii="Times New Roman" w:eastAsia="Times New Roman" w:hAnsi="Times New Roman"/>
          <w:sz w:val="24"/>
          <w:szCs w:val="24"/>
        </w:rPr>
        <w:t>.202</w:t>
      </w:r>
      <w:r>
        <w:rPr>
          <w:rFonts w:ascii="Times New Roman" w:eastAsia="Times New Roman" w:hAnsi="Times New Roman"/>
          <w:sz w:val="24"/>
          <w:szCs w:val="24"/>
        </w:rPr>
        <w:t>2</w:t>
      </w:r>
      <w:r w:rsidRPr="000D22AC">
        <w:rPr>
          <w:rFonts w:ascii="Times New Roman" w:eastAsia="Times New Roman" w:hAnsi="Times New Roman"/>
          <w:sz w:val="24"/>
          <w:szCs w:val="24"/>
        </w:rPr>
        <w:t xml:space="preserve"> </w:t>
      </w:r>
      <w:r w:rsidRPr="000D22AC">
        <w:rPr>
          <w:rFonts w:ascii="Times New Roman" w:hAnsi="Times New Roman"/>
          <w:sz w:val="24"/>
          <w:szCs w:val="24"/>
        </w:rPr>
        <w:t>privind implementarea</w:t>
      </w:r>
      <w:r>
        <w:rPr>
          <w:rFonts w:ascii="Times New Roman" w:hAnsi="Times New Roman"/>
          <w:sz w:val="24"/>
          <w:szCs w:val="24"/>
        </w:rPr>
        <w:t xml:space="preserve"> proiectului</w:t>
      </w:r>
      <w:r w:rsidRPr="000D22AC">
        <w:rPr>
          <w:rFonts w:ascii="Times New Roman" w:hAnsi="Times New Roman"/>
          <w:sz w:val="24"/>
          <w:szCs w:val="24"/>
        </w:rPr>
        <w:t xml:space="preserve"> </w:t>
      </w:r>
      <w:bookmarkStart w:id="7" w:name="_Hlk114130176"/>
      <w:r w:rsidRPr="00672EBD">
        <w:rPr>
          <w:rFonts w:ascii="Times New Roman" w:hAnsi="Times New Roman"/>
          <w:b/>
          <w:sz w:val="24"/>
          <w:szCs w:val="24"/>
        </w:rPr>
        <w:t>„</w:t>
      </w:r>
      <w:r w:rsidRPr="00D952DD">
        <w:rPr>
          <w:rFonts w:ascii="Times New Roman" w:hAnsi="Times New Roman"/>
          <w:bCs/>
          <w:sz w:val="24"/>
          <w:szCs w:val="24"/>
        </w:rPr>
        <w:t>Construire centru integrat de colectare prin aport voluntar în Municipiul Târgu Mureș”</w:t>
      </w:r>
      <w:r>
        <w:rPr>
          <w:rFonts w:ascii="Times New Roman" w:hAnsi="Times New Roman"/>
          <w:b/>
          <w:sz w:val="24"/>
          <w:szCs w:val="24"/>
        </w:rPr>
        <w:t xml:space="preserve"> </w:t>
      </w:r>
      <w:r w:rsidRPr="00340B92">
        <w:rPr>
          <w:rFonts w:ascii="Times New Roman" w:hAnsi="Times New Roman"/>
          <w:sz w:val="24"/>
          <w:szCs w:val="24"/>
        </w:rPr>
        <w:t>Consiliul</w:t>
      </w:r>
      <w:r w:rsidR="00AD3ACE">
        <w:rPr>
          <w:rFonts w:ascii="Times New Roman" w:hAnsi="Times New Roman"/>
          <w:sz w:val="24"/>
          <w:szCs w:val="24"/>
        </w:rPr>
        <w:t xml:space="preserve"> </w:t>
      </w:r>
      <w:r w:rsidRPr="00340B92">
        <w:rPr>
          <w:rFonts w:ascii="Times New Roman" w:hAnsi="Times New Roman"/>
          <w:sz w:val="24"/>
          <w:szCs w:val="24"/>
        </w:rPr>
        <w:t xml:space="preserve"> Local al Municipiului Târgu Mureș</w:t>
      </w:r>
      <w:r w:rsidRPr="00340B92">
        <w:rPr>
          <w:rFonts w:ascii="Times New Roman" w:hAnsi="Times New Roman"/>
          <w:bCs/>
          <w:sz w:val="24"/>
          <w:szCs w:val="24"/>
          <w:lang w:eastAsia="ro-RO"/>
        </w:rPr>
        <w:t xml:space="preserve"> se </w:t>
      </w:r>
      <w:r w:rsidRPr="00340B92">
        <w:rPr>
          <w:rFonts w:ascii="Times New Roman" w:hAnsi="Times New Roman"/>
          <w:bCs/>
          <w:sz w:val="24"/>
          <w:szCs w:val="24"/>
          <w:shd w:val="clear" w:color="auto" w:fill="FFFFFF" w:themeFill="background1"/>
          <w:lang w:eastAsia="ro-RO"/>
        </w:rPr>
        <w:t>angajează</w:t>
      </w:r>
      <w:bookmarkEnd w:id="7"/>
      <w:r>
        <w:rPr>
          <w:rFonts w:ascii="Times New Roman" w:hAnsi="Times New Roman"/>
          <w:bCs/>
          <w:sz w:val="24"/>
          <w:szCs w:val="24"/>
          <w:shd w:val="clear" w:color="auto" w:fill="FFFFFF" w:themeFill="background1"/>
          <w:lang w:eastAsia="ro-RO"/>
        </w:rPr>
        <w:t>:</w:t>
      </w:r>
    </w:p>
    <w:p w14:paraId="01F9BFC8" w14:textId="77777777" w:rsidR="00257A80" w:rsidRPr="000D22AC" w:rsidRDefault="00257A80" w:rsidP="00257A80">
      <w:pPr>
        <w:pStyle w:val="ListParagraph"/>
        <w:numPr>
          <w:ilvl w:val="0"/>
          <w:numId w:val="3"/>
        </w:numPr>
        <w:spacing w:after="0" w:line="240" w:lineRule="auto"/>
        <w:jc w:val="both"/>
        <w:rPr>
          <w:rFonts w:ascii="Times New Roman" w:eastAsia="Times New Roman" w:hAnsi="Times New Roman"/>
          <w:color w:val="FF0000"/>
          <w:sz w:val="24"/>
          <w:szCs w:val="24"/>
        </w:rPr>
      </w:pPr>
      <w:r w:rsidRPr="000D22AC">
        <w:rPr>
          <w:rFonts w:ascii="Times New Roman" w:hAnsi="Times New Roman"/>
          <w:bCs/>
          <w:sz w:val="24"/>
          <w:szCs w:val="24"/>
          <w:shd w:val="clear" w:color="auto" w:fill="FFFFFF" w:themeFill="background1"/>
          <w:lang w:eastAsia="ro-RO"/>
        </w:rPr>
        <w:t xml:space="preserve"> să asigure cofinanțarea proiectului, respectiv să finanțeze toate cheltuielile neeligibile care asigură implementarea proiectului, astfel cum acestea vor rezulta din documentațiile tehnico-economice/contractul de lucrări, ce pot apărea pe durata implementării proiectului</w:t>
      </w:r>
    </w:p>
    <w:p w14:paraId="653F1F51" w14:textId="04111B4F" w:rsidR="00257A80" w:rsidRPr="002263C7" w:rsidRDefault="00257A80" w:rsidP="00257A80">
      <w:pPr>
        <w:pStyle w:val="ListParagraph"/>
        <w:numPr>
          <w:ilvl w:val="0"/>
          <w:numId w:val="3"/>
        </w:numPr>
        <w:spacing w:after="0" w:line="240" w:lineRule="auto"/>
        <w:jc w:val="both"/>
        <w:rPr>
          <w:rFonts w:ascii="Times New Roman" w:eastAsia="Times New Roman" w:hAnsi="Times New Roman"/>
          <w:color w:val="FF0000"/>
          <w:sz w:val="24"/>
          <w:szCs w:val="24"/>
        </w:rPr>
      </w:pPr>
      <w:r w:rsidRPr="00340B92">
        <w:rPr>
          <w:rFonts w:ascii="Times New Roman" w:hAnsi="Times New Roman"/>
          <w:bCs/>
          <w:sz w:val="24"/>
          <w:szCs w:val="24"/>
          <w:lang w:eastAsia="ro-RO"/>
        </w:rPr>
        <w:t xml:space="preserve">în cazul obținerii finanțării proiectului </w:t>
      </w:r>
      <w:r w:rsidRPr="000D22AC">
        <w:rPr>
          <w:rFonts w:ascii="Times New Roman" w:hAnsi="Times New Roman"/>
          <w:bCs/>
          <w:sz w:val="24"/>
          <w:szCs w:val="24"/>
          <w:lang w:eastAsia="ro-RO"/>
        </w:rPr>
        <w:t>„</w:t>
      </w:r>
      <w:r w:rsidR="00C220D4" w:rsidRPr="00C220D4">
        <w:rPr>
          <w:rFonts w:ascii="Times New Roman" w:hAnsi="Times New Roman"/>
          <w:bCs/>
          <w:sz w:val="24"/>
          <w:szCs w:val="24"/>
        </w:rPr>
        <w:t>Construire centru integrat de colectare prin aport voluntar în Municipiul Târgu Mureș</w:t>
      </w:r>
      <w:r w:rsidRPr="000D22AC">
        <w:rPr>
          <w:rFonts w:ascii="Times New Roman" w:hAnsi="Times New Roman"/>
          <w:bCs/>
          <w:sz w:val="24"/>
          <w:szCs w:val="24"/>
          <w:lang w:eastAsia="ro-RO"/>
        </w:rPr>
        <w:t>”,</w:t>
      </w:r>
      <w:r w:rsidRPr="00340B92">
        <w:rPr>
          <w:rFonts w:ascii="Times New Roman" w:hAnsi="Times New Roman"/>
          <w:b/>
          <w:sz w:val="24"/>
          <w:szCs w:val="24"/>
          <w:lang w:eastAsia="ro-RO"/>
        </w:rPr>
        <w:t xml:space="preserve"> </w:t>
      </w:r>
      <w:r>
        <w:rPr>
          <w:rFonts w:ascii="Times New Roman" w:hAnsi="Times New Roman"/>
          <w:b/>
          <w:sz w:val="24"/>
          <w:szCs w:val="24"/>
          <w:lang w:eastAsia="ro-RO"/>
        </w:rPr>
        <w:t xml:space="preserve"> </w:t>
      </w:r>
      <w:r w:rsidRPr="00340B92">
        <w:rPr>
          <w:rFonts w:ascii="Times New Roman" w:hAnsi="Times New Roman"/>
          <w:bCs/>
          <w:sz w:val="24"/>
          <w:szCs w:val="24"/>
          <w:lang w:eastAsia="ro-RO"/>
        </w:rPr>
        <w:t>cuantumul lucrărilor să fie prevăzut în bugetul Municipiului Târgu Mureș pentru perioada de realizare a investiției</w:t>
      </w:r>
      <w:r>
        <w:rPr>
          <w:rFonts w:ascii="Times New Roman" w:hAnsi="Times New Roman"/>
          <w:bCs/>
          <w:sz w:val="24"/>
          <w:szCs w:val="24"/>
          <w:lang w:eastAsia="ro-RO"/>
        </w:rPr>
        <w:t>.</w:t>
      </w:r>
    </w:p>
    <w:p w14:paraId="41A14117" w14:textId="65B736FB" w:rsidR="00257A80" w:rsidRDefault="00257A80" w:rsidP="00257A8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Implement</w:t>
      </w:r>
      <w:r w:rsidR="00D952DD">
        <w:rPr>
          <w:rFonts w:ascii="Times New Roman" w:eastAsia="Times New Roman" w:hAnsi="Times New Roman"/>
          <w:sz w:val="24"/>
          <w:szCs w:val="24"/>
        </w:rPr>
        <w:t>area</w:t>
      </w:r>
      <w:r>
        <w:rPr>
          <w:rFonts w:ascii="Times New Roman" w:eastAsia="Times New Roman" w:hAnsi="Times New Roman"/>
          <w:sz w:val="24"/>
          <w:szCs w:val="24"/>
        </w:rPr>
        <w:t xml:space="preserve"> proiectului de investiții  implică desfășurarea unor activități, aferente cheltuielilor cu serviciile de consultanță, cheltuielilor  cu auditul financiar, cheltuielilor pentru informare și publicitate, etc.</w:t>
      </w:r>
      <w:r w:rsidR="00C63431">
        <w:rPr>
          <w:rFonts w:ascii="Times New Roman" w:eastAsia="Times New Roman" w:hAnsi="Times New Roman"/>
          <w:sz w:val="24"/>
          <w:szCs w:val="24"/>
        </w:rPr>
        <w:t xml:space="preserve"> Aceste cheltuieli trebuie cuprinse distinct în bugetul proiectului în vederea implementării acestuia.</w:t>
      </w:r>
      <w:r w:rsidR="004F0108">
        <w:rPr>
          <w:rFonts w:ascii="Times New Roman" w:eastAsia="Times New Roman" w:hAnsi="Times New Roman"/>
          <w:sz w:val="24"/>
          <w:szCs w:val="24"/>
        </w:rPr>
        <w:t xml:space="preserve"> (vezi Anexa)</w:t>
      </w:r>
    </w:p>
    <w:p w14:paraId="624AF7F4" w14:textId="697937F2" w:rsidR="00257A80" w:rsidRDefault="00257A80" w:rsidP="00257A80">
      <w:pPr>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    Întrucât în cererea de finanțare  aferentă Contractului de finanțare nu au fost cuprinse cheltuielile</w:t>
      </w:r>
      <w:r w:rsidR="00C63431">
        <w:rPr>
          <w:rFonts w:ascii="Times New Roman" w:eastAsia="Times New Roman" w:hAnsi="Times New Roman"/>
          <w:sz w:val="24"/>
          <w:szCs w:val="24"/>
        </w:rPr>
        <w:t xml:space="preserve"> eligibile și</w:t>
      </w:r>
      <w:r w:rsidRPr="00792FB6">
        <w:rPr>
          <w:rFonts w:ascii="Times New Roman" w:eastAsia="Times New Roman" w:hAnsi="Times New Roman"/>
          <w:sz w:val="24"/>
          <w:szCs w:val="24"/>
        </w:rPr>
        <w:t xml:space="preserve"> </w:t>
      </w:r>
      <w:r>
        <w:rPr>
          <w:rFonts w:ascii="Times New Roman" w:eastAsia="Times New Roman" w:hAnsi="Times New Roman"/>
          <w:sz w:val="24"/>
          <w:szCs w:val="24"/>
        </w:rPr>
        <w:t>neeligibile</w:t>
      </w:r>
      <w:r w:rsidR="00C63431">
        <w:rPr>
          <w:rFonts w:ascii="Times New Roman" w:eastAsia="Times New Roman" w:hAnsi="Times New Roman"/>
          <w:sz w:val="24"/>
          <w:szCs w:val="24"/>
        </w:rPr>
        <w:t xml:space="preserve"> distinct pe capitole</w:t>
      </w:r>
      <w:r>
        <w:rPr>
          <w:rFonts w:ascii="Times New Roman" w:eastAsia="Times New Roman" w:hAnsi="Times New Roman"/>
          <w:sz w:val="24"/>
          <w:szCs w:val="24"/>
        </w:rPr>
        <w:t>, propunem aprobarea  bugetului investiției care cuprinde toate cheltuielile eligibile și neeligibile identificate în prezent. Precizăm faptul că cererea de finanțare a fost întocmită în conformitate cu Ghidul de finanțare</w:t>
      </w:r>
      <w:r w:rsidR="00C63431">
        <w:rPr>
          <w:rFonts w:ascii="Times New Roman" w:eastAsia="Times New Roman" w:hAnsi="Times New Roman"/>
          <w:sz w:val="24"/>
          <w:szCs w:val="24"/>
        </w:rPr>
        <w:t>.</w:t>
      </w:r>
      <w:r>
        <w:rPr>
          <w:rFonts w:ascii="Times New Roman" w:eastAsia="Times New Roman" w:hAnsi="Times New Roman"/>
          <w:sz w:val="24"/>
          <w:szCs w:val="24"/>
        </w:rPr>
        <w:t xml:space="preserve"> </w:t>
      </w:r>
    </w:p>
    <w:p w14:paraId="71173B5B" w14:textId="77777777" w:rsidR="00257A80" w:rsidRDefault="00257A80" w:rsidP="00257A80">
      <w:pPr>
        <w:spacing w:after="0" w:line="240" w:lineRule="auto"/>
        <w:ind w:firstLine="720"/>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Bugetul total al proiectului este următorul:</w:t>
      </w:r>
    </w:p>
    <w:p w14:paraId="234D0B98" w14:textId="77777777" w:rsidR="00257A80" w:rsidRDefault="00257A80" w:rsidP="00257A80">
      <w:pPr>
        <w:spacing w:after="0" w:line="240" w:lineRule="auto"/>
        <w:jc w:val="right"/>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LEI</w:t>
      </w:r>
    </w:p>
    <w:tbl>
      <w:tblPr>
        <w:tblStyle w:val="TableGrid"/>
        <w:tblW w:w="0" w:type="auto"/>
        <w:tblLook w:val="04A0" w:firstRow="1" w:lastRow="0" w:firstColumn="1" w:lastColumn="0" w:noHBand="0" w:noVBand="1"/>
      </w:tblPr>
      <w:tblGrid>
        <w:gridCol w:w="570"/>
        <w:gridCol w:w="3058"/>
        <w:gridCol w:w="1812"/>
        <w:gridCol w:w="1812"/>
        <w:gridCol w:w="1812"/>
      </w:tblGrid>
      <w:tr w:rsidR="00257A80" w:rsidRPr="0041277A" w14:paraId="6494F8DA" w14:textId="77777777" w:rsidTr="00A63BE0">
        <w:tc>
          <w:tcPr>
            <w:tcW w:w="570" w:type="dxa"/>
          </w:tcPr>
          <w:p w14:paraId="5DC291AC" w14:textId="77777777" w:rsidR="00257A80" w:rsidRPr="0041277A" w:rsidRDefault="00257A80" w:rsidP="00A63BE0">
            <w:pPr>
              <w:spacing w:after="0" w:line="240" w:lineRule="auto"/>
              <w:jc w:val="both"/>
              <w:rPr>
                <w:rFonts w:ascii="Times New Roman" w:hAnsi="Times New Roman"/>
                <w:b/>
                <w:sz w:val="24"/>
                <w:szCs w:val="24"/>
                <w:shd w:val="clear" w:color="auto" w:fill="FFFFFF" w:themeFill="background1"/>
                <w:lang w:eastAsia="ro-RO"/>
              </w:rPr>
            </w:pPr>
            <w:r w:rsidRPr="0041277A">
              <w:rPr>
                <w:rFonts w:ascii="Times New Roman" w:hAnsi="Times New Roman"/>
                <w:b/>
                <w:sz w:val="24"/>
                <w:szCs w:val="24"/>
                <w:shd w:val="clear" w:color="auto" w:fill="FFFFFF" w:themeFill="background1"/>
                <w:lang w:eastAsia="ro-RO"/>
              </w:rPr>
              <w:t>Nr. crt.</w:t>
            </w:r>
          </w:p>
        </w:tc>
        <w:tc>
          <w:tcPr>
            <w:tcW w:w="3058" w:type="dxa"/>
          </w:tcPr>
          <w:p w14:paraId="0C5B49F5" w14:textId="77777777" w:rsidR="00257A80" w:rsidRPr="0041277A" w:rsidRDefault="00257A80" w:rsidP="00A63BE0">
            <w:pPr>
              <w:spacing w:after="0" w:line="240" w:lineRule="auto"/>
              <w:jc w:val="both"/>
              <w:rPr>
                <w:rFonts w:ascii="Times New Roman" w:hAnsi="Times New Roman"/>
                <w:b/>
                <w:sz w:val="24"/>
                <w:szCs w:val="24"/>
                <w:shd w:val="clear" w:color="auto" w:fill="FFFFFF" w:themeFill="background1"/>
                <w:lang w:eastAsia="ro-RO"/>
              </w:rPr>
            </w:pPr>
            <w:r w:rsidRPr="0041277A">
              <w:rPr>
                <w:rFonts w:ascii="Times New Roman" w:hAnsi="Times New Roman"/>
                <w:b/>
                <w:sz w:val="24"/>
                <w:szCs w:val="24"/>
                <w:shd w:val="clear" w:color="auto" w:fill="FFFFFF" w:themeFill="background1"/>
                <w:lang w:eastAsia="ro-RO"/>
              </w:rPr>
              <w:t>Denumirea capitolelor de cheltuieli</w:t>
            </w:r>
          </w:p>
        </w:tc>
        <w:tc>
          <w:tcPr>
            <w:tcW w:w="1812" w:type="dxa"/>
          </w:tcPr>
          <w:p w14:paraId="2530E0A5" w14:textId="77777777" w:rsidR="00257A80" w:rsidRPr="0041277A" w:rsidRDefault="00257A80" w:rsidP="00A63BE0">
            <w:pPr>
              <w:spacing w:after="0" w:line="240" w:lineRule="auto"/>
              <w:jc w:val="both"/>
              <w:rPr>
                <w:rFonts w:ascii="Times New Roman" w:hAnsi="Times New Roman"/>
                <w:b/>
                <w:sz w:val="24"/>
                <w:szCs w:val="24"/>
                <w:shd w:val="clear" w:color="auto" w:fill="FFFFFF" w:themeFill="background1"/>
                <w:lang w:eastAsia="ro-RO"/>
              </w:rPr>
            </w:pPr>
            <w:r w:rsidRPr="0041277A">
              <w:rPr>
                <w:rFonts w:ascii="Times New Roman" w:hAnsi="Times New Roman"/>
                <w:b/>
                <w:sz w:val="24"/>
                <w:szCs w:val="24"/>
                <w:shd w:val="clear" w:color="auto" w:fill="FFFFFF" w:themeFill="background1"/>
                <w:lang w:eastAsia="ro-RO"/>
              </w:rPr>
              <w:t>Cheltuieli eligibile</w:t>
            </w:r>
          </w:p>
        </w:tc>
        <w:tc>
          <w:tcPr>
            <w:tcW w:w="1812" w:type="dxa"/>
          </w:tcPr>
          <w:p w14:paraId="5F26ECF6" w14:textId="77777777" w:rsidR="00257A80" w:rsidRPr="0041277A" w:rsidRDefault="00257A80" w:rsidP="00A63BE0">
            <w:pPr>
              <w:spacing w:after="0" w:line="240" w:lineRule="auto"/>
              <w:jc w:val="both"/>
              <w:rPr>
                <w:rFonts w:ascii="Times New Roman" w:hAnsi="Times New Roman"/>
                <w:b/>
                <w:sz w:val="24"/>
                <w:szCs w:val="24"/>
                <w:shd w:val="clear" w:color="auto" w:fill="FFFFFF" w:themeFill="background1"/>
                <w:lang w:eastAsia="ro-RO"/>
              </w:rPr>
            </w:pPr>
            <w:r w:rsidRPr="0041277A">
              <w:rPr>
                <w:rFonts w:ascii="Times New Roman" w:hAnsi="Times New Roman"/>
                <w:b/>
                <w:sz w:val="24"/>
                <w:szCs w:val="24"/>
                <w:shd w:val="clear" w:color="auto" w:fill="FFFFFF" w:themeFill="background1"/>
                <w:lang w:eastAsia="ro-RO"/>
              </w:rPr>
              <w:t>Cheltuieli neeligibile</w:t>
            </w:r>
          </w:p>
        </w:tc>
        <w:tc>
          <w:tcPr>
            <w:tcW w:w="1812" w:type="dxa"/>
          </w:tcPr>
          <w:p w14:paraId="735D7D18" w14:textId="77777777" w:rsidR="00257A80" w:rsidRPr="0041277A" w:rsidRDefault="00257A80" w:rsidP="00A63BE0">
            <w:pPr>
              <w:spacing w:after="0" w:line="240" w:lineRule="auto"/>
              <w:jc w:val="both"/>
              <w:rPr>
                <w:rFonts w:ascii="Times New Roman" w:hAnsi="Times New Roman"/>
                <w:b/>
                <w:sz w:val="24"/>
                <w:szCs w:val="24"/>
                <w:shd w:val="clear" w:color="auto" w:fill="FFFFFF" w:themeFill="background1"/>
                <w:lang w:eastAsia="ro-RO"/>
              </w:rPr>
            </w:pPr>
            <w:r w:rsidRPr="0041277A">
              <w:rPr>
                <w:rFonts w:ascii="Times New Roman" w:hAnsi="Times New Roman"/>
                <w:b/>
                <w:sz w:val="24"/>
                <w:szCs w:val="24"/>
                <w:shd w:val="clear" w:color="auto" w:fill="FFFFFF" w:themeFill="background1"/>
                <w:lang w:eastAsia="ro-RO"/>
              </w:rPr>
              <w:t>Total</w:t>
            </w:r>
          </w:p>
        </w:tc>
      </w:tr>
      <w:tr w:rsidR="00257A80" w14:paraId="0389AB6C" w14:textId="77777777" w:rsidTr="00A63BE0">
        <w:tc>
          <w:tcPr>
            <w:tcW w:w="570" w:type="dxa"/>
          </w:tcPr>
          <w:p w14:paraId="421BBC34" w14:textId="77777777" w:rsidR="00257A80" w:rsidRPr="0041277A" w:rsidRDefault="00257A80" w:rsidP="00A63BE0">
            <w:pPr>
              <w:spacing w:after="0" w:line="240" w:lineRule="auto"/>
              <w:jc w:val="center"/>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1</w:t>
            </w:r>
          </w:p>
        </w:tc>
        <w:tc>
          <w:tcPr>
            <w:tcW w:w="3058" w:type="dxa"/>
          </w:tcPr>
          <w:p w14:paraId="3D0FFE24" w14:textId="77777777" w:rsidR="00257A80" w:rsidRDefault="00257A80" w:rsidP="00A63BE0">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Cheltuieli cu investiția de bază</w:t>
            </w:r>
          </w:p>
        </w:tc>
        <w:tc>
          <w:tcPr>
            <w:tcW w:w="1812" w:type="dxa"/>
          </w:tcPr>
          <w:p w14:paraId="29959075" w14:textId="2E0739DF" w:rsidR="00257A80" w:rsidRDefault="00784BC3" w:rsidP="00A63BE0">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26.491.810</w:t>
            </w:r>
          </w:p>
        </w:tc>
        <w:tc>
          <w:tcPr>
            <w:tcW w:w="1812" w:type="dxa"/>
          </w:tcPr>
          <w:p w14:paraId="69D3A920" w14:textId="77777777" w:rsidR="00257A80" w:rsidRDefault="00257A80" w:rsidP="00A63BE0">
            <w:pPr>
              <w:spacing w:after="0" w:line="240" w:lineRule="auto"/>
              <w:jc w:val="both"/>
              <w:rPr>
                <w:rFonts w:ascii="Times New Roman" w:hAnsi="Times New Roman"/>
                <w:bCs/>
                <w:sz w:val="24"/>
                <w:szCs w:val="24"/>
                <w:shd w:val="clear" w:color="auto" w:fill="FFFFFF" w:themeFill="background1"/>
                <w:lang w:eastAsia="ro-RO"/>
              </w:rPr>
            </w:pPr>
          </w:p>
        </w:tc>
        <w:tc>
          <w:tcPr>
            <w:tcW w:w="1812" w:type="dxa"/>
          </w:tcPr>
          <w:p w14:paraId="780C1B8B" w14:textId="4B1A5060" w:rsidR="00257A80" w:rsidRDefault="00257A80" w:rsidP="00A63BE0">
            <w:pPr>
              <w:spacing w:after="0" w:line="240" w:lineRule="auto"/>
              <w:jc w:val="both"/>
              <w:rPr>
                <w:rFonts w:ascii="Times New Roman" w:hAnsi="Times New Roman"/>
                <w:bCs/>
                <w:sz w:val="24"/>
                <w:szCs w:val="24"/>
                <w:shd w:val="clear" w:color="auto" w:fill="FFFFFF" w:themeFill="background1"/>
                <w:lang w:eastAsia="ro-RO"/>
              </w:rPr>
            </w:pPr>
          </w:p>
        </w:tc>
      </w:tr>
      <w:tr w:rsidR="00257A80" w14:paraId="1F6A4A73" w14:textId="77777777" w:rsidTr="00A63BE0">
        <w:tc>
          <w:tcPr>
            <w:tcW w:w="570" w:type="dxa"/>
          </w:tcPr>
          <w:p w14:paraId="5381EE87" w14:textId="77777777" w:rsidR="00257A80" w:rsidRDefault="00257A80" w:rsidP="00A63BE0">
            <w:pPr>
              <w:spacing w:after="0" w:line="240" w:lineRule="auto"/>
              <w:jc w:val="center"/>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2</w:t>
            </w:r>
          </w:p>
        </w:tc>
        <w:tc>
          <w:tcPr>
            <w:tcW w:w="3058" w:type="dxa"/>
          </w:tcPr>
          <w:p w14:paraId="3AA895E6" w14:textId="77777777" w:rsidR="00257A80" w:rsidRDefault="00257A80" w:rsidP="00A63BE0">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Cheltuieli suport pentru realizarea investiției</w:t>
            </w:r>
          </w:p>
        </w:tc>
        <w:tc>
          <w:tcPr>
            <w:tcW w:w="1812" w:type="dxa"/>
          </w:tcPr>
          <w:p w14:paraId="708B5EC3" w14:textId="0EFC5A7B" w:rsidR="00257A80" w:rsidRDefault="00784BC3" w:rsidP="00A63BE0">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959.000</w:t>
            </w:r>
          </w:p>
        </w:tc>
        <w:tc>
          <w:tcPr>
            <w:tcW w:w="1812" w:type="dxa"/>
          </w:tcPr>
          <w:p w14:paraId="2DBF4040" w14:textId="1CE72002" w:rsidR="00257A80" w:rsidRDefault="00257A80" w:rsidP="00A63BE0">
            <w:pPr>
              <w:spacing w:after="0" w:line="240" w:lineRule="auto"/>
              <w:jc w:val="both"/>
              <w:rPr>
                <w:rFonts w:ascii="Times New Roman" w:hAnsi="Times New Roman"/>
                <w:bCs/>
                <w:sz w:val="24"/>
                <w:szCs w:val="24"/>
                <w:shd w:val="clear" w:color="auto" w:fill="FFFFFF" w:themeFill="background1"/>
                <w:lang w:eastAsia="ro-RO"/>
              </w:rPr>
            </w:pPr>
          </w:p>
        </w:tc>
        <w:tc>
          <w:tcPr>
            <w:tcW w:w="1812" w:type="dxa"/>
          </w:tcPr>
          <w:p w14:paraId="1D108FD3" w14:textId="16823991" w:rsidR="00257A80" w:rsidRDefault="00257A80" w:rsidP="00A63BE0">
            <w:pPr>
              <w:spacing w:after="0" w:line="240" w:lineRule="auto"/>
              <w:jc w:val="both"/>
              <w:rPr>
                <w:rFonts w:ascii="Times New Roman" w:hAnsi="Times New Roman"/>
                <w:bCs/>
                <w:sz w:val="24"/>
                <w:szCs w:val="24"/>
                <w:shd w:val="clear" w:color="auto" w:fill="FFFFFF" w:themeFill="background1"/>
                <w:lang w:eastAsia="ro-RO"/>
              </w:rPr>
            </w:pPr>
          </w:p>
        </w:tc>
      </w:tr>
      <w:tr w:rsidR="00257A80" w:rsidRPr="00551A03" w14:paraId="6F4CBEE9" w14:textId="77777777" w:rsidTr="00A63BE0">
        <w:tc>
          <w:tcPr>
            <w:tcW w:w="3628" w:type="dxa"/>
            <w:gridSpan w:val="2"/>
          </w:tcPr>
          <w:p w14:paraId="4BB6EB7A" w14:textId="77777777" w:rsidR="00257A80" w:rsidRPr="00551A03" w:rsidRDefault="00257A80" w:rsidP="00A63BE0">
            <w:pPr>
              <w:spacing w:after="0" w:line="240" w:lineRule="auto"/>
              <w:jc w:val="both"/>
              <w:rPr>
                <w:rFonts w:ascii="Times New Roman" w:hAnsi="Times New Roman"/>
                <w:bCs/>
                <w:sz w:val="24"/>
                <w:szCs w:val="24"/>
                <w:shd w:val="clear" w:color="auto" w:fill="FFFFFF" w:themeFill="background1"/>
                <w:lang w:eastAsia="ro-RO"/>
              </w:rPr>
            </w:pPr>
            <w:r w:rsidRPr="00551A03">
              <w:rPr>
                <w:rFonts w:ascii="Times New Roman" w:hAnsi="Times New Roman"/>
                <w:bCs/>
                <w:sz w:val="24"/>
                <w:szCs w:val="24"/>
                <w:shd w:val="clear" w:color="auto" w:fill="FFFFFF" w:themeFill="background1"/>
                <w:lang w:eastAsia="ro-RO"/>
              </w:rPr>
              <w:t>TOTAL GENERAL</w:t>
            </w:r>
          </w:p>
        </w:tc>
        <w:tc>
          <w:tcPr>
            <w:tcW w:w="1812" w:type="dxa"/>
          </w:tcPr>
          <w:p w14:paraId="43748F05" w14:textId="78B2715D" w:rsidR="00257A80" w:rsidRPr="00551A03" w:rsidRDefault="00784BC3" w:rsidP="00A63BE0">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27.450.810</w:t>
            </w:r>
          </w:p>
        </w:tc>
        <w:tc>
          <w:tcPr>
            <w:tcW w:w="1812" w:type="dxa"/>
          </w:tcPr>
          <w:p w14:paraId="699F9BA4" w14:textId="3CC73AD9" w:rsidR="00257A80" w:rsidRPr="00551A03" w:rsidRDefault="00257A80" w:rsidP="00A63BE0">
            <w:pPr>
              <w:spacing w:after="0" w:line="240" w:lineRule="auto"/>
              <w:jc w:val="both"/>
              <w:rPr>
                <w:rFonts w:ascii="Times New Roman" w:hAnsi="Times New Roman"/>
                <w:bCs/>
                <w:sz w:val="24"/>
                <w:szCs w:val="24"/>
                <w:shd w:val="clear" w:color="auto" w:fill="FFFFFF" w:themeFill="background1"/>
                <w:lang w:eastAsia="ro-RO"/>
              </w:rPr>
            </w:pPr>
          </w:p>
        </w:tc>
        <w:tc>
          <w:tcPr>
            <w:tcW w:w="1812" w:type="dxa"/>
          </w:tcPr>
          <w:p w14:paraId="2B22C0D7" w14:textId="11CE9217" w:rsidR="00257A80" w:rsidRPr="00551A03" w:rsidRDefault="00257A80" w:rsidP="00A63BE0">
            <w:pPr>
              <w:spacing w:after="0" w:line="240" w:lineRule="auto"/>
              <w:jc w:val="both"/>
              <w:rPr>
                <w:rFonts w:ascii="Times New Roman" w:hAnsi="Times New Roman"/>
                <w:bCs/>
                <w:sz w:val="24"/>
                <w:szCs w:val="24"/>
                <w:shd w:val="clear" w:color="auto" w:fill="FFFFFF" w:themeFill="background1"/>
                <w:lang w:eastAsia="ro-RO"/>
              </w:rPr>
            </w:pPr>
          </w:p>
        </w:tc>
      </w:tr>
      <w:tr w:rsidR="00257A80" w:rsidRPr="00551A03" w14:paraId="0EF411B4" w14:textId="77777777" w:rsidTr="00A63BE0">
        <w:tc>
          <w:tcPr>
            <w:tcW w:w="3628" w:type="dxa"/>
            <w:gridSpan w:val="2"/>
          </w:tcPr>
          <w:p w14:paraId="6E44E36F" w14:textId="77777777" w:rsidR="00257A80" w:rsidRPr="00551A03" w:rsidRDefault="00257A80" w:rsidP="00A63BE0">
            <w:pPr>
              <w:spacing w:after="0" w:line="240" w:lineRule="auto"/>
              <w:jc w:val="both"/>
              <w:rPr>
                <w:rFonts w:ascii="Times New Roman" w:hAnsi="Times New Roman"/>
                <w:bCs/>
                <w:sz w:val="24"/>
                <w:szCs w:val="24"/>
                <w:shd w:val="clear" w:color="auto" w:fill="FFFFFF" w:themeFill="background1"/>
                <w:lang w:eastAsia="ro-RO"/>
              </w:rPr>
            </w:pPr>
            <w:r w:rsidRPr="00551A03">
              <w:rPr>
                <w:rFonts w:ascii="Times New Roman" w:hAnsi="Times New Roman"/>
                <w:bCs/>
                <w:sz w:val="24"/>
                <w:szCs w:val="24"/>
                <w:shd w:val="clear" w:color="auto" w:fill="FFFFFF" w:themeFill="background1"/>
                <w:lang w:eastAsia="ro-RO"/>
              </w:rPr>
              <w:t>TVA</w:t>
            </w:r>
          </w:p>
        </w:tc>
        <w:tc>
          <w:tcPr>
            <w:tcW w:w="1812" w:type="dxa"/>
          </w:tcPr>
          <w:p w14:paraId="63D5FDA7" w14:textId="5A389AFB" w:rsidR="00257A80" w:rsidRPr="00551A03" w:rsidRDefault="00784BC3" w:rsidP="00A63BE0">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5.215.653,9</w:t>
            </w:r>
            <w:r w:rsidR="00543A4A">
              <w:rPr>
                <w:rFonts w:ascii="Times New Roman" w:hAnsi="Times New Roman"/>
                <w:bCs/>
                <w:sz w:val="24"/>
                <w:szCs w:val="24"/>
                <w:shd w:val="clear" w:color="auto" w:fill="FFFFFF" w:themeFill="background1"/>
                <w:lang w:eastAsia="ro-RO"/>
              </w:rPr>
              <w:t>0</w:t>
            </w:r>
          </w:p>
        </w:tc>
        <w:tc>
          <w:tcPr>
            <w:tcW w:w="1812" w:type="dxa"/>
          </w:tcPr>
          <w:p w14:paraId="2370D1E7" w14:textId="70D0A090" w:rsidR="00257A80" w:rsidRPr="00551A03" w:rsidRDefault="00257A80" w:rsidP="00A63BE0">
            <w:pPr>
              <w:spacing w:after="0" w:line="240" w:lineRule="auto"/>
              <w:jc w:val="both"/>
              <w:rPr>
                <w:rFonts w:ascii="Times New Roman" w:hAnsi="Times New Roman"/>
                <w:bCs/>
                <w:sz w:val="24"/>
                <w:szCs w:val="24"/>
                <w:shd w:val="clear" w:color="auto" w:fill="FFFFFF" w:themeFill="background1"/>
                <w:lang w:eastAsia="ro-RO"/>
              </w:rPr>
            </w:pPr>
          </w:p>
        </w:tc>
        <w:tc>
          <w:tcPr>
            <w:tcW w:w="1812" w:type="dxa"/>
          </w:tcPr>
          <w:p w14:paraId="3A31436A" w14:textId="47E32A0A" w:rsidR="00257A80" w:rsidRPr="00551A03" w:rsidRDefault="00257A80" w:rsidP="00A63BE0">
            <w:pPr>
              <w:spacing w:after="0" w:line="240" w:lineRule="auto"/>
              <w:jc w:val="both"/>
              <w:rPr>
                <w:rFonts w:ascii="Times New Roman" w:hAnsi="Times New Roman"/>
                <w:bCs/>
                <w:sz w:val="24"/>
                <w:szCs w:val="24"/>
                <w:shd w:val="clear" w:color="auto" w:fill="FFFFFF" w:themeFill="background1"/>
                <w:lang w:eastAsia="ro-RO"/>
              </w:rPr>
            </w:pPr>
          </w:p>
        </w:tc>
      </w:tr>
      <w:tr w:rsidR="00257A80" w:rsidRPr="00551A03" w14:paraId="33628C52" w14:textId="77777777" w:rsidTr="00A63BE0">
        <w:tc>
          <w:tcPr>
            <w:tcW w:w="3628" w:type="dxa"/>
            <w:gridSpan w:val="2"/>
          </w:tcPr>
          <w:p w14:paraId="4457D1D9" w14:textId="77777777" w:rsidR="00257A80" w:rsidRPr="00551A03" w:rsidRDefault="00257A80" w:rsidP="00A63BE0">
            <w:pPr>
              <w:spacing w:after="0" w:line="240" w:lineRule="auto"/>
              <w:jc w:val="both"/>
              <w:rPr>
                <w:rFonts w:ascii="Times New Roman" w:hAnsi="Times New Roman"/>
                <w:b/>
                <w:sz w:val="24"/>
                <w:szCs w:val="24"/>
                <w:shd w:val="clear" w:color="auto" w:fill="FFFFFF" w:themeFill="background1"/>
                <w:lang w:eastAsia="ro-RO"/>
              </w:rPr>
            </w:pPr>
            <w:r w:rsidRPr="00551A03">
              <w:rPr>
                <w:rFonts w:ascii="Times New Roman" w:hAnsi="Times New Roman"/>
                <w:b/>
                <w:sz w:val="24"/>
                <w:szCs w:val="24"/>
                <w:shd w:val="clear" w:color="auto" w:fill="FFFFFF" w:themeFill="background1"/>
                <w:lang w:eastAsia="ro-RO"/>
              </w:rPr>
              <w:t>TOTAL GENERAL INCLUSIV TVA</w:t>
            </w:r>
          </w:p>
        </w:tc>
        <w:tc>
          <w:tcPr>
            <w:tcW w:w="1812" w:type="dxa"/>
          </w:tcPr>
          <w:p w14:paraId="781A5928" w14:textId="489E6D25" w:rsidR="00257A80" w:rsidRPr="00551A03" w:rsidRDefault="00784BC3" w:rsidP="00A63BE0">
            <w:pPr>
              <w:spacing w:after="0" w:line="240" w:lineRule="auto"/>
              <w:jc w:val="both"/>
              <w:rPr>
                <w:rFonts w:ascii="Times New Roman" w:hAnsi="Times New Roman"/>
                <w:b/>
                <w:sz w:val="24"/>
                <w:szCs w:val="24"/>
                <w:shd w:val="clear" w:color="auto" w:fill="FFFFFF" w:themeFill="background1"/>
                <w:lang w:eastAsia="ro-RO"/>
              </w:rPr>
            </w:pPr>
            <w:r>
              <w:rPr>
                <w:rFonts w:ascii="Times New Roman" w:hAnsi="Times New Roman"/>
                <w:b/>
                <w:sz w:val="24"/>
                <w:szCs w:val="24"/>
                <w:shd w:val="clear" w:color="auto" w:fill="FFFFFF" w:themeFill="background1"/>
                <w:lang w:eastAsia="ro-RO"/>
              </w:rPr>
              <w:t>32.666.463,9</w:t>
            </w:r>
            <w:r w:rsidR="00543A4A">
              <w:rPr>
                <w:rFonts w:ascii="Times New Roman" w:hAnsi="Times New Roman"/>
                <w:b/>
                <w:sz w:val="24"/>
                <w:szCs w:val="24"/>
                <w:shd w:val="clear" w:color="auto" w:fill="FFFFFF" w:themeFill="background1"/>
                <w:lang w:eastAsia="ro-RO"/>
              </w:rPr>
              <w:t>0</w:t>
            </w:r>
          </w:p>
        </w:tc>
        <w:tc>
          <w:tcPr>
            <w:tcW w:w="1812" w:type="dxa"/>
          </w:tcPr>
          <w:p w14:paraId="25DB3FE1" w14:textId="13621499" w:rsidR="00257A80" w:rsidRPr="00551A03" w:rsidRDefault="00257A80" w:rsidP="00A63BE0">
            <w:pPr>
              <w:spacing w:after="0" w:line="240" w:lineRule="auto"/>
              <w:jc w:val="both"/>
              <w:rPr>
                <w:rFonts w:ascii="Times New Roman" w:hAnsi="Times New Roman"/>
                <w:b/>
                <w:sz w:val="24"/>
                <w:szCs w:val="24"/>
                <w:shd w:val="clear" w:color="auto" w:fill="FFFFFF" w:themeFill="background1"/>
                <w:lang w:eastAsia="ro-RO"/>
              </w:rPr>
            </w:pPr>
          </w:p>
        </w:tc>
        <w:tc>
          <w:tcPr>
            <w:tcW w:w="1812" w:type="dxa"/>
          </w:tcPr>
          <w:p w14:paraId="7A413A32" w14:textId="77777777" w:rsidR="00257A80" w:rsidRPr="00551A03" w:rsidRDefault="00257A80" w:rsidP="00A63BE0">
            <w:pPr>
              <w:spacing w:after="0" w:line="240" w:lineRule="auto"/>
              <w:jc w:val="both"/>
              <w:rPr>
                <w:rFonts w:ascii="Times New Roman" w:hAnsi="Times New Roman"/>
                <w:b/>
                <w:sz w:val="24"/>
                <w:szCs w:val="24"/>
                <w:shd w:val="clear" w:color="auto" w:fill="FFFFFF" w:themeFill="background1"/>
                <w:lang w:eastAsia="ro-RO"/>
              </w:rPr>
            </w:pPr>
          </w:p>
        </w:tc>
      </w:tr>
    </w:tbl>
    <w:p w14:paraId="66ADFEE0" w14:textId="77777777" w:rsidR="00257A80" w:rsidRDefault="00257A80" w:rsidP="00257A80">
      <w:pPr>
        <w:rPr>
          <w:rFonts w:ascii="Times New Roman" w:hAnsi="Times New Roman"/>
          <w:sz w:val="24"/>
          <w:szCs w:val="24"/>
        </w:rPr>
      </w:pPr>
    </w:p>
    <w:p w14:paraId="3C17D674" w14:textId="77777777" w:rsidR="00257A80" w:rsidRPr="00551A03" w:rsidRDefault="00257A80" w:rsidP="00257A80">
      <w:pPr>
        <w:rPr>
          <w:rFonts w:ascii="Times New Roman" w:hAnsi="Times New Roman"/>
          <w:sz w:val="24"/>
          <w:szCs w:val="24"/>
        </w:rPr>
      </w:pPr>
      <w:r w:rsidRPr="00551A03">
        <w:rPr>
          <w:rFonts w:ascii="Times New Roman" w:hAnsi="Times New Roman"/>
          <w:sz w:val="24"/>
          <w:szCs w:val="24"/>
        </w:rPr>
        <w:t>Astfel bugetul proiectului</w:t>
      </w:r>
      <w:r>
        <w:rPr>
          <w:rFonts w:ascii="Times New Roman" w:hAnsi="Times New Roman"/>
          <w:sz w:val="24"/>
          <w:szCs w:val="24"/>
        </w:rPr>
        <w:t xml:space="preserve"> este următorul:</w:t>
      </w:r>
    </w:p>
    <w:tbl>
      <w:tblPr>
        <w:tblStyle w:val="TableGrid"/>
        <w:tblW w:w="0" w:type="auto"/>
        <w:tblLook w:val="04A0" w:firstRow="1" w:lastRow="0" w:firstColumn="1" w:lastColumn="0" w:noHBand="0" w:noVBand="1"/>
      </w:tblPr>
      <w:tblGrid>
        <w:gridCol w:w="3114"/>
        <w:gridCol w:w="4536"/>
      </w:tblGrid>
      <w:tr w:rsidR="00257A80" w14:paraId="10935E9A" w14:textId="77777777" w:rsidTr="00A63BE0">
        <w:tc>
          <w:tcPr>
            <w:tcW w:w="3114" w:type="dxa"/>
          </w:tcPr>
          <w:p w14:paraId="798AFC60" w14:textId="77777777" w:rsidR="00257A80" w:rsidRDefault="00257A80" w:rsidP="00A63BE0">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VALOARE TOTALĂ</w:t>
            </w:r>
          </w:p>
        </w:tc>
        <w:tc>
          <w:tcPr>
            <w:tcW w:w="4536" w:type="dxa"/>
          </w:tcPr>
          <w:p w14:paraId="6400DFB7" w14:textId="775FB7E2" w:rsidR="00257A80" w:rsidRDefault="002D0A56" w:rsidP="00A63BE0">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32.666.463,9</w:t>
            </w:r>
            <w:r w:rsidR="00543A4A">
              <w:rPr>
                <w:rFonts w:ascii="Times New Roman" w:hAnsi="Times New Roman"/>
                <w:bCs/>
                <w:sz w:val="24"/>
                <w:szCs w:val="24"/>
                <w:shd w:val="clear" w:color="auto" w:fill="FFFFFF" w:themeFill="background1"/>
                <w:lang w:eastAsia="ro-RO"/>
              </w:rPr>
              <w:t>0</w:t>
            </w:r>
            <w:r w:rsidR="00257A80">
              <w:rPr>
                <w:rFonts w:ascii="Times New Roman" w:hAnsi="Times New Roman"/>
                <w:bCs/>
                <w:sz w:val="24"/>
                <w:szCs w:val="24"/>
                <w:shd w:val="clear" w:color="auto" w:fill="FFFFFF" w:themeFill="background1"/>
                <w:lang w:eastAsia="ro-RO"/>
              </w:rPr>
              <w:t xml:space="preserve">  Lei</w:t>
            </w:r>
          </w:p>
        </w:tc>
      </w:tr>
      <w:tr w:rsidR="00257A80" w14:paraId="2994B3CA" w14:textId="77777777" w:rsidTr="00A63BE0">
        <w:tc>
          <w:tcPr>
            <w:tcW w:w="3114" w:type="dxa"/>
          </w:tcPr>
          <w:p w14:paraId="00A0FBBD" w14:textId="77777777" w:rsidR="00257A80" w:rsidRDefault="00257A80" w:rsidP="00A63BE0">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VALOARE ELIGIBILĂ</w:t>
            </w:r>
          </w:p>
        </w:tc>
        <w:tc>
          <w:tcPr>
            <w:tcW w:w="4536" w:type="dxa"/>
          </w:tcPr>
          <w:p w14:paraId="3AE62135" w14:textId="2E1E448D" w:rsidR="00257A80" w:rsidRDefault="002D0A56" w:rsidP="00A63BE0">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32.666.463,9</w:t>
            </w:r>
            <w:r w:rsidR="00543A4A">
              <w:rPr>
                <w:rFonts w:ascii="Times New Roman" w:hAnsi="Times New Roman"/>
                <w:bCs/>
                <w:sz w:val="24"/>
                <w:szCs w:val="24"/>
                <w:shd w:val="clear" w:color="auto" w:fill="FFFFFF" w:themeFill="background1"/>
                <w:lang w:eastAsia="ro-RO"/>
              </w:rPr>
              <w:t>0</w:t>
            </w:r>
            <w:r>
              <w:rPr>
                <w:rFonts w:ascii="Times New Roman" w:hAnsi="Times New Roman"/>
                <w:bCs/>
                <w:sz w:val="24"/>
                <w:szCs w:val="24"/>
                <w:shd w:val="clear" w:color="auto" w:fill="FFFFFF" w:themeFill="background1"/>
                <w:lang w:eastAsia="ro-RO"/>
              </w:rPr>
              <w:t xml:space="preserve">   </w:t>
            </w:r>
            <w:r w:rsidR="00257A80">
              <w:rPr>
                <w:rFonts w:ascii="Times New Roman" w:hAnsi="Times New Roman"/>
                <w:bCs/>
                <w:sz w:val="24"/>
                <w:szCs w:val="24"/>
                <w:shd w:val="clear" w:color="auto" w:fill="FFFFFF" w:themeFill="background1"/>
                <w:lang w:eastAsia="ro-RO"/>
              </w:rPr>
              <w:t>Lei</w:t>
            </w:r>
          </w:p>
        </w:tc>
      </w:tr>
      <w:tr w:rsidR="00257A80" w14:paraId="587C4664" w14:textId="77777777" w:rsidTr="00A63BE0">
        <w:tc>
          <w:tcPr>
            <w:tcW w:w="3114" w:type="dxa"/>
          </w:tcPr>
          <w:p w14:paraId="48C220E7" w14:textId="77777777" w:rsidR="00257A80" w:rsidRDefault="00257A80" w:rsidP="00A63BE0">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VALOARE NEELIGIBILĂ BUGETUL LOCAL</w:t>
            </w:r>
          </w:p>
        </w:tc>
        <w:tc>
          <w:tcPr>
            <w:tcW w:w="4536" w:type="dxa"/>
          </w:tcPr>
          <w:p w14:paraId="5A75138F" w14:textId="3ABB9740" w:rsidR="00257A80" w:rsidRDefault="002D0A56" w:rsidP="00A63BE0">
            <w:pPr>
              <w:spacing w:after="0" w:line="240" w:lineRule="auto"/>
              <w:jc w:val="both"/>
              <w:rPr>
                <w:rFonts w:ascii="Times New Roman" w:hAnsi="Times New Roman"/>
                <w:bCs/>
                <w:sz w:val="24"/>
                <w:szCs w:val="24"/>
                <w:shd w:val="clear" w:color="auto" w:fill="FFFFFF" w:themeFill="background1"/>
                <w:lang w:eastAsia="ro-RO"/>
              </w:rPr>
            </w:pPr>
            <w:r>
              <w:rPr>
                <w:rFonts w:ascii="Times New Roman" w:hAnsi="Times New Roman"/>
                <w:bCs/>
                <w:sz w:val="24"/>
                <w:szCs w:val="24"/>
                <w:shd w:val="clear" w:color="auto" w:fill="FFFFFF" w:themeFill="background1"/>
                <w:lang w:eastAsia="ro-RO"/>
              </w:rPr>
              <w:t>0</w:t>
            </w:r>
            <w:r w:rsidR="00257A80">
              <w:rPr>
                <w:rFonts w:ascii="Times New Roman" w:hAnsi="Times New Roman"/>
                <w:bCs/>
                <w:sz w:val="24"/>
                <w:szCs w:val="24"/>
                <w:shd w:val="clear" w:color="auto" w:fill="FFFFFF" w:themeFill="background1"/>
                <w:lang w:eastAsia="ro-RO"/>
              </w:rPr>
              <w:t xml:space="preserve">     Lei</w:t>
            </w:r>
          </w:p>
        </w:tc>
      </w:tr>
    </w:tbl>
    <w:p w14:paraId="32A54451" w14:textId="77777777" w:rsidR="00257A80" w:rsidRDefault="00257A80" w:rsidP="00257A80">
      <w:pPr>
        <w:spacing w:after="0" w:line="240" w:lineRule="auto"/>
        <w:jc w:val="both"/>
        <w:rPr>
          <w:rFonts w:ascii="Times New Roman" w:eastAsia="Times New Roman" w:hAnsi="Times New Roman"/>
          <w:color w:val="FF0000"/>
          <w:sz w:val="24"/>
          <w:szCs w:val="24"/>
        </w:rPr>
      </w:pPr>
      <w:r>
        <w:rPr>
          <w:rFonts w:ascii="Times New Roman" w:hAnsi="Times New Roman"/>
          <w:bCs/>
          <w:sz w:val="24"/>
          <w:szCs w:val="24"/>
          <w:shd w:val="clear" w:color="auto" w:fill="FFFFFF" w:themeFill="background1"/>
          <w:lang w:eastAsia="ro-RO"/>
        </w:rPr>
        <w:t xml:space="preserve"> </w:t>
      </w:r>
    </w:p>
    <w:bookmarkEnd w:id="6"/>
    <w:p w14:paraId="093AB70A" w14:textId="2A981B7D" w:rsidR="00257A80" w:rsidRPr="00551A03" w:rsidRDefault="00257A80" w:rsidP="00257A80">
      <w:pPr>
        <w:spacing w:after="0" w:line="240" w:lineRule="auto"/>
        <w:jc w:val="both"/>
        <w:rPr>
          <w:rFonts w:ascii="Times New Roman" w:hAnsi="Times New Roman"/>
          <w:bCs/>
          <w:sz w:val="24"/>
          <w:szCs w:val="24"/>
        </w:rPr>
      </w:pPr>
      <w:r w:rsidRPr="00934820">
        <w:rPr>
          <w:rFonts w:ascii="Times New Roman" w:eastAsia="Times New Roman" w:hAnsi="Times New Roman"/>
          <w:bCs/>
          <w:sz w:val="24"/>
          <w:szCs w:val="24"/>
          <w:lang w:eastAsia="ro-RO"/>
        </w:rPr>
        <w:t xml:space="preserve">          Față de cele arătate mai sus, în conformitate cu prevederile Codului administrativ propunem spre dezbatere și aprobare Consiliului Local Târgu Mureș, proiectul de hotărâre</w:t>
      </w:r>
      <w:r>
        <w:rPr>
          <w:rFonts w:ascii="Times New Roman" w:eastAsia="Times New Roman" w:hAnsi="Times New Roman"/>
          <w:bCs/>
          <w:sz w:val="24"/>
          <w:szCs w:val="24"/>
          <w:lang w:eastAsia="ro-RO"/>
        </w:rPr>
        <w:t xml:space="preserve"> p</w:t>
      </w:r>
      <w:r>
        <w:rPr>
          <w:rFonts w:ascii="Times New Roman" w:hAnsi="Times New Roman"/>
          <w:bCs/>
          <w:sz w:val="24"/>
          <w:szCs w:val="24"/>
        </w:rPr>
        <w:t xml:space="preserve">rivind </w:t>
      </w:r>
      <w:r w:rsidRPr="00551A03">
        <w:rPr>
          <w:rFonts w:ascii="Times New Roman" w:hAnsi="Times New Roman"/>
          <w:bCs/>
          <w:sz w:val="24"/>
          <w:szCs w:val="24"/>
        </w:rPr>
        <w:t xml:space="preserve">aprobarea bugetului total </w:t>
      </w:r>
      <w:r w:rsidR="00925C37">
        <w:rPr>
          <w:rFonts w:ascii="Times New Roman" w:hAnsi="Times New Roman"/>
          <w:bCs/>
          <w:sz w:val="24"/>
          <w:szCs w:val="24"/>
        </w:rPr>
        <w:t xml:space="preserve">estimativ </w:t>
      </w:r>
      <w:r w:rsidRPr="00551A03">
        <w:rPr>
          <w:rFonts w:ascii="Times New Roman" w:hAnsi="Times New Roman"/>
          <w:bCs/>
          <w:sz w:val="24"/>
          <w:szCs w:val="24"/>
        </w:rPr>
        <w:t xml:space="preserve">al proiectului </w:t>
      </w:r>
      <w:r w:rsidR="00C63431" w:rsidRPr="00672EBD">
        <w:rPr>
          <w:rFonts w:ascii="Times New Roman" w:hAnsi="Times New Roman"/>
          <w:b/>
          <w:sz w:val="24"/>
          <w:szCs w:val="24"/>
        </w:rPr>
        <w:t>„</w:t>
      </w:r>
      <w:r w:rsidR="00C63431" w:rsidRPr="00D952DD">
        <w:rPr>
          <w:rFonts w:ascii="Times New Roman" w:hAnsi="Times New Roman"/>
          <w:bCs/>
          <w:sz w:val="24"/>
          <w:szCs w:val="24"/>
        </w:rPr>
        <w:t>Construire centru integrat de colectare prin aport voluntar în Municipiul Târgu Mureș”</w:t>
      </w:r>
      <w:r w:rsidR="00C63431">
        <w:rPr>
          <w:rFonts w:ascii="Times New Roman" w:hAnsi="Times New Roman"/>
          <w:bCs/>
          <w:sz w:val="24"/>
          <w:szCs w:val="24"/>
        </w:rPr>
        <w:t xml:space="preserve"> </w:t>
      </w:r>
      <w:r w:rsidRPr="00551A03">
        <w:rPr>
          <w:rFonts w:ascii="Times New Roman" w:hAnsi="Times New Roman"/>
          <w:bCs/>
          <w:sz w:val="24"/>
          <w:szCs w:val="24"/>
        </w:rPr>
        <w:t>aprobat în cadrul  PNRR -C3 Subinvestiția I.1.</w:t>
      </w:r>
      <w:r w:rsidR="00C63431">
        <w:rPr>
          <w:rFonts w:ascii="Times New Roman" w:hAnsi="Times New Roman"/>
          <w:bCs/>
          <w:sz w:val="24"/>
          <w:szCs w:val="24"/>
        </w:rPr>
        <w:t>C.</w:t>
      </w:r>
    </w:p>
    <w:p w14:paraId="2C8CA56B" w14:textId="77777777" w:rsidR="00257A80" w:rsidRDefault="00257A80" w:rsidP="00257A80">
      <w:pPr>
        <w:spacing w:after="0" w:line="240" w:lineRule="auto"/>
        <w:jc w:val="both"/>
        <w:rPr>
          <w:rFonts w:ascii="Times New Roman" w:eastAsia="Times New Roman" w:hAnsi="Times New Roman"/>
          <w:bCs/>
          <w:sz w:val="24"/>
          <w:szCs w:val="24"/>
          <w:lang w:eastAsia="ro-RO"/>
        </w:rPr>
      </w:pPr>
    </w:p>
    <w:p w14:paraId="2AB2C8D9" w14:textId="77777777" w:rsidR="00257A80" w:rsidRDefault="00257A80" w:rsidP="00257A80">
      <w:pPr>
        <w:spacing w:after="0" w:line="240" w:lineRule="auto"/>
        <w:jc w:val="both"/>
        <w:rPr>
          <w:rFonts w:ascii="Times New Roman" w:eastAsia="Times New Roman" w:hAnsi="Times New Roman"/>
          <w:bCs/>
          <w:sz w:val="24"/>
          <w:szCs w:val="24"/>
          <w:lang w:eastAsia="ro-RO"/>
        </w:rPr>
      </w:pPr>
    </w:p>
    <w:p w14:paraId="27CFF18B" w14:textId="77777777" w:rsidR="00257A80" w:rsidRDefault="00257A80" w:rsidP="00257A80">
      <w:pPr>
        <w:spacing w:after="0" w:line="240" w:lineRule="auto"/>
        <w:jc w:val="both"/>
        <w:rPr>
          <w:rFonts w:ascii="Times New Roman" w:hAnsi="Times New Roman"/>
          <w:sz w:val="24"/>
          <w:szCs w:val="24"/>
        </w:rPr>
      </w:pPr>
    </w:p>
    <w:p w14:paraId="6F722AA0" w14:textId="77777777" w:rsidR="00257A80" w:rsidRDefault="00257A80" w:rsidP="00257A80">
      <w:pPr>
        <w:spacing w:after="0" w:line="240" w:lineRule="auto"/>
        <w:jc w:val="both"/>
        <w:rPr>
          <w:rFonts w:ascii="Times New Roman" w:hAnsi="Times New Roman"/>
          <w:sz w:val="24"/>
          <w:szCs w:val="24"/>
        </w:rPr>
      </w:pPr>
    </w:p>
    <w:bookmarkEnd w:id="5"/>
    <w:p w14:paraId="09DA20C2" w14:textId="77777777" w:rsidR="00257A80" w:rsidRDefault="00257A80" w:rsidP="00257A80">
      <w:pPr>
        <w:spacing w:after="0" w:line="240" w:lineRule="auto"/>
        <w:jc w:val="both"/>
        <w:rPr>
          <w:rFonts w:ascii="Times New Roman" w:eastAsiaTheme="minorHAnsi" w:hAnsi="Times New Roman"/>
          <w:sz w:val="24"/>
          <w:szCs w:val="24"/>
          <w:u w:val="single"/>
        </w:rPr>
      </w:pPr>
    </w:p>
    <w:p w14:paraId="102763DC" w14:textId="77777777" w:rsidR="00257A80" w:rsidRDefault="00257A80" w:rsidP="00257A80">
      <w:pPr>
        <w:spacing w:after="0" w:line="240" w:lineRule="auto"/>
        <w:jc w:val="both"/>
        <w:rPr>
          <w:rFonts w:ascii="Times New Roman" w:hAnsi="Times New Roman"/>
          <w:b/>
          <w:sz w:val="24"/>
          <w:szCs w:val="24"/>
        </w:rPr>
      </w:pPr>
      <w:r>
        <w:rPr>
          <w:rFonts w:ascii="Times New Roman" w:hAnsi="Times New Roman"/>
          <w:b/>
          <w:sz w:val="24"/>
          <w:szCs w:val="24"/>
        </w:rPr>
        <w:t>Administrația Domeniului Public</w:t>
      </w:r>
      <w:r>
        <w:rPr>
          <w:rFonts w:ascii="Times New Roman" w:hAnsi="Times New Roman"/>
          <w:b/>
          <w:sz w:val="24"/>
          <w:szCs w:val="24"/>
        </w:rPr>
        <w:tab/>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DPFIRURPL      </w:t>
      </w:r>
      <w:r>
        <w:rPr>
          <w:rFonts w:ascii="Times New Roman" w:hAnsi="Times New Roman"/>
          <w:b/>
          <w:sz w:val="24"/>
          <w:szCs w:val="24"/>
        </w:rPr>
        <w:tab/>
      </w:r>
      <w:r>
        <w:rPr>
          <w:rFonts w:ascii="Times New Roman" w:hAnsi="Times New Roman"/>
          <w:b/>
          <w:sz w:val="24"/>
          <w:szCs w:val="24"/>
        </w:rPr>
        <w:tab/>
        <w:t>SPFI</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522E96EF" w14:textId="77777777" w:rsidR="00257A80" w:rsidRPr="00EC5423" w:rsidRDefault="00257A80" w:rsidP="00257A80">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Director</w:t>
      </w:r>
      <w:r>
        <w:rPr>
          <w:rFonts w:ascii="Times New Roman" w:hAnsi="Times New Roman"/>
          <w:b/>
          <w:sz w:val="24"/>
          <w:szCs w:val="24"/>
        </w:rPr>
        <w:tab/>
      </w:r>
      <w:r>
        <w:rPr>
          <w:rFonts w:ascii="Times New Roman" w:hAnsi="Times New Roman"/>
          <w:b/>
          <w:sz w:val="24"/>
          <w:szCs w:val="24"/>
        </w:rPr>
        <w:tab/>
        <w:t xml:space="preserve">        Șef Serviciu</w:t>
      </w:r>
    </w:p>
    <w:p w14:paraId="60612883" w14:textId="77777777" w:rsidR="00257A80" w:rsidRDefault="00257A80" w:rsidP="00257A80">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r>
        <w:rPr>
          <w:rFonts w:ascii="Times New Roman" w:hAnsi="Times New Roman"/>
          <w:b/>
          <w:sz w:val="24"/>
          <w:szCs w:val="24"/>
        </w:rPr>
        <w:t>Moldovan Florian</w:t>
      </w:r>
      <w:r>
        <w:rPr>
          <w:rFonts w:ascii="Times New Roman" w:hAnsi="Times New Roman"/>
          <w:b/>
          <w:sz w:val="24"/>
          <w:szCs w:val="24"/>
        </w:rPr>
        <w:tab/>
        <w:t xml:space="preserve">                       Costașuc Irma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Ijac Dana               </w:t>
      </w:r>
    </w:p>
    <w:p w14:paraId="0A5C13B1" w14:textId="77777777" w:rsidR="00257A80" w:rsidRDefault="00257A80" w:rsidP="00257A80">
      <w:pPr>
        <w:spacing w:after="0" w:line="240" w:lineRule="auto"/>
        <w:jc w:val="both"/>
        <w:rPr>
          <w:rFonts w:ascii="Times New Roman" w:hAnsi="Times New Roman"/>
          <w:b/>
          <w:sz w:val="24"/>
          <w:szCs w:val="24"/>
        </w:rPr>
      </w:pPr>
    </w:p>
    <w:p w14:paraId="096C2893" w14:textId="77777777" w:rsidR="00257A80" w:rsidRDefault="00257A80" w:rsidP="00257A80">
      <w:pPr>
        <w:spacing w:after="0" w:line="240" w:lineRule="auto"/>
        <w:jc w:val="center"/>
        <w:rPr>
          <w:rFonts w:ascii="Times New Roman" w:hAnsi="Times New Roman"/>
          <w:b/>
          <w:sz w:val="24"/>
          <w:szCs w:val="24"/>
        </w:rPr>
      </w:pPr>
    </w:p>
    <w:p w14:paraId="155D3685" w14:textId="77777777" w:rsidR="00257A80" w:rsidRDefault="00257A80" w:rsidP="00257A80">
      <w:pPr>
        <w:spacing w:after="0" w:line="240" w:lineRule="auto"/>
        <w:jc w:val="center"/>
        <w:rPr>
          <w:rFonts w:ascii="Times New Roman" w:hAnsi="Times New Roman"/>
          <w:b/>
          <w:sz w:val="24"/>
          <w:szCs w:val="24"/>
        </w:rPr>
      </w:pPr>
      <w:r>
        <w:rPr>
          <w:rFonts w:ascii="Times New Roman" w:hAnsi="Times New Roman"/>
          <w:b/>
          <w:sz w:val="24"/>
          <w:szCs w:val="24"/>
        </w:rPr>
        <w:t>AVIZAT favorabil:</w:t>
      </w:r>
    </w:p>
    <w:p w14:paraId="340138C0" w14:textId="77777777" w:rsidR="00257A80" w:rsidRDefault="00257A80" w:rsidP="00257A80">
      <w:pPr>
        <w:spacing w:after="0" w:line="240" w:lineRule="auto"/>
        <w:jc w:val="center"/>
        <w:rPr>
          <w:rFonts w:ascii="Times New Roman" w:hAnsi="Times New Roman"/>
          <w:b/>
          <w:sz w:val="24"/>
          <w:szCs w:val="24"/>
        </w:rPr>
      </w:pPr>
      <w:r w:rsidRPr="00EC5423">
        <w:rPr>
          <w:rFonts w:ascii="Times New Roman" w:hAnsi="Times New Roman"/>
          <w:b/>
          <w:sz w:val="24"/>
          <w:szCs w:val="24"/>
        </w:rPr>
        <w:t>Direcția economică</w:t>
      </w:r>
      <w:r>
        <w:rPr>
          <w:rFonts w:ascii="Times New Roman" w:hAnsi="Times New Roman"/>
          <w:b/>
          <w:sz w:val="24"/>
          <w:szCs w:val="24"/>
        </w:rPr>
        <w:t xml:space="preserve"> </w:t>
      </w:r>
    </w:p>
    <w:p w14:paraId="2DEAEC93" w14:textId="77777777" w:rsidR="00257A80" w:rsidRDefault="00257A80" w:rsidP="00257A80">
      <w:pPr>
        <w:spacing w:after="0" w:line="240" w:lineRule="auto"/>
        <w:jc w:val="center"/>
        <w:rPr>
          <w:rFonts w:ascii="Times New Roman" w:hAnsi="Times New Roman"/>
          <w:b/>
          <w:sz w:val="24"/>
          <w:szCs w:val="24"/>
        </w:rPr>
      </w:pPr>
      <w:r w:rsidRPr="00EC5423">
        <w:rPr>
          <w:rFonts w:ascii="Times New Roman" w:hAnsi="Times New Roman"/>
          <w:b/>
          <w:sz w:val="24"/>
          <w:szCs w:val="24"/>
        </w:rPr>
        <w:t>Director executiv</w:t>
      </w:r>
    </w:p>
    <w:p w14:paraId="2882A08A" w14:textId="77777777" w:rsidR="00257A80" w:rsidRPr="00D47A61" w:rsidRDefault="00257A80" w:rsidP="00257A80">
      <w:pPr>
        <w:spacing w:after="0" w:line="240" w:lineRule="auto"/>
        <w:jc w:val="center"/>
        <w:rPr>
          <w:rFonts w:ascii="Times New Roman" w:hAnsi="Times New Roman"/>
          <w:b/>
          <w:sz w:val="24"/>
          <w:szCs w:val="24"/>
        </w:rPr>
      </w:pPr>
      <w:r>
        <w:rPr>
          <w:rFonts w:ascii="Times New Roman" w:hAnsi="Times New Roman"/>
          <w:b/>
          <w:sz w:val="24"/>
          <w:szCs w:val="24"/>
        </w:rPr>
        <w:t>ec. Crăciun</w:t>
      </w:r>
      <w:r w:rsidRPr="00A20FDE">
        <w:rPr>
          <w:rFonts w:ascii="Times New Roman" w:hAnsi="Times New Roman"/>
          <w:b/>
          <w:sz w:val="24"/>
          <w:szCs w:val="24"/>
        </w:rPr>
        <w:t xml:space="preserve"> </w:t>
      </w:r>
      <w:r>
        <w:rPr>
          <w:rFonts w:ascii="Times New Roman" w:hAnsi="Times New Roman"/>
          <w:b/>
          <w:sz w:val="24"/>
          <w:szCs w:val="24"/>
        </w:rPr>
        <w:t>Ioan-Florin</w:t>
      </w:r>
    </w:p>
    <w:p w14:paraId="36559F81" w14:textId="77777777" w:rsidR="00257A80" w:rsidRDefault="00257A80" w:rsidP="00257A8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DD4FBBF" w14:textId="77777777" w:rsidR="00257A80" w:rsidRDefault="00257A80" w:rsidP="00257A8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ECA86BC" w14:textId="77777777" w:rsidR="00257A80" w:rsidRDefault="00257A80" w:rsidP="00257A8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A9FA48C" w14:textId="77777777" w:rsidR="00257A80" w:rsidRDefault="00257A80" w:rsidP="00257A8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9788F49" w14:textId="77777777" w:rsidR="00257A80" w:rsidRDefault="00257A80" w:rsidP="00257A8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11DCA40" w14:textId="77777777" w:rsidR="00257A80" w:rsidRDefault="00257A80" w:rsidP="00257A8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EE4ADD9" w14:textId="77777777" w:rsidR="00257A80" w:rsidRDefault="00257A80" w:rsidP="00257A8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5EE4B4D" w14:textId="77777777" w:rsidR="00257A80" w:rsidRDefault="00257A80" w:rsidP="00257A8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1CBBCE3" w14:textId="77777777" w:rsidR="00257A80" w:rsidRDefault="00257A80" w:rsidP="00257A8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01A2A3A" w14:textId="77777777" w:rsidR="00257A80" w:rsidRDefault="00257A80" w:rsidP="00257A8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6D2E423" w14:textId="77777777" w:rsidR="00257A80" w:rsidRDefault="00257A80" w:rsidP="00257A80">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386F04D" w14:textId="77777777" w:rsidR="00257A80" w:rsidRDefault="00257A80"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ABD8ECA" w14:textId="77777777" w:rsidR="00257A80" w:rsidRDefault="00257A80"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51BCCE6" w14:textId="77777777" w:rsidR="00257A80" w:rsidRDefault="00257A80"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6907497" w14:textId="77777777" w:rsidR="00257A80" w:rsidRDefault="00257A80"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ED580F4" w14:textId="77777777" w:rsidR="00257A80" w:rsidRDefault="00257A80"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FC0B7AE" w14:textId="77777777" w:rsidR="00257A80" w:rsidRDefault="00257A80"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F535A0B" w14:textId="77777777" w:rsidR="00257A80" w:rsidRDefault="00257A80"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BB20495" w14:textId="77777777" w:rsidR="00257A80" w:rsidRDefault="00257A80"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7667E87" w14:textId="77777777" w:rsidR="00257A80" w:rsidRDefault="00257A80"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CAFA359" w14:textId="77777777" w:rsidR="00EE73F1" w:rsidRDefault="00EE73F1"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7677889" w14:textId="77777777" w:rsidR="00EE73F1" w:rsidRDefault="00EE73F1"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AD2558E" w14:textId="77777777" w:rsidR="00EE73F1" w:rsidRDefault="00EE73F1"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82F99B6" w14:textId="77777777" w:rsidR="00EE73F1" w:rsidRDefault="00EE73F1"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75F3967" w14:textId="77777777" w:rsidR="00EE73F1" w:rsidRDefault="00EE73F1"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210D5F0" w14:textId="6528C01E" w:rsidR="00257A80" w:rsidRDefault="00257A80"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Întocmit:</w:t>
      </w:r>
      <w:r w:rsidR="00EE73F1">
        <w:rPr>
          <w:rFonts w:ascii="Times New Roman" w:eastAsia="Times New Roman" w:hAnsi="Times New Roman"/>
          <w:noProof/>
          <w:spacing w:val="-2"/>
          <w:sz w:val="20"/>
          <w:szCs w:val="20"/>
        </w:rPr>
        <w:t>Sztancs Erzsebet</w:t>
      </w:r>
    </w:p>
    <w:p w14:paraId="3565F65C" w14:textId="269C4877" w:rsidR="00EE73F1" w:rsidRDefault="00EE73F1"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Consilier SPFI</w:t>
      </w:r>
    </w:p>
    <w:p w14:paraId="615EA15F" w14:textId="77777777" w:rsidR="00EE73F1" w:rsidRDefault="00EE73F1"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A3EBFC4" w14:textId="77777777" w:rsidR="00EE73F1" w:rsidRDefault="00EE73F1"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9C91CB4" w14:textId="77777777" w:rsidR="00EE73F1" w:rsidRDefault="00EE73F1" w:rsidP="00257A80">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11FF588" w14:textId="77777777" w:rsidR="00257A80" w:rsidRPr="00FB0D75" w:rsidRDefault="00257A80" w:rsidP="00257A80">
      <w:pPr>
        <w:spacing w:after="0" w:line="240" w:lineRule="auto"/>
        <w:ind w:left="170" w:firstLine="720"/>
        <w:rPr>
          <w:rFonts w:ascii="Times New Roman" w:eastAsia="Times New Roman" w:hAnsi="Times New Roman"/>
          <w:bCs/>
          <w:noProof/>
          <w:sz w:val="18"/>
          <w:szCs w:val="18"/>
          <w:lang w:eastAsia="ro-RO"/>
        </w:rPr>
        <w:sectPr w:rsidR="00257A80" w:rsidRPr="00FB0D75" w:rsidSect="000E2802">
          <w:headerReference w:type="default" r:id="rId7"/>
          <w:footerReference w:type="even" r:id="rId8"/>
          <w:pgSz w:w="11909" w:h="16834" w:code="9"/>
          <w:pgMar w:top="851" w:right="1134" w:bottom="794" w:left="1701" w:header="539" w:footer="23"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721B64A1" w14:textId="77777777" w:rsidR="00257A80" w:rsidRDefault="00257A80" w:rsidP="00257A80">
      <w:pPr>
        <w:keepNext/>
        <w:spacing w:before="240" w:after="60" w:line="240" w:lineRule="auto"/>
        <w:ind w:left="170" w:firstLine="720"/>
        <w:outlineLvl w:val="0"/>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PROIECT</w:t>
      </w:r>
    </w:p>
    <w:p w14:paraId="1FF06901" w14:textId="77777777" w:rsidR="00257A80" w:rsidRDefault="00257A80" w:rsidP="00257A80">
      <w:pPr>
        <w:keepNext/>
        <w:spacing w:before="240" w:after="60" w:line="240" w:lineRule="auto"/>
        <w:ind w:left="170" w:firstLine="720"/>
        <w:jc w:val="right"/>
        <w:outlineLvl w:val="0"/>
        <w:rPr>
          <w:rFonts w:ascii="Times New Roman" w:eastAsia="Times New Roman" w:hAnsi="Times New Roman"/>
          <w:b/>
          <w:bCs/>
          <w:noProof/>
          <w:kern w:val="32"/>
          <w:sz w:val="20"/>
          <w:szCs w:val="20"/>
        </w:rPr>
      </w:pPr>
      <w:r w:rsidRPr="002E17AC">
        <w:rPr>
          <w:rFonts w:ascii="Times New Roman" w:eastAsia="Times New Roman" w:hAnsi="Times New Roman"/>
          <w:b/>
          <w:bCs/>
          <w:noProof/>
          <w:kern w:val="32"/>
          <w:sz w:val="20"/>
          <w:szCs w:val="20"/>
        </w:rPr>
        <w:t>(nu produce efecte juridice)*</w:t>
      </w:r>
    </w:p>
    <w:p w14:paraId="64F91038" w14:textId="77777777" w:rsidR="00257A80" w:rsidRPr="002E17AC" w:rsidRDefault="00257A80" w:rsidP="00257A80">
      <w:pPr>
        <w:keepNext/>
        <w:spacing w:before="240" w:after="60" w:line="240" w:lineRule="auto"/>
        <w:outlineLvl w:val="0"/>
        <w:rPr>
          <w:rFonts w:ascii="Times New Roman" w:eastAsia="Times New Roman" w:hAnsi="Times New Roman"/>
          <w:b/>
          <w:bCs/>
          <w:noProof/>
          <w:kern w:val="32"/>
          <w:sz w:val="20"/>
          <w:szCs w:val="20"/>
        </w:rPr>
      </w:pP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41F031C6" w14:textId="77777777" w:rsidR="00257A80" w:rsidRPr="002E17AC" w:rsidRDefault="00000000" w:rsidP="00257A80">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4D99F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51279774" r:id="rId10"/>
        </w:object>
      </w:r>
      <w:r w:rsidR="00257A80">
        <w:rPr>
          <w:rFonts w:ascii="Times New Roman" w:eastAsia="Times New Roman" w:hAnsi="Times New Roman"/>
          <w:b/>
          <w:noProof/>
          <w:sz w:val="24"/>
          <w:szCs w:val="24"/>
          <w:lang w:eastAsia="ro-RO"/>
        </w:rPr>
        <w:t xml:space="preserve"> </w:t>
      </w:r>
      <w:r w:rsidR="00257A80" w:rsidRPr="002E17AC">
        <w:rPr>
          <w:rFonts w:ascii="Times New Roman" w:eastAsia="Times New Roman" w:hAnsi="Times New Roman"/>
          <w:b/>
          <w:noProof/>
          <w:sz w:val="24"/>
          <w:szCs w:val="24"/>
          <w:lang w:eastAsia="ro-RO"/>
        </w:rPr>
        <w:t>JUDEŢUL MUREŞ                                                                          PRIMAR</w:t>
      </w:r>
      <w:r w:rsidR="00257A80">
        <w:rPr>
          <w:rFonts w:ascii="Times New Roman" w:eastAsia="Times New Roman" w:hAnsi="Times New Roman"/>
          <w:b/>
          <w:noProof/>
          <w:sz w:val="24"/>
          <w:szCs w:val="24"/>
          <w:lang w:eastAsia="ro-RO"/>
        </w:rPr>
        <w:t xml:space="preserve"> </w:t>
      </w:r>
      <w:r w:rsidR="00257A80" w:rsidRPr="002E17AC">
        <w:rPr>
          <w:rFonts w:ascii="Times New Roman" w:eastAsia="Times New Roman" w:hAnsi="Times New Roman"/>
          <w:b/>
          <w:noProof/>
          <w:sz w:val="24"/>
          <w:szCs w:val="24"/>
          <w:lang w:eastAsia="ro-RO"/>
        </w:rPr>
        <w:t xml:space="preserve">Consiliul Local Al Municipiului Târgu Mureş   </w:t>
      </w:r>
      <w:r w:rsidR="00257A80">
        <w:rPr>
          <w:rFonts w:ascii="Times New Roman" w:eastAsia="Times New Roman" w:hAnsi="Times New Roman"/>
          <w:b/>
          <w:noProof/>
          <w:sz w:val="24"/>
          <w:szCs w:val="24"/>
          <w:lang w:eastAsia="ro-RO"/>
        </w:rPr>
        <w:t xml:space="preserve">                          </w:t>
      </w:r>
      <w:r w:rsidR="00257A80" w:rsidRPr="002E17AC">
        <w:rPr>
          <w:rFonts w:ascii="Times New Roman" w:eastAsia="Times New Roman" w:hAnsi="Times New Roman"/>
          <w:b/>
          <w:noProof/>
          <w:sz w:val="24"/>
          <w:szCs w:val="24"/>
        </w:rPr>
        <w:t>SOÓS ZOLTÁN</w:t>
      </w:r>
    </w:p>
    <w:p w14:paraId="36B25551" w14:textId="77777777" w:rsidR="00257A80" w:rsidRPr="002E17AC" w:rsidRDefault="00257A80" w:rsidP="00257A80">
      <w:pPr>
        <w:spacing w:after="0" w:line="240" w:lineRule="auto"/>
        <w:jc w:val="both"/>
        <w:rPr>
          <w:rFonts w:ascii="Times New Roman" w:eastAsia="Times New Roman" w:hAnsi="Times New Roman"/>
          <w:b/>
          <w:noProof/>
          <w:sz w:val="24"/>
          <w:szCs w:val="24"/>
          <w:lang w:eastAsia="ro-RO"/>
        </w:rPr>
      </w:pPr>
    </w:p>
    <w:p w14:paraId="727FDCD7" w14:textId="77777777" w:rsidR="00257A80" w:rsidRPr="002E17AC" w:rsidRDefault="00257A80" w:rsidP="00257A80">
      <w:pPr>
        <w:spacing w:after="0" w:line="240" w:lineRule="auto"/>
        <w:jc w:val="both"/>
        <w:rPr>
          <w:rFonts w:ascii="Times New Roman" w:eastAsia="Times New Roman" w:hAnsi="Times New Roman"/>
          <w:b/>
          <w:noProof/>
          <w:sz w:val="24"/>
          <w:szCs w:val="24"/>
          <w:lang w:eastAsia="ro-RO"/>
        </w:rPr>
      </w:pPr>
    </w:p>
    <w:p w14:paraId="2E480AD5" w14:textId="77777777" w:rsidR="00257A80" w:rsidRPr="002E17AC" w:rsidRDefault="00257A80" w:rsidP="00257A80">
      <w:pPr>
        <w:spacing w:after="0" w:line="240" w:lineRule="auto"/>
        <w:jc w:val="center"/>
        <w:rPr>
          <w:rFonts w:ascii="Times New Roman" w:eastAsia="Times New Roman" w:hAnsi="Times New Roman"/>
          <w:b/>
          <w:noProof/>
          <w:sz w:val="24"/>
          <w:szCs w:val="24"/>
          <w:lang w:eastAsia="ro-RO"/>
        </w:rPr>
      </w:pPr>
    </w:p>
    <w:p w14:paraId="1CD4686B" w14:textId="77777777" w:rsidR="00257A80" w:rsidRPr="002E17AC" w:rsidRDefault="00257A80" w:rsidP="00257A80">
      <w:pPr>
        <w:spacing w:after="0" w:line="240" w:lineRule="auto"/>
        <w:jc w:val="center"/>
        <w:rPr>
          <w:rFonts w:ascii="Times New Roman" w:eastAsia="Times New Roman" w:hAnsi="Times New Roman"/>
          <w:b/>
          <w:noProof/>
          <w:sz w:val="24"/>
          <w:szCs w:val="24"/>
          <w:lang w:eastAsia="ro-RO"/>
        </w:rPr>
      </w:pPr>
      <w:bookmarkStart w:id="8" w:name="_Hlk104370844"/>
      <w:r w:rsidRPr="002E17AC">
        <w:rPr>
          <w:rFonts w:ascii="Times New Roman" w:eastAsia="Times New Roman" w:hAnsi="Times New Roman"/>
          <w:b/>
          <w:noProof/>
          <w:sz w:val="24"/>
          <w:szCs w:val="24"/>
          <w:lang w:eastAsia="ro-RO"/>
        </w:rPr>
        <w:t>H O T Ă R Â R E A  nr._________</w:t>
      </w:r>
    </w:p>
    <w:p w14:paraId="1BB69EF3" w14:textId="77777777" w:rsidR="00257A80" w:rsidRPr="002E17AC" w:rsidRDefault="00257A80" w:rsidP="00257A80">
      <w:pPr>
        <w:spacing w:after="0" w:line="240" w:lineRule="auto"/>
        <w:ind w:left="426"/>
        <w:jc w:val="center"/>
        <w:rPr>
          <w:rFonts w:ascii="Times New Roman" w:eastAsia="Times New Roman" w:hAnsi="Times New Roman"/>
          <w:b/>
          <w:noProof/>
          <w:sz w:val="24"/>
          <w:szCs w:val="24"/>
          <w:lang w:eastAsia="ro-RO"/>
        </w:rPr>
      </w:pPr>
    </w:p>
    <w:p w14:paraId="47FC8E18" w14:textId="5340212E" w:rsidR="00257A80" w:rsidRPr="002E17AC" w:rsidRDefault="00257A80" w:rsidP="00257A80">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sidR="002D0A56">
        <w:rPr>
          <w:rFonts w:ascii="Times New Roman" w:eastAsia="Times New Roman" w:hAnsi="Times New Roman"/>
          <w:b/>
          <w:noProof/>
          <w:sz w:val="24"/>
          <w:szCs w:val="24"/>
          <w:lang w:eastAsia="ro-RO"/>
        </w:rPr>
        <w:t>3</w:t>
      </w:r>
    </w:p>
    <w:bookmarkEnd w:id="8"/>
    <w:p w14:paraId="3EE402F0" w14:textId="76701241" w:rsidR="00257A80" w:rsidRPr="00551A03" w:rsidRDefault="00257A80" w:rsidP="00257A80">
      <w:pPr>
        <w:spacing w:after="0" w:line="240" w:lineRule="auto"/>
        <w:jc w:val="center"/>
        <w:rPr>
          <w:rFonts w:ascii="Times New Roman" w:hAnsi="Times New Roman"/>
          <w:b/>
          <w:sz w:val="24"/>
          <w:szCs w:val="24"/>
        </w:rPr>
      </w:pPr>
      <w:r w:rsidRPr="00551A03">
        <w:rPr>
          <w:rFonts w:ascii="Times New Roman" w:hAnsi="Times New Roman"/>
          <w:b/>
          <w:sz w:val="24"/>
          <w:szCs w:val="24"/>
        </w:rPr>
        <w:t xml:space="preserve">privind aprobarea bugetului total </w:t>
      </w:r>
      <w:r w:rsidR="00925C37">
        <w:rPr>
          <w:rFonts w:ascii="Times New Roman" w:hAnsi="Times New Roman"/>
          <w:b/>
          <w:sz w:val="24"/>
          <w:szCs w:val="24"/>
        </w:rPr>
        <w:t xml:space="preserve">estimativ </w:t>
      </w:r>
      <w:r w:rsidRPr="00551A03">
        <w:rPr>
          <w:rFonts w:ascii="Times New Roman" w:hAnsi="Times New Roman"/>
          <w:b/>
          <w:sz w:val="24"/>
          <w:szCs w:val="24"/>
        </w:rPr>
        <w:t>al proiectului „</w:t>
      </w:r>
      <w:r w:rsidR="002D0A56" w:rsidRPr="00672EBD">
        <w:rPr>
          <w:rFonts w:ascii="Times New Roman" w:hAnsi="Times New Roman"/>
          <w:b/>
          <w:sz w:val="24"/>
          <w:szCs w:val="24"/>
        </w:rPr>
        <w:t>Construire</w:t>
      </w:r>
      <w:r w:rsidR="002D0A56">
        <w:rPr>
          <w:rFonts w:ascii="Times New Roman" w:hAnsi="Times New Roman"/>
          <w:b/>
          <w:sz w:val="24"/>
          <w:szCs w:val="24"/>
        </w:rPr>
        <w:t xml:space="preserve"> centru integrat  de colectare separată a deșeurilor prin aport voluntar </w:t>
      </w:r>
      <w:r w:rsidR="002D0A56" w:rsidRPr="00672EBD">
        <w:rPr>
          <w:rFonts w:ascii="Times New Roman" w:hAnsi="Times New Roman"/>
          <w:b/>
          <w:sz w:val="24"/>
          <w:szCs w:val="24"/>
        </w:rPr>
        <w:t>în Municipiul Târgu Mureș”</w:t>
      </w:r>
      <w:r w:rsidR="002D0A56">
        <w:rPr>
          <w:rFonts w:ascii="Times New Roman" w:hAnsi="Times New Roman"/>
          <w:b/>
          <w:sz w:val="24"/>
          <w:szCs w:val="24"/>
        </w:rPr>
        <w:t xml:space="preserve"> </w:t>
      </w:r>
      <w:r w:rsidRPr="00551A03">
        <w:rPr>
          <w:rFonts w:ascii="Times New Roman" w:hAnsi="Times New Roman"/>
          <w:b/>
          <w:sz w:val="24"/>
          <w:szCs w:val="24"/>
        </w:rPr>
        <w:t>aprobat în cadrul  PNRR -C3 Subinvestiția I.1.</w:t>
      </w:r>
      <w:r w:rsidR="002D0A56">
        <w:rPr>
          <w:rFonts w:ascii="Times New Roman" w:hAnsi="Times New Roman"/>
          <w:b/>
          <w:sz w:val="24"/>
          <w:szCs w:val="24"/>
        </w:rPr>
        <w:t>C</w:t>
      </w:r>
    </w:p>
    <w:p w14:paraId="4C519152" w14:textId="77777777" w:rsidR="00257A80" w:rsidRDefault="00257A80" w:rsidP="00257A80">
      <w:pPr>
        <w:spacing w:after="0" w:line="240" w:lineRule="auto"/>
        <w:jc w:val="center"/>
        <w:rPr>
          <w:rFonts w:ascii="Times New Roman" w:eastAsia="Times New Roman" w:hAnsi="Times New Roman"/>
          <w:b/>
          <w:bCs/>
          <w:noProof/>
          <w:color w:val="000002"/>
          <w:sz w:val="24"/>
          <w:szCs w:val="24"/>
          <w:lang w:eastAsia="ro-RO"/>
        </w:rPr>
      </w:pPr>
    </w:p>
    <w:p w14:paraId="7040D259" w14:textId="77777777" w:rsidR="00257A80" w:rsidRPr="002E17AC" w:rsidRDefault="00257A80" w:rsidP="00257A80">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0834BBE" w14:textId="77777777" w:rsidR="002D0A56" w:rsidRPr="002E17AC" w:rsidRDefault="002D0A56" w:rsidP="002D0A56">
      <w:pPr>
        <w:spacing w:after="0" w:line="240" w:lineRule="auto"/>
        <w:jc w:val="center"/>
        <w:rPr>
          <w:rFonts w:ascii="Times New Roman" w:eastAsia="Times New Roman" w:hAnsi="Times New Roman"/>
          <w:b/>
          <w:noProof/>
          <w:sz w:val="24"/>
          <w:szCs w:val="24"/>
          <w:lang w:eastAsia="ro-RO"/>
        </w:rPr>
      </w:pPr>
    </w:p>
    <w:p w14:paraId="3DA3C85E" w14:textId="77777777" w:rsidR="002D0A56" w:rsidRDefault="002D0A56" w:rsidP="002D0A56">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Pr>
          <w:rFonts w:ascii="Times New Roman" w:eastAsia="Times New Roman" w:hAnsi="Times New Roman"/>
          <w:b/>
          <w:bCs/>
          <w:i/>
          <w:noProof/>
          <w:sz w:val="24"/>
          <w:szCs w:val="24"/>
          <w:lang w:eastAsia="ro-RO"/>
        </w:rPr>
        <w:t>__________</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4F4A99C9" w14:textId="77777777" w:rsidR="002D0A56" w:rsidRDefault="002D0A56" w:rsidP="00925C37">
      <w:pPr>
        <w:spacing w:after="0"/>
        <w:ind w:firstLine="851"/>
        <w:jc w:val="both"/>
        <w:rPr>
          <w:rFonts w:ascii="Times New Roman" w:hAnsi="Times New Roman"/>
          <w:b/>
          <w:sz w:val="24"/>
          <w:szCs w:val="24"/>
        </w:rPr>
      </w:pPr>
      <w:r w:rsidRPr="00EC5423">
        <w:rPr>
          <w:rFonts w:ascii="Times New Roman" w:hAnsi="Times New Roman"/>
          <w:b/>
          <w:sz w:val="24"/>
          <w:szCs w:val="24"/>
        </w:rPr>
        <w:t>Având în vedere:</w:t>
      </w:r>
    </w:p>
    <w:p w14:paraId="2E243821" w14:textId="4A6995F6" w:rsidR="00925C37" w:rsidRPr="00925C37" w:rsidRDefault="002D0A56" w:rsidP="00925C37">
      <w:pPr>
        <w:spacing w:after="0" w:line="240" w:lineRule="auto"/>
        <w:ind w:left="567"/>
        <w:jc w:val="both"/>
        <w:rPr>
          <w:rFonts w:ascii="Times New Roman" w:hAnsi="Times New Roman"/>
          <w:bCs/>
          <w:sz w:val="24"/>
          <w:szCs w:val="24"/>
        </w:rPr>
      </w:pPr>
      <w:r w:rsidRPr="00925C37">
        <w:rPr>
          <w:rFonts w:ascii="Times New Roman" w:hAnsi="Times New Roman"/>
          <w:bCs/>
          <w:noProof/>
          <w:sz w:val="24"/>
          <w:szCs w:val="24"/>
        </w:rPr>
        <w:t>Referatul de aprobare nr.</w:t>
      </w:r>
      <w:r w:rsidR="007F5383">
        <w:rPr>
          <w:rFonts w:ascii="Times New Roman" w:hAnsi="Times New Roman"/>
          <w:bCs/>
          <w:noProof/>
          <w:sz w:val="24"/>
          <w:szCs w:val="24"/>
        </w:rPr>
        <w:t>46.497</w:t>
      </w:r>
      <w:r w:rsidRPr="00925C37">
        <w:rPr>
          <w:rFonts w:ascii="Times New Roman" w:hAnsi="Times New Roman"/>
          <w:bCs/>
          <w:noProof/>
          <w:sz w:val="24"/>
          <w:szCs w:val="24"/>
        </w:rPr>
        <w:t xml:space="preserve"> din data de </w:t>
      </w:r>
      <w:r w:rsidR="007F5383">
        <w:rPr>
          <w:rFonts w:ascii="Times New Roman" w:hAnsi="Times New Roman"/>
          <w:bCs/>
          <w:noProof/>
          <w:sz w:val="24"/>
          <w:szCs w:val="24"/>
        </w:rPr>
        <w:t>10</w:t>
      </w:r>
      <w:r w:rsidRPr="00925C37">
        <w:rPr>
          <w:rFonts w:ascii="Times New Roman" w:hAnsi="Times New Roman"/>
          <w:bCs/>
          <w:noProof/>
          <w:sz w:val="24"/>
          <w:szCs w:val="24"/>
        </w:rPr>
        <w:t>.0</w:t>
      </w:r>
      <w:r w:rsidR="007F5383">
        <w:rPr>
          <w:rFonts w:ascii="Times New Roman" w:hAnsi="Times New Roman"/>
          <w:bCs/>
          <w:noProof/>
          <w:sz w:val="24"/>
          <w:szCs w:val="24"/>
        </w:rPr>
        <w:t>7</w:t>
      </w:r>
      <w:r w:rsidRPr="00925C37">
        <w:rPr>
          <w:rFonts w:ascii="Times New Roman" w:hAnsi="Times New Roman"/>
          <w:bCs/>
          <w:noProof/>
          <w:sz w:val="24"/>
          <w:szCs w:val="24"/>
        </w:rPr>
        <w:t xml:space="preserve">.2023 inițiat de Primar prin Direcția D.P.F.I.R.U.R.P.L, Serviciul S.P.F.I., </w:t>
      </w:r>
      <w:r w:rsidRPr="00925C37">
        <w:rPr>
          <w:rFonts w:ascii="Times New Roman" w:hAnsi="Times New Roman"/>
          <w:w w:val="95"/>
          <w:sz w:val="24"/>
          <w:szCs w:val="24"/>
        </w:rPr>
        <w:t xml:space="preserve">privind </w:t>
      </w:r>
      <w:r w:rsidR="00925C37" w:rsidRPr="00925C37">
        <w:rPr>
          <w:rFonts w:ascii="Times New Roman" w:hAnsi="Times New Roman"/>
          <w:bCs/>
          <w:sz w:val="24"/>
          <w:szCs w:val="24"/>
        </w:rPr>
        <w:t>aprobarea bugetului total estimativ al proiectului „Construire centru integrat  de colectare separată a deșeurilor prin aport voluntar în Municipiul Târgu Mureș” aprobat în cadrul  PNRR -C3 Subinvestiția I.1.C</w:t>
      </w:r>
    </w:p>
    <w:p w14:paraId="56F898E5" w14:textId="53AD17C6" w:rsidR="002D0A56" w:rsidRPr="00925C37" w:rsidRDefault="002D0A56" w:rsidP="002D0A56">
      <w:pPr>
        <w:pStyle w:val="ListParagraph"/>
        <w:numPr>
          <w:ilvl w:val="0"/>
          <w:numId w:val="1"/>
        </w:numPr>
        <w:spacing w:before="9" w:after="0"/>
        <w:ind w:right="-142"/>
        <w:jc w:val="both"/>
        <w:rPr>
          <w:rFonts w:ascii="Times New Roman" w:hAnsi="Times New Roman"/>
          <w:sz w:val="24"/>
          <w:szCs w:val="24"/>
        </w:rPr>
      </w:pPr>
      <w:r w:rsidRPr="00925C37">
        <w:rPr>
          <w:rFonts w:ascii="Times New Roman" w:hAnsi="Times New Roman"/>
          <w:bCs/>
          <w:sz w:val="24"/>
          <w:szCs w:val="24"/>
        </w:rPr>
        <w:t>Avizele favorabile ale direcțiilor de specialitate din cadrul</w:t>
      </w:r>
      <w:r w:rsidRPr="00925C37">
        <w:rPr>
          <w:rFonts w:ascii="Times New Roman" w:hAnsi="Times New Roman"/>
          <w:sz w:val="24"/>
          <w:szCs w:val="24"/>
        </w:rPr>
        <w:t xml:space="preserve"> instituției</w:t>
      </w:r>
    </w:p>
    <w:p w14:paraId="46FBC81B" w14:textId="77777777" w:rsidR="002D0A56" w:rsidRPr="002D0A56" w:rsidRDefault="002D0A56" w:rsidP="002D0A56">
      <w:pPr>
        <w:pStyle w:val="ListParagraph"/>
        <w:numPr>
          <w:ilvl w:val="0"/>
          <w:numId w:val="1"/>
        </w:numPr>
        <w:spacing w:before="9"/>
        <w:ind w:right="-142"/>
        <w:jc w:val="both"/>
        <w:rPr>
          <w:rFonts w:ascii="Times New Roman" w:hAnsi="Times New Roman"/>
          <w:sz w:val="24"/>
          <w:szCs w:val="24"/>
        </w:rPr>
      </w:pPr>
      <w:r w:rsidRPr="002D0A56">
        <w:rPr>
          <w:rFonts w:ascii="Times New Roman" w:hAnsi="Times New Roman"/>
          <w:sz w:val="24"/>
          <w:szCs w:val="24"/>
        </w:rPr>
        <w:t>Rapoartele compartimentelor de specialitate din cadrul Municipiului Târgu Mureș</w:t>
      </w:r>
      <w:r w:rsidRPr="002D0A56">
        <w:rPr>
          <w:rFonts w:ascii="Times New Roman" w:eastAsia="Times New Roman" w:hAnsi="Times New Roman"/>
          <w:sz w:val="24"/>
          <w:szCs w:val="24"/>
          <w:lang w:bidi="en-US"/>
        </w:rPr>
        <w:t xml:space="preserve"> </w:t>
      </w:r>
    </w:p>
    <w:p w14:paraId="1A0E607C" w14:textId="6C424FC9" w:rsidR="002D0A56" w:rsidRPr="002D0A56" w:rsidRDefault="002D0A56" w:rsidP="002D0A56">
      <w:pPr>
        <w:pStyle w:val="ListParagraph"/>
        <w:numPr>
          <w:ilvl w:val="0"/>
          <w:numId w:val="1"/>
        </w:numPr>
        <w:spacing w:before="9"/>
        <w:ind w:right="-142"/>
        <w:jc w:val="both"/>
        <w:rPr>
          <w:rFonts w:ascii="Times New Roman" w:hAnsi="Times New Roman"/>
          <w:sz w:val="24"/>
          <w:szCs w:val="24"/>
        </w:rPr>
      </w:pPr>
      <w:r w:rsidRPr="002D0A56">
        <w:rPr>
          <w:rFonts w:ascii="Times New Roman" w:eastAsia="Times New Roman" w:hAnsi="Times New Roman"/>
          <w:sz w:val="24"/>
          <w:szCs w:val="24"/>
          <w:lang w:bidi="en-US"/>
        </w:rPr>
        <w:t>Raportul Comisiilor de specialitate din cadrul Consiliului local municipal Târgu Mureș</w:t>
      </w:r>
    </w:p>
    <w:p w14:paraId="34983FFA" w14:textId="77777777" w:rsidR="002D0A56" w:rsidRPr="00610FF6" w:rsidRDefault="002D0A56" w:rsidP="002D0A56">
      <w:pPr>
        <w:adjustRightInd w:val="0"/>
        <w:spacing w:after="0"/>
        <w:ind w:firstLine="851"/>
        <w:rPr>
          <w:rFonts w:ascii="Times New Roman" w:hAnsi="Times New Roman"/>
          <w:b/>
          <w:noProof/>
          <w:sz w:val="24"/>
          <w:szCs w:val="24"/>
        </w:rPr>
      </w:pPr>
      <w:r w:rsidRPr="00610FF6">
        <w:rPr>
          <w:rFonts w:ascii="Times New Roman" w:hAnsi="Times New Roman"/>
          <w:b/>
          <w:noProof/>
          <w:sz w:val="24"/>
          <w:szCs w:val="24"/>
        </w:rPr>
        <w:t>În conformitate cu prevederile :</w:t>
      </w:r>
    </w:p>
    <w:p w14:paraId="4FDB25DF" w14:textId="77777777" w:rsidR="002D0A56" w:rsidRPr="00610FF6" w:rsidRDefault="002D0A56" w:rsidP="002D0A56">
      <w:pPr>
        <w:pStyle w:val="ListParagraph"/>
        <w:numPr>
          <w:ilvl w:val="0"/>
          <w:numId w:val="5"/>
        </w:numPr>
        <w:spacing w:after="0" w:line="259" w:lineRule="auto"/>
        <w:ind w:left="630" w:hanging="270"/>
        <w:jc w:val="both"/>
        <w:rPr>
          <w:rFonts w:ascii="Times New Roman" w:hAnsi="Times New Roman"/>
          <w:sz w:val="24"/>
          <w:szCs w:val="24"/>
        </w:rPr>
      </w:pPr>
      <w:r w:rsidRPr="00610FF6">
        <w:rPr>
          <w:rFonts w:ascii="Times New Roman" w:hAnsi="Times New Roman"/>
          <w:sz w:val="24"/>
          <w:szCs w:val="24"/>
        </w:rPr>
        <w:t>Regulamentului</w:t>
      </w:r>
      <w:r w:rsidRPr="00610FF6">
        <w:rPr>
          <w:rFonts w:ascii="Times New Roman" w:hAnsi="Times New Roman"/>
          <w:spacing w:val="1"/>
          <w:sz w:val="24"/>
          <w:szCs w:val="24"/>
        </w:rPr>
        <w:t xml:space="preserve"> </w:t>
      </w:r>
      <w:r w:rsidRPr="00610FF6">
        <w:rPr>
          <w:rFonts w:ascii="Times New Roman" w:hAnsi="Times New Roman"/>
          <w:sz w:val="24"/>
          <w:szCs w:val="24"/>
        </w:rPr>
        <w:t>(UE)</w:t>
      </w:r>
      <w:r w:rsidRPr="00610FF6">
        <w:rPr>
          <w:rFonts w:ascii="Times New Roman" w:hAnsi="Times New Roman"/>
          <w:spacing w:val="1"/>
          <w:sz w:val="24"/>
          <w:szCs w:val="24"/>
        </w:rPr>
        <w:t xml:space="preserve"> </w:t>
      </w:r>
      <w:r w:rsidRPr="00610FF6">
        <w:rPr>
          <w:rFonts w:ascii="Times New Roman" w:hAnsi="Times New Roman"/>
          <w:sz w:val="24"/>
          <w:szCs w:val="24"/>
        </w:rPr>
        <w:t>2021/241</w:t>
      </w:r>
      <w:r w:rsidRPr="00610FF6">
        <w:rPr>
          <w:rFonts w:ascii="Times New Roman" w:hAnsi="Times New Roman"/>
          <w:spacing w:val="1"/>
          <w:sz w:val="24"/>
          <w:szCs w:val="24"/>
        </w:rPr>
        <w:t xml:space="preserve"> </w:t>
      </w:r>
      <w:r w:rsidRPr="00610FF6">
        <w:rPr>
          <w:rFonts w:ascii="Times New Roman" w:hAnsi="Times New Roman"/>
          <w:sz w:val="24"/>
          <w:szCs w:val="24"/>
        </w:rPr>
        <w:t>al</w:t>
      </w:r>
      <w:r w:rsidRPr="00610FF6">
        <w:rPr>
          <w:rFonts w:ascii="Times New Roman" w:hAnsi="Times New Roman"/>
          <w:spacing w:val="1"/>
          <w:sz w:val="24"/>
          <w:szCs w:val="24"/>
        </w:rPr>
        <w:t xml:space="preserve"> </w:t>
      </w:r>
      <w:r w:rsidRPr="00610FF6">
        <w:rPr>
          <w:rFonts w:ascii="Times New Roman" w:hAnsi="Times New Roman"/>
          <w:sz w:val="24"/>
          <w:szCs w:val="24"/>
        </w:rPr>
        <w:t>Parlamentului</w:t>
      </w:r>
      <w:r w:rsidRPr="00610FF6">
        <w:rPr>
          <w:rFonts w:ascii="Times New Roman" w:hAnsi="Times New Roman"/>
          <w:spacing w:val="1"/>
          <w:sz w:val="24"/>
          <w:szCs w:val="24"/>
        </w:rPr>
        <w:t xml:space="preserve"> </w:t>
      </w:r>
      <w:r w:rsidRPr="00610FF6">
        <w:rPr>
          <w:rFonts w:ascii="Times New Roman" w:hAnsi="Times New Roman"/>
          <w:sz w:val="24"/>
          <w:szCs w:val="24"/>
        </w:rPr>
        <w:t>European</w:t>
      </w:r>
      <w:r w:rsidRPr="00610FF6">
        <w:rPr>
          <w:rFonts w:ascii="Times New Roman" w:hAnsi="Times New Roman"/>
          <w:spacing w:val="1"/>
          <w:sz w:val="24"/>
          <w:szCs w:val="24"/>
        </w:rPr>
        <w:t xml:space="preserve"> ș</w:t>
      </w:r>
      <w:r w:rsidRPr="00610FF6">
        <w:rPr>
          <w:rFonts w:ascii="Times New Roman" w:hAnsi="Times New Roman"/>
          <w:sz w:val="24"/>
          <w:szCs w:val="24"/>
        </w:rPr>
        <w:t>i</w:t>
      </w:r>
      <w:r w:rsidRPr="00610FF6">
        <w:rPr>
          <w:rFonts w:ascii="Times New Roman" w:hAnsi="Times New Roman"/>
          <w:spacing w:val="1"/>
          <w:sz w:val="24"/>
          <w:szCs w:val="24"/>
        </w:rPr>
        <w:t xml:space="preserve"> </w:t>
      </w:r>
      <w:r w:rsidRPr="00610FF6">
        <w:rPr>
          <w:rFonts w:ascii="Times New Roman" w:hAnsi="Times New Roman"/>
          <w:sz w:val="24"/>
          <w:szCs w:val="24"/>
        </w:rPr>
        <w:t>al</w:t>
      </w:r>
      <w:r w:rsidRPr="00610FF6">
        <w:rPr>
          <w:rFonts w:ascii="Times New Roman" w:hAnsi="Times New Roman"/>
          <w:spacing w:val="1"/>
          <w:sz w:val="24"/>
          <w:szCs w:val="24"/>
        </w:rPr>
        <w:t xml:space="preserve"> </w:t>
      </w:r>
      <w:r w:rsidRPr="00610FF6">
        <w:rPr>
          <w:rFonts w:ascii="Times New Roman" w:hAnsi="Times New Roman"/>
          <w:sz w:val="24"/>
          <w:szCs w:val="24"/>
        </w:rPr>
        <w:t>Consiliului din 12 februarie 2021 de instituire a Mecanismului de redresare</w:t>
      </w:r>
      <w:r w:rsidRPr="00610FF6">
        <w:rPr>
          <w:rFonts w:ascii="Times New Roman" w:hAnsi="Times New Roman"/>
          <w:spacing w:val="1"/>
          <w:sz w:val="24"/>
          <w:szCs w:val="24"/>
        </w:rPr>
        <w:t xml:space="preserve"> ș</w:t>
      </w:r>
      <w:r w:rsidRPr="00610FF6">
        <w:rPr>
          <w:rFonts w:ascii="Times New Roman" w:hAnsi="Times New Roman"/>
          <w:sz w:val="24"/>
          <w:szCs w:val="24"/>
        </w:rPr>
        <w:t>i reziliență</w:t>
      </w:r>
      <w:r w:rsidRPr="00610FF6">
        <w:rPr>
          <w:rFonts w:ascii="Times New Roman" w:hAnsi="Times New Roman"/>
          <w:spacing w:val="1"/>
          <w:sz w:val="24"/>
          <w:szCs w:val="24"/>
        </w:rPr>
        <w:t xml:space="preserve"> ș</w:t>
      </w:r>
      <w:r w:rsidRPr="00610FF6">
        <w:rPr>
          <w:rFonts w:ascii="Times New Roman" w:hAnsi="Times New Roman"/>
          <w:sz w:val="24"/>
          <w:szCs w:val="24"/>
        </w:rPr>
        <w:t>i ale Deciziei</w:t>
      </w:r>
      <w:r w:rsidRPr="00610FF6">
        <w:rPr>
          <w:rFonts w:ascii="Times New Roman" w:hAnsi="Times New Roman"/>
          <w:spacing w:val="1"/>
          <w:sz w:val="24"/>
          <w:szCs w:val="24"/>
        </w:rPr>
        <w:t xml:space="preserve"> </w:t>
      </w:r>
      <w:r w:rsidRPr="00610FF6">
        <w:rPr>
          <w:rFonts w:ascii="Times New Roman" w:hAnsi="Times New Roman"/>
          <w:sz w:val="24"/>
          <w:szCs w:val="24"/>
        </w:rPr>
        <w:t>de</w:t>
      </w:r>
      <w:r w:rsidRPr="00610FF6">
        <w:rPr>
          <w:rFonts w:ascii="Times New Roman" w:hAnsi="Times New Roman"/>
          <w:spacing w:val="-4"/>
          <w:sz w:val="24"/>
          <w:szCs w:val="24"/>
        </w:rPr>
        <w:t xml:space="preserve"> </w:t>
      </w:r>
      <w:r w:rsidRPr="00610FF6">
        <w:rPr>
          <w:rFonts w:ascii="Times New Roman" w:hAnsi="Times New Roman"/>
          <w:sz w:val="24"/>
          <w:szCs w:val="24"/>
        </w:rPr>
        <w:t>punere</w:t>
      </w:r>
      <w:r w:rsidRPr="00610FF6">
        <w:rPr>
          <w:rFonts w:ascii="Times New Roman" w:hAnsi="Times New Roman"/>
          <w:spacing w:val="4"/>
          <w:sz w:val="24"/>
          <w:szCs w:val="24"/>
        </w:rPr>
        <w:t xml:space="preserve"> </w:t>
      </w:r>
      <w:r w:rsidRPr="00610FF6">
        <w:rPr>
          <w:rFonts w:ascii="Times New Roman" w:hAnsi="Times New Roman"/>
          <w:sz w:val="24"/>
          <w:szCs w:val="24"/>
        </w:rPr>
        <w:t>în</w:t>
      </w:r>
      <w:r w:rsidRPr="00610FF6">
        <w:rPr>
          <w:rFonts w:ascii="Times New Roman" w:hAnsi="Times New Roman"/>
          <w:spacing w:val="-3"/>
          <w:sz w:val="24"/>
          <w:szCs w:val="24"/>
        </w:rPr>
        <w:t xml:space="preserve"> </w:t>
      </w:r>
      <w:r w:rsidRPr="00610FF6">
        <w:rPr>
          <w:rFonts w:ascii="Times New Roman" w:hAnsi="Times New Roman"/>
          <w:sz w:val="24"/>
          <w:szCs w:val="24"/>
        </w:rPr>
        <w:t>aplicare</w:t>
      </w:r>
      <w:r w:rsidRPr="00610FF6">
        <w:rPr>
          <w:rFonts w:ascii="Times New Roman" w:hAnsi="Times New Roman"/>
          <w:spacing w:val="1"/>
          <w:sz w:val="24"/>
          <w:szCs w:val="24"/>
        </w:rPr>
        <w:t xml:space="preserve"> </w:t>
      </w:r>
      <w:r w:rsidRPr="00610FF6">
        <w:rPr>
          <w:rFonts w:ascii="Times New Roman" w:hAnsi="Times New Roman"/>
          <w:sz w:val="24"/>
          <w:szCs w:val="24"/>
        </w:rPr>
        <w:t>a</w:t>
      </w:r>
      <w:r w:rsidRPr="00610FF6">
        <w:rPr>
          <w:rFonts w:ascii="Times New Roman" w:hAnsi="Times New Roman"/>
          <w:spacing w:val="2"/>
          <w:sz w:val="24"/>
          <w:szCs w:val="24"/>
        </w:rPr>
        <w:t xml:space="preserve"> </w:t>
      </w:r>
      <w:r w:rsidRPr="00610FF6">
        <w:rPr>
          <w:rFonts w:ascii="Times New Roman" w:hAnsi="Times New Roman"/>
          <w:sz w:val="24"/>
          <w:szCs w:val="24"/>
        </w:rPr>
        <w:t>Consiliului</w:t>
      </w:r>
      <w:r w:rsidRPr="00610FF6">
        <w:rPr>
          <w:rFonts w:ascii="Times New Roman" w:hAnsi="Times New Roman"/>
          <w:spacing w:val="14"/>
          <w:sz w:val="24"/>
          <w:szCs w:val="24"/>
        </w:rPr>
        <w:t xml:space="preserve"> </w:t>
      </w:r>
      <w:r w:rsidRPr="00610FF6">
        <w:rPr>
          <w:rFonts w:ascii="Times New Roman" w:hAnsi="Times New Roman"/>
          <w:sz w:val="24"/>
          <w:szCs w:val="24"/>
        </w:rPr>
        <w:t>din</w:t>
      </w:r>
      <w:r w:rsidRPr="00610FF6">
        <w:rPr>
          <w:rFonts w:ascii="Times New Roman" w:hAnsi="Times New Roman"/>
          <w:spacing w:val="-6"/>
          <w:sz w:val="24"/>
          <w:szCs w:val="24"/>
        </w:rPr>
        <w:t xml:space="preserve"> </w:t>
      </w:r>
      <w:r w:rsidRPr="00610FF6">
        <w:rPr>
          <w:rFonts w:ascii="Times New Roman" w:hAnsi="Times New Roman"/>
          <w:sz w:val="24"/>
          <w:szCs w:val="24"/>
        </w:rPr>
        <w:t>3</w:t>
      </w:r>
      <w:r w:rsidRPr="00610FF6">
        <w:rPr>
          <w:rFonts w:ascii="Times New Roman" w:hAnsi="Times New Roman"/>
          <w:spacing w:val="-3"/>
          <w:sz w:val="24"/>
          <w:szCs w:val="24"/>
        </w:rPr>
        <w:t xml:space="preserve"> </w:t>
      </w:r>
      <w:r w:rsidRPr="00610FF6">
        <w:rPr>
          <w:rFonts w:ascii="Times New Roman" w:hAnsi="Times New Roman"/>
          <w:sz w:val="24"/>
          <w:szCs w:val="24"/>
        </w:rPr>
        <w:t>noiembrie</w:t>
      </w:r>
      <w:r w:rsidRPr="00610FF6">
        <w:rPr>
          <w:rFonts w:ascii="Times New Roman" w:hAnsi="Times New Roman"/>
          <w:spacing w:val="9"/>
          <w:sz w:val="24"/>
          <w:szCs w:val="24"/>
        </w:rPr>
        <w:t xml:space="preserve"> </w:t>
      </w:r>
      <w:r w:rsidRPr="00610FF6">
        <w:rPr>
          <w:rFonts w:ascii="Times New Roman" w:hAnsi="Times New Roman"/>
          <w:sz w:val="24"/>
          <w:szCs w:val="24"/>
        </w:rPr>
        <w:t>2021</w:t>
      </w:r>
      <w:r w:rsidRPr="00610FF6">
        <w:rPr>
          <w:rFonts w:ascii="Times New Roman" w:hAnsi="Times New Roman"/>
          <w:spacing w:val="4"/>
          <w:sz w:val="24"/>
          <w:szCs w:val="24"/>
        </w:rPr>
        <w:t xml:space="preserve"> </w:t>
      </w:r>
      <w:r w:rsidRPr="00610FF6">
        <w:rPr>
          <w:rFonts w:ascii="Times New Roman" w:hAnsi="Times New Roman"/>
          <w:sz w:val="24"/>
          <w:szCs w:val="24"/>
        </w:rPr>
        <w:t>de</w:t>
      </w:r>
      <w:r w:rsidRPr="00610FF6">
        <w:rPr>
          <w:rFonts w:ascii="Times New Roman" w:hAnsi="Times New Roman"/>
          <w:spacing w:val="-7"/>
          <w:sz w:val="24"/>
          <w:szCs w:val="24"/>
        </w:rPr>
        <w:t xml:space="preserve"> </w:t>
      </w:r>
      <w:r w:rsidRPr="00610FF6">
        <w:rPr>
          <w:rFonts w:ascii="Times New Roman" w:hAnsi="Times New Roman"/>
          <w:sz w:val="24"/>
          <w:szCs w:val="24"/>
        </w:rPr>
        <w:t>aprobare</w:t>
      </w:r>
      <w:r w:rsidRPr="00610FF6">
        <w:rPr>
          <w:rFonts w:ascii="Times New Roman" w:hAnsi="Times New Roman"/>
          <w:spacing w:val="15"/>
          <w:sz w:val="24"/>
          <w:szCs w:val="24"/>
        </w:rPr>
        <w:t xml:space="preserve"> </w:t>
      </w:r>
      <w:r w:rsidRPr="00610FF6">
        <w:rPr>
          <w:rFonts w:ascii="Times New Roman" w:hAnsi="Times New Roman"/>
          <w:sz w:val="24"/>
          <w:szCs w:val="24"/>
        </w:rPr>
        <w:t>a</w:t>
      </w:r>
      <w:r w:rsidRPr="00610FF6">
        <w:rPr>
          <w:rFonts w:ascii="Times New Roman" w:hAnsi="Times New Roman"/>
          <w:spacing w:val="-4"/>
          <w:sz w:val="24"/>
          <w:szCs w:val="24"/>
        </w:rPr>
        <w:t xml:space="preserve"> </w:t>
      </w:r>
      <w:r w:rsidRPr="00610FF6">
        <w:rPr>
          <w:rFonts w:ascii="Times New Roman" w:hAnsi="Times New Roman"/>
          <w:sz w:val="24"/>
          <w:szCs w:val="24"/>
        </w:rPr>
        <w:t>evaluării</w:t>
      </w:r>
      <w:r w:rsidRPr="00610FF6">
        <w:rPr>
          <w:rFonts w:ascii="Times New Roman" w:hAnsi="Times New Roman"/>
          <w:spacing w:val="10"/>
          <w:sz w:val="24"/>
          <w:szCs w:val="24"/>
        </w:rPr>
        <w:t xml:space="preserve"> </w:t>
      </w:r>
      <w:r w:rsidRPr="00610FF6">
        <w:rPr>
          <w:rFonts w:ascii="Times New Roman" w:hAnsi="Times New Roman"/>
          <w:sz w:val="24"/>
          <w:szCs w:val="24"/>
        </w:rPr>
        <w:t>planului</w:t>
      </w:r>
      <w:r w:rsidRPr="00610FF6">
        <w:rPr>
          <w:rFonts w:ascii="Times New Roman" w:hAnsi="Times New Roman"/>
          <w:spacing w:val="7"/>
          <w:sz w:val="24"/>
          <w:szCs w:val="24"/>
        </w:rPr>
        <w:t xml:space="preserve"> </w:t>
      </w:r>
      <w:r w:rsidRPr="00610FF6">
        <w:rPr>
          <w:rFonts w:ascii="Times New Roman" w:hAnsi="Times New Roman"/>
          <w:sz w:val="24"/>
          <w:szCs w:val="24"/>
        </w:rPr>
        <w:t>de</w:t>
      </w:r>
      <w:r w:rsidRPr="00610FF6">
        <w:rPr>
          <w:rFonts w:ascii="Times New Roman" w:hAnsi="Times New Roman"/>
          <w:spacing w:val="-6"/>
          <w:sz w:val="24"/>
          <w:szCs w:val="24"/>
        </w:rPr>
        <w:t xml:space="preserve"> </w:t>
      </w:r>
      <w:r w:rsidRPr="00610FF6">
        <w:rPr>
          <w:rFonts w:ascii="Times New Roman" w:hAnsi="Times New Roman"/>
          <w:sz w:val="24"/>
          <w:szCs w:val="24"/>
        </w:rPr>
        <w:t>redresare ș</w:t>
      </w:r>
      <w:r w:rsidRPr="00610FF6">
        <w:rPr>
          <w:rFonts w:ascii="Times New Roman" w:hAnsi="Times New Roman"/>
          <w:spacing w:val="-58"/>
          <w:sz w:val="24"/>
          <w:szCs w:val="24"/>
        </w:rPr>
        <w:t xml:space="preserve"> </w:t>
      </w:r>
      <w:r w:rsidRPr="00610FF6">
        <w:rPr>
          <w:rFonts w:ascii="Times New Roman" w:hAnsi="Times New Roman"/>
          <w:sz w:val="24"/>
          <w:szCs w:val="24"/>
        </w:rPr>
        <w:t>i</w:t>
      </w:r>
      <w:r w:rsidRPr="00610FF6">
        <w:rPr>
          <w:rFonts w:ascii="Times New Roman" w:hAnsi="Times New Roman"/>
          <w:spacing w:val="24"/>
          <w:sz w:val="24"/>
          <w:szCs w:val="24"/>
        </w:rPr>
        <w:t xml:space="preserve"> </w:t>
      </w:r>
      <w:r w:rsidRPr="00610FF6">
        <w:rPr>
          <w:rFonts w:ascii="Times New Roman" w:hAnsi="Times New Roman"/>
          <w:sz w:val="24"/>
          <w:szCs w:val="24"/>
        </w:rPr>
        <w:t>reziliență</w:t>
      </w:r>
      <w:r w:rsidRPr="00610FF6">
        <w:rPr>
          <w:rFonts w:ascii="Times New Roman" w:hAnsi="Times New Roman"/>
          <w:spacing w:val="7"/>
          <w:sz w:val="24"/>
          <w:szCs w:val="24"/>
        </w:rPr>
        <w:t xml:space="preserve"> </w:t>
      </w:r>
      <w:r w:rsidRPr="00610FF6">
        <w:rPr>
          <w:rFonts w:ascii="Times New Roman" w:hAnsi="Times New Roman"/>
          <w:sz w:val="24"/>
          <w:szCs w:val="24"/>
        </w:rPr>
        <w:t>al</w:t>
      </w:r>
      <w:r w:rsidRPr="00610FF6">
        <w:rPr>
          <w:rFonts w:ascii="Times New Roman" w:hAnsi="Times New Roman"/>
          <w:spacing w:val="6"/>
          <w:sz w:val="24"/>
          <w:szCs w:val="24"/>
        </w:rPr>
        <w:t xml:space="preserve"> </w:t>
      </w:r>
      <w:r w:rsidRPr="00610FF6">
        <w:rPr>
          <w:rFonts w:ascii="Times New Roman" w:hAnsi="Times New Roman"/>
          <w:sz w:val="24"/>
          <w:szCs w:val="24"/>
        </w:rPr>
        <w:t>României;</w:t>
      </w:r>
    </w:p>
    <w:p w14:paraId="2548C3DD" w14:textId="77777777" w:rsidR="002D0A56" w:rsidRPr="00610FF6" w:rsidRDefault="002D0A56" w:rsidP="002D0A56">
      <w:pPr>
        <w:pStyle w:val="ListParagraph"/>
        <w:numPr>
          <w:ilvl w:val="0"/>
          <w:numId w:val="5"/>
        </w:numPr>
        <w:spacing w:after="0" w:line="259" w:lineRule="auto"/>
        <w:ind w:left="630" w:hanging="234"/>
        <w:jc w:val="both"/>
        <w:rPr>
          <w:rFonts w:ascii="Times New Roman" w:hAnsi="Times New Roman"/>
          <w:sz w:val="24"/>
          <w:szCs w:val="24"/>
        </w:rPr>
      </w:pPr>
      <w:r w:rsidRPr="00610FF6">
        <w:rPr>
          <w:rFonts w:ascii="Times New Roman" w:hAnsi="Times New Roman"/>
          <w:sz w:val="24"/>
          <w:szCs w:val="24"/>
        </w:rPr>
        <w:t>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prin Legea nr. 230/2021, cu modificările și completările ulterioare</w:t>
      </w:r>
    </w:p>
    <w:p w14:paraId="738EC5AE" w14:textId="77777777" w:rsidR="002D0A56" w:rsidRPr="00610FF6" w:rsidRDefault="002D0A56" w:rsidP="002D0A56">
      <w:pPr>
        <w:pStyle w:val="ListParagraph"/>
        <w:numPr>
          <w:ilvl w:val="0"/>
          <w:numId w:val="5"/>
        </w:numPr>
        <w:spacing w:after="120" w:line="259" w:lineRule="auto"/>
        <w:ind w:left="576" w:hanging="216"/>
        <w:jc w:val="both"/>
        <w:rPr>
          <w:rFonts w:ascii="Times New Roman" w:hAnsi="Times New Roman"/>
          <w:sz w:val="24"/>
          <w:szCs w:val="24"/>
        </w:rPr>
      </w:pPr>
      <w:r w:rsidRPr="00610FF6">
        <w:rPr>
          <w:rFonts w:ascii="Times New Roman" w:hAnsi="Times New Roman"/>
          <w:sz w:val="24"/>
          <w:szCs w:val="24"/>
        </w:rPr>
        <w:t>Ordonanței de Urgență a Guvernului nr. 124/2021 privind stabilirea cadrului instituțional și financiar pentru gestionarea fondurilor europene alocate</w:t>
      </w:r>
      <w:r w:rsidRPr="00610FF6">
        <w:rPr>
          <w:rFonts w:ascii="Times New Roman" w:hAnsi="Times New Roman"/>
          <w:spacing w:val="1"/>
          <w:sz w:val="24"/>
          <w:szCs w:val="24"/>
        </w:rPr>
        <w:t xml:space="preserve"> </w:t>
      </w:r>
      <w:r w:rsidRPr="00610FF6">
        <w:rPr>
          <w:rFonts w:ascii="Times New Roman" w:hAnsi="Times New Roman"/>
          <w:sz w:val="24"/>
          <w:szCs w:val="24"/>
        </w:rPr>
        <w:t>României</w:t>
      </w:r>
      <w:r w:rsidRPr="00610FF6">
        <w:rPr>
          <w:rFonts w:ascii="Times New Roman" w:hAnsi="Times New Roman"/>
          <w:spacing w:val="1"/>
          <w:sz w:val="24"/>
          <w:szCs w:val="24"/>
        </w:rPr>
        <w:t xml:space="preserve"> </w:t>
      </w:r>
      <w:r w:rsidRPr="00610FF6">
        <w:rPr>
          <w:rFonts w:ascii="Times New Roman" w:hAnsi="Times New Roman"/>
          <w:sz w:val="24"/>
          <w:szCs w:val="24"/>
        </w:rPr>
        <w:t>prin</w:t>
      </w:r>
      <w:r w:rsidRPr="00610FF6">
        <w:rPr>
          <w:rFonts w:ascii="Times New Roman" w:hAnsi="Times New Roman"/>
          <w:spacing w:val="1"/>
          <w:sz w:val="24"/>
          <w:szCs w:val="24"/>
        </w:rPr>
        <w:t xml:space="preserve"> </w:t>
      </w:r>
      <w:r w:rsidRPr="00610FF6">
        <w:rPr>
          <w:rFonts w:ascii="Times New Roman" w:hAnsi="Times New Roman"/>
          <w:sz w:val="24"/>
          <w:szCs w:val="24"/>
        </w:rPr>
        <w:t>Mecanismul de redresare</w:t>
      </w:r>
      <w:r w:rsidRPr="00610FF6">
        <w:rPr>
          <w:rFonts w:ascii="Times New Roman" w:hAnsi="Times New Roman"/>
          <w:spacing w:val="1"/>
          <w:sz w:val="24"/>
          <w:szCs w:val="24"/>
        </w:rPr>
        <w:t xml:space="preserve"> ș</w:t>
      </w:r>
      <w:r w:rsidRPr="00610FF6">
        <w:rPr>
          <w:rFonts w:ascii="Times New Roman" w:hAnsi="Times New Roman"/>
          <w:sz w:val="24"/>
          <w:szCs w:val="24"/>
        </w:rPr>
        <w:t>i reziliență, precum</w:t>
      </w:r>
      <w:r w:rsidRPr="00610FF6">
        <w:rPr>
          <w:rFonts w:ascii="Times New Roman" w:hAnsi="Times New Roman"/>
          <w:spacing w:val="1"/>
          <w:sz w:val="24"/>
          <w:szCs w:val="24"/>
        </w:rPr>
        <w:t xml:space="preserve"> ș</w:t>
      </w:r>
      <w:r w:rsidRPr="00610FF6">
        <w:rPr>
          <w:rFonts w:ascii="Times New Roman" w:hAnsi="Times New Roman"/>
          <w:sz w:val="24"/>
          <w:szCs w:val="24"/>
        </w:rPr>
        <w:t>i pentru modificarea</w:t>
      </w:r>
      <w:r w:rsidRPr="00610FF6">
        <w:rPr>
          <w:rFonts w:ascii="Times New Roman" w:hAnsi="Times New Roman"/>
          <w:spacing w:val="1"/>
          <w:sz w:val="24"/>
          <w:szCs w:val="24"/>
        </w:rPr>
        <w:t xml:space="preserve"> ș</w:t>
      </w:r>
      <w:r w:rsidRPr="00610FF6">
        <w:rPr>
          <w:rFonts w:ascii="Times New Roman" w:hAnsi="Times New Roman"/>
          <w:sz w:val="24"/>
          <w:szCs w:val="24"/>
        </w:rPr>
        <w:t>i completarea Ordonanței de</w:t>
      </w:r>
      <w:r w:rsidRPr="00610FF6">
        <w:rPr>
          <w:rFonts w:ascii="Times New Roman" w:hAnsi="Times New Roman"/>
          <w:spacing w:val="1"/>
          <w:sz w:val="24"/>
          <w:szCs w:val="24"/>
        </w:rPr>
        <w:t xml:space="preserve"> </w:t>
      </w:r>
      <w:r w:rsidRPr="00610FF6">
        <w:rPr>
          <w:rFonts w:ascii="Times New Roman" w:hAnsi="Times New Roman"/>
          <w:sz w:val="24"/>
          <w:szCs w:val="24"/>
        </w:rPr>
        <w:t>Urgentă a Guvernului</w:t>
      </w:r>
      <w:r w:rsidRPr="00610FF6">
        <w:rPr>
          <w:rFonts w:ascii="Times New Roman" w:hAnsi="Times New Roman"/>
          <w:spacing w:val="1"/>
          <w:sz w:val="24"/>
          <w:szCs w:val="24"/>
        </w:rPr>
        <w:t xml:space="preserve"> </w:t>
      </w:r>
      <w:r w:rsidRPr="00610FF6">
        <w:rPr>
          <w:rFonts w:ascii="Times New Roman" w:hAnsi="Times New Roman"/>
          <w:sz w:val="24"/>
          <w:szCs w:val="24"/>
        </w:rPr>
        <w:t>nr. 155/2020</w:t>
      </w:r>
      <w:r w:rsidRPr="00610FF6">
        <w:rPr>
          <w:rFonts w:ascii="Times New Roman" w:hAnsi="Times New Roman"/>
          <w:spacing w:val="1"/>
          <w:sz w:val="24"/>
          <w:szCs w:val="24"/>
        </w:rPr>
        <w:t xml:space="preserve"> </w:t>
      </w:r>
      <w:r w:rsidRPr="00610FF6">
        <w:rPr>
          <w:rFonts w:ascii="Times New Roman" w:hAnsi="Times New Roman"/>
          <w:sz w:val="24"/>
          <w:szCs w:val="24"/>
        </w:rPr>
        <w:t>privind</w:t>
      </w:r>
      <w:r w:rsidRPr="00610FF6">
        <w:rPr>
          <w:rFonts w:ascii="Times New Roman" w:hAnsi="Times New Roman"/>
          <w:spacing w:val="1"/>
          <w:sz w:val="24"/>
          <w:szCs w:val="24"/>
        </w:rPr>
        <w:t xml:space="preserve"> </w:t>
      </w:r>
      <w:r w:rsidRPr="00610FF6">
        <w:rPr>
          <w:rFonts w:ascii="Times New Roman" w:hAnsi="Times New Roman"/>
          <w:sz w:val="24"/>
          <w:szCs w:val="24"/>
        </w:rPr>
        <w:t>unele măsuri pentru</w:t>
      </w:r>
      <w:r w:rsidRPr="00610FF6">
        <w:rPr>
          <w:rFonts w:ascii="Times New Roman" w:hAnsi="Times New Roman"/>
          <w:spacing w:val="1"/>
          <w:sz w:val="24"/>
          <w:szCs w:val="24"/>
        </w:rPr>
        <w:t xml:space="preserve"> </w:t>
      </w:r>
      <w:r w:rsidRPr="00610FF6">
        <w:rPr>
          <w:rFonts w:ascii="Times New Roman" w:hAnsi="Times New Roman"/>
          <w:sz w:val="24"/>
          <w:szCs w:val="24"/>
        </w:rPr>
        <w:t>elaborarea</w:t>
      </w:r>
      <w:r w:rsidRPr="00610FF6">
        <w:rPr>
          <w:rFonts w:ascii="Times New Roman" w:hAnsi="Times New Roman"/>
          <w:spacing w:val="1"/>
          <w:sz w:val="24"/>
          <w:szCs w:val="24"/>
        </w:rPr>
        <w:t xml:space="preserve"> </w:t>
      </w:r>
      <w:r w:rsidRPr="00610FF6">
        <w:rPr>
          <w:rFonts w:ascii="Times New Roman" w:hAnsi="Times New Roman"/>
          <w:sz w:val="24"/>
          <w:szCs w:val="24"/>
        </w:rPr>
        <w:t>Planului</w:t>
      </w:r>
      <w:r w:rsidRPr="00610FF6">
        <w:rPr>
          <w:rFonts w:ascii="Times New Roman" w:hAnsi="Times New Roman"/>
          <w:spacing w:val="1"/>
          <w:sz w:val="24"/>
          <w:szCs w:val="24"/>
        </w:rPr>
        <w:t xml:space="preserve"> </w:t>
      </w:r>
      <w:r w:rsidRPr="00610FF6">
        <w:rPr>
          <w:rFonts w:ascii="Times New Roman" w:hAnsi="Times New Roman"/>
          <w:sz w:val="24"/>
          <w:szCs w:val="24"/>
        </w:rPr>
        <w:t>național</w:t>
      </w:r>
      <w:r w:rsidRPr="00610FF6">
        <w:rPr>
          <w:rFonts w:ascii="Times New Roman" w:hAnsi="Times New Roman"/>
          <w:spacing w:val="1"/>
          <w:sz w:val="24"/>
          <w:szCs w:val="24"/>
        </w:rPr>
        <w:t xml:space="preserve"> </w:t>
      </w:r>
      <w:r w:rsidRPr="00610FF6">
        <w:rPr>
          <w:rFonts w:ascii="Times New Roman" w:hAnsi="Times New Roman"/>
          <w:sz w:val="24"/>
          <w:szCs w:val="24"/>
        </w:rPr>
        <w:t>de</w:t>
      </w:r>
      <w:r w:rsidRPr="00610FF6">
        <w:rPr>
          <w:rFonts w:ascii="Times New Roman" w:hAnsi="Times New Roman"/>
          <w:spacing w:val="1"/>
          <w:sz w:val="24"/>
          <w:szCs w:val="24"/>
        </w:rPr>
        <w:t xml:space="preserve"> </w:t>
      </w:r>
      <w:r w:rsidRPr="00610FF6">
        <w:rPr>
          <w:rFonts w:ascii="Times New Roman" w:hAnsi="Times New Roman"/>
          <w:sz w:val="24"/>
          <w:szCs w:val="24"/>
        </w:rPr>
        <w:t>redresare</w:t>
      </w:r>
      <w:r w:rsidRPr="00610FF6">
        <w:rPr>
          <w:rFonts w:ascii="Times New Roman" w:hAnsi="Times New Roman"/>
          <w:spacing w:val="1"/>
          <w:sz w:val="24"/>
          <w:szCs w:val="24"/>
        </w:rPr>
        <w:t xml:space="preserve"> ș</w:t>
      </w:r>
      <w:r w:rsidRPr="00610FF6">
        <w:rPr>
          <w:rFonts w:ascii="Times New Roman" w:hAnsi="Times New Roman"/>
          <w:sz w:val="24"/>
          <w:szCs w:val="24"/>
        </w:rPr>
        <w:t>i</w:t>
      </w:r>
      <w:r w:rsidRPr="00610FF6">
        <w:rPr>
          <w:rFonts w:ascii="Times New Roman" w:hAnsi="Times New Roman"/>
          <w:spacing w:val="1"/>
          <w:sz w:val="24"/>
          <w:szCs w:val="24"/>
        </w:rPr>
        <w:t xml:space="preserve"> </w:t>
      </w:r>
      <w:r w:rsidRPr="00610FF6">
        <w:rPr>
          <w:rFonts w:ascii="Times New Roman" w:hAnsi="Times New Roman"/>
          <w:sz w:val="24"/>
          <w:szCs w:val="24"/>
        </w:rPr>
        <w:t>reziliență</w:t>
      </w:r>
      <w:r w:rsidRPr="00610FF6">
        <w:rPr>
          <w:rFonts w:ascii="Times New Roman" w:hAnsi="Times New Roman"/>
          <w:spacing w:val="1"/>
          <w:sz w:val="24"/>
          <w:szCs w:val="24"/>
        </w:rPr>
        <w:t xml:space="preserve"> </w:t>
      </w:r>
      <w:r w:rsidRPr="00610FF6">
        <w:rPr>
          <w:rFonts w:ascii="Times New Roman" w:hAnsi="Times New Roman"/>
          <w:sz w:val="24"/>
          <w:szCs w:val="24"/>
        </w:rPr>
        <w:t>necesar</w:t>
      </w:r>
      <w:r w:rsidRPr="00610FF6">
        <w:rPr>
          <w:rFonts w:ascii="Times New Roman" w:hAnsi="Times New Roman"/>
          <w:spacing w:val="1"/>
          <w:sz w:val="24"/>
          <w:szCs w:val="24"/>
        </w:rPr>
        <w:t xml:space="preserve"> </w:t>
      </w:r>
      <w:r w:rsidRPr="00610FF6">
        <w:rPr>
          <w:rFonts w:ascii="Times New Roman" w:hAnsi="Times New Roman"/>
          <w:sz w:val="24"/>
          <w:szCs w:val="24"/>
        </w:rPr>
        <w:t>României</w:t>
      </w:r>
      <w:r w:rsidRPr="00610FF6">
        <w:rPr>
          <w:rFonts w:ascii="Times New Roman" w:hAnsi="Times New Roman"/>
          <w:spacing w:val="1"/>
          <w:sz w:val="24"/>
          <w:szCs w:val="24"/>
        </w:rPr>
        <w:t xml:space="preserve"> </w:t>
      </w:r>
      <w:r w:rsidRPr="00610FF6">
        <w:rPr>
          <w:rFonts w:ascii="Times New Roman" w:hAnsi="Times New Roman"/>
          <w:sz w:val="24"/>
          <w:szCs w:val="24"/>
        </w:rPr>
        <w:t>pentru</w:t>
      </w:r>
      <w:r w:rsidRPr="00610FF6">
        <w:rPr>
          <w:rFonts w:ascii="Times New Roman" w:hAnsi="Times New Roman"/>
          <w:spacing w:val="1"/>
          <w:sz w:val="24"/>
          <w:szCs w:val="24"/>
        </w:rPr>
        <w:t xml:space="preserve"> </w:t>
      </w:r>
      <w:r w:rsidRPr="00610FF6">
        <w:rPr>
          <w:rFonts w:ascii="Times New Roman" w:hAnsi="Times New Roman"/>
          <w:sz w:val="24"/>
          <w:szCs w:val="24"/>
        </w:rPr>
        <w:t>accesarea</w:t>
      </w:r>
      <w:r w:rsidRPr="00610FF6">
        <w:rPr>
          <w:rFonts w:ascii="Times New Roman" w:hAnsi="Times New Roman"/>
          <w:spacing w:val="1"/>
          <w:sz w:val="24"/>
          <w:szCs w:val="24"/>
        </w:rPr>
        <w:t xml:space="preserve"> </w:t>
      </w:r>
      <w:r w:rsidRPr="00610FF6">
        <w:rPr>
          <w:rFonts w:ascii="Times New Roman" w:hAnsi="Times New Roman"/>
          <w:sz w:val="24"/>
          <w:szCs w:val="24"/>
        </w:rPr>
        <w:t>de</w:t>
      </w:r>
      <w:r w:rsidRPr="00610FF6">
        <w:rPr>
          <w:rFonts w:ascii="Times New Roman" w:hAnsi="Times New Roman"/>
          <w:spacing w:val="1"/>
          <w:sz w:val="24"/>
          <w:szCs w:val="24"/>
        </w:rPr>
        <w:t xml:space="preserve"> </w:t>
      </w:r>
      <w:r w:rsidRPr="00610FF6">
        <w:rPr>
          <w:rFonts w:ascii="Times New Roman" w:hAnsi="Times New Roman"/>
          <w:sz w:val="24"/>
          <w:szCs w:val="24"/>
        </w:rPr>
        <w:t>fonduri</w:t>
      </w:r>
      <w:r w:rsidRPr="00610FF6">
        <w:rPr>
          <w:rFonts w:ascii="Times New Roman" w:hAnsi="Times New Roman"/>
          <w:spacing w:val="1"/>
          <w:sz w:val="24"/>
          <w:szCs w:val="24"/>
        </w:rPr>
        <w:t xml:space="preserve"> </w:t>
      </w:r>
      <w:r w:rsidRPr="00610FF6">
        <w:rPr>
          <w:rFonts w:ascii="Times New Roman" w:hAnsi="Times New Roman"/>
          <w:sz w:val="24"/>
          <w:szCs w:val="24"/>
        </w:rPr>
        <w:t>externe</w:t>
      </w:r>
      <w:r w:rsidRPr="00610FF6">
        <w:rPr>
          <w:rFonts w:ascii="Times New Roman" w:hAnsi="Times New Roman"/>
          <w:spacing w:val="1"/>
          <w:sz w:val="24"/>
          <w:szCs w:val="24"/>
        </w:rPr>
        <w:t xml:space="preserve"> </w:t>
      </w:r>
      <w:r w:rsidRPr="00610FF6">
        <w:rPr>
          <w:rFonts w:ascii="Times New Roman" w:hAnsi="Times New Roman"/>
          <w:sz w:val="24"/>
          <w:szCs w:val="24"/>
        </w:rPr>
        <w:t>rambursabile</w:t>
      </w:r>
      <w:r w:rsidRPr="00610FF6">
        <w:rPr>
          <w:rFonts w:ascii="Times New Roman" w:hAnsi="Times New Roman"/>
          <w:spacing w:val="1"/>
          <w:sz w:val="24"/>
          <w:szCs w:val="24"/>
        </w:rPr>
        <w:t xml:space="preserve"> ș</w:t>
      </w:r>
      <w:r w:rsidRPr="00610FF6">
        <w:rPr>
          <w:rFonts w:ascii="Times New Roman" w:hAnsi="Times New Roman"/>
          <w:sz w:val="24"/>
          <w:szCs w:val="24"/>
        </w:rPr>
        <w:t>i</w:t>
      </w:r>
      <w:r w:rsidRPr="00610FF6">
        <w:rPr>
          <w:rFonts w:ascii="Times New Roman" w:hAnsi="Times New Roman"/>
          <w:spacing w:val="1"/>
          <w:sz w:val="24"/>
          <w:szCs w:val="24"/>
        </w:rPr>
        <w:t xml:space="preserve"> </w:t>
      </w:r>
      <w:r w:rsidRPr="00610FF6">
        <w:rPr>
          <w:rFonts w:ascii="Times New Roman" w:hAnsi="Times New Roman"/>
          <w:sz w:val="24"/>
          <w:szCs w:val="24"/>
        </w:rPr>
        <w:t>nerambursabile</w:t>
      </w:r>
      <w:r w:rsidRPr="00610FF6">
        <w:rPr>
          <w:rFonts w:ascii="Times New Roman" w:hAnsi="Times New Roman"/>
          <w:spacing w:val="-11"/>
          <w:sz w:val="24"/>
          <w:szCs w:val="24"/>
        </w:rPr>
        <w:t xml:space="preserve"> î</w:t>
      </w:r>
      <w:r w:rsidRPr="00610FF6">
        <w:rPr>
          <w:rFonts w:ascii="Times New Roman" w:hAnsi="Times New Roman"/>
          <w:sz w:val="24"/>
          <w:szCs w:val="24"/>
        </w:rPr>
        <w:t>n</w:t>
      </w:r>
      <w:r w:rsidRPr="00610FF6">
        <w:rPr>
          <w:rFonts w:ascii="Times New Roman" w:hAnsi="Times New Roman"/>
          <w:spacing w:val="-6"/>
          <w:sz w:val="24"/>
          <w:szCs w:val="24"/>
        </w:rPr>
        <w:t xml:space="preserve"> </w:t>
      </w:r>
      <w:r w:rsidRPr="00610FF6">
        <w:rPr>
          <w:rFonts w:ascii="Times New Roman" w:hAnsi="Times New Roman"/>
          <w:sz w:val="24"/>
          <w:szCs w:val="24"/>
        </w:rPr>
        <w:t>cadrul</w:t>
      </w:r>
      <w:r w:rsidRPr="00610FF6">
        <w:rPr>
          <w:rFonts w:ascii="Times New Roman" w:hAnsi="Times New Roman"/>
          <w:spacing w:val="9"/>
          <w:sz w:val="24"/>
          <w:szCs w:val="24"/>
        </w:rPr>
        <w:t xml:space="preserve"> </w:t>
      </w:r>
      <w:r w:rsidRPr="00610FF6">
        <w:rPr>
          <w:rFonts w:ascii="Times New Roman" w:hAnsi="Times New Roman"/>
          <w:sz w:val="24"/>
          <w:szCs w:val="24"/>
        </w:rPr>
        <w:t>Mecanismului</w:t>
      </w:r>
      <w:r w:rsidRPr="00610FF6">
        <w:rPr>
          <w:rFonts w:ascii="Times New Roman" w:hAnsi="Times New Roman"/>
          <w:spacing w:val="18"/>
          <w:sz w:val="24"/>
          <w:szCs w:val="24"/>
        </w:rPr>
        <w:t xml:space="preserve"> </w:t>
      </w:r>
      <w:r w:rsidRPr="00610FF6">
        <w:rPr>
          <w:rFonts w:ascii="Times New Roman" w:hAnsi="Times New Roman"/>
          <w:sz w:val="24"/>
          <w:szCs w:val="24"/>
        </w:rPr>
        <w:t>de</w:t>
      </w:r>
      <w:r w:rsidRPr="00610FF6">
        <w:rPr>
          <w:rFonts w:ascii="Times New Roman" w:hAnsi="Times New Roman"/>
          <w:spacing w:val="-4"/>
          <w:sz w:val="24"/>
          <w:szCs w:val="24"/>
        </w:rPr>
        <w:t xml:space="preserve"> </w:t>
      </w:r>
      <w:r w:rsidRPr="00610FF6">
        <w:rPr>
          <w:rFonts w:ascii="Times New Roman" w:hAnsi="Times New Roman"/>
          <w:sz w:val="24"/>
          <w:szCs w:val="24"/>
        </w:rPr>
        <w:t>redresare</w:t>
      </w:r>
      <w:r w:rsidRPr="00610FF6">
        <w:rPr>
          <w:rFonts w:ascii="Times New Roman" w:hAnsi="Times New Roman"/>
          <w:spacing w:val="21"/>
          <w:sz w:val="24"/>
          <w:szCs w:val="24"/>
        </w:rPr>
        <w:t xml:space="preserve"> ș</w:t>
      </w:r>
      <w:r w:rsidRPr="00610FF6">
        <w:rPr>
          <w:rFonts w:ascii="Times New Roman" w:hAnsi="Times New Roman"/>
          <w:sz w:val="24"/>
          <w:szCs w:val="24"/>
        </w:rPr>
        <w:t>i</w:t>
      </w:r>
      <w:r w:rsidRPr="00610FF6">
        <w:rPr>
          <w:rFonts w:ascii="Times New Roman" w:hAnsi="Times New Roman"/>
          <w:spacing w:val="18"/>
          <w:sz w:val="24"/>
          <w:szCs w:val="24"/>
        </w:rPr>
        <w:t xml:space="preserve"> </w:t>
      </w:r>
      <w:r w:rsidRPr="00610FF6">
        <w:rPr>
          <w:rFonts w:ascii="Times New Roman" w:hAnsi="Times New Roman"/>
          <w:sz w:val="24"/>
          <w:szCs w:val="24"/>
        </w:rPr>
        <w:t>reziliență;</w:t>
      </w:r>
    </w:p>
    <w:p w14:paraId="4742A097" w14:textId="77777777" w:rsidR="002D0A56" w:rsidRPr="00610FF6" w:rsidRDefault="002D0A56" w:rsidP="002D0A56">
      <w:pPr>
        <w:pStyle w:val="ListParagraph"/>
        <w:numPr>
          <w:ilvl w:val="0"/>
          <w:numId w:val="5"/>
        </w:numPr>
        <w:spacing w:after="0" w:line="259" w:lineRule="auto"/>
        <w:ind w:left="630" w:hanging="234"/>
        <w:jc w:val="both"/>
        <w:rPr>
          <w:rFonts w:ascii="Times New Roman" w:hAnsi="Times New Roman"/>
          <w:sz w:val="24"/>
          <w:szCs w:val="24"/>
        </w:rPr>
      </w:pPr>
      <w:r w:rsidRPr="00610FF6">
        <w:rPr>
          <w:rFonts w:ascii="Times New Roman" w:hAnsi="Times New Roman"/>
          <w:sz w:val="24"/>
          <w:szCs w:val="24"/>
        </w:rPr>
        <w:t>Ordinul Ministrului Mediului, Apelor și Pădurilor nr 2.523/2022 privind aprobarea Condițiilor de accesare a fondurilor europene aferente Planului Național de Redresare și Reziliență în cadrul apelului de proiecte PNRR/2022/C3/S/I.1.C pentru subinvestiția I.1.C „Centre integrate de colectare separată pein aport voluntar destinate aglomerărilor urbane”, Componenta 3 – Managementul Deșeurilor;</w:t>
      </w:r>
    </w:p>
    <w:p w14:paraId="6217AEC6" w14:textId="77777777" w:rsidR="002D0A56" w:rsidRPr="00610FF6" w:rsidRDefault="002D0A56" w:rsidP="002D0A56">
      <w:pPr>
        <w:pStyle w:val="ListParagraph"/>
        <w:numPr>
          <w:ilvl w:val="0"/>
          <w:numId w:val="5"/>
        </w:numPr>
        <w:spacing w:after="120" w:line="259" w:lineRule="auto"/>
        <w:ind w:left="630" w:hanging="234"/>
        <w:jc w:val="both"/>
        <w:rPr>
          <w:rFonts w:ascii="Times New Roman" w:hAnsi="Times New Roman"/>
          <w:w w:val="95"/>
          <w:sz w:val="24"/>
          <w:szCs w:val="24"/>
        </w:rPr>
      </w:pPr>
      <w:r w:rsidRPr="00610FF6">
        <w:rPr>
          <w:rFonts w:ascii="Times New Roman" w:hAnsi="Times New Roman"/>
          <w:sz w:val="24"/>
          <w:szCs w:val="24"/>
        </w:rPr>
        <w:t>Hotărârii</w:t>
      </w:r>
      <w:r w:rsidRPr="00610FF6">
        <w:rPr>
          <w:rFonts w:ascii="Times New Roman" w:hAnsi="Times New Roman"/>
          <w:spacing w:val="1"/>
          <w:sz w:val="24"/>
          <w:szCs w:val="24"/>
        </w:rPr>
        <w:t xml:space="preserve"> </w:t>
      </w:r>
      <w:r w:rsidRPr="00610FF6">
        <w:rPr>
          <w:rFonts w:ascii="Times New Roman" w:hAnsi="Times New Roman"/>
          <w:sz w:val="24"/>
          <w:szCs w:val="24"/>
        </w:rPr>
        <w:t>Guvernului</w:t>
      </w:r>
      <w:r w:rsidRPr="00610FF6">
        <w:rPr>
          <w:rFonts w:ascii="Times New Roman" w:hAnsi="Times New Roman"/>
          <w:spacing w:val="1"/>
          <w:sz w:val="24"/>
          <w:szCs w:val="24"/>
        </w:rPr>
        <w:t xml:space="preserve"> </w:t>
      </w:r>
      <w:r w:rsidRPr="00610FF6">
        <w:rPr>
          <w:rFonts w:ascii="Times New Roman" w:hAnsi="Times New Roman"/>
          <w:sz w:val="24"/>
          <w:szCs w:val="24"/>
        </w:rPr>
        <w:t>nr.</w:t>
      </w:r>
      <w:r w:rsidRPr="00610FF6">
        <w:rPr>
          <w:rFonts w:ascii="Times New Roman" w:hAnsi="Times New Roman"/>
          <w:spacing w:val="1"/>
          <w:sz w:val="24"/>
          <w:szCs w:val="24"/>
        </w:rPr>
        <w:t xml:space="preserve"> </w:t>
      </w:r>
      <w:r w:rsidRPr="00610FF6">
        <w:rPr>
          <w:rFonts w:ascii="Times New Roman" w:hAnsi="Times New Roman"/>
          <w:sz w:val="24"/>
          <w:szCs w:val="24"/>
        </w:rPr>
        <w:t>209/2022</w:t>
      </w:r>
      <w:r w:rsidRPr="00610FF6">
        <w:rPr>
          <w:rFonts w:ascii="Times New Roman" w:hAnsi="Times New Roman"/>
          <w:spacing w:val="1"/>
          <w:sz w:val="24"/>
          <w:szCs w:val="24"/>
        </w:rPr>
        <w:t xml:space="preserve"> </w:t>
      </w:r>
      <w:r w:rsidRPr="00610FF6">
        <w:rPr>
          <w:rFonts w:ascii="Times New Roman" w:hAnsi="Times New Roman"/>
          <w:sz w:val="24"/>
          <w:szCs w:val="24"/>
        </w:rPr>
        <w:t>pentru</w:t>
      </w:r>
      <w:r w:rsidRPr="00610FF6">
        <w:rPr>
          <w:rFonts w:ascii="Times New Roman" w:hAnsi="Times New Roman"/>
          <w:spacing w:val="1"/>
          <w:sz w:val="24"/>
          <w:szCs w:val="24"/>
        </w:rPr>
        <w:t xml:space="preserve"> </w:t>
      </w:r>
      <w:r w:rsidRPr="00610FF6">
        <w:rPr>
          <w:rFonts w:ascii="Times New Roman" w:hAnsi="Times New Roman"/>
          <w:sz w:val="24"/>
          <w:szCs w:val="24"/>
        </w:rPr>
        <w:t>aprobarea</w:t>
      </w:r>
      <w:r w:rsidRPr="00610FF6">
        <w:rPr>
          <w:rFonts w:ascii="Times New Roman" w:hAnsi="Times New Roman"/>
          <w:spacing w:val="1"/>
          <w:sz w:val="24"/>
          <w:szCs w:val="24"/>
        </w:rPr>
        <w:t xml:space="preserve"> </w:t>
      </w:r>
      <w:r w:rsidRPr="00610FF6">
        <w:rPr>
          <w:rFonts w:ascii="Times New Roman" w:hAnsi="Times New Roman"/>
          <w:sz w:val="24"/>
          <w:szCs w:val="24"/>
        </w:rPr>
        <w:t>Normelor metodologice de aplicare a prevederilor Ordonanței de Urgentă a Guvernului nr. 124/2021</w:t>
      </w:r>
      <w:r w:rsidRPr="00610FF6">
        <w:rPr>
          <w:rFonts w:ascii="Times New Roman" w:hAnsi="Times New Roman"/>
          <w:spacing w:val="1"/>
          <w:sz w:val="24"/>
          <w:szCs w:val="24"/>
        </w:rPr>
        <w:t xml:space="preserve"> </w:t>
      </w:r>
      <w:r w:rsidRPr="00610FF6">
        <w:rPr>
          <w:rFonts w:ascii="Times New Roman" w:hAnsi="Times New Roman"/>
          <w:sz w:val="24"/>
          <w:szCs w:val="24"/>
        </w:rPr>
        <w:t xml:space="preserve">privind stabilirea </w:t>
      </w:r>
      <w:r w:rsidRPr="00610FF6">
        <w:rPr>
          <w:rFonts w:ascii="Times New Roman" w:hAnsi="Times New Roman"/>
          <w:sz w:val="24"/>
          <w:szCs w:val="24"/>
        </w:rPr>
        <w:lastRenderedPageBreak/>
        <w:t>cadrului instituțional</w:t>
      </w:r>
      <w:r w:rsidRPr="00610FF6">
        <w:rPr>
          <w:rFonts w:ascii="Times New Roman" w:hAnsi="Times New Roman"/>
          <w:spacing w:val="1"/>
          <w:sz w:val="24"/>
          <w:szCs w:val="24"/>
        </w:rPr>
        <w:t xml:space="preserve"> ș</w:t>
      </w:r>
      <w:r w:rsidRPr="00610FF6">
        <w:rPr>
          <w:rFonts w:ascii="Times New Roman" w:hAnsi="Times New Roman"/>
          <w:sz w:val="24"/>
          <w:szCs w:val="24"/>
        </w:rPr>
        <w:t>i</w:t>
      </w:r>
      <w:r w:rsidRPr="00610FF6">
        <w:rPr>
          <w:rFonts w:ascii="Times New Roman" w:hAnsi="Times New Roman"/>
          <w:spacing w:val="1"/>
          <w:sz w:val="24"/>
          <w:szCs w:val="24"/>
        </w:rPr>
        <w:t xml:space="preserve"> </w:t>
      </w:r>
      <w:r w:rsidRPr="00610FF6">
        <w:rPr>
          <w:rFonts w:ascii="Times New Roman" w:hAnsi="Times New Roman"/>
          <w:sz w:val="24"/>
          <w:szCs w:val="24"/>
        </w:rPr>
        <w:t>financiar pentru gestionarea fondurilor europene alocate</w:t>
      </w:r>
      <w:r w:rsidRPr="00610FF6">
        <w:rPr>
          <w:rFonts w:ascii="Times New Roman" w:hAnsi="Times New Roman"/>
          <w:spacing w:val="1"/>
          <w:sz w:val="24"/>
          <w:szCs w:val="24"/>
        </w:rPr>
        <w:t xml:space="preserve"> </w:t>
      </w:r>
      <w:r w:rsidRPr="00610FF6">
        <w:rPr>
          <w:rFonts w:ascii="Times New Roman" w:hAnsi="Times New Roman"/>
          <w:sz w:val="24"/>
          <w:szCs w:val="24"/>
        </w:rPr>
        <w:t>României prin Mecanismul de redresare</w:t>
      </w:r>
      <w:r w:rsidRPr="00610FF6">
        <w:rPr>
          <w:rFonts w:ascii="Times New Roman" w:hAnsi="Times New Roman"/>
          <w:spacing w:val="1"/>
          <w:sz w:val="24"/>
          <w:szCs w:val="24"/>
        </w:rPr>
        <w:t xml:space="preserve"> ș</w:t>
      </w:r>
      <w:r w:rsidRPr="00610FF6">
        <w:rPr>
          <w:rFonts w:ascii="Times New Roman" w:hAnsi="Times New Roman"/>
          <w:sz w:val="24"/>
          <w:szCs w:val="24"/>
        </w:rPr>
        <w:t>i reziliență, precum</w:t>
      </w:r>
      <w:r w:rsidRPr="00610FF6">
        <w:rPr>
          <w:rFonts w:ascii="Times New Roman" w:hAnsi="Times New Roman"/>
          <w:spacing w:val="1"/>
          <w:sz w:val="24"/>
          <w:szCs w:val="24"/>
        </w:rPr>
        <w:t xml:space="preserve"> ș</w:t>
      </w:r>
      <w:r w:rsidRPr="00610FF6">
        <w:rPr>
          <w:rFonts w:ascii="Times New Roman" w:hAnsi="Times New Roman"/>
          <w:sz w:val="24"/>
          <w:szCs w:val="24"/>
        </w:rPr>
        <w:t>i pentru modificarea</w:t>
      </w:r>
      <w:r w:rsidRPr="00610FF6">
        <w:rPr>
          <w:rFonts w:ascii="Times New Roman" w:hAnsi="Times New Roman"/>
          <w:spacing w:val="1"/>
          <w:sz w:val="24"/>
          <w:szCs w:val="24"/>
        </w:rPr>
        <w:t xml:space="preserve"> ș</w:t>
      </w:r>
      <w:r w:rsidRPr="00610FF6">
        <w:rPr>
          <w:rFonts w:ascii="Times New Roman" w:hAnsi="Times New Roman"/>
          <w:sz w:val="24"/>
          <w:szCs w:val="24"/>
        </w:rPr>
        <w:t>i completarea</w:t>
      </w:r>
      <w:r w:rsidRPr="00610FF6">
        <w:rPr>
          <w:rFonts w:ascii="Times New Roman" w:hAnsi="Times New Roman"/>
          <w:spacing w:val="1"/>
          <w:sz w:val="24"/>
          <w:szCs w:val="24"/>
        </w:rPr>
        <w:t xml:space="preserve"> </w:t>
      </w:r>
      <w:r w:rsidRPr="00610FF6">
        <w:rPr>
          <w:rFonts w:ascii="Times New Roman" w:hAnsi="Times New Roman"/>
          <w:sz w:val="24"/>
          <w:szCs w:val="24"/>
        </w:rPr>
        <w:t>Ordonanței de Urgență a Guvernului nr. 155/2020 privind unele măsuri pentru elaborarea Planului</w:t>
      </w:r>
      <w:r w:rsidRPr="00610FF6">
        <w:rPr>
          <w:rFonts w:ascii="Times New Roman" w:hAnsi="Times New Roman"/>
          <w:spacing w:val="1"/>
          <w:sz w:val="24"/>
          <w:szCs w:val="24"/>
        </w:rPr>
        <w:t xml:space="preserve"> </w:t>
      </w:r>
      <w:r w:rsidRPr="00610FF6">
        <w:rPr>
          <w:rFonts w:ascii="Times New Roman" w:hAnsi="Times New Roman"/>
          <w:sz w:val="24"/>
          <w:szCs w:val="24"/>
        </w:rPr>
        <w:t>național</w:t>
      </w:r>
      <w:r w:rsidRPr="00610FF6">
        <w:rPr>
          <w:rFonts w:ascii="Times New Roman" w:hAnsi="Times New Roman"/>
          <w:spacing w:val="10"/>
          <w:sz w:val="24"/>
          <w:szCs w:val="24"/>
        </w:rPr>
        <w:t xml:space="preserve"> </w:t>
      </w:r>
      <w:r w:rsidRPr="00610FF6">
        <w:rPr>
          <w:rFonts w:ascii="Times New Roman" w:hAnsi="Times New Roman"/>
          <w:sz w:val="24"/>
          <w:szCs w:val="24"/>
        </w:rPr>
        <w:t>de</w:t>
      </w:r>
      <w:r w:rsidRPr="00610FF6">
        <w:rPr>
          <w:rFonts w:ascii="Times New Roman" w:hAnsi="Times New Roman"/>
          <w:spacing w:val="1"/>
          <w:sz w:val="24"/>
          <w:szCs w:val="24"/>
        </w:rPr>
        <w:t xml:space="preserve"> </w:t>
      </w:r>
      <w:r w:rsidRPr="00610FF6">
        <w:rPr>
          <w:rFonts w:ascii="Times New Roman" w:hAnsi="Times New Roman"/>
          <w:sz w:val="24"/>
          <w:szCs w:val="24"/>
        </w:rPr>
        <w:t>redresare</w:t>
      </w:r>
      <w:r w:rsidRPr="00610FF6">
        <w:rPr>
          <w:rFonts w:ascii="Times New Roman" w:hAnsi="Times New Roman"/>
          <w:spacing w:val="67"/>
          <w:sz w:val="24"/>
          <w:szCs w:val="24"/>
        </w:rPr>
        <w:t xml:space="preserve"> </w:t>
      </w:r>
      <w:r w:rsidRPr="00610FF6">
        <w:rPr>
          <w:rFonts w:ascii="Times New Roman" w:hAnsi="Times New Roman"/>
          <w:sz w:val="24"/>
          <w:szCs w:val="24"/>
        </w:rPr>
        <w:t>și</w:t>
      </w:r>
      <w:r w:rsidRPr="00610FF6">
        <w:rPr>
          <w:rFonts w:ascii="Times New Roman" w:hAnsi="Times New Roman"/>
          <w:spacing w:val="24"/>
          <w:sz w:val="24"/>
          <w:szCs w:val="24"/>
        </w:rPr>
        <w:t xml:space="preserve"> </w:t>
      </w:r>
      <w:r w:rsidRPr="00610FF6">
        <w:rPr>
          <w:rFonts w:ascii="Times New Roman" w:hAnsi="Times New Roman"/>
          <w:sz w:val="24"/>
          <w:szCs w:val="24"/>
        </w:rPr>
        <w:t>reziliență</w:t>
      </w:r>
      <w:r w:rsidRPr="00610FF6">
        <w:rPr>
          <w:rFonts w:ascii="Times New Roman" w:hAnsi="Times New Roman"/>
          <w:spacing w:val="9"/>
          <w:sz w:val="24"/>
          <w:szCs w:val="24"/>
        </w:rPr>
        <w:t xml:space="preserve"> </w:t>
      </w:r>
      <w:r w:rsidRPr="00610FF6">
        <w:rPr>
          <w:rFonts w:ascii="Times New Roman" w:hAnsi="Times New Roman"/>
          <w:sz w:val="24"/>
          <w:szCs w:val="24"/>
        </w:rPr>
        <w:t>necesar</w:t>
      </w:r>
      <w:r w:rsidRPr="00610FF6">
        <w:rPr>
          <w:rFonts w:ascii="Times New Roman" w:hAnsi="Times New Roman"/>
          <w:spacing w:val="12"/>
          <w:sz w:val="24"/>
          <w:szCs w:val="24"/>
        </w:rPr>
        <w:t xml:space="preserve"> </w:t>
      </w:r>
      <w:r w:rsidRPr="00610FF6">
        <w:rPr>
          <w:rFonts w:ascii="Times New Roman" w:hAnsi="Times New Roman"/>
          <w:sz w:val="24"/>
          <w:szCs w:val="24"/>
        </w:rPr>
        <w:t>României</w:t>
      </w:r>
      <w:r w:rsidRPr="00610FF6">
        <w:rPr>
          <w:rFonts w:ascii="Times New Roman" w:hAnsi="Times New Roman"/>
          <w:spacing w:val="16"/>
          <w:sz w:val="24"/>
          <w:szCs w:val="24"/>
        </w:rPr>
        <w:t xml:space="preserve"> </w:t>
      </w:r>
      <w:r w:rsidRPr="00610FF6">
        <w:rPr>
          <w:rFonts w:ascii="Times New Roman" w:hAnsi="Times New Roman"/>
          <w:sz w:val="24"/>
          <w:szCs w:val="24"/>
        </w:rPr>
        <w:t>pentru</w:t>
      </w:r>
      <w:r w:rsidRPr="00610FF6">
        <w:rPr>
          <w:rFonts w:ascii="Times New Roman" w:hAnsi="Times New Roman"/>
          <w:spacing w:val="2"/>
          <w:sz w:val="24"/>
          <w:szCs w:val="24"/>
        </w:rPr>
        <w:t xml:space="preserve"> </w:t>
      </w:r>
      <w:r w:rsidRPr="00610FF6">
        <w:rPr>
          <w:rFonts w:ascii="Times New Roman" w:hAnsi="Times New Roman"/>
          <w:sz w:val="24"/>
          <w:szCs w:val="24"/>
        </w:rPr>
        <w:t>accesarea</w:t>
      </w:r>
      <w:r w:rsidRPr="00610FF6">
        <w:rPr>
          <w:rFonts w:ascii="Times New Roman" w:hAnsi="Times New Roman"/>
          <w:spacing w:val="13"/>
          <w:sz w:val="24"/>
          <w:szCs w:val="24"/>
        </w:rPr>
        <w:t xml:space="preserve"> </w:t>
      </w:r>
      <w:r w:rsidRPr="00610FF6">
        <w:rPr>
          <w:rFonts w:ascii="Times New Roman" w:hAnsi="Times New Roman"/>
          <w:sz w:val="24"/>
          <w:szCs w:val="24"/>
        </w:rPr>
        <w:t>de</w:t>
      </w:r>
      <w:r w:rsidRPr="00610FF6">
        <w:rPr>
          <w:rFonts w:ascii="Times New Roman" w:hAnsi="Times New Roman"/>
          <w:spacing w:val="-1"/>
          <w:sz w:val="24"/>
          <w:szCs w:val="24"/>
        </w:rPr>
        <w:t xml:space="preserve"> </w:t>
      </w:r>
      <w:r w:rsidRPr="00610FF6">
        <w:rPr>
          <w:rFonts w:ascii="Times New Roman" w:hAnsi="Times New Roman"/>
          <w:sz w:val="24"/>
          <w:szCs w:val="24"/>
        </w:rPr>
        <w:t>fonduri</w:t>
      </w:r>
      <w:r w:rsidRPr="00610FF6">
        <w:rPr>
          <w:rFonts w:ascii="Times New Roman" w:hAnsi="Times New Roman"/>
          <w:spacing w:val="6"/>
          <w:sz w:val="24"/>
          <w:szCs w:val="24"/>
        </w:rPr>
        <w:t xml:space="preserve"> </w:t>
      </w:r>
      <w:r w:rsidRPr="00610FF6">
        <w:rPr>
          <w:rFonts w:ascii="Times New Roman" w:hAnsi="Times New Roman"/>
          <w:sz w:val="24"/>
          <w:szCs w:val="24"/>
        </w:rPr>
        <w:t>externe</w:t>
      </w:r>
      <w:r w:rsidRPr="00610FF6">
        <w:rPr>
          <w:rFonts w:ascii="Times New Roman" w:hAnsi="Times New Roman"/>
          <w:spacing w:val="6"/>
          <w:sz w:val="24"/>
          <w:szCs w:val="24"/>
        </w:rPr>
        <w:t xml:space="preserve"> </w:t>
      </w:r>
      <w:r w:rsidRPr="00610FF6">
        <w:rPr>
          <w:rFonts w:ascii="Times New Roman" w:hAnsi="Times New Roman"/>
          <w:w w:val="95"/>
          <w:sz w:val="24"/>
          <w:szCs w:val="24"/>
        </w:rPr>
        <w:t>nerambursabile</w:t>
      </w:r>
      <w:r w:rsidRPr="00610FF6">
        <w:rPr>
          <w:rFonts w:ascii="Times New Roman" w:hAnsi="Times New Roman"/>
          <w:spacing w:val="-15"/>
          <w:w w:val="95"/>
          <w:sz w:val="24"/>
          <w:szCs w:val="24"/>
        </w:rPr>
        <w:t xml:space="preserve"> </w:t>
      </w:r>
      <w:r w:rsidRPr="00610FF6">
        <w:rPr>
          <w:rFonts w:ascii="Times New Roman" w:hAnsi="Times New Roman"/>
          <w:sz w:val="24"/>
          <w:szCs w:val="24"/>
        </w:rPr>
        <w:t>în cadrul Mecanismului de redresare și reziliență</w:t>
      </w:r>
      <w:r w:rsidRPr="00610FF6">
        <w:rPr>
          <w:rFonts w:ascii="Times New Roman" w:hAnsi="Times New Roman"/>
          <w:w w:val="95"/>
          <w:sz w:val="24"/>
          <w:szCs w:val="24"/>
        </w:rPr>
        <w:t>;</w:t>
      </w:r>
    </w:p>
    <w:p w14:paraId="4198CDAD" w14:textId="77777777" w:rsidR="002D0A56" w:rsidRPr="00610FF6" w:rsidRDefault="002D0A56" w:rsidP="002D0A56">
      <w:pPr>
        <w:pStyle w:val="ListParagraph"/>
        <w:numPr>
          <w:ilvl w:val="0"/>
          <w:numId w:val="5"/>
        </w:numPr>
        <w:spacing w:after="0"/>
        <w:ind w:left="630" w:hanging="234"/>
        <w:jc w:val="both"/>
        <w:rPr>
          <w:rFonts w:ascii="Times New Roman" w:hAnsi="Times New Roman"/>
          <w:sz w:val="24"/>
          <w:szCs w:val="24"/>
        </w:rPr>
      </w:pPr>
      <w:r w:rsidRPr="00610FF6">
        <w:rPr>
          <w:rFonts w:ascii="Times New Roman" w:hAnsi="Times New Roman"/>
          <w:sz w:val="24"/>
          <w:szCs w:val="24"/>
        </w:rPr>
        <w:t>Ordinului Ministrului sănătății nr. 119/2014 pentru aprobarea Normelor de igienă și sănătate publică privind mediul de viață al populației;</w:t>
      </w:r>
    </w:p>
    <w:p w14:paraId="1E174755" w14:textId="77777777" w:rsidR="002D0A56" w:rsidRPr="00610FF6" w:rsidRDefault="002D0A56" w:rsidP="002D0A56">
      <w:pPr>
        <w:pStyle w:val="ListParagraph"/>
        <w:numPr>
          <w:ilvl w:val="0"/>
          <w:numId w:val="5"/>
        </w:numPr>
        <w:spacing w:after="0"/>
        <w:ind w:left="630" w:hanging="234"/>
        <w:jc w:val="both"/>
        <w:rPr>
          <w:rFonts w:ascii="Times New Roman" w:hAnsi="Times New Roman"/>
          <w:sz w:val="24"/>
          <w:szCs w:val="24"/>
        </w:rPr>
      </w:pPr>
      <w:r w:rsidRPr="00610FF6">
        <w:rPr>
          <w:rFonts w:ascii="Times New Roman" w:hAnsi="Times New Roman"/>
          <w:sz w:val="24"/>
          <w:szCs w:val="24"/>
        </w:rPr>
        <w:t>Planul Național de Gestionare a Deșeurilor aprobat prin H.G. nr. 942/2017;</w:t>
      </w:r>
    </w:p>
    <w:p w14:paraId="7E18476A" w14:textId="77777777" w:rsidR="002D0A56" w:rsidRPr="00610FF6" w:rsidRDefault="002D0A56" w:rsidP="002D0A56">
      <w:pPr>
        <w:pStyle w:val="ListParagraph"/>
        <w:numPr>
          <w:ilvl w:val="0"/>
          <w:numId w:val="5"/>
        </w:numPr>
        <w:spacing w:after="0"/>
        <w:ind w:left="630" w:hanging="234"/>
        <w:jc w:val="both"/>
        <w:rPr>
          <w:rFonts w:ascii="Times New Roman" w:hAnsi="Times New Roman"/>
          <w:sz w:val="24"/>
          <w:szCs w:val="24"/>
        </w:rPr>
      </w:pPr>
      <w:r w:rsidRPr="00610FF6">
        <w:rPr>
          <w:rFonts w:ascii="Times New Roman" w:hAnsi="Times New Roman"/>
          <w:sz w:val="24"/>
          <w:szCs w:val="24"/>
        </w:rPr>
        <w:t>Planul Județean de Gestionare a Deșeurilor pentru Județul Mureș 2020 – 2025;</w:t>
      </w:r>
    </w:p>
    <w:p w14:paraId="0478AEEA" w14:textId="77777777" w:rsidR="002D0A56" w:rsidRPr="00610FF6" w:rsidRDefault="002D0A56" w:rsidP="002D0A56">
      <w:pPr>
        <w:pStyle w:val="ListParagraph"/>
        <w:numPr>
          <w:ilvl w:val="0"/>
          <w:numId w:val="5"/>
        </w:numPr>
        <w:spacing w:after="0"/>
        <w:ind w:left="630" w:hanging="234"/>
        <w:jc w:val="both"/>
        <w:rPr>
          <w:rFonts w:ascii="Times New Roman" w:hAnsi="Times New Roman"/>
          <w:sz w:val="24"/>
          <w:szCs w:val="24"/>
        </w:rPr>
      </w:pPr>
      <w:r w:rsidRPr="00610FF6">
        <w:rPr>
          <w:rFonts w:ascii="Times New Roman" w:hAnsi="Times New Roman"/>
          <w:sz w:val="24"/>
          <w:szCs w:val="24"/>
        </w:rPr>
        <w:t>OUG nr. 92/2021 privind regimul deșeurilor;</w:t>
      </w:r>
    </w:p>
    <w:p w14:paraId="24DAEECC" w14:textId="77777777" w:rsidR="002D0A56" w:rsidRPr="00610FF6" w:rsidRDefault="002D0A56" w:rsidP="002D0A56">
      <w:pPr>
        <w:pStyle w:val="ListParagraph"/>
        <w:numPr>
          <w:ilvl w:val="0"/>
          <w:numId w:val="5"/>
        </w:numPr>
        <w:spacing w:after="0"/>
        <w:ind w:left="630" w:hanging="234"/>
        <w:jc w:val="both"/>
        <w:rPr>
          <w:rFonts w:ascii="Times New Roman" w:hAnsi="Times New Roman"/>
          <w:sz w:val="24"/>
          <w:szCs w:val="24"/>
        </w:rPr>
      </w:pPr>
      <w:r w:rsidRPr="00610FF6">
        <w:rPr>
          <w:rFonts w:ascii="Times New Roman" w:hAnsi="Times New Roman"/>
          <w:sz w:val="24"/>
          <w:szCs w:val="24"/>
        </w:rPr>
        <w:t>OUG nr. 74/2018 pentru modificarea și completarea Legii 211/2011 privind regimul deșeurilor, a Legii nr. 249/2015 privind modalitatea de gestionare a ambalajelor și a deșeurilor de ambalaje și a OUG nr. 196/2005 privind Fondul pentru Mediu;</w:t>
      </w:r>
    </w:p>
    <w:p w14:paraId="7E07CCE4" w14:textId="77777777" w:rsidR="002D0A56" w:rsidRPr="00610FF6" w:rsidRDefault="002D0A56" w:rsidP="002D0A56">
      <w:pPr>
        <w:pStyle w:val="ListParagraph"/>
        <w:numPr>
          <w:ilvl w:val="0"/>
          <w:numId w:val="5"/>
        </w:numPr>
        <w:spacing w:after="0"/>
        <w:ind w:left="630" w:hanging="234"/>
        <w:jc w:val="both"/>
        <w:rPr>
          <w:rFonts w:ascii="Times New Roman" w:hAnsi="Times New Roman"/>
          <w:sz w:val="24"/>
          <w:szCs w:val="24"/>
        </w:rPr>
      </w:pPr>
      <w:r w:rsidRPr="00610FF6">
        <w:rPr>
          <w:rFonts w:ascii="Times New Roman" w:hAnsi="Times New Roman"/>
          <w:sz w:val="24"/>
          <w:szCs w:val="24"/>
        </w:rPr>
        <w:t>Legea 31/2019 privind aprobarea OUG nr. 74/2018 pentru modificarea și completarea Legii nr. 211/2011 privind regimul deșeurilor, a Legii nr. 249/2015 privind modalitatea de gestionare a ambalajelor și a deșeurilor de ambalaje și a OUG nr. 196/2005 privind Fondul pentru Mediu;</w:t>
      </w:r>
    </w:p>
    <w:p w14:paraId="0C4C3D4B" w14:textId="77777777" w:rsidR="002D0A56" w:rsidRPr="00610FF6" w:rsidRDefault="002D0A56" w:rsidP="002D0A56">
      <w:pPr>
        <w:pStyle w:val="ListParagraph"/>
        <w:numPr>
          <w:ilvl w:val="0"/>
          <w:numId w:val="5"/>
        </w:numPr>
        <w:spacing w:after="0"/>
        <w:ind w:left="576" w:hanging="180"/>
        <w:jc w:val="both"/>
        <w:rPr>
          <w:rFonts w:ascii="Times New Roman" w:hAnsi="Times New Roman"/>
          <w:sz w:val="24"/>
          <w:szCs w:val="24"/>
        </w:rPr>
      </w:pPr>
      <w:r w:rsidRPr="00610FF6">
        <w:rPr>
          <w:rFonts w:ascii="Times New Roman" w:hAnsi="Times New Roman"/>
          <w:sz w:val="24"/>
          <w:szCs w:val="24"/>
        </w:rPr>
        <w:t>Legea nr. 249/2015 privind modalitatea de gestionare a ambalajelor și a deșeurilor de ambalaje cu modificările și completările ulterioare;</w:t>
      </w:r>
    </w:p>
    <w:p w14:paraId="63D82077" w14:textId="030AEF01" w:rsidR="002D0A56" w:rsidRPr="00610FF6" w:rsidRDefault="002D0A56" w:rsidP="002D0A56">
      <w:pPr>
        <w:pStyle w:val="ListParagraph"/>
        <w:numPr>
          <w:ilvl w:val="0"/>
          <w:numId w:val="5"/>
        </w:numPr>
        <w:spacing w:after="0"/>
        <w:ind w:left="630" w:hanging="270"/>
        <w:jc w:val="both"/>
        <w:rPr>
          <w:rFonts w:ascii="Times New Roman" w:hAnsi="Times New Roman"/>
          <w:sz w:val="24"/>
          <w:szCs w:val="24"/>
        </w:rPr>
      </w:pPr>
      <w:r w:rsidRPr="00610FF6">
        <w:rPr>
          <w:rFonts w:ascii="Times New Roman" w:hAnsi="Times New Roman"/>
          <w:sz w:val="24"/>
          <w:szCs w:val="24"/>
        </w:rPr>
        <w:t>O</w:t>
      </w:r>
      <w:r w:rsidR="00C220D4">
        <w:rPr>
          <w:rFonts w:ascii="Times New Roman" w:hAnsi="Times New Roman"/>
          <w:sz w:val="24"/>
          <w:szCs w:val="24"/>
        </w:rPr>
        <w:t>G</w:t>
      </w:r>
      <w:r w:rsidRPr="00610FF6">
        <w:rPr>
          <w:rFonts w:ascii="Times New Roman" w:hAnsi="Times New Roman"/>
          <w:sz w:val="24"/>
          <w:szCs w:val="24"/>
        </w:rPr>
        <w:t xml:space="preserve"> nr. 1/2021 pentru modificarea și completarea Legii nr. 249/2015 privind modalitatea de gestionare a ambalajelor și a deșeurilor de ambalaje;</w:t>
      </w:r>
    </w:p>
    <w:p w14:paraId="7562543D" w14:textId="77777777" w:rsidR="002D0A56" w:rsidRPr="00610FF6" w:rsidRDefault="002D0A56" w:rsidP="002D0A56">
      <w:pPr>
        <w:pStyle w:val="ListParagraph"/>
        <w:numPr>
          <w:ilvl w:val="0"/>
          <w:numId w:val="5"/>
        </w:numPr>
        <w:spacing w:after="0"/>
        <w:ind w:left="630" w:hanging="270"/>
        <w:jc w:val="both"/>
        <w:rPr>
          <w:rFonts w:ascii="Times New Roman" w:hAnsi="Times New Roman"/>
          <w:sz w:val="24"/>
          <w:szCs w:val="24"/>
        </w:rPr>
      </w:pPr>
      <w:r w:rsidRPr="00610FF6">
        <w:rPr>
          <w:rFonts w:ascii="Times New Roman" w:hAnsi="Times New Roman"/>
          <w:sz w:val="24"/>
          <w:szCs w:val="24"/>
        </w:rPr>
        <w:t>Ordonanța nr. 2/2021 privind depozitarea deșeurilor;</w:t>
      </w:r>
    </w:p>
    <w:p w14:paraId="58468E49" w14:textId="77777777" w:rsidR="002D0A56" w:rsidRPr="00610FF6" w:rsidRDefault="002D0A56" w:rsidP="002D0A56">
      <w:pPr>
        <w:pStyle w:val="ListParagraph"/>
        <w:numPr>
          <w:ilvl w:val="0"/>
          <w:numId w:val="5"/>
        </w:numPr>
        <w:spacing w:after="0"/>
        <w:ind w:left="630" w:hanging="270"/>
        <w:jc w:val="both"/>
        <w:rPr>
          <w:rFonts w:ascii="Times New Roman" w:hAnsi="Times New Roman"/>
          <w:sz w:val="24"/>
          <w:szCs w:val="24"/>
        </w:rPr>
      </w:pPr>
      <w:r w:rsidRPr="00610FF6">
        <w:rPr>
          <w:rFonts w:ascii="Times New Roman" w:hAnsi="Times New Roman"/>
          <w:sz w:val="24"/>
          <w:szCs w:val="24"/>
        </w:rPr>
        <w:t>Legea nr. 181/2020 privind gestionarea deșeurilor nepericuloase compostabile;</w:t>
      </w:r>
    </w:p>
    <w:p w14:paraId="25CD768A" w14:textId="77777777" w:rsidR="002D0A56" w:rsidRPr="00610FF6" w:rsidRDefault="002D0A56" w:rsidP="002D0A56">
      <w:pPr>
        <w:pStyle w:val="ListParagraph"/>
        <w:numPr>
          <w:ilvl w:val="0"/>
          <w:numId w:val="5"/>
        </w:numPr>
        <w:spacing w:after="0"/>
        <w:ind w:left="630" w:hanging="270"/>
        <w:jc w:val="both"/>
        <w:rPr>
          <w:rFonts w:ascii="Times New Roman" w:hAnsi="Times New Roman"/>
          <w:sz w:val="24"/>
          <w:szCs w:val="24"/>
        </w:rPr>
      </w:pPr>
      <w:r w:rsidRPr="00610FF6">
        <w:rPr>
          <w:rFonts w:ascii="Times New Roman" w:hAnsi="Times New Roman"/>
          <w:sz w:val="24"/>
          <w:szCs w:val="24"/>
        </w:rPr>
        <w:t>Legea nr. 101/2006 privind salubrizarea localităților, republicată cu modificările și completările ulterioare;</w:t>
      </w:r>
    </w:p>
    <w:p w14:paraId="564954D0" w14:textId="48A8A26F" w:rsidR="002D0A56" w:rsidRPr="00610FF6" w:rsidRDefault="002D0A56" w:rsidP="002D0A56">
      <w:pPr>
        <w:pStyle w:val="ListParagraph"/>
        <w:numPr>
          <w:ilvl w:val="0"/>
          <w:numId w:val="5"/>
        </w:numPr>
        <w:spacing w:after="0" w:line="259" w:lineRule="auto"/>
        <w:ind w:left="630" w:hanging="270"/>
        <w:jc w:val="both"/>
        <w:rPr>
          <w:rFonts w:ascii="Times New Roman" w:eastAsia="Times New Roman" w:hAnsi="Times New Roman"/>
          <w:iCs/>
          <w:noProof/>
          <w:sz w:val="24"/>
          <w:szCs w:val="24"/>
        </w:rPr>
      </w:pPr>
      <w:r w:rsidRPr="00610FF6">
        <w:rPr>
          <w:rFonts w:ascii="Times New Roman" w:hAnsi="Times New Roman"/>
          <w:noProof/>
          <w:sz w:val="24"/>
          <w:szCs w:val="24"/>
        </w:rPr>
        <w:t>Legii nr. 24/200</w:t>
      </w:r>
      <w:r w:rsidR="00C220D4">
        <w:rPr>
          <w:rFonts w:ascii="Times New Roman" w:hAnsi="Times New Roman"/>
          <w:noProof/>
          <w:sz w:val="24"/>
          <w:szCs w:val="24"/>
        </w:rPr>
        <w:t>0</w:t>
      </w:r>
      <w:r w:rsidRPr="00610FF6">
        <w:rPr>
          <w:rFonts w:ascii="Times New Roman" w:hAnsi="Times New Roman"/>
          <w:noProof/>
          <w:sz w:val="24"/>
          <w:szCs w:val="24"/>
        </w:rPr>
        <w:t xml:space="preserve"> </w:t>
      </w:r>
      <w:r w:rsidRPr="00610FF6">
        <w:rPr>
          <w:rFonts w:ascii="Times New Roman" w:hAnsi="Times New Roman"/>
          <w:noProof/>
          <w:sz w:val="24"/>
          <w:szCs w:val="24"/>
          <w:lang w:eastAsia="ro-RO"/>
        </w:rPr>
        <w:t xml:space="preserve">privind normele de tehnică legislativă pentru elaborarea actelor normative, republicată, </w:t>
      </w:r>
    </w:p>
    <w:p w14:paraId="564790BE" w14:textId="3F7A37B2" w:rsidR="002D0A56" w:rsidRPr="00610FF6" w:rsidRDefault="002D0A56" w:rsidP="002D0A56">
      <w:pPr>
        <w:pStyle w:val="ListParagraph"/>
        <w:numPr>
          <w:ilvl w:val="0"/>
          <w:numId w:val="5"/>
        </w:numPr>
        <w:spacing w:after="0" w:line="259" w:lineRule="auto"/>
        <w:ind w:left="576" w:hanging="180"/>
        <w:jc w:val="both"/>
        <w:rPr>
          <w:rFonts w:ascii="Times New Roman" w:eastAsia="Times New Roman" w:hAnsi="Times New Roman"/>
          <w:iCs/>
          <w:noProof/>
          <w:sz w:val="24"/>
          <w:szCs w:val="24"/>
        </w:rPr>
      </w:pPr>
      <w:r w:rsidRPr="00610FF6">
        <w:rPr>
          <w:rFonts w:ascii="Times New Roman" w:eastAsia="Times New Roman" w:hAnsi="Times New Roman"/>
          <w:noProof/>
          <w:sz w:val="24"/>
          <w:szCs w:val="24"/>
          <w:lang w:eastAsia="ro-RO"/>
        </w:rPr>
        <w:t xml:space="preserve">Art. 129 alin.(1), </w:t>
      </w:r>
      <w:r w:rsidRPr="00610FF6">
        <w:rPr>
          <w:rFonts w:ascii="Times New Roman" w:hAnsi="Times New Roman"/>
          <w:sz w:val="24"/>
          <w:szCs w:val="24"/>
        </w:rPr>
        <w:t xml:space="preserve">alin. (2) lit. „b”,  art. 139 alin. (1) </w:t>
      </w:r>
      <w:r w:rsidRPr="00610FF6">
        <w:rPr>
          <w:rFonts w:ascii="Times New Roman" w:eastAsia="Times New Roman" w:hAnsi="Times New Roman"/>
          <w:noProof/>
          <w:sz w:val="24"/>
          <w:szCs w:val="24"/>
          <w:lang w:eastAsia="ro-RO"/>
        </w:rPr>
        <w:t>art.196, alin.(1), lit. „a” şi ale art. 243, alin. (1), lit. „a”  din OUG nr. 57/2019 privind Codul administrativ,</w:t>
      </w:r>
    </w:p>
    <w:p w14:paraId="1288B96B" w14:textId="77777777" w:rsidR="002D0A56" w:rsidRDefault="002D0A56" w:rsidP="002D0A56">
      <w:pPr>
        <w:pBdr>
          <w:top w:val="nil"/>
          <w:left w:val="nil"/>
          <w:bottom w:val="nil"/>
          <w:right w:val="nil"/>
          <w:between w:val="nil"/>
        </w:pBdr>
        <w:spacing w:after="0"/>
        <w:ind w:firstLine="720"/>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223E0308" w14:textId="77777777" w:rsidR="002D0A56" w:rsidRDefault="002D0A56" w:rsidP="002D0A56">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07E99C84" w14:textId="77777777" w:rsidR="00257A80" w:rsidRPr="00E4293B" w:rsidRDefault="00257A80" w:rsidP="00257A80">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28263B96" w14:textId="72AD8F7D" w:rsidR="00257A80" w:rsidRDefault="00257A80" w:rsidP="002D0A56">
      <w:pPr>
        <w:spacing w:after="0"/>
        <w:ind w:firstLine="720"/>
        <w:jc w:val="both"/>
      </w:pPr>
      <w:bookmarkStart w:id="9" w:name="_2et92p0"/>
      <w:bookmarkStart w:id="10" w:name="3dy6vkm"/>
      <w:bookmarkStart w:id="11" w:name="tyjcwt"/>
      <w:bookmarkEnd w:id="9"/>
      <w:bookmarkEnd w:id="10"/>
      <w:bookmarkEnd w:id="11"/>
      <w:r w:rsidRPr="00F179CE">
        <w:rPr>
          <w:rFonts w:ascii="Times New Roman" w:hAnsi="Times New Roman"/>
          <w:b/>
          <w:bCs/>
          <w:sz w:val="24"/>
          <w:szCs w:val="24"/>
          <w:u w:val="single"/>
          <w:lang w:eastAsia="ro-RO"/>
        </w:rPr>
        <w:t>Art.1</w:t>
      </w:r>
      <w:r w:rsidRPr="002D0A56">
        <w:rPr>
          <w:rFonts w:ascii="Times New Roman" w:hAnsi="Times New Roman"/>
          <w:sz w:val="24"/>
          <w:szCs w:val="24"/>
          <w:u w:val="single"/>
          <w:lang w:eastAsia="ro-RO"/>
        </w:rPr>
        <w:t>.</w:t>
      </w:r>
      <w:bookmarkStart w:id="12" w:name="_Hlk114131644"/>
      <w:bookmarkStart w:id="13" w:name="_Hlk114215071"/>
      <w:r w:rsidRPr="002D0A56">
        <w:rPr>
          <w:rFonts w:ascii="Times New Roman" w:hAnsi="Times New Roman"/>
          <w:sz w:val="24"/>
          <w:szCs w:val="24"/>
          <w:lang w:eastAsia="ro-RO"/>
        </w:rPr>
        <w:t xml:space="preserve"> Se aprobă </w:t>
      </w:r>
      <w:bookmarkEnd w:id="12"/>
      <w:bookmarkEnd w:id="13"/>
      <w:r w:rsidRPr="002D0A56">
        <w:rPr>
          <w:rFonts w:ascii="Times New Roman" w:hAnsi="Times New Roman"/>
          <w:sz w:val="24"/>
          <w:szCs w:val="24"/>
        </w:rPr>
        <w:t xml:space="preserve">bugetul total </w:t>
      </w:r>
      <w:r w:rsidR="00925C37">
        <w:rPr>
          <w:rFonts w:ascii="Times New Roman" w:hAnsi="Times New Roman"/>
          <w:sz w:val="24"/>
          <w:szCs w:val="24"/>
        </w:rPr>
        <w:t xml:space="preserve">estimativ </w:t>
      </w:r>
      <w:r w:rsidRPr="002D0A56">
        <w:rPr>
          <w:rFonts w:ascii="Times New Roman" w:hAnsi="Times New Roman"/>
          <w:sz w:val="24"/>
          <w:szCs w:val="24"/>
        </w:rPr>
        <w:t>al proiectului „</w:t>
      </w:r>
      <w:r w:rsidR="002D0A56" w:rsidRPr="002D0A56">
        <w:rPr>
          <w:rFonts w:ascii="Times New Roman" w:hAnsi="Times New Roman"/>
          <w:sz w:val="24"/>
          <w:szCs w:val="24"/>
        </w:rPr>
        <w:t>Construire centru integrat  de colectare separată a deșeurilor prin aport voluntar în Municipiul Târgu Mureș”</w:t>
      </w:r>
      <w:r w:rsidRPr="002D0A56">
        <w:rPr>
          <w:rFonts w:ascii="Times New Roman" w:hAnsi="Times New Roman"/>
          <w:sz w:val="24"/>
          <w:szCs w:val="24"/>
        </w:rPr>
        <w:t>,</w:t>
      </w:r>
      <w:r w:rsidR="008259DC">
        <w:rPr>
          <w:rFonts w:ascii="Times New Roman" w:hAnsi="Times New Roman"/>
          <w:sz w:val="24"/>
          <w:szCs w:val="24"/>
        </w:rPr>
        <w:t xml:space="preserve"> </w:t>
      </w:r>
      <w:r w:rsidRPr="002D0A56">
        <w:rPr>
          <w:rFonts w:ascii="Times New Roman" w:hAnsi="Times New Roman"/>
          <w:sz w:val="24"/>
          <w:szCs w:val="24"/>
        </w:rPr>
        <w:t xml:space="preserve"> în</w:t>
      </w:r>
      <w:r>
        <w:rPr>
          <w:rFonts w:ascii="Times New Roman" w:hAnsi="Times New Roman"/>
          <w:bCs/>
          <w:sz w:val="24"/>
          <w:szCs w:val="24"/>
        </w:rPr>
        <w:t xml:space="preserve"> valoare totală de </w:t>
      </w:r>
      <w:r w:rsidR="002D0A56">
        <w:rPr>
          <w:rFonts w:ascii="Times New Roman" w:hAnsi="Times New Roman"/>
          <w:b/>
          <w:sz w:val="24"/>
          <w:szCs w:val="24"/>
          <w:shd w:val="clear" w:color="auto" w:fill="FFFFFF" w:themeFill="background1"/>
          <w:lang w:eastAsia="ro-RO"/>
        </w:rPr>
        <w:t xml:space="preserve">32.666.463,9 </w:t>
      </w:r>
      <w:r w:rsidRPr="007C62C0">
        <w:rPr>
          <w:rFonts w:ascii="Times New Roman" w:hAnsi="Times New Roman"/>
          <w:b/>
          <w:sz w:val="24"/>
          <w:szCs w:val="24"/>
        </w:rPr>
        <w:t>lei</w:t>
      </w:r>
      <w:r>
        <w:rPr>
          <w:rFonts w:ascii="Times New Roman" w:hAnsi="Times New Roman"/>
          <w:bCs/>
          <w:sz w:val="24"/>
          <w:szCs w:val="24"/>
        </w:rPr>
        <w:t xml:space="preserve"> (inclusiv TVA)  din care </w:t>
      </w:r>
      <w:r w:rsidR="002D0A56">
        <w:rPr>
          <w:rFonts w:ascii="Times New Roman" w:hAnsi="Times New Roman"/>
          <w:b/>
          <w:sz w:val="24"/>
          <w:szCs w:val="24"/>
          <w:shd w:val="clear" w:color="auto" w:fill="FFFFFF" w:themeFill="background1"/>
          <w:lang w:eastAsia="ro-RO"/>
        </w:rPr>
        <w:t xml:space="preserve">32.666.463,9 </w:t>
      </w:r>
      <w:r>
        <w:rPr>
          <w:rFonts w:ascii="Times New Roman" w:hAnsi="Times New Roman"/>
          <w:bCs/>
          <w:sz w:val="24"/>
          <w:szCs w:val="24"/>
        </w:rPr>
        <w:t xml:space="preserve">lei (TVA inclus) eligibil și </w:t>
      </w:r>
      <w:r w:rsidR="002D0A56">
        <w:rPr>
          <w:rFonts w:ascii="Times New Roman" w:hAnsi="Times New Roman"/>
          <w:sz w:val="24"/>
          <w:szCs w:val="24"/>
        </w:rPr>
        <w:t>0</w:t>
      </w:r>
      <w:r>
        <w:rPr>
          <w:rFonts w:ascii="Times New Roman" w:hAnsi="Times New Roman"/>
          <w:sz w:val="24"/>
          <w:szCs w:val="24"/>
        </w:rPr>
        <w:t xml:space="preserve"> lei (TVA inclus ) neeligibil</w:t>
      </w:r>
      <w:r w:rsidR="008259DC">
        <w:rPr>
          <w:rFonts w:ascii="Times New Roman" w:hAnsi="Times New Roman"/>
          <w:sz w:val="24"/>
          <w:szCs w:val="24"/>
        </w:rPr>
        <w:t xml:space="preserve"> (conform anexei)</w:t>
      </w:r>
      <w:r>
        <w:rPr>
          <w:rFonts w:ascii="Times New Roman" w:hAnsi="Times New Roman"/>
          <w:sz w:val="24"/>
          <w:szCs w:val="24"/>
        </w:rPr>
        <w:t>.</w:t>
      </w:r>
      <w:r w:rsidRPr="00716895">
        <w:t xml:space="preserve"> </w:t>
      </w:r>
    </w:p>
    <w:p w14:paraId="5DC8B5D8" w14:textId="77777777" w:rsidR="00257A80" w:rsidRPr="00340B92" w:rsidRDefault="00257A80" w:rsidP="00257A80">
      <w:pPr>
        <w:spacing w:after="0"/>
        <w:jc w:val="both"/>
        <w:rPr>
          <w:rFonts w:ascii="Times New Roman" w:hAnsi="Times New Roman"/>
          <w:bCs/>
          <w:sz w:val="24"/>
          <w:szCs w:val="24"/>
          <w:lang w:eastAsia="ro-RO"/>
        </w:rPr>
      </w:pPr>
      <w:r w:rsidRPr="00340B92">
        <w:rPr>
          <w:rFonts w:ascii="Times New Roman" w:hAnsi="Times New Roman"/>
          <w:bCs/>
          <w:sz w:val="24"/>
          <w:szCs w:val="24"/>
          <w:lang w:eastAsia="ro-RO"/>
        </w:rPr>
        <w:t xml:space="preserve"> </w:t>
      </w:r>
      <w:r w:rsidRPr="00340B92">
        <w:rPr>
          <w:rFonts w:ascii="Times New Roman" w:hAnsi="Times New Roman"/>
          <w:bCs/>
          <w:sz w:val="24"/>
          <w:szCs w:val="24"/>
          <w:lang w:eastAsia="ro-RO"/>
        </w:rPr>
        <w:tab/>
        <w:t xml:space="preserve"> </w:t>
      </w:r>
    </w:p>
    <w:p w14:paraId="77F4FCD4" w14:textId="77777777" w:rsidR="00257A80" w:rsidRPr="009D3AC1" w:rsidRDefault="00257A80" w:rsidP="00257A80">
      <w:pPr>
        <w:ind w:firstLine="720"/>
        <w:jc w:val="both"/>
        <w:rPr>
          <w:rFonts w:ascii="Times New Roman" w:hAnsi="Times New Roman"/>
          <w:sz w:val="24"/>
          <w:szCs w:val="24"/>
        </w:rPr>
      </w:pPr>
      <w:r w:rsidRPr="00340B92">
        <w:rPr>
          <w:rFonts w:ascii="Times New Roman" w:hAnsi="Times New Roman"/>
          <w:b/>
          <w:bCs/>
          <w:sz w:val="24"/>
          <w:szCs w:val="24"/>
          <w:u w:val="single"/>
          <w:lang w:eastAsia="ro-RO"/>
        </w:rPr>
        <w:t>Art.</w:t>
      </w:r>
      <w:r>
        <w:rPr>
          <w:rFonts w:ascii="Times New Roman" w:hAnsi="Times New Roman"/>
          <w:b/>
          <w:bCs/>
          <w:sz w:val="24"/>
          <w:szCs w:val="24"/>
          <w:u w:val="single"/>
          <w:lang w:eastAsia="ro-RO"/>
        </w:rPr>
        <w:t>2</w:t>
      </w:r>
      <w:r w:rsidRPr="00340B92">
        <w:rPr>
          <w:rFonts w:ascii="Times New Roman" w:hAnsi="Times New Roman"/>
          <w:b/>
          <w:bCs/>
          <w:sz w:val="24"/>
          <w:szCs w:val="24"/>
          <w:u w:val="single"/>
          <w:lang w:eastAsia="ro-RO"/>
        </w:rPr>
        <w:t>.</w:t>
      </w:r>
      <w:r w:rsidRPr="00340B92">
        <w:rPr>
          <w:rFonts w:ascii="Times New Roman" w:hAnsi="Times New Roman"/>
          <w:b/>
          <w:bCs/>
          <w:sz w:val="24"/>
          <w:szCs w:val="24"/>
          <w:lang w:eastAsia="ro-RO"/>
        </w:rPr>
        <w:t xml:space="preserve"> </w:t>
      </w:r>
      <w:r w:rsidRPr="009D3AC1">
        <w:rPr>
          <w:rFonts w:ascii="Times New Roman" w:hAnsi="Times New Roman"/>
          <w:sz w:val="24"/>
          <w:szCs w:val="24"/>
        </w:rPr>
        <w:t>Se aprobă asigurarea și susținerea contribuției financiare aferente cheltuielilor eligibile ale obiectivului, cât și susținerea cheltuielilor neeligibile, pentru proiectul</w:t>
      </w:r>
      <w:r>
        <w:rPr>
          <w:rFonts w:ascii="Times New Roman" w:hAnsi="Times New Roman"/>
          <w:sz w:val="24"/>
          <w:szCs w:val="24"/>
        </w:rPr>
        <w:t xml:space="preserve"> </w:t>
      </w:r>
      <w:r w:rsidRPr="009D3AC1">
        <w:rPr>
          <w:rFonts w:ascii="Times New Roman" w:hAnsi="Times New Roman"/>
          <w:bCs/>
          <w:sz w:val="24"/>
          <w:szCs w:val="24"/>
        </w:rPr>
        <w:t>Construirea de insule ecologice digitalizate în Municipiul Târgu Mureș”</w:t>
      </w:r>
      <w:r>
        <w:rPr>
          <w:rFonts w:ascii="Times New Roman" w:hAnsi="Times New Roman"/>
          <w:bCs/>
          <w:sz w:val="24"/>
          <w:szCs w:val="24"/>
        </w:rPr>
        <w:t xml:space="preserve">, </w:t>
      </w:r>
      <w:r w:rsidRPr="009D3AC1">
        <w:rPr>
          <w:rFonts w:ascii="Times New Roman" w:hAnsi="Times New Roman"/>
          <w:sz w:val="24"/>
          <w:szCs w:val="24"/>
        </w:rPr>
        <w:t>conform Anexei ce face parte integrantă din prezenta hotărâre.</w:t>
      </w:r>
    </w:p>
    <w:p w14:paraId="0C94374C" w14:textId="13A5A524" w:rsidR="00257A80" w:rsidRPr="009A4819" w:rsidRDefault="00257A80" w:rsidP="00257A80">
      <w:pPr>
        <w:spacing w:after="0"/>
        <w:ind w:firstLine="720"/>
        <w:jc w:val="both"/>
        <w:rPr>
          <w:rFonts w:ascii="Times New Roman" w:hAnsi="Times New Roman"/>
          <w:sz w:val="24"/>
          <w:szCs w:val="24"/>
        </w:rPr>
      </w:pPr>
      <w:r w:rsidRPr="00340B92">
        <w:rPr>
          <w:rFonts w:ascii="Times New Roman" w:hAnsi="Times New Roman"/>
          <w:b/>
          <w:sz w:val="24"/>
          <w:szCs w:val="24"/>
          <w:u w:val="single"/>
        </w:rPr>
        <w:t>Art</w:t>
      </w:r>
      <w:r>
        <w:rPr>
          <w:rFonts w:ascii="Times New Roman" w:hAnsi="Times New Roman"/>
          <w:b/>
          <w:sz w:val="24"/>
          <w:szCs w:val="24"/>
          <w:u w:val="single"/>
        </w:rPr>
        <w:t>.3</w:t>
      </w:r>
      <w:r w:rsidRPr="00340B92">
        <w:rPr>
          <w:rFonts w:ascii="Times New Roman" w:hAnsi="Times New Roman"/>
          <w:b/>
          <w:sz w:val="24"/>
          <w:szCs w:val="24"/>
          <w:u w:val="single"/>
        </w:rPr>
        <w:t>.</w:t>
      </w:r>
      <w:r w:rsidRPr="00340B92">
        <w:rPr>
          <w:rFonts w:ascii="Times New Roman" w:hAnsi="Times New Roman"/>
          <w:b/>
          <w:sz w:val="24"/>
          <w:szCs w:val="24"/>
        </w:rPr>
        <w:t xml:space="preserve"> </w:t>
      </w:r>
      <w:r w:rsidRPr="00957110">
        <w:rPr>
          <w:rFonts w:ascii="Times New Roman" w:eastAsia="Times New Roman" w:hAnsi="Times New Roman"/>
          <w:bCs/>
          <w:noProof/>
          <w:spacing w:val="-2"/>
          <w:sz w:val="24"/>
          <w:szCs w:val="24"/>
        </w:rPr>
        <w:t>Cu aducere spre îndeplinire a prezentei hotărâri se încredinţează Executivul Municipiului Târgu Mureş, prin</w:t>
      </w:r>
      <w:r w:rsidRPr="00340B92">
        <w:rPr>
          <w:rFonts w:ascii="Times New Roman" w:hAnsi="Times New Roman"/>
          <w:sz w:val="24"/>
          <w:szCs w:val="24"/>
        </w:rPr>
        <w:t xml:space="preserve"> Direcția Economică, Direcția Proiecte cu Finanțare Internațională, Resurse Umane, Relații cu Publicul și Logistică, </w:t>
      </w:r>
      <w:r w:rsidRPr="009A4819">
        <w:rPr>
          <w:rFonts w:ascii="Times New Roman" w:hAnsi="Times New Roman"/>
          <w:sz w:val="24"/>
          <w:szCs w:val="24"/>
        </w:rPr>
        <w:t>Serviciul Public Administrația Domeniului Public.</w:t>
      </w:r>
    </w:p>
    <w:p w14:paraId="2D1A0FD7" w14:textId="77777777" w:rsidR="00257A80" w:rsidRPr="00957110" w:rsidRDefault="00257A80" w:rsidP="00257A80">
      <w:pPr>
        <w:widowControl w:val="0"/>
        <w:tabs>
          <w:tab w:val="left" w:pos="-720"/>
        </w:tabs>
        <w:suppressAutoHyphens/>
        <w:spacing w:after="0"/>
        <w:jc w:val="both"/>
        <w:rPr>
          <w:rFonts w:ascii="Times New Roman" w:eastAsia="Times New Roman" w:hAnsi="Times New Roman"/>
          <w:noProof/>
          <w:sz w:val="24"/>
          <w:szCs w:val="24"/>
        </w:rPr>
      </w:pPr>
      <w:r>
        <w:rPr>
          <w:rFonts w:ascii="Times New Roman" w:hAnsi="Times New Roman"/>
          <w:b/>
          <w:bCs/>
          <w:sz w:val="24"/>
          <w:szCs w:val="24"/>
        </w:rPr>
        <w:tab/>
      </w:r>
      <w:r w:rsidRPr="00340B92">
        <w:rPr>
          <w:rFonts w:ascii="Times New Roman" w:hAnsi="Times New Roman"/>
          <w:b/>
          <w:bCs/>
          <w:sz w:val="24"/>
          <w:szCs w:val="24"/>
          <w:u w:val="single"/>
        </w:rPr>
        <w:t>Art.</w:t>
      </w:r>
      <w:r>
        <w:rPr>
          <w:rFonts w:ascii="Times New Roman" w:hAnsi="Times New Roman"/>
          <w:b/>
          <w:bCs/>
          <w:sz w:val="24"/>
          <w:szCs w:val="24"/>
          <w:u w:val="single"/>
        </w:rPr>
        <w:t>4</w:t>
      </w:r>
      <w:r w:rsidRPr="00340B92">
        <w:rPr>
          <w:rFonts w:ascii="Times New Roman" w:hAnsi="Times New Roman"/>
          <w:b/>
          <w:bCs/>
          <w:sz w:val="24"/>
          <w:szCs w:val="24"/>
          <w:u w:val="single"/>
        </w:rPr>
        <w:t>.</w:t>
      </w:r>
      <w:r w:rsidRPr="00340B92">
        <w:rPr>
          <w:rFonts w:ascii="Times New Roman" w:hAnsi="Times New Roman"/>
          <w:b/>
          <w:bCs/>
          <w:sz w:val="24"/>
          <w:szCs w:val="24"/>
        </w:rPr>
        <w:t xml:space="preserve"> </w:t>
      </w:r>
      <w:r w:rsidRPr="00957110">
        <w:rPr>
          <w:rFonts w:ascii="Times New Roman" w:eastAsia="Times New Roman" w:hAnsi="Times New Roman"/>
          <w:noProof/>
          <w:sz w:val="24"/>
          <w:szCs w:val="24"/>
        </w:rPr>
        <w:t xml:space="preserve">În conformitate cu prevederile art. 252, alin. 1, lit. c și ale art. 255 din O.U.G. nr. 57/2019 privind Codul Administrativ precum și ale art. 3, alin. 1 din Legea nr. 554/2004, </w:t>
      </w:r>
      <w:r w:rsidRPr="00957110">
        <w:rPr>
          <w:rFonts w:ascii="Times New Roman" w:eastAsia="Times New Roman" w:hAnsi="Times New Roman"/>
          <w:noProof/>
          <w:sz w:val="24"/>
          <w:szCs w:val="24"/>
        </w:rPr>
        <w:lastRenderedPageBreak/>
        <w:t>privind contenciosul administrativ, prezenta Hotărâre se înaintează Prefectului Judeţului Mureş pentru exercitarea controlului de legalitate.</w:t>
      </w:r>
    </w:p>
    <w:p w14:paraId="10665DBD" w14:textId="77777777" w:rsidR="0016097F" w:rsidRDefault="00257A80" w:rsidP="00257A80">
      <w:pPr>
        <w:widowControl w:val="0"/>
        <w:tabs>
          <w:tab w:val="left" w:pos="-720"/>
        </w:tabs>
        <w:suppressAutoHyphens/>
        <w:spacing w:after="0" w:line="240" w:lineRule="auto"/>
        <w:jc w:val="both"/>
        <w:rPr>
          <w:rFonts w:ascii="Times New Roman" w:eastAsia="Times New Roman" w:hAnsi="Times New Roman"/>
          <w:b/>
          <w:bCs/>
          <w:noProof/>
          <w:sz w:val="24"/>
          <w:szCs w:val="24"/>
        </w:rPr>
      </w:pPr>
      <w:r>
        <w:rPr>
          <w:rFonts w:ascii="Times New Roman" w:eastAsia="Times New Roman" w:hAnsi="Times New Roman"/>
          <w:b/>
          <w:bCs/>
          <w:noProof/>
          <w:sz w:val="24"/>
          <w:szCs w:val="24"/>
        </w:rPr>
        <w:tab/>
      </w:r>
    </w:p>
    <w:p w14:paraId="5BDE6B8B" w14:textId="4226D894" w:rsidR="00257A80" w:rsidRDefault="0016097F" w:rsidP="00257A80">
      <w:pPr>
        <w:widowControl w:val="0"/>
        <w:tabs>
          <w:tab w:val="left" w:pos="-720"/>
        </w:tabs>
        <w:suppressAutoHyphens/>
        <w:spacing w:after="0" w:line="240" w:lineRule="auto"/>
        <w:jc w:val="both"/>
        <w:rPr>
          <w:rFonts w:ascii="Times New Roman" w:eastAsia="Times New Roman" w:hAnsi="Times New Roman"/>
          <w:noProof/>
          <w:sz w:val="24"/>
          <w:szCs w:val="24"/>
        </w:rPr>
      </w:pPr>
      <w:r>
        <w:rPr>
          <w:rFonts w:ascii="Times New Roman" w:eastAsia="Times New Roman" w:hAnsi="Times New Roman"/>
          <w:b/>
          <w:bCs/>
          <w:noProof/>
          <w:sz w:val="24"/>
          <w:szCs w:val="24"/>
        </w:rPr>
        <w:tab/>
      </w:r>
      <w:r w:rsidR="00257A80" w:rsidRPr="00CF5F54">
        <w:rPr>
          <w:rFonts w:ascii="Times New Roman" w:eastAsia="Times New Roman" w:hAnsi="Times New Roman"/>
          <w:b/>
          <w:bCs/>
          <w:noProof/>
          <w:sz w:val="24"/>
          <w:szCs w:val="24"/>
          <w:u w:val="single"/>
        </w:rPr>
        <w:t>Art.</w:t>
      </w:r>
      <w:r w:rsidR="00257A80">
        <w:rPr>
          <w:rFonts w:ascii="Times New Roman" w:eastAsia="Times New Roman" w:hAnsi="Times New Roman"/>
          <w:b/>
          <w:bCs/>
          <w:noProof/>
          <w:sz w:val="24"/>
          <w:szCs w:val="24"/>
          <w:u w:val="single"/>
        </w:rPr>
        <w:t>5</w:t>
      </w:r>
      <w:r w:rsidR="00257A80" w:rsidRPr="00957110">
        <w:rPr>
          <w:rFonts w:ascii="Times New Roman" w:eastAsia="Times New Roman" w:hAnsi="Times New Roman"/>
          <w:b/>
          <w:bCs/>
          <w:noProof/>
          <w:sz w:val="24"/>
          <w:szCs w:val="24"/>
        </w:rPr>
        <w:t>.</w:t>
      </w:r>
      <w:r w:rsidR="00257A80" w:rsidRPr="00957110">
        <w:rPr>
          <w:rFonts w:ascii="Times New Roman" w:eastAsia="Times New Roman" w:hAnsi="Times New Roman"/>
          <w:noProof/>
          <w:sz w:val="24"/>
          <w:szCs w:val="24"/>
        </w:rPr>
        <w:t xml:space="preserve"> Prezenta hotărâre se comunică</w:t>
      </w:r>
      <w:r w:rsidR="00257A80">
        <w:rPr>
          <w:rFonts w:ascii="Times New Roman" w:eastAsia="Times New Roman" w:hAnsi="Times New Roman"/>
          <w:noProof/>
          <w:sz w:val="24"/>
          <w:szCs w:val="24"/>
        </w:rPr>
        <w:t>:</w:t>
      </w:r>
    </w:p>
    <w:p w14:paraId="7ED0956D" w14:textId="77777777" w:rsidR="00257A80" w:rsidRDefault="00257A80" w:rsidP="00257A80">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Logistică, </w:t>
      </w:r>
    </w:p>
    <w:p w14:paraId="23015FF3" w14:textId="702B18D4" w:rsidR="00257A80" w:rsidRDefault="0016097F" w:rsidP="00257A80">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257A80">
        <w:rPr>
          <w:rFonts w:ascii="Times New Roman" w:eastAsia="Times New Roman" w:hAnsi="Times New Roman"/>
          <w:noProof/>
          <w:sz w:val="24"/>
          <w:szCs w:val="24"/>
        </w:rPr>
        <w:t xml:space="preserve">- </w:t>
      </w:r>
      <w:r w:rsidR="00257A80" w:rsidRPr="00957110">
        <w:rPr>
          <w:rFonts w:ascii="Times New Roman" w:eastAsia="Times New Roman" w:hAnsi="Times New Roman"/>
          <w:noProof/>
          <w:sz w:val="24"/>
          <w:szCs w:val="24"/>
        </w:rPr>
        <w:t>Direcți</w:t>
      </w:r>
      <w:r w:rsidR="00257A80">
        <w:rPr>
          <w:rFonts w:ascii="Times New Roman" w:eastAsia="Times New Roman" w:hAnsi="Times New Roman"/>
          <w:noProof/>
          <w:sz w:val="24"/>
          <w:szCs w:val="24"/>
        </w:rPr>
        <w:t>ei</w:t>
      </w:r>
      <w:r w:rsidR="00257A80" w:rsidRPr="00957110">
        <w:rPr>
          <w:rFonts w:ascii="Times New Roman" w:eastAsia="Times New Roman" w:hAnsi="Times New Roman"/>
          <w:noProof/>
          <w:sz w:val="24"/>
          <w:szCs w:val="24"/>
        </w:rPr>
        <w:t xml:space="preserve"> Economic</w:t>
      </w:r>
      <w:r w:rsidR="00257A80">
        <w:rPr>
          <w:rFonts w:ascii="Times New Roman" w:eastAsia="Times New Roman" w:hAnsi="Times New Roman"/>
          <w:noProof/>
          <w:sz w:val="24"/>
          <w:szCs w:val="24"/>
        </w:rPr>
        <w:t>e,</w:t>
      </w:r>
    </w:p>
    <w:p w14:paraId="06CAAFBE" w14:textId="77777777" w:rsidR="00257A80" w:rsidRPr="009A4819" w:rsidRDefault="00257A80" w:rsidP="00257A80">
      <w:pPr>
        <w:spacing w:after="0"/>
        <w:ind w:firstLine="720"/>
        <w:jc w:val="both"/>
        <w:rPr>
          <w:rFonts w:ascii="Times New Roman" w:hAnsi="Times New Roman"/>
          <w:sz w:val="24"/>
          <w:szCs w:val="24"/>
        </w:rPr>
      </w:pPr>
      <w:r>
        <w:rPr>
          <w:rFonts w:ascii="Times New Roman" w:eastAsia="Times New Roman" w:hAnsi="Times New Roman"/>
          <w:noProof/>
          <w:sz w:val="24"/>
          <w:szCs w:val="24"/>
        </w:rPr>
        <w:t xml:space="preserve">- </w:t>
      </w:r>
      <w:r w:rsidRPr="009A4819">
        <w:rPr>
          <w:rFonts w:ascii="Times New Roman" w:hAnsi="Times New Roman"/>
          <w:sz w:val="24"/>
          <w:szCs w:val="24"/>
        </w:rPr>
        <w:t>Serviciul</w:t>
      </w:r>
      <w:r>
        <w:rPr>
          <w:rFonts w:ascii="Times New Roman" w:hAnsi="Times New Roman"/>
          <w:sz w:val="24"/>
          <w:szCs w:val="24"/>
        </w:rPr>
        <w:t>ui</w:t>
      </w:r>
      <w:r w:rsidRPr="009A4819">
        <w:rPr>
          <w:rFonts w:ascii="Times New Roman" w:hAnsi="Times New Roman"/>
          <w:sz w:val="24"/>
          <w:szCs w:val="24"/>
        </w:rPr>
        <w:t xml:space="preserve"> Public Administrația Domeniului Public.</w:t>
      </w:r>
    </w:p>
    <w:p w14:paraId="28C4C3EC" w14:textId="77777777" w:rsidR="00257A80" w:rsidRPr="00957110" w:rsidRDefault="00257A80" w:rsidP="00257A80">
      <w:pPr>
        <w:widowControl w:val="0"/>
        <w:tabs>
          <w:tab w:val="left" w:pos="-720"/>
        </w:tabs>
        <w:suppressAutoHyphens/>
        <w:spacing w:after="0" w:line="240" w:lineRule="auto"/>
        <w:ind w:firstLine="567"/>
        <w:jc w:val="both"/>
        <w:rPr>
          <w:rFonts w:ascii="Times New Roman" w:eastAsia="Times New Roman" w:hAnsi="Times New Roman"/>
          <w:noProof/>
          <w:sz w:val="24"/>
          <w:szCs w:val="24"/>
        </w:rPr>
      </w:pPr>
    </w:p>
    <w:p w14:paraId="1F9CFB8B" w14:textId="77777777" w:rsidR="00257A80" w:rsidRDefault="00257A80" w:rsidP="00257A80">
      <w:pPr>
        <w:spacing w:after="0" w:line="240" w:lineRule="auto"/>
        <w:ind w:firstLine="720"/>
        <w:jc w:val="both"/>
        <w:rPr>
          <w:rFonts w:ascii="Times New Roman" w:hAnsi="Times New Roman"/>
          <w:b/>
          <w:bCs/>
          <w:sz w:val="24"/>
          <w:szCs w:val="24"/>
        </w:rPr>
      </w:pPr>
    </w:p>
    <w:p w14:paraId="646ACFEC" w14:textId="77777777" w:rsidR="00257A80" w:rsidRDefault="00257A80" w:rsidP="00257A80">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w:t>
      </w:r>
    </w:p>
    <w:p w14:paraId="70B77510" w14:textId="77777777" w:rsidR="00257A80" w:rsidRPr="00957110" w:rsidRDefault="00257A80" w:rsidP="00257A80">
      <w:pPr>
        <w:widowControl w:val="0"/>
        <w:tabs>
          <w:tab w:val="left" w:pos="-720"/>
        </w:tabs>
        <w:suppressAutoHyphens/>
        <w:spacing w:after="0"/>
        <w:ind w:firstLine="567"/>
        <w:jc w:val="both"/>
        <w:rPr>
          <w:rFonts w:ascii="Times New Roman" w:eastAsia="Times New Roman" w:hAnsi="Times New Roman"/>
          <w:noProof/>
          <w:sz w:val="24"/>
          <w:szCs w:val="24"/>
          <w:lang w:val="en-US"/>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p>
    <w:p w14:paraId="4912C8F8" w14:textId="77777777" w:rsidR="00257A80" w:rsidRDefault="00257A80" w:rsidP="00257A80">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p>
    <w:p w14:paraId="70B4AA22" w14:textId="77777777" w:rsidR="00257A80" w:rsidRPr="00957110" w:rsidRDefault="00257A80" w:rsidP="00257A80">
      <w:pPr>
        <w:spacing w:after="0" w:line="240" w:lineRule="auto"/>
        <w:jc w:val="center"/>
        <w:rPr>
          <w:rFonts w:ascii="Times New Roman" w:eastAsia="Times New Roman" w:hAnsi="Times New Roman"/>
          <w:b/>
          <w:noProof/>
          <w:color w:val="040408"/>
          <w:sz w:val="24"/>
          <w:szCs w:val="24"/>
          <w:lang w:eastAsia="ro-RO" w:bidi="he-IL"/>
        </w:rPr>
      </w:pPr>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5DEFC499" w14:textId="77777777" w:rsidR="00257A80" w:rsidRDefault="00257A80" w:rsidP="00257A80">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5256114D" w14:textId="77777777" w:rsidR="00257A80" w:rsidRPr="00672EBD" w:rsidRDefault="00257A80" w:rsidP="00257A80">
      <w:pPr>
        <w:spacing w:after="0" w:line="240" w:lineRule="auto"/>
        <w:ind w:left="1440" w:firstLine="720"/>
        <w:rPr>
          <w:rFonts w:ascii="Times New Roman" w:eastAsia="Times New Roman" w:hAnsi="Times New Roman"/>
          <w:b/>
          <w:noProof/>
          <w:sz w:val="24"/>
          <w:szCs w:val="24"/>
        </w:rPr>
      </w:pPr>
      <w:r>
        <w:rPr>
          <w:rFonts w:ascii="Times New Roman" w:eastAsia="Times New Roman" w:hAnsi="Times New Roman"/>
          <w:b/>
          <w:noProof/>
          <w:sz w:val="24"/>
          <w:szCs w:val="24"/>
        </w:rPr>
        <w:t xml:space="preserve">                           </w:t>
      </w:r>
      <w:r w:rsidRPr="00957110">
        <w:rPr>
          <w:rFonts w:ascii="Times New Roman" w:eastAsia="Times New Roman" w:hAnsi="Times New Roman"/>
          <w:b/>
          <w:noProof/>
          <w:sz w:val="24"/>
          <w:szCs w:val="24"/>
        </w:rPr>
        <w:t xml:space="preserve"> </w:t>
      </w:r>
      <w:r>
        <w:rPr>
          <w:rFonts w:ascii="Times New Roman" w:hAnsi="Times New Roman"/>
          <w:b/>
          <w:bCs/>
          <w:sz w:val="24"/>
          <w:szCs w:val="24"/>
        </w:rPr>
        <w:t>Bordi Kinga</w:t>
      </w:r>
    </w:p>
    <w:p w14:paraId="4AE28A25" w14:textId="77777777" w:rsidR="00257A80" w:rsidRPr="00957110" w:rsidRDefault="00257A80" w:rsidP="00257A80">
      <w:pPr>
        <w:spacing w:after="0" w:line="240" w:lineRule="auto"/>
        <w:ind w:left="170"/>
        <w:jc w:val="center"/>
        <w:rPr>
          <w:rFonts w:ascii="Times New Roman" w:eastAsia="Times New Roman" w:hAnsi="Times New Roman"/>
          <w:b/>
          <w:noProof/>
          <w:sz w:val="24"/>
          <w:szCs w:val="24"/>
        </w:rPr>
      </w:pPr>
    </w:p>
    <w:p w14:paraId="6FDA78BE" w14:textId="77777777" w:rsidR="00257A80" w:rsidRPr="00FB0D75" w:rsidRDefault="00257A80" w:rsidP="00257A80">
      <w:pPr>
        <w:spacing w:after="0" w:line="240" w:lineRule="auto"/>
        <w:ind w:left="170"/>
        <w:jc w:val="center"/>
        <w:rPr>
          <w:rFonts w:ascii="Times New Roman" w:eastAsia="Times New Roman" w:hAnsi="Times New Roman"/>
          <w:b/>
          <w:noProof/>
          <w:sz w:val="16"/>
          <w:szCs w:val="16"/>
        </w:rPr>
      </w:pPr>
    </w:p>
    <w:p w14:paraId="2B56FFEB"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43A4AD9E"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1FA558AC"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254782E5"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43755ED0"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08C32051"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40BB733B"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724073ED"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2DAC2E9B"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4184AC2D"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19CE1936"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12A9DE73"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19C78D3D"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17821E20"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75CA779B"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735B682C"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14B84B5C"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7D2FC722"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2CF764D4"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29E3EE10"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28309582"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6AE470D1"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58C904E6"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32CDD8E0"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1E05E3BE"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62FEA5BF"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5E29734A"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7738D517"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5A53D32F"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5CD9876B"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202CE971"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61A91A04" w14:textId="77777777" w:rsidR="002D0A56" w:rsidRDefault="002D0A56" w:rsidP="00257A80">
      <w:pPr>
        <w:spacing w:after="0" w:line="240" w:lineRule="auto"/>
        <w:ind w:left="170"/>
        <w:jc w:val="center"/>
        <w:rPr>
          <w:rFonts w:ascii="Times New Roman" w:eastAsia="Times New Roman" w:hAnsi="Times New Roman"/>
          <w:b/>
          <w:noProof/>
          <w:sz w:val="16"/>
          <w:szCs w:val="16"/>
        </w:rPr>
      </w:pPr>
    </w:p>
    <w:p w14:paraId="5BD02B39" w14:textId="77777777" w:rsidR="002D0A56" w:rsidRDefault="002D0A56" w:rsidP="00257A80">
      <w:pPr>
        <w:spacing w:after="0" w:line="240" w:lineRule="auto"/>
        <w:ind w:left="170"/>
        <w:jc w:val="center"/>
        <w:rPr>
          <w:rFonts w:ascii="Times New Roman" w:eastAsia="Times New Roman" w:hAnsi="Times New Roman"/>
          <w:b/>
          <w:noProof/>
          <w:sz w:val="16"/>
          <w:szCs w:val="16"/>
        </w:rPr>
      </w:pPr>
    </w:p>
    <w:p w14:paraId="7E8A6E81" w14:textId="77777777" w:rsidR="002D0A56" w:rsidRDefault="002D0A56" w:rsidP="00257A80">
      <w:pPr>
        <w:spacing w:after="0" w:line="240" w:lineRule="auto"/>
        <w:ind w:left="170"/>
        <w:jc w:val="center"/>
        <w:rPr>
          <w:rFonts w:ascii="Times New Roman" w:eastAsia="Times New Roman" w:hAnsi="Times New Roman"/>
          <w:b/>
          <w:noProof/>
          <w:sz w:val="16"/>
          <w:szCs w:val="16"/>
        </w:rPr>
      </w:pPr>
    </w:p>
    <w:p w14:paraId="6202208B" w14:textId="77777777" w:rsidR="002D0A56" w:rsidRDefault="002D0A56" w:rsidP="00257A80">
      <w:pPr>
        <w:spacing w:after="0" w:line="240" w:lineRule="auto"/>
        <w:ind w:left="170"/>
        <w:jc w:val="center"/>
        <w:rPr>
          <w:rFonts w:ascii="Times New Roman" w:eastAsia="Times New Roman" w:hAnsi="Times New Roman"/>
          <w:b/>
          <w:noProof/>
          <w:sz w:val="16"/>
          <w:szCs w:val="16"/>
        </w:rPr>
      </w:pPr>
    </w:p>
    <w:p w14:paraId="5C7A9F25" w14:textId="77777777" w:rsidR="002D0A56" w:rsidRDefault="002D0A56" w:rsidP="00257A80">
      <w:pPr>
        <w:spacing w:after="0" w:line="240" w:lineRule="auto"/>
        <w:ind w:left="170"/>
        <w:jc w:val="center"/>
        <w:rPr>
          <w:rFonts w:ascii="Times New Roman" w:eastAsia="Times New Roman" w:hAnsi="Times New Roman"/>
          <w:b/>
          <w:noProof/>
          <w:sz w:val="16"/>
          <w:szCs w:val="16"/>
        </w:rPr>
      </w:pPr>
    </w:p>
    <w:p w14:paraId="76045828"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1FB6FB02"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49C83499"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2096A641"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4E74C8D4"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71495636"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257D56B8" w14:textId="77777777" w:rsidR="00257A80" w:rsidRDefault="00257A80" w:rsidP="00257A80">
      <w:pPr>
        <w:spacing w:after="0" w:line="240" w:lineRule="auto"/>
        <w:ind w:left="170"/>
        <w:jc w:val="center"/>
        <w:rPr>
          <w:rFonts w:ascii="Times New Roman" w:eastAsia="Times New Roman" w:hAnsi="Times New Roman"/>
          <w:b/>
          <w:noProof/>
          <w:sz w:val="16"/>
          <w:szCs w:val="16"/>
        </w:rPr>
      </w:pPr>
    </w:p>
    <w:p w14:paraId="5474A97C" w14:textId="77777777" w:rsidR="00257A80" w:rsidRDefault="00257A80" w:rsidP="00257A80">
      <w:pPr>
        <w:spacing w:after="0" w:line="240" w:lineRule="auto"/>
        <w:ind w:left="170" w:firstLine="720"/>
        <w:jc w:val="both"/>
        <w:rPr>
          <w:rFonts w:ascii="Times New Roman" w:eastAsia="Times New Roman" w:hAnsi="Times New Roman"/>
          <w:b/>
          <w:noProof/>
          <w:sz w:val="24"/>
          <w:szCs w:val="24"/>
          <w:lang w:eastAsia="ro-RO"/>
        </w:rPr>
      </w:pPr>
      <w:r w:rsidRPr="00FB0D75">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bookmarkEnd w:id="0"/>
      <w:bookmarkEnd w:id="1"/>
      <w:bookmarkEnd w:id="2"/>
    </w:p>
    <w:p w14:paraId="1A96CF51" w14:textId="77777777" w:rsidR="00257A80" w:rsidRDefault="00257A80" w:rsidP="00257A80"/>
    <w:p w14:paraId="679E9B31" w14:textId="77777777" w:rsidR="00257A80" w:rsidRDefault="00257A80"/>
    <w:sectPr w:rsidR="00257A80" w:rsidSect="00BD6124">
      <w:pgSz w:w="11909" w:h="16834" w:code="9"/>
      <w:pgMar w:top="624" w:right="1134" w:bottom="56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9466" w14:textId="77777777" w:rsidR="009F2013" w:rsidRDefault="009F2013">
      <w:pPr>
        <w:spacing w:after="0" w:line="240" w:lineRule="auto"/>
      </w:pPr>
      <w:r>
        <w:separator/>
      </w:r>
    </w:p>
  </w:endnote>
  <w:endnote w:type="continuationSeparator" w:id="0">
    <w:p w14:paraId="430604D6" w14:textId="77777777" w:rsidR="009F2013" w:rsidRDefault="009F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9AAB" w14:textId="77777777" w:rsidR="00C46127"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A676" w14:textId="77777777" w:rsidR="009F2013" w:rsidRDefault="009F2013">
      <w:pPr>
        <w:spacing w:after="0" w:line="240" w:lineRule="auto"/>
      </w:pPr>
      <w:r>
        <w:separator/>
      </w:r>
    </w:p>
  </w:footnote>
  <w:footnote w:type="continuationSeparator" w:id="0">
    <w:p w14:paraId="7D412FF1" w14:textId="77777777" w:rsidR="009F2013" w:rsidRDefault="009F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2507" w14:textId="77777777" w:rsidR="00C46127" w:rsidRPr="00C878E2" w:rsidRDefault="0000000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334D"/>
    <w:multiLevelType w:val="hybridMultilevel"/>
    <w:tmpl w:val="B8DC644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0BC706EF"/>
    <w:multiLevelType w:val="hybridMultilevel"/>
    <w:tmpl w:val="D35C1BDE"/>
    <w:lvl w:ilvl="0" w:tplc="96B07856">
      <w:start w:val="1"/>
      <w:numFmt w:val="lowerLetter"/>
      <w:lvlText w:val="%1)"/>
      <w:lvlJc w:val="left"/>
      <w:pPr>
        <w:ind w:left="900" w:hanging="360"/>
      </w:pPr>
      <w:rPr>
        <w:rFonts w:ascii="Times New Roman" w:hAnsi="Times New Roman" w:cs="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C4F71DE"/>
    <w:multiLevelType w:val="hybridMultilevel"/>
    <w:tmpl w:val="501A8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FE2426"/>
    <w:multiLevelType w:val="hybridMultilevel"/>
    <w:tmpl w:val="165AF9FA"/>
    <w:lvl w:ilvl="0" w:tplc="0A129532">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2258E"/>
    <w:multiLevelType w:val="hybridMultilevel"/>
    <w:tmpl w:val="BD8421DA"/>
    <w:lvl w:ilvl="0" w:tplc="DF5C76D0">
      <w:start w:val="4"/>
      <w:numFmt w:val="lowerLetter"/>
      <w:lvlText w:val="%1)"/>
      <w:lvlJc w:val="left"/>
      <w:pPr>
        <w:ind w:left="928" w:hanging="360"/>
      </w:pPr>
      <w:rPr>
        <w:rFonts w:hint="default"/>
        <w:b/>
        <w:i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629437874">
    <w:abstractNumId w:val="2"/>
  </w:num>
  <w:num w:numId="2" w16cid:durableId="2104836725">
    <w:abstractNumId w:val="4"/>
  </w:num>
  <w:num w:numId="3" w16cid:durableId="1010178677">
    <w:abstractNumId w:val="3"/>
  </w:num>
  <w:num w:numId="4" w16cid:durableId="2018115702">
    <w:abstractNumId w:val="0"/>
  </w:num>
  <w:num w:numId="5" w16cid:durableId="1832601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80"/>
    <w:rsid w:val="0016097F"/>
    <w:rsid w:val="00171AFC"/>
    <w:rsid w:val="00257A80"/>
    <w:rsid w:val="002D0A56"/>
    <w:rsid w:val="003D3398"/>
    <w:rsid w:val="004F0108"/>
    <w:rsid w:val="00543A4A"/>
    <w:rsid w:val="00784BC3"/>
    <w:rsid w:val="007D4629"/>
    <w:rsid w:val="007F5383"/>
    <w:rsid w:val="008259DC"/>
    <w:rsid w:val="00925C37"/>
    <w:rsid w:val="00931C28"/>
    <w:rsid w:val="009F2013"/>
    <w:rsid w:val="00AD3ACE"/>
    <w:rsid w:val="00BA49C8"/>
    <w:rsid w:val="00C220D4"/>
    <w:rsid w:val="00C63431"/>
    <w:rsid w:val="00CB36CC"/>
    <w:rsid w:val="00D56847"/>
    <w:rsid w:val="00D952DD"/>
    <w:rsid w:val="00ED24FA"/>
    <w:rsid w:val="00EE73F1"/>
    <w:rsid w:val="00F1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8C44AA"/>
  <w15:chartTrackingRefBased/>
  <w15:docId w15:val="{79D9615C-012B-411A-8ABA-5D69135E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80"/>
    <w:pPr>
      <w:spacing w:after="200" w:line="276" w:lineRule="auto"/>
    </w:pPr>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257A80"/>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57A80"/>
    <w:rPr>
      <w:rFonts w:ascii="Calibri" w:eastAsia="Calibri" w:hAnsi="Calibri" w:cs="Times New Roman"/>
      <w:kern w:val="0"/>
      <w:lang w:val="ro-RO"/>
      <w14:ligatures w14:val="none"/>
    </w:rPr>
  </w:style>
  <w:style w:type="paragraph" w:styleId="Header">
    <w:name w:val="header"/>
    <w:basedOn w:val="Normal"/>
    <w:link w:val="HeaderChar"/>
    <w:uiPriority w:val="99"/>
    <w:unhideWhenUsed/>
    <w:rsid w:val="00257A80"/>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257A80"/>
    <w:rPr>
      <w:rFonts w:ascii="Calibri" w:eastAsia="Times New Roman" w:hAnsi="Calibri" w:cs="Times New Roman"/>
      <w:kern w:val="0"/>
      <w:lang w:bidi="en-US"/>
      <w14:ligatures w14:val="none"/>
    </w:rPr>
  </w:style>
  <w:style w:type="paragraph" w:styleId="NoSpacing">
    <w:name w:val="No Spacing"/>
    <w:uiPriority w:val="1"/>
    <w:qFormat/>
    <w:rsid w:val="00257A80"/>
    <w:pPr>
      <w:spacing w:after="0" w:line="240" w:lineRule="auto"/>
    </w:pPr>
    <w:rPr>
      <w:rFonts w:ascii="Calibri" w:eastAsia="Calibri" w:hAnsi="Calibri" w:cs="Times New Roman"/>
      <w:kern w:val="0"/>
      <w:lang w:val="ro-RO"/>
      <w14:ligatures w14:val="none"/>
    </w:rPr>
  </w:style>
  <w:style w:type="character" w:styleId="Hyperlink">
    <w:name w:val="Hyperlink"/>
    <w:basedOn w:val="DefaultParagraphFont"/>
    <w:uiPriority w:val="99"/>
    <w:semiHidden/>
    <w:unhideWhenUsed/>
    <w:rsid w:val="00257A80"/>
    <w:rPr>
      <w:color w:val="0000FF"/>
      <w:u w:val="single"/>
    </w:rPr>
  </w:style>
  <w:style w:type="table" w:styleId="TableGrid">
    <w:name w:val="Table Grid"/>
    <w:basedOn w:val="TableNormal"/>
    <w:uiPriority w:val="39"/>
    <w:rsid w:val="0025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7A80"/>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5</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2023-06-27T07:08:00Z</cp:lastPrinted>
  <dcterms:created xsi:type="dcterms:W3CDTF">2023-06-26T04:36:00Z</dcterms:created>
  <dcterms:modified xsi:type="dcterms:W3CDTF">2023-07-19T10:50:00Z</dcterms:modified>
</cp:coreProperties>
</file>