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50E" w14:textId="56FCC903" w:rsidR="00E52A65" w:rsidRDefault="00061A1C" w:rsidP="00061A1C">
      <w:pPr>
        <w:jc w:val="right"/>
      </w:pPr>
      <w:r>
        <w:t>ANEXA 2</w:t>
      </w:r>
      <w:r w:rsidR="00A462DE">
        <w:t xml:space="preserve"> la Acord de Colaborare</w:t>
      </w:r>
    </w:p>
    <w:tbl>
      <w:tblPr>
        <w:tblpPr w:leftFromText="180" w:rightFromText="180" w:vertAnchor="page" w:horzAnchor="margin" w:tblpXSpec="right" w:tblpY="2446"/>
        <w:tblW w:w="13745" w:type="dxa"/>
        <w:tblLook w:val="04A0" w:firstRow="1" w:lastRow="0" w:firstColumn="1" w:lastColumn="0" w:noHBand="0" w:noVBand="1"/>
      </w:tblPr>
      <w:tblGrid>
        <w:gridCol w:w="5807"/>
        <w:gridCol w:w="2268"/>
        <w:gridCol w:w="2268"/>
        <w:gridCol w:w="3402"/>
      </w:tblGrid>
      <w:tr w:rsidR="0082441C" w:rsidRPr="0082441C" w14:paraId="1F989068" w14:textId="77777777" w:rsidTr="00061A1C">
        <w:trPr>
          <w:trHeight w:val="375"/>
        </w:trPr>
        <w:tc>
          <w:tcPr>
            <w:tcW w:w="1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D4E" w14:textId="5617F009" w:rsidR="0082441C" w:rsidRPr="0082441C" w:rsidRDefault="0082441C" w:rsidP="0006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 xml:space="preserve">Proiect cheltuieli- intrari la data de </w:t>
            </w:r>
          </w:p>
        </w:tc>
      </w:tr>
      <w:tr w:rsidR="0082441C" w:rsidRPr="0082441C" w14:paraId="287F9621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9BCE" w14:textId="77777777" w:rsidR="0082441C" w:rsidRPr="0082441C" w:rsidRDefault="0082441C" w:rsidP="0006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Tip Cheltuiala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E0641" w14:textId="77777777" w:rsidR="0082441C" w:rsidRPr="0082441C" w:rsidRDefault="0082441C" w:rsidP="0006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Cost (lei) cu 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2ABFB" w14:textId="77777777" w:rsidR="0082441C" w:rsidRPr="0082441C" w:rsidRDefault="0082441C" w:rsidP="0006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Finantator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0C9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Contributia proprie</w:t>
            </w:r>
          </w:p>
        </w:tc>
      </w:tr>
      <w:tr w:rsidR="0082441C" w:rsidRPr="0082441C" w14:paraId="093D41D0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31ED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Cazare si masa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B24F0" w14:textId="77777777" w:rsidR="0082441C" w:rsidRPr="0082441C" w:rsidRDefault="0082441C" w:rsidP="00061A1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36.000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51535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Consiliul Mures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C35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  <w:t> </w:t>
            </w:r>
          </w:p>
        </w:tc>
      </w:tr>
      <w:tr w:rsidR="0082441C" w:rsidRPr="0082441C" w14:paraId="5AEFD5B7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72E6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Autocolante, numere, panouri directionare etc.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AD14" w14:textId="77777777" w:rsidR="0082441C" w:rsidRPr="0082441C" w:rsidRDefault="0082441C" w:rsidP="00061A1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19.000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2DC11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Consiliul Mures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F22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  <w:t> </w:t>
            </w:r>
          </w:p>
        </w:tc>
      </w:tr>
      <w:tr w:rsidR="0082441C" w:rsidRPr="0082441C" w14:paraId="010E23B8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A991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 xml:space="preserve">Marketing si comunicare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0295" w14:textId="77777777" w:rsidR="0082441C" w:rsidRPr="0082441C" w:rsidRDefault="0082441C" w:rsidP="00061A1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45.000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3DEFB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 xml:space="preserve"> Consiliul Mures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648" w14:textId="77777777" w:rsidR="0082441C" w:rsidRPr="0082441C" w:rsidRDefault="0082441C" w:rsidP="00061A1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50.000</w:t>
            </w:r>
          </w:p>
        </w:tc>
      </w:tr>
      <w:tr w:rsidR="0082441C" w:rsidRPr="0082441C" w14:paraId="1E15BC43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EB1D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Total: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83E3" w14:textId="77777777" w:rsidR="0082441C" w:rsidRPr="0082441C" w:rsidRDefault="0082441C" w:rsidP="00061A1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100.000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48454" w14:textId="77777777" w:rsidR="0082441C" w:rsidRPr="0082441C" w:rsidRDefault="0082441C" w:rsidP="00061A1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90A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  <w:t> </w:t>
            </w:r>
          </w:p>
        </w:tc>
      </w:tr>
      <w:tr w:rsidR="0082441C" w:rsidRPr="0082441C" w14:paraId="02EE452F" w14:textId="77777777" w:rsidTr="00061A1C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1E8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2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AA1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B2A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A95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6069064A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164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 xml:space="preserve">Cazare: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E58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53D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75A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7AA891EB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29E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Tempo 280 RON/ camera, 80 RON cina/persoana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A28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371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A7C3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42C9B00A" w14:textId="77777777" w:rsidTr="00061A1C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969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Concordia 300 RON/camera, 80 RON cina/persoana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07F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A954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32D126D8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622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Imperial 540 RON/camera cu cina inclus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42C6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967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53B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51EEC55B" w14:textId="77777777" w:rsidTr="00061A1C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137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Continental 280 RON/camera, 80 RON cina/persoana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5F2A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357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797A39B9" w14:textId="77777777" w:rsidTr="00061A1C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91A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0A80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B75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432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27DF8A1A" w14:textId="77777777" w:rsidTr="00061A1C">
        <w:trPr>
          <w:trHeight w:val="375"/>
        </w:trPr>
        <w:tc>
          <w:tcPr>
            <w:tcW w:w="1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AD0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Numarul persoanelor care beneficiaza de cazare si masa este de 270 persoane (ciclisti, staful lor, arbitrii, motomarsali, staff organizator, etc.)</w:t>
            </w:r>
          </w:p>
        </w:tc>
      </w:tr>
      <w:tr w:rsidR="0082441C" w:rsidRPr="0082441C" w14:paraId="4C1F5BFE" w14:textId="77777777" w:rsidTr="00061A1C">
        <w:trPr>
          <w:trHeight w:val="37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C76F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 xml:space="preserve">Data serviciilor: </w:t>
            </w:r>
            <w:r w:rsidRPr="00E52A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11 august 2023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CBCF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FEA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412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6E391D4D" w14:textId="77777777" w:rsidTr="00061A1C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6DD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316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4ED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5B16" w14:textId="77777777" w:rsidR="0082441C" w:rsidRPr="0082441C" w:rsidRDefault="0082441C" w:rsidP="00061A1C">
            <w:pPr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2441C" w:rsidRPr="0082441C" w14:paraId="6E4D6771" w14:textId="77777777" w:rsidTr="00061A1C">
        <w:trPr>
          <w:trHeight w:val="375"/>
        </w:trPr>
        <w:tc>
          <w:tcPr>
            <w:tcW w:w="1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9A9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Servicii de marketing: strategia de comunicare, marketing pe www.tourofszeklerland.ro, facebook, servicii de proiectare vizuale</w:t>
            </w:r>
          </w:p>
        </w:tc>
      </w:tr>
      <w:tr w:rsidR="0082441C" w:rsidRPr="0082441C" w14:paraId="7D21F9E0" w14:textId="77777777" w:rsidTr="00061A1C">
        <w:trPr>
          <w:trHeight w:val="375"/>
        </w:trPr>
        <w:tc>
          <w:tcPr>
            <w:tcW w:w="1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C18" w14:textId="77777777" w:rsidR="0082441C" w:rsidRPr="0082441C" w:rsidRDefault="0082441C" w:rsidP="00061A1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8244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Autocolande pe masinile oficiale (14 bucati masini), numere pentru 110 concurenti, tabla de semnatura pentru concurenti, panourile rutiere de directionare pe traseu, etc.</w:t>
            </w:r>
          </w:p>
        </w:tc>
      </w:tr>
    </w:tbl>
    <w:p w14:paraId="33F00639" w14:textId="77777777" w:rsidR="00B934E5" w:rsidRDefault="00B934E5"/>
    <w:sectPr w:rsidR="00B934E5" w:rsidSect="0082441C">
      <w:pgSz w:w="15840" w:h="12240" w:orient="landscape"/>
      <w:pgMar w:top="1412" w:right="720" w:bottom="357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1C"/>
    <w:rsid w:val="00061A1C"/>
    <w:rsid w:val="00067358"/>
    <w:rsid w:val="000C7218"/>
    <w:rsid w:val="00114467"/>
    <w:rsid w:val="005B2D4C"/>
    <w:rsid w:val="00765FCD"/>
    <w:rsid w:val="00773629"/>
    <w:rsid w:val="0082441C"/>
    <w:rsid w:val="009D55CD"/>
    <w:rsid w:val="00A462DE"/>
    <w:rsid w:val="00B551CA"/>
    <w:rsid w:val="00B934E5"/>
    <w:rsid w:val="00C67268"/>
    <w:rsid w:val="00CF273A"/>
    <w:rsid w:val="00DB5FE2"/>
    <w:rsid w:val="00E52A65"/>
    <w:rsid w:val="00EE0105"/>
    <w:rsid w:val="00F40BFF"/>
    <w:rsid w:val="00F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80F8"/>
  <w15:chartTrackingRefBased/>
  <w15:docId w15:val="{FDFC194B-187F-4656-A9E3-63307DAE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4</cp:revision>
  <cp:lastPrinted>2023-07-20T09:47:00Z</cp:lastPrinted>
  <dcterms:created xsi:type="dcterms:W3CDTF">2023-07-20T09:41:00Z</dcterms:created>
  <dcterms:modified xsi:type="dcterms:W3CDTF">2023-07-24T13:29:00Z</dcterms:modified>
</cp:coreProperties>
</file>