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3F88" w14:textId="77777777" w:rsidR="00B31B76" w:rsidRPr="002D0385" w:rsidRDefault="00B31B76" w:rsidP="00B31B76">
      <w:pPr>
        <w:jc w:val="both"/>
        <w:rPr>
          <w:b/>
          <w:sz w:val="24"/>
          <w:lang w:val="ro-RO"/>
        </w:rPr>
      </w:pP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  <w:t xml:space="preserve">   PROIECT</w:t>
      </w:r>
    </w:p>
    <w:p w14:paraId="490E2E81" w14:textId="77777777" w:rsidR="00B31B76" w:rsidRPr="002D0385" w:rsidRDefault="00B31B76" w:rsidP="00B31B76">
      <w:pPr>
        <w:widowControl w:val="0"/>
        <w:autoSpaceDE w:val="0"/>
        <w:autoSpaceDN w:val="0"/>
        <w:ind w:left="4956" w:firstLine="708"/>
        <w:jc w:val="center"/>
        <w:rPr>
          <w:b/>
          <w:lang w:val="ro-RO" w:eastAsia="en-US" w:bidi="en-US"/>
        </w:rPr>
      </w:pPr>
      <w:r w:rsidRPr="002D0385">
        <w:rPr>
          <w:b/>
          <w:lang w:val="ro-RO" w:bidi="en-US"/>
        </w:rPr>
        <w:t xml:space="preserve">                 (nu produce efecte juridice) * </w:t>
      </w:r>
    </w:p>
    <w:p w14:paraId="401AEC7F" w14:textId="77777777" w:rsidR="00B31B76" w:rsidRPr="002D0385" w:rsidRDefault="00B31B76" w:rsidP="00B31B76">
      <w:pPr>
        <w:jc w:val="both"/>
        <w:rPr>
          <w:b/>
          <w:sz w:val="24"/>
          <w:lang w:val="ro-RO"/>
        </w:rPr>
      </w:pPr>
      <w:r w:rsidRPr="002D0385">
        <w:rPr>
          <w:b/>
          <w:sz w:val="24"/>
          <w:lang w:val="ro-RO"/>
        </w:rPr>
        <w:t>R O M Â N I A</w:t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</w:r>
      <w:r w:rsidRPr="002D0385">
        <w:rPr>
          <w:b/>
          <w:sz w:val="24"/>
          <w:lang w:val="ro-RO"/>
        </w:rPr>
        <w:tab/>
        <w:t xml:space="preserve">     Inițiator</w:t>
      </w:r>
    </w:p>
    <w:p w14:paraId="63EF919C" w14:textId="77777777" w:rsidR="00B31B76" w:rsidRPr="002D0385" w:rsidRDefault="00B31B76" w:rsidP="00B31B76">
      <w:pPr>
        <w:jc w:val="both"/>
        <w:rPr>
          <w:b/>
          <w:color w:val="000000"/>
          <w:sz w:val="24"/>
          <w:lang w:val="ro-RO"/>
        </w:rPr>
      </w:pPr>
      <w:r w:rsidRPr="002D0385">
        <w:rPr>
          <w:b/>
          <w:color w:val="000000"/>
          <w:sz w:val="24"/>
          <w:lang w:val="ro-RO"/>
        </w:rPr>
        <w:t>JUDEŢUL MUREŞ</w:t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  <w:t xml:space="preserve">     PRIMAR</w:t>
      </w:r>
    </w:p>
    <w:p w14:paraId="78B206D4" w14:textId="77777777" w:rsidR="00B31B76" w:rsidRPr="002D0385" w:rsidRDefault="00B31B76" w:rsidP="00B31B76">
      <w:pPr>
        <w:jc w:val="both"/>
        <w:rPr>
          <w:b/>
          <w:color w:val="000000"/>
          <w:sz w:val="24"/>
          <w:lang w:val="ro-RO"/>
        </w:rPr>
      </w:pPr>
      <w:r w:rsidRPr="002D0385">
        <w:rPr>
          <w:b/>
          <w:color w:val="000000"/>
          <w:sz w:val="24"/>
          <w:lang w:val="ro-RO"/>
        </w:rPr>
        <w:t>CONSILIUL LOCAL AL MUNICIPIULUI TÂRGU MUREŞ</w:t>
      </w:r>
      <w:r w:rsidRPr="002D0385">
        <w:rPr>
          <w:b/>
          <w:color w:val="000000"/>
          <w:sz w:val="24"/>
          <w:lang w:val="ro-RO"/>
        </w:rPr>
        <w:tab/>
      </w:r>
      <w:r w:rsidRPr="002D0385">
        <w:rPr>
          <w:b/>
          <w:color w:val="000000"/>
          <w:sz w:val="24"/>
          <w:lang w:val="ro-RO"/>
        </w:rPr>
        <w:tab/>
        <w:t xml:space="preserve">              Soós Zoltán</w:t>
      </w:r>
    </w:p>
    <w:p w14:paraId="60BCE834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4A24F007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06190DEB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0A37ADE4" w14:textId="77777777" w:rsidR="00B31B76" w:rsidRPr="002D0385" w:rsidRDefault="00B31B76" w:rsidP="00B31B76">
      <w:pPr>
        <w:pStyle w:val="Heading2"/>
        <w:jc w:val="center"/>
        <w:rPr>
          <w:rFonts w:cs="Times New Roman"/>
          <w:color w:val="000000"/>
          <w:lang w:val="ro-RO"/>
        </w:rPr>
      </w:pPr>
      <w:r w:rsidRPr="002D0385">
        <w:rPr>
          <w:rFonts w:cs="Times New Roman"/>
          <w:color w:val="000000"/>
          <w:lang w:val="ro-RO"/>
        </w:rPr>
        <w:t>H O T Ă R Â R E A nr. _______</w:t>
      </w:r>
    </w:p>
    <w:p w14:paraId="1516BC2D" w14:textId="3EF77A94" w:rsidR="00B31B76" w:rsidRPr="002D0385" w:rsidRDefault="00B31B76" w:rsidP="00B31B76">
      <w:pPr>
        <w:jc w:val="center"/>
        <w:rPr>
          <w:b/>
          <w:color w:val="000000"/>
          <w:sz w:val="24"/>
          <w:lang w:val="ro-RO"/>
        </w:rPr>
      </w:pPr>
      <w:r w:rsidRPr="002D0385">
        <w:rPr>
          <w:b/>
          <w:color w:val="000000"/>
          <w:sz w:val="24"/>
          <w:lang w:val="ro-RO"/>
        </w:rPr>
        <w:t>din __________________ 202</w:t>
      </w:r>
      <w:r w:rsidR="00A00C01">
        <w:rPr>
          <w:b/>
          <w:color w:val="000000"/>
          <w:sz w:val="24"/>
          <w:lang w:val="ro-RO"/>
        </w:rPr>
        <w:t>3</w:t>
      </w:r>
    </w:p>
    <w:p w14:paraId="243DD49B" w14:textId="62B48262" w:rsidR="00B31B76" w:rsidRPr="002D0385" w:rsidRDefault="00B31B76" w:rsidP="00B31B76">
      <w:pPr>
        <w:jc w:val="center"/>
        <w:rPr>
          <w:b/>
          <w:color w:val="000000"/>
          <w:sz w:val="24"/>
          <w:lang w:val="ro-RO"/>
        </w:rPr>
      </w:pPr>
      <w:bookmarkStart w:id="0" w:name="_Hlk34649140"/>
      <w:r w:rsidRPr="002D0385">
        <w:rPr>
          <w:b/>
          <w:color w:val="000000"/>
          <w:sz w:val="24"/>
          <w:lang w:val="ro-RO"/>
        </w:rPr>
        <w:t xml:space="preserve">privind </w:t>
      </w:r>
      <w:r>
        <w:rPr>
          <w:b/>
          <w:color w:val="000000"/>
          <w:sz w:val="24"/>
          <w:lang w:val="ro-RO"/>
        </w:rPr>
        <w:t>aprobarea acordării scutirii de la plata impozitului pe</w:t>
      </w:r>
      <w:r w:rsidR="00113BF6">
        <w:rPr>
          <w:b/>
          <w:color w:val="000000"/>
          <w:sz w:val="24"/>
          <w:lang w:val="ro-RO"/>
        </w:rPr>
        <w:t>ntru</w:t>
      </w:r>
      <w:r>
        <w:rPr>
          <w:b/>
          <w:color w:val="000000"/>
          <w:sz w:val="24"/>
          <w:lang w:val="ro-RO"/>
        </w:rPr>
        <w:t xml:space="preserve"> clădirea situată în Târgu Mureș strada Călărașilor nr.106, înscrisă în CF nr. 134907, număr cadastral 134907-C1</w:t>
      </w:r>
      <w:r w:rsidR="00A00C01">
        <w:rPr>
          <w:b/>
          <w:color w:val="000000"/>
          <w:sz w:val="24"/>
          <w:lang w:val="ro-RO"/>
        </w:rPr>
        <w:t>, restaurantul ”Cocoșul de aur”, fosta Casă Burger,</w:t>
      </w:r>
      <w:r>
        <w:rPr>
          <w:b/>
          <w:color w:val="000000"/>
          <w:sz w:val="24"/>
          <w:lang w:val="ro-RO"/>
        </w:rPr>
        <w:t xml:space="preserve"> </w:t>
      </w:r>
      <w:r w:rsidR="00113BF6">
        <w:rPr>
          <w:b/>
          <w:color w:val="000000"/>
          <w:sz w:val="24"/>
          <w:lang w:val="ro-RO"/>
        </w:rPr>
        <w:t>aflată în proprietatea SC ROMUR SA,</w:t>
      </w:r>
      <w:r>
        <w:rPr>
          <w:b/>
          <w:color w:val="000000"/>
          <w:sz w:val="24"/>
          <w:lang w:val="ro-RO"/>
        </w:rPr>
        <w:t xml:space="preserve"> pe</w:t>
      </w:r>
      <w:r w:rsidR="00113BF6">
        <w:rPr>
          <w:b/>
          <w:color w:val="000000"/>
          <w:sz w:val="24"/>
          <w:lang w:val="ro-RO"/>
        </w:rPr>
        <w:t>ntru</w:t>
      </w:r>
      <w:r>
        <w:rPr>
          <w:b/>
          <w:color w:val="000000"/>
          <w:sz w:val="24"/>
          <w:lang w:val="ro-RO"/>
        </w:rPr>
        <w:t xml:space="preserve"> anul 2023 </w:t>
      </w:r>
    </w:p>
    <w:bookmarkEnd w:id="0"/>
    <w:p w14:paraId="7311F202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127E1D4E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0B370671" w14:textId="523A8428" w:rsidR="00B31B76" w:rsidRPr="002D0385" w:rsidRDefault="00B31B76" w:rsidP="00B31B76">
      <w:pPr>
        <w:ind w:firstLine="708"/>
        <w:jc w:val="both"/>
        <w:rPr>
          <w:sz w:val="24"/>
          <w:szCs w:val="24"/>
          <w:lang w:val="ro-RO"/>
        </w:rPr>
      </w:pPr>
      <w:r w:rsidRPr="002D0385">
        <w:rPr>
          <w:sz w:val="24"/>
          <w:szCs w:val="24"/>
          <w:lang w:val="ro-RO"/>
        </w:rPr>
        <w:t>Consiliul local municipal T</w:t>
      </w:r>
      <w:r w:rsidR="00A00C01">
        <w:rPr>
          <w:sz w:val="24"/>
          <w:szCs w:val="24"/>
          <w:lang w:val="ro-RO"/>
        </w:rPr>
        <w:t>â</w:t>
      </w:r>
      <w:r w:rsidRPr="002D0385">
        <w:rPr>
          <w:sz w:val="24"/>
          <w:szCs w:val="24"/>
          <w:lang w:val="ro-RO"/>
        </w:rPr>
        <w:t xml:space="preserve">rgu </w:t>
      </w:r>
      <w:proofErr w:type="spellStart"/>
      <w:r w:rsidRPr="002D0385">
        <w:rPr>
          <w:sz w:val="24"/>
          <w:szCs w:val="24"/>
          <w:lang w:val="ro-RO"/>
        </w:rPr>
        <w:t>Mureş</w:t>
      </w:r>
      <w:proofErr w:type="spellEnd"/>
      <w:r w:rsidRPr="002D0385">
        <w:rPr>
          <w:sz w:val="24"/>
          <w:szCs w:val="24"/>
          <w:lang w:val="ro-RO"/>
        </w:rPr>
        <w:t xml:space="preserve">, întrunit în </w:t>
      </w:r>
      <w:proofErr w:type="spellStart"/>
      <w:r w:rsidRPr="002D0385">
        <w:rPr>
          <w:sz w:val="24"/>
          <w:szCs w:val="24"/>
          <w:lang w:val="ro-RO"/>
        </w:rPr>
        <w:t>şedinţă</w:t>
      </w:r>
      <w:proofErr w:type="spellEnd"/>
      <w:r w:rsidRPr="002D0385">
        <w:rPr>
          <w:sz w:val="24"/>
          <w:szCs w:val="24"/>
          <w:lang w:val="ro-RO"/>
        </w:rPr>
        <w:t xml:space="preserve"> ordinară de lucru,</w:t>
      </w:r>
    </w:p>
    <w:p w14:paraId="58FECD01" w14:textId="77777777" w:rsidR="00B31B76" w:rsidRPr="002D0385" w:rsidRDefault="00B31B76" w:rsidP="00B31B76">
      <w:pPr>
        <w:ind w:firstLine="708"/>
        <w:jc w:val="both"/>
        <w:rPr>
          <w:sz w:val="24"/>
          <w:szCs w:val="24"/>
          <w:lang w:val="ro-RO"/>
        </w:rPr>
      </w:pPr>
    </w:p>
    <w:p w14:paraId="07567B61" w14:textId="1BC7FB27" w:rsidR="00113BF6" w:rsidRPr="002D0385" w:rsidRDefault="00B31B76" w:rsidP="00113BF6">
      <w:pPr>
        <w:ind w:firstLine="708"/>
        <w:jc w:val="both"/>
        <w:rPr>
          <w:b/>
          <w:bCs/>
          <w:sz w:val="24"/>
          <w:szCs w:val="24"/>
          <w:lang w:val="ro-RO"/>
        </w:rPr>
      </w:pPr>
      <w:r w:rsidRPr="002D0385">
        <w:rPr>
          <w:b/>
          <w:bCs/>
          <w:sz w:val="24"/>
          <w:szCs w:val="24"/>
          <w:lang w:val="ro-RO"/>
        </w:rPr>
        <w:t>Având în vedere:</w:t>
      </w:r>
    </w:p>
    <w:p w14:paraId="35328B2D" w14:textId="40F5E6BE" w:rsidR="00F668C5" w:rsidRPr="00F668C5" w:rsidRDefault="00113BF6" w:rsidP="00F668C5">
      <w:pPr>
        <w:pStyle w:val="ListParagraph"/>
        <w:numPr>
          <w:ilvl w:val="0"/>
          <w:numId w:val="7"/>
        </w:numPr>
        <w:jc w:val="both"/>
        <w:rPr>
          <w:bCs/>
          <w:color w:val="000000"/>
          <w:sz w:val="24"/>
          <w:lang w:val="ro-RO"/>
        </w:rPr>
      </w:pPr>
      <w:r w:rsidRPr="00F668C5">
        <w:rPr>
          <w:sz w:val="24"/>
          <w:szCs w:val="24"/>
          <w:lang w:val="ro-RO"/>
        </w:rPr>
        <w:t>Referatul de aprobare nr.</w:t>
      </w:r>
      <w:r w:rsidR="008973C5" w:rsidRPr="00F668C5">
        <w:rPr>
          <w:sz w:val="24"/>
          <w:szCs w:val="24"/>
          <w:lang w:val="ro-RO"/>
        </w:rPr>
        <w:t xml:space="preserve"> 19.012/15.03.2023</w:t>
      </w:r>
      <w:r w:rsidRPr="00F668C5">
        <w:rPr>
          <w:color w:val="000000"/>
          <w:sz w:val="24"/>
          <w:szCs w:val="24"/>
          <w:lang w:val="ro-RO"/>
        </w:rPr>
        <w:t>,</w:t>
      </w:r>
      <w:r w:rsidR="008973C5" w:rsidRPr="00F668C5">
        <w:rPr>
          <w:color w:val="000000"/>
          <w:sz w:val="24"/>
          <w:szCs w:val="24"/>
          <w:lang w:val="ro-RO"/>
        </w:rPr>
        <w:t xml:space="preserve"> </w:t>
      </w:r>
      <w:r w:rsidR="00F668C5">
        <w:rPr>
          <w:color w:val="000000"/>
          <w:sz w:val="24"/>
          <w:szCs w:val="24"/>
          <w:lang w:val="ro-RO"/>
        </w:rPr>
        <w:t xml:space="preserve">a proiectului de hotărâre </w:t>
      </w:r>
      <w:r w:rsidR="00F668C5" w:rsidRPr="00F668C5">
        <w:rPr>
          <w:bCs/>
          <w:color w:val="000000"/>
          <w:sz w:val="24"/>
          <w:lang w:val="ro-RO"/>
        </w:rPr>
        <w:t xml:space="preserve">privind aprobarea acordării scutirii de la plata impozitului pentru clădirea situată în Târgu Mureș strada Călărașilor nr.106, înscrisă în CF nr. 134907, număr cadastral 134907-C1, restaurantul ”Cocoșul de aur”, fosta Casă Burger, aflată în proprietatea SC ROMUR SA, pentru anul 2023 </w:t>
      </w:r>
      <w:r w:rsidR="008973C5" w:rsidRPr="00F668C5">
        <w:rPr>
          <w:color w:val="000000"/>
          <w:sz w:val="24"/>
          <w:szCs w:val="24"/>
          <w:lang w:val="ro-RO"/>
        </w:rPr>
        <w:t>inițiat de Primarul Municipiului Târgu Mureș prin Direcția Fiscală Locală Târgu Mureș,</w:t>
      </w:r>
      <w:r w:rsidR="00F668C5" w:rsidRPr="00F668C5">
        <w:rPr>
          <w:color w:val="000000"/>
          <w:sz w:val="24"/>
          <w:szCs w:val="24"/>
          <w:lang w:val="ro-RO"/>
        </w:rPr>
        <w:t xml:space="preserve"> </w:t>
      </w:r>
    </w:p>
    <w:p w14:paraId="6C04F008" w14:textId="0D854DC1" w:rsidR="00113BF6" w:rsidRPr="00113BF6" w:rsidRDefault="00113BF6" w:rsidP="00F668C5">
      <w:pPr>
        <w:numPr>
          <w:ilvl w:val="0"/>
          <w:numId w:val="7"/>
        </w:numPr>
        <w:adjustRightInd w:val="0"/>
        <w:jc w:val="both"/>
        <w:rPr>
          <w:sz w:val="24"/>
          <w:szCs w:val="24"/>
          <w:lang w:val="ro-RO" w:eastAsia="ro-RO"/>
        </w:rPr>
      </w:pPr>
      <w:r w:rsidRPr="00113BF6">
        <w:rPr>
          <w:sz w:val="24"/>
          <w:szCs w:val="24"/>
          <w:lang w:val="ro-RO" w:eastAsia="ro-RO"/>
        </w:rPr>
        <w:t xml:space="preserve">Cererea </w:t>
      </w:r>
      <w:r w:rsidRPr="00113BF6">
        <w:rPr>
          <w:color w:val="000000"/>
          <w:sz w:val="24"/>
          <w:lang w:val="ro-RO"/>
        </w:rPr>
        <w:t>SC ROMUR SA înregistrată sub nr.89496/15.11.2022</w:t>
      </w:r>
      <w:r>
        <w:rPr>
          <w:color w:val="000000"/>
          <w:sz w:val="24"/>
          <w:lang w:val="ro-RO"/>
        </w:rPr>
        <w:t>;</w:t>
      </w:r>
    </w:p>
    <w:p w14:paraId="4E04A46D" w14:textId="14FE3736" w:rsidR="00113BF6" w:rsidRPr="00113BF6" w:rsidRDefault="00113BF6" w:rsidP="00F668C5">
      <w:pPr>
        <w:numPr>
          <w:ilvl w:val="0"/>
          <w:numId w:val="7"/>
        </w:numPr>
        <w:adjustRightInd w:val="0"/>
        <w:jc w:val="both"/>
        <w:rPr>
          <w:sz w:val="24"/>
          <w:szCs w:val="24"/>
          <w:lang w:val="ro-RO" w:eastAsia="ro-RO"/>
        </w:rPr>
      </w:pPr>
      <w:r>
        <w:rPr>
          <w:color w:val="000000"/>
          <w:sz w:val="24"/>
          <w:lang w:val="ro-RO"/>
        </w:rPr>
        <w:t>Nota internă nr.</w:t>
      </w:r>
      <w:r w:rsidR="00F668C5" w:rsidRPr="00F668C5">
        <w:rPr>
          <w:rFonts w:eastAsiaTheme="minorHAnsi"/>
          <w:lang w:val="ro-RO"/>
          <w14:ligatures w14:val="standardContextual"/>
        </w:rPr>
        <w:t xml:space="preserve"> </w:t>
      </w:r>
      <w:r w:rsidR="00F668C5" w:rsidRPr="00F668C5">
        <w:rPr>
          <w:rFonts w:eastAsiaTheme="minorHAnsi"/>
          <w:sz w:val="24"/>
          <w:szCs w:val="24"/>
          <w:lang w:val="ro-RO"/>
          <w14:ligatures w14:val="standardContextual"/>
        </w:rPr>
        <w:t>10.811/02.02.2023</w:t>
      </w:r>
      <w:r w:rsidR="00F668C5">
        <w:rPr>
          <w:rFonts w:eastAsiaTheme="minorHAnsi"/>
          <w:lang w:val="ro-RO"/>
          <w14:ligatures w14:val="standardContextual"/>
        </w:rPr>
        <w:t xml:space="preserve"> </w:t>
      </w:r>
      <w:r>
        <w:rPr>
          <w:color w:val="000000"/>
          <w:sz w:val="24"/>
          <w:lang w:val="ro-RO"/>
        </w:rPr>
        <w:t>a Direcției Arhitect Șef ;</w:t>
      </w:r>
    </w:p>
    <w:p w14:paraId="131B5393" w14:textId="77777777" w:rsidR="00B31B76" w:rsidRPr="002D0385" w:rsidRDefault="00B31B76" w:rsidP="00F668C5">
      <w:pPr>
        <w:numPr>
          <w:ilvl w:val="0"/>
          <w:numId w:val="7"/>
        </w:numPr>
        <w:adjustRightInd w:val="0"/>
        <w:rPr>
          <w:sz w:val="24"/>
          <w:szCs w:val="24"/>
          <w:lang w:val="ro-RO"/>
        </w:rPr>
      </w:pPr>
      <w:bookmarkStart w:id="1" w:name="_Hlk129773784"/>
      <w:r w:rsidRPr="002D0385">
        <w:rPr>
          <w:sz w:val="24"/>
          <w:szCs w:val="24"/>
          <w:lang w:val="ro-RO"/>
        </w:rPr>
        <w:t>Rapoartele de specialitate a compartimentelor din cadrul Municipiului Târgu Mureș,</w:t>
      </w:r>
      <w:bookmarkEnd w:id="1"/>
    </w:p>
    <w:p w14:paraId="1A61DD63" w14:textId="77777777" w:rsidR="00B31B76" w:rsidRPr="002D0385" w:rsidRDefault="00B31B76" w:rsidP="00F668C5">
      <w:pPr>
        <w:numPr>
          <w:ilvl w:val="0"/>
          <w:numId w:val="7"/>
        </w:numPr>
        <w:adjustRightInd w:val="0"/>
        <w:spacing w:after="240"/>
        <w:rPr>
          <w:sz w:val="24"/>
          <w:szCs w:val="24"/>
          <w:lang w:val="ro-RO"/>
        </w:rPr>
      </w:pPr>
      <w:r w:rsidRPr="002D0385">
        <w:rPr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2D0385">
        <w:rPr>
          <w:sz w:val="24"/>
          <w:szCs w:val="24"/>
          <w:lang w:val="ro-RO"/>
        </w:rPr>
        <w:t>Mureş</w:t>
      </w:r>
      <w:proofErr w:type="spellEnd"/>
    </w:p>
    <w:p w14:paraId="3776CE2C" w14:textId="77777777" w:rsidR="00B31B76" w:rsidRPr="002D0385" w:rsidRDefault="00B31B76" w:rsidP="00B31B76">
      <w:pPr>
        <w:ind w:firstLine="708"/>
        <w:jc w:val="both"/>
        <w:rPr>
          <w:b/>
          <w:bCs/>
          <w:sz w:val="24"/>
          <w:szCs w:val="24"/>
          <w:lang w:val="ro-RO"/>
        </w:rPr>
      </w:pPr>
      <w:r w:rsidRPr="002D0385">
        <w:rPr>
          <w:b/>
          <w:bCs/>
          <w:sz w:val="24"/>
          <w:szCs w:val="24"/>
          <w:lang w:val="ro-RO"/>
        </w:rPr>
        <w:t xml:space="preserve">În conformitate cu prevederile: </w:t>
      </w:r>
    </w:p>
    <w:p w14:paraId="451EA0D4" w14:textId="696A21AC" w:rsidR="00B31B76" w:rsidRPr="00CB797A" w:rsidRDefault="00B31B76" w:rsidP="00CB797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CB797A">
        <w:rPr>
          <w:sz w:val="24"/>
          <w:szCs w:val="24"/>
          <w:lang w:val="ro-RO"/>
        </w:rPr>
        <w:t>art. 4</w:t>
      </w:r>
      <w:r w:rsidR="00113BF6" w:rsidRPr="00CB797A">
        <w:rPr>
          <w:sz w:val="24"/>
          <w:szCs w:val="24"/>
          <w:lang w:val="ro-RO"/>
        </w:rPr>
        <w:t xml:space="preserve">56 alin.2 </w:t>
      </w:r>
      <w:proofErr w:type="spellStart"/>
      <w:r w:rsidR="00113BF6" w:rsidRPr="00CB797A">
        <w:rPr>
          <w:sz w:val="24"/>
          <w:szCs w:val="24"/>
          <w:lang w:val="ro-RO"/>
        </w:rPr>
        <w:t>lit</w:t>
      </w:r>
      <w:proofErr w:type="spellEnd"/>
      <w:r w:rsidR="00113BF6" w:rsidRPr="00CB797A">
        <w:rPr>
          <w:sz w:val="24"/>
          <w:szCs w:val="24"/>
          <w:lang w:val="ro-RO"/>
        </w:rPr>
        <w:t>.”n”</w:t>
      </w:r>
      <w:r w:rsidR="00CB797A" w:rsidRPr="00CB797A">
        <w:rPr>
          <w:sz w:val="24"/>
          <w:szCs w:val="24"/>
          <w:lang w:val="ro-RO"/>
        </w:rPr>
        <w:t xml:space="preserve"> și art.487</w:t>
      </w:r>
      <w:r w:rsidR="00CB797A" w:rsidRPr="00CB797A">
        <w:rPr>
          <w:sz w:val="24"/>
          <w:szCs w:val="24"/>
          <w:vertAlign w:val="superscript"/>
          <w:lang w:val="ro-RO"/>
        </w:rPr>
        <w:t>1</w:t>
      </w:r>
      <w:r w:rsidR="00CB797A" w:rsidRPr="00CB797A">
        <w:rPr>
          <w:sz w:val="24"/>
          <w:szCs w:val="24"/>
          <w:lang w:val="ro-RO"/>
        </w:rPr>
        <w:t xml:space="preserve"> </w:t>
      </w:r>
      <w:r w:rsidR="00CB797A">
        <w:rPr>
          <w:sz w:val="24"/>
          <w:szCs w:val="24"/>
          <w:lang w:val="ro-RO"/>
        </w:rPr>
        <w:t>d</w:t>
      </w:r>
      <w:r w:rsidRPr="00CB797A">
        <w:rPr>
          <w:sz w:val="24"/>
          <w:szCs w:val="24"/>
          <w:lang w:val="ro-RO"/>
        </w:rPr>
        <w:t>in Legea nr. 227/2015 privind Codul fiscal, cu modificările și completările ulterioare,</w:t>
      </w:r>
    </w:p>
    <w:p w14:paraId="0EF8986E" w14:textId="0B82A06E" w:rsidR="00113BF6" w:rsidRPr="00113BF6" w:rsidRDefault="00CB797A" w:rsidP="00CB797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4"/>
          <w:szCs w:val="24"/>
          <w:lang w:val="ro-RO"/>
          <w14:ligatures w14:val="standardContextual"/>
        </w:rPr>
      </w:pPr>
      <w:r>
        <w:rPr>
          <w:rFonts w:eastAsiaTheme="minorHAnsi"/>
          <w:sz w:val="24"/>
          <w:szCs w:val="24"/>
          <w:lang w:val="ro-RO"/>
          <w14:ligatures w14:val="standardContextual"/>
        </w:rPr>
        <w:t xml:space="preserve">prevederile </w:t>
      </w:r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 xml:space="preserve">Legii nr. 153/2011 privind măsuri de </w:t>
      </w:r>
      <w:proofErr w:type="spellStart"/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>creştere</w:t>
      </w:r>
      <w:proofErr w:type="spellEnd"/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 xml:space="preserve"> a </w:t>
      </w:r>
      <w:proofErr w:type="spellStart"/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>calităţii</w:t>
      </w:r>
      <w:proofErr w:type="spellEnd"/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 xml:space="preserve"> arhitectural</w:t>
      </w:r>
      <w:r>
        <w:rPr>
          <w:rFonts w:eastAsiaTheme="minorHAnsi"/>
          <w:sz w:val="24"/>
          <w:szCs w:val="24"/>
          <w:lang w:val="ro-RO"/>
          <w14:ligatures w14:val="standardContextual"/>
        </w:rPr>
        <w:t xml:space="preserve"> </w:t>
      </w:r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 xml:space="preserve">-ambientale a clădirilor, cu modificările </w:t>
      </w:r>
      <w:proofErr w:type="spellStart"/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>şi</w:t>
      </w:r>
      <w:proofErr w:type="spellEnd"/>
      <w:r w:rsidR="00113BF6" w:rsidRPr="00113BF6">
        <w:rPr>
          <w:rFonts w:eastAsiaTheme="minorHAnsi"/>
          <w:sz w:val="24"/>
          <w:szCs w:val="24"/>
          <w:lang w:val="ro-RO"/>
          <w14:ligatures w14:val="standardContextual"/>
        </w:rPr>
        <w:t xml:space="preserve"> completările ulterioare;</w:t>
      </w:r>
    </w:p>
    <w:p w14:paraId="7CEE4B03" w14:textId="0BDBB91D" w:rsidR="00B31B76" w:rsidRPr="00CB797A" w:rsidRDefault="00CB797A" w:rsidP="00CB797A">
      <w:pPr>
        <w:adjustRightInd w:val="0"/>
        <w:ind w:firstLine="426"/>
        <w:jc w:val="both"/>
        <w:rPr>
          <w:sz w:val="24"/>
          <w:szCs w:val="24"/>
        </w:rPr>
      </w:pPr>
      <w:r w:rsidRPr="00E10224">
        <w:rPr>
          <w:b/>
          <w:bCs/>
          <w:sz w:val="24"/>
          <w:szCs w:val="24"/>
          <w:lang w:val="ro-RO"/>
        </w:rPr>
        <w:t>In temeiul</w:t>
      </w:r>
      <w:r w:rsidR="00B31B76" w:rsidRPr="00E10224">
        <w:rPr>
          <w:sz w:val="24"/>
          <w:szCs w:val="24"/>
        </w:rPr>
        <w:t xml:space="preserve">, art. 129 </w:t>
      </w:r>
      <w:proofErr w:type="spellStart"/>
      <w:r w:rsidR="00B31B76" w:rsidRPr="00E10224">
        <w:rPr>
          <w:sz w:val="24"/>
          <w:szCs w:val="24"/>
        </w:rPr>
        <w:t>alin</w:t>
      </w:r>
      <w:proofErr w:type="spellEnd"/>
      <w:r w:rsidR="00B31B76" w:rsidRPr="00E10224">
        <w:rPr>
          <w:sz w:val="24"/>
          <w:szCs w:val="24"/>
        </w:rPr>
        <w:t>.</w:t>
      </w:r>
      <w:r w:rsidR="00785144" w:rsidRPr="00E10224">
        <w:rPr>
          <w:sz w:val="24"/>
          <w:szCs w:val="24"/>
        </w:rPr>
        <w:t xml:space="preserve"> (1), </w:t>
      </w:r>
      <w:proofErr w:type="spellStart"/>
      <w:r w:rsidR="00785144" w:rsidRPr="00E10224">
        <w:rPr>
          <w:sz w:val="24"/>
          <w:szCs w:val="24"/>
        </w:rPr>
        <w:t>alin</w:t>
      </w:r>
      <w:proofErr w:type="spellEnd"/>
      <w:r w:rsidR="00785144" w:rsidRPr="00E10224">
        <w:rPr>
          <w:sz w:val="24"/>
          <w:szCs w:val="24"/>
        </w:rPr>
        <w:t xml:space="preserve">. </w:t>
      </w:r>
      <w:r w:rsidR="00B31B76" w:rsidRPr="00E10224">
        <w:rPr>
          <w:sz w:val="24"/>
          <w:szCs w:val="24"/>
        </w:rPr>
        <w:t>(</w:t>
      </w:r>
      <w:r w:rsidR="00A00C01" w:rsidRPr="00E10224">
        <w:rPr>
          <w:sz w:val="24"/>
          <w:szCs w:val="24"/>
        </w:rPr>
        <w:t>2</w:t>
      </w:r>
      <w:r w:rsidR="00B31B76" w:rsidRPr="00E10224">
        <w:rPr>
          <w:sz w:val="24"/>
          <w:szCs w:val="24"/>
        </w:rPr>
        <w:t xml:space="preserve">), </w:t>
      </w:r>
      <w:proofErr w:type="spellStart"/>
      <w:r w:rsidR="00B31B76" w:rsidRPr="00E10224">
        <w:rPr>
          <w:sz w:val="24"/>
          <w:szCs w:val="24"/>
        </w:rPr>
        <w:t>alin</w:t>
      </w:r>
      <w:proofErr w:type="spellEnd"/>
      <w:r w:rsidR="00B31B76" w:rsidRPr="00E10224">
        <w:rPr>
          <w:sz w:val="24"/>
          <w:szCs w:val="24"/>
        </w:rPr>
        <w:t xml:space="preserve">. (4) lit. ”c”, alin. </w:t>
      </w:r>
      <w:r w:rsidR="00AC31E7" w:rsidRPr="00E10224">
        <w:rPr>
          <w:sz w:val="24"/>
          <w:szCs w:val="24"/>
        </w:rPr>
        <w:t xml:space="preserve">(7) lit. “n” </w:t>
      </w:r>
      <w:proofErr w:type="spellStart"/>
      <w:r w:rsidR="00AC31E7" w:rsidRPr="00E10224">
        <w:rPr>
          <w:sz w:val="24"/>
          <w:szCs w:val="24"/>
        </w:rPr>
        <w:t>alin</w:t>
      </w:r>
      <w:proofErr w:type="spellEnd"/>
      <w:r w:rsidR="00AC31E7" w:rsidRPr="00E10224">
        <w:rPr>
          <w:sz w:val="24"/>
          <w:szCs w:val="24"/>
        </w:rPr>
        <w:t xml:space="preserve">. </w:t>
      </w:r>
      <w:r w:rsidR="00B31B76" w:rsidRPr="00E10224">
        <w:rPr>
          <w:sz w:val="24"/>
          <w:szCs w:val="24"/>
        </w:rPr>
        <w:t>(14), art.139</w:t>
      </w:r>
      <w:r w:rsidR="00A00C01" w:rsidRPr="00E10224">
        <w:rPr>
          <w:sz w:val="24"/>
          <w:szCs w:val="24"/>
        </w:rPr>
        <w:t xml:space="preserve"> alin.3</w:t>
      </w:r>
      <w:r w:rsidR="00A00C01">
        <w:rPr>
          <w:sz w:val="24"/>
          <w:szCs w:val="24"/>
        </w:rPr>
        <w:t xml:space="preserve"> </w:t>
      </w:r>
      <w:proofErr w:type="spellStart"/>
      <w:r w:rsidR="00A00C01">
        <w:rPr>
          <w:sz w:val="24"/>
          <w:szCs w:val="24"/>
        </w:rPr>
        <w:t>lit.”c</w:t>
      </w:r>
      <w:proofErr w:type="spellEnd"/>
      <w:r w:rsidR="00A00C01">
        <w:rPr>
          <w:sz w:val="24"/>
          <w:szCs w:val="24"/>
        </w:rPr>
        <w:t>”</w:t>
      </w:r>
      <w:r w:rsidR="00B31B76" w:rsidRPr="00CB797A">
        <w:rPr>
          <w:sz w:val="24"/>
          <w:szCs w:val="24"/>
        </w:rPr>
        <w:t xml:space="preserve">, art. 196, alin.(1), lit. „a” </w:t>
      </w:r>
      <w:proofErr w:type="spellStart"/>
      <w:r w:rsidR="00B31B76" w:rsidRPr="00CB797A">
        <w:rPr>
          <w:sz w:val="24"/>
          <w:szCs w:val="24"/>
        </w:rPr>
        <w:t>şi</w:t>
      </w:r>
      <w:proofErr w:type="spellEnd"/>
      <w:r w:rsidR="00B31B76" w:rsidRPr="00CB797A">
        <w:rPr>
          <w:sz w:val="24"/>
          <w:szCs w:val="24"/>
        </w:rPr>
        <w:t xml:space="preserve"> ale art. 243, alin. (1), lit. „a”  din OUG nr. 57/2019 </w:t>
      </w:r>
      <w:proofErr w:type="spellStart"/>
      <w:r w:rsidR="00B31B76" w:rsidRPr="00CB797A">
        <w:rPr>
          <w:sz w:val="24"/>
          <w:szCs w:val="24"/>
        </w:rPr>
        <w:t>privind</w:t>
      </w:r>
      <w:proofErr w:type="spellEnd"/>
      <w:r w:rsidR="00B31B76" w:rsidRPr="00CB797A">
        <w:rPr>
          <w:sz w:val="24"/>
          <w:szCs w:val="24"/>
        </w:rPr>
        <w:t xml:space="preserve"> </w:t>
      </w:r>
      <w:proofErr w:type="spellStart"/>
      <w:r w:rsidR="00B31B76" w:rsidRPr="00CB797A">
        <w:rPr>
          <w:sz w:val="24"/>
          <w:szCs w:val="24"/>
        </w:rPr>
        <w:t>Codul</w:t>
      </w:r>
      <w:proofErr w:type="spellEnd"/>
      <w:r w:rsidR="00B31B76" w:rsidRPr="00CB797A">
        <w:rPr>
          <w:sz w:val="24"/>
          <w:szCs w:val="24"/>
        </w:rPr>
        <w:t xml:space="preserve"> </w:t>
      </w:r>
      <w:proofErr w:type="spellStart"/>
      <w:r w:rsidR="00B31B76" w:rsidRPr="00CB797A">
        <w:rPr>
          <w:sz w:val="24"/>
          <w:szCs w:val="24"/>
        </w:rPr>
        <w:t>administrativ</w:t>
      </w:r>
      <w:proofErr w:type="spellEnd"/>
      <w:r w:rsidR="00B31B76" w:rsidRPr="00CB797A">
        <w:rPr>
          <w:sz w:val="24"/>
          <w:szCs w:val="24"/>
        </w:rPr>
        <w:t xml:space="preserve">, cu </w:t>
      </w:r>
      <w:proofErr w:type="spellStart"/>
      <w:r w:rsidR="00B31B76" w:rsidRPr="00CB797A">
        <w:rPr>
          <w:sz w:val="24"/>
          <w:szCs w:val="24"/>
        </w:rPr>
        <w:t>modificările</w:t>
      </w:r>
      <w:proofErr w:type="spellEnd"/>
      <w:r w:rsidR="00B31B76" w:rsidRPr="00CB797A">
        <w:rPr>
          <w:sz w:val="24"/>
          <w:szCs w:val="24"/>
        </w:rPr>
        <w:t xml:space="preserve"> </w:t>
      </w:r>
      <w:proofErr w:type="spellStart"/>
      <w:r w:rsidR="00B31B76" w:rsidRPr="00CB797A">
        <w:rPr>
          <w:sz w:val="24"/>
          <w:szCs w:val="24"/>
        </w:rPr>
        <w:t>și</w:t>
      </w:r>
      <w:proofErr w:type="spellEnd"/>
      <w:r w:rsidR="00B31B76" w:rsidRPr="00CB797A">
        <w:rPr>
          <w:sz w:val="24"/>
          <w:szCs w:val="24"/>
        </w:rPr>
        <w:t xml:space="preserve"> </w:t>
      </w:r>
      <w:proofErr w:type="spellStart"/>
      <w:r w:rsidR="00B31B76" w:rsidRPr="00CB797A">
        <w:rPr>
          <w:sz w:val="24"/>
          <w:szCs w:val="24"/>
        </w:rPr>
        <w:t>completările</w:t>
      </w:r>
      <w:proofErr w:type="spellEnd"/>
      <w:r w:rsidR="00B31B76" w:rsidRPr="00CB797A">
        <w:rPr>
          <w:sz w:val="24"/>
          <w:szCs w:val="24"/>
        </w:rPr>
        <w:t xml:space="preserve"> </w:t>
      </w:r>
      <w:proofErr w:type="spellStart"/>
      <w:r w:rsidR="00B31B76" w:rsidRPr="00CB797A">
        <w:rPr>
          <w:sz w:val="24"/>
          <w:szCs w:val="24"/>
        </w:rPr>
        <w:t>ulterioare</w:t>
      </w:r>
      <w:proofErr w:type="spellEnd"/>
      <w:r w:rsidR="00B31B76" w:rsidRPr="00CB797A">
        <w:rPr>
          <w:sz w:val="24"/>
          <w:szCs w:val="24"/>
        </w:rPr>
        <w:t>,</w:t>
      </w:r>
    </w:p>
    <w:p w14:paraId="5CC0A6C0" w14:textId="77777777" w:rsidR="00B31B76" w:rsidRPr="002D0385" w:rsidRDefault="00B31B76" w:rsidP="00B31B7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o-RO"/>
        </w:rPr>
      </w:pPr>
    </w:p>
    <w:p w14:paraId="65CA0CE8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135E1579" w14:textId="77777777" w:rsidR="00B31B76" w:rsidRPr="002D0385" w:rsidRDefault="00B31B76" w:rsidP="00B31B7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2D0385">
        <w:rPr>
          <w:rFonts w:cs="Times New Roman"/>
          <w:color w:val="000000"/>
          <w:sz w:val="24"/>
          <w:szCs w:val="24"/>
          <w:lang w:val="ro-RO"/>
        </w:rPr>
        <w:t>H o t ă r ă ș t e :</w:t>
      </w:r>
    </w:p>
    <w:p w14:paraId="1B6A79BB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5ECCCC4E" w14:textId="77777777" w:rsidR="00B31B76" w:rsidRPr="002D0385" w:rsidRDefault="00B31B76" w:rsidP="00B31B76">
      <w:pPr>
        <w:jc w:val="both"/>
        <w:rPr>
          <w:color w:val="000000"/>
          <w:sz w:val="24"/>
          <w:lang w:val="ro-RO"/>
        </w:rPr>
      </w:pPr>
    </w:p>
    <w:p w14:paraId="6E630CB0" w14:textId="78FACFD3" w:rsidR="00B31B76" w:rsidRDefault="00B31B76" w:rsidP="00A00C01">
      <w:pPr>
        <w:ind w:firstLine="851"/>
        <w:jc w:val="both"/>
        <w:rPr>
          <w:bCs/>
          <w:color w:val="000000"/>
          <w:sz w:val="24"/>
          <w:lang w:val="ro-RO"/>
        </w:rPr>
      </w:pPr>
      <w:r w:rsidRPr="002D0385">
        <w:rPr>
          <w:b/>
          <w:color w:val="000000"/>
          <w:sz w:val="24"/>
          <w:lang w:val="ro-RO"/>
        </w:rPr>
        <w:t>Art. 1</w:t>
      </w:r>
      <w:r w:rsidRPr="002D0385">
        <w:rPr>
          <w:b/>
          <w:color w:val="000000"/>
          <w:sz w:val="24"/>
          <w:szCs w:val="24"/>
          <w:lang w:val="ro-RO"/>
        </w:rPr>
        <w:t xml:space="preserve">. </w:t>
      </w:r>
      <w:r w:rsidR="00A00C01">
        <w:rPr>
          <w:color w:val="000000"/>
          <w:sz w:val="24"/>
          <w:szCs w:val="24"/>
          <w:lang w:val="ro-RO"/>
        </w:rPr>
        <w:t xml:space="preserve">Se aprobă </w:t>
      </w:r>
      <w:r w:rsidR="00A00C01" w:rsidRPr="00A00C01">
        <w:rPr>
          <w:bCs/>
          <w:color w:val="000000"/>
          <w:sz w:val="24"/>
          <w:lang w:val="ro-RO"/>
        </w:rPr>
        <w:t>acord</w:t>
      </w:r>
      <w:r w:rsidR="00AC31E7">
        <w:rPr>
          <w:bCs/>
          <w:color w:val="000000"/>
          <w:sz w:val="24"/>
          <w:lang w:val="ro-RO"/>
        </w:rPr>
        <w:t>a</w:t>
      </w:r>
      <w:r w:rsidR="00A00C01" w:rsidRPr="00A00C01">
        <w:rPr>
          <w:bCs/>
          <w:color w:val="000000"/>
          <w:sz w:val="24"/>
          <w:lang w:val="ro-RO"/>
        </w:rPr>
        <w:t>r</w:t>
      </w:r>
      <w:r w:rsidR="00AC31E7">
        <w:rPr>
          <w:bCs/>
          <w:color w:val="000000"/>
          <w:sz w:val="24"/>
          <w:lang w:val="ro-RO"/>
        </w:rPr>
        <w:t>ea</w:t>
      </w:r>
      <w:r w:rsidR="00A00C01" w:rsidRPr="00A00C01">
        <w:rPr>
          <w:bCs/>
          <w:color w:val="000000"/>
          <w:sz w:val="24"/>
          <w:lang w:val="ro-RO"/>
        </w:rPr>
        <w:t xml:space="preserve"> scutirii de la plata impozitului pentru clădirea situată în Târgu Mureș strada Călărașilor nr.106, înscrisă în CF nr. 134907, număr cadastral 134907-C1, restaurantul ”Cocoșul de aur”, fosta Casă Burger, aflată în proprietatea SC ROMUR SA, pentru anul 2023</w:t>
      </w:r>
      <w:r w:rsidR="00A00C01">
        <w:rPr>
          <w:bCs/>
          <w:color w:val="000000"/>
          <w:sz w:val="24"/>
          <w:lang w:val="ro-RO"/>
        </w:rPr>
        <w:t>.</w:t>
      </w:r>
    </w:p>
    <w:p w14:paraId="4903C245" w14:textId="77777777" w:rsidR="003A4EF9" w:rsidRPr="00A00C01" w:rsidRDefault="003A4EF9" w:rsidP="00A00C01">
      <w:pPr>
        <w:ind w:firstLine="851"/>
        <w:jc w:val="both"/>
        <w:rPr>
          <w:bCs/>
          <w:sz w:val="24"/>
          <w:szCs w:val="24"/>
          <w:lang w:val="ro-RO" w:eastAsia="ro-RO"/>
        </w:rPr>
      </w:pPr>
    </w:p>
    <w:p w14:paraId="44DCEC1B" w14:textId="44D69937" w:rsidR="00AC31E7" w:rsidRDefault="00A00C01" w:rsidP="00A00C01">
      <w:pPr>
        <w:ind w:firstLine="720"/>
        <w:jc w:val="both"/>
        <w:rPr>
          <w:bCs/>
          <w:sz w:val="24"/>
          <w:szCs w:val="24"/>
          <w:lang w:val="ro-RO"/>
        </w:rPr>
      </w:pPr>
      <w:r w:rsidRPr="00E10224">
        <w:rPr>
          <w:b/>
          <w:sz w:val="24"/>
          <w:szCs w:val="24"/>
          <w:lang w:val="ro-RO"/>
        </w:rPr>
        <w:lastRenderedPageBreak/>
        <w:t xml:space="preserve">Art. 2 </w:t>
      </w:r>
      <w:r w:rsidR="00AC31E7" w:rsidRPr="00E10224">
        <w:rPr>
          <w:bCs/>
          <w:sz w:val="24"/>
          <w:szCs w:val="24"/>
          <w:lang w:val="ro-RO"/>
        </w:rPr>
        <w:t>Impozitul pe clădire, aferent anului 2023, care face obiectul scutirii</w:t>
      </w:r>
      <w:r w:rsidR="003A4EF9" w:rsidRPr="00E10224">
        <w:rPr>
          <w:bCs/>
          <w:sz w:val="24"/>
          <w:szCs w:val="24"/>
          <w:lang w:val="ro-RO"/>
        </w:rPr>
        <w:t>,</w:t>
      </w:r>
      <w:r w:rsidR="00AC31E7" w:rsidRPr="00E10224">
        <w:rPr>
          <w:bCs/>
          <w:sz w:val="24"/>
          <w:szCs w:val="24"/>
          <w:lang w:val="ro-RO"/>
        </w:rPr>
        <w:t xml:space="preserve"> este în cuantum de </w:t>
      </w:r>
      <w:r w:rsidR="0043076E" w:rsidRPr="00E10224">
        <w:rPr>
          <w:bCs/>
          <w:sz w:val="24"/>
          <w:szCs w:val="24"/>
          <w:lang w:val="ro-RO"/>
        </w:rPr>
        <w:t>49.701</w:t>
      </w:r>
      <w:r w:rsidR="00AC31E7" w:rsidRPr="00E10224">
        <w:rPr>
          <w:bCs/>
          <w:sz w:val="24"/>
          <w:szCs w:val="24"/>
          <w:lang w:val="ro-RO"/>
        </w:rPr>
        <w:t xml:space="preserve"> lei.</w:t>
      </w:r>
    </w:p>
    <w:p w14:paraId="7DE83A15" w14:textId="77777777" w:rsidR="003A4EF9" w:rsidRPr="00AC31E7" w:rsidRDefault="003A4EF9" w:rsidP="00A00C01">
      <w:pPr>
        <w:ind w:firstLine="720"/>
        <w:jc w:val="both"/>
        <w:rPr>
          <w:bCs/>
          <w:sz w:val="24"/>
          <w:szCs w:val="24"/>
          <w:lang w:val="ro-RO"/>
        </w:rPr>
      </w:pPr>
    </w:p>
    <w:p w14:paraId="1212EA80" w14:textId="48C56AD1" w:rsidR="00A00C01" w:rsidRDefault="00AC31E7" w:rsidP="00A00C01">
      <w:pPr>
        <w:ind w:firstLine="720"/>
        <w:jc w:val="both"/>
        <w:rPr>
          <w:color w:val="000000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 3 </w:t>
      </w:r>
      <w:r w:rsidR="00A00C01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="00A00C01">
        <w:rPr>
          <w:color w:val="000000"/>
          <w:sz w:val="24"/>
          <w:szCs w:val="24"/>
          <w:lang w:val="ro-RO"/>
        </w:rPr>
        <w:t>încredinţează</w:t>
      </w:r>
      <w:proofErr w:type="spellEnd"/>
      <w:r w:rsidR="00A00C01">
        <w:rPr>
          <w:color w:val="000000"/>
          <w:sz w:val="24"/>
          <w:szCs w:val="24"/>
          <w:lang w:val="ro-RO"/>
        </w:rPr>
        <w:t xml:space="preserve"> Direcția Fiscală Locală Târgu Mureș.</w:t>
      </w:r>
    </w:p>
    <w:p w14:paraId="7ABAF14F" w14:textId="77777777" w:rsidR="00A00C01" w:rsidRDefault="00A00C01" w:rsidP="00A00C01">
      <w:pPr>
        <w:ind w:firstLine="720"/>
        <w:jc w:val="both"/>
        <w:rPr>
          <w:color w:val="000000"/>
          <w:sz w:val="24"/>
          <w:szCs w:val="24"/>
          <w:lang w:val="ro-RO"/>
        </w:rPr>
      </w:pPr>
    </w:p>
    <w:p w14:paraId="70C86878" w14:textId="7E89E483" w:rsidR="00A00C01" w:rsidRDefault="00A00C01" w:rsidP="00A00C01">
      <w:pPr>
        <w:ind w:firstLine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 </w:t>
      </w:r>
      <w:r w:rsidR="00AC31E7">
        <w:rPr>
          <w:b/>
          <w:sz w:val="24"/>
          <w:szCs w:val="24"/>
          <w:lang w:val="ro-RO"/>
        </w:rPr>
        <w:t>4</w:t>
      </w:r>
      <w:r>
        <w:rPr>
          <w:b/>
          <w:sz w:val="24"/>
          <w:szCs w:val="24"/>
          <w:lang w:val="ro-RO"/>
        </w:rPr>
        <w:t xml:space="preserve">. </w:t>
      </w:r>
      <w:r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>
        <w:rPr>
          <w:sz w:val="24"/>
          <w:szCs w:val="24"/>
          <w:lang w:val="ro-RO"/>
        </w:rPr>
        <w:t>Judeţului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Mureş</w:t>
      </w:r>
      <w:proofErr w:type="spellEnd"/>
      <w:r>
        <w:rPr>
          <w:sz w:val="24"/>
          <w:szCs w:val="24"/>
          <w:lang w:val="ro-RO"/>
        </w:rPr>
        <w:t xml:space="preserve"> pentru exercitarea controlului de legalitate.</w:t>
      </w:r>
      <w:r>
        <w:rPr>
          <w:b/>
          <w:sz w:val="24"/>
          <w:szCs w:val="24"/>
          <w:lang w:val="ro-RO"/>
        </w:rPr>
        <w:tab/>
      </w:r>
    </w:p>
    <w:p w14:paraId="535CBEB3" w14:textId="77777777" w:rsidR="00A00C01" w:rsidRDefault="00A00C01" w:rsidP="00A00C01">
      <w:pPr>
        <w:ind w:firstLine="720"/>
        <w:jc w:val="both"/>
        <w:rPr>
          <w:b/>
          <w:sz w:val="24"/>
          <w:szCs w:val="24"/>
          <w:lang w:val="ro-RO"/>
        </w:rPr>
      </w:pPr>
    </w:p>
    <w:p w14:paraId="280CC3A7" w14:textId="123036BD" w:rsidR="00A00C01" w:rsidRDefault="00A00C01" w:rsidP="00A00C01">
      <w:pPr>
        <w:ind w:firstLine="720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 </w:t>
      </w:r>
      <w:r w:rsidR="00AC31E7">
        <w:rPr>
          <w:b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Prezenta hotărâre se comunică Direcției Fiscale Locale Târgu Mureș</w:t>
      </w:r>
      <w:r w:rsidR="001C6A5B">
        <w:rPr>
          <w:bCs/>
          <w:sz w:val="24"/>
          <w:szCs w:val="24"/>
          <w:lang w:val="ro-RO"/>
        </w:rPr>
        <w:t xml:space="preserve"> și SC ROMUR SA.</w:t>
      </w:r>
    </w:p>
    <w:p w14:paraId="0CBAA35B" w14:textId="77777777" w:rsidR="00A00C01" w:rsidRDefault="00A00C01" w:rsidP="00A00C01">
      <w:pPr>
        <w:ind w:firstLine="720"/>
        <w:jc w:val="both"/>
        <w:rPr>
          <w:bCs/>
          <w:sz w:val="24"/>
          <w:szCs w:val="24"/>
          <w:lang w:val="ro-RO"/>
        </w:rPr>
      </w:pPr>
    </w:p>
    <w:p w14:paraId="6F198AAF" w14:textId="77777777" w:rsidR="00A00C01" w:rsidRDefault="00A00C01" w:rsidP="00A00C01">
      <w:pPr>
        <w:widowControl w:val="0"/>
        <w:autoSpaceDE w:val="0"/>
        <w:autoSpaceDN w:val="0"/>
        <w:jc w:val="center"/>
        <w:rPr>
          <w:b/>
          <w:sz w:val="24"/>
          <w:szCs w:val="24"/>
          <w:lang w:val="ro-RO" w:eastAsia="ro-RO" w:bidi="en-US"/>
        </w:rPr>
      </w:pPr>
    </w:p>
    <w:p w14:paraId="41EA575B" w14:textId="77777777" w:rsidR="00A00C01" w:rsidRDefault="00A00C01" w:rsidP="00A00C01">
      <w:pPr>
        <w:widowControl w:val="0"/>
        <w:autoSpaceDE w:val="0"/>
        <w:autoSpaceDN w:val="0"/>
        <w:jc w:val="center"/>
        <w:rPr>
          <w:b/>
          <w:sz w:val="24"/>
          <w:szCs w:val="24"/>
          <w:lang w:val="ro-RO" w:eastAsia="ro-RO" w:bidi="en-US"/>
        </w:rPr>
      </w:pPr>
      <w:r>
        <w:rPr>
          <w:b/>
          <w:sz w:val="24"/>
          <w:szCs w:val="24"/>
          <w:lang w:val="ro-RO" w:eastAsia="ro-RO" w:bidi="en-US"/>
        </w:rPr>
        <w:t>Viză de legalitate,</w:t>
      </w:r>
    </w:p>
    <w:p w14:paraId="56261A98" w14:textId="77777777" w:rsidR="00A00C01" w:rsidRDefault="00A00C01" w:rsidP="00A00C01">
      <w:pPr>
        <w:widowControl w:val="0"/>
        <w:autoSpaceDE w:val="0"/>
        <w:autoSpaceDN w:val="0"/>
        <w:jc w:val="center"/>
        <w:rPr>
          <w:b/>
          <w:sz w:val="24"/>
          <w:szCs w:val="24"/>
          <w:lang w:val="ro-RO" w:eastAsia="ro-RO" w:bidi="en-US"/>
        </w:rPr>
      </w:pPr>
      <w:r>
        <w:rPr>
          <w:b/>
          <w:sz w:val="24"/>
          <w:szCs w:val="24"/>
          <w:lang w:val="ro-RO" w:eastAsia="ro-RO" w:bidi="en-US"/>
        </w:rPr>
        <w:t xml:space="preserve"> Secretar  general al  Municipiului  Târgu Mureș,</w:t>
      </w:r>
    </w:p>
    <w:p w14:paraId="0ED71F93" w14:textId="77777777" w:rsidR="00A00C01" w:rsidRDefault="00A00C01" w:rsidP="00A00C01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  <w:r>
        <w:rPr>
          <w:b/>
          <w:sz w:val="24"/>
          <w:szCs w:val="24"/>
          <w:lang w:val="ro-RO" w:bidi="en-US"/>
        </w:rPr>
        <w:t xml:space="preserve">                                         </w:t>
      </w:r>
      <w:r>
        <w:rPr>
          <w:b/>
          <w:sz w:val="24"/>
          <w:szCs w:val="24"/>
          <w:lang w:val="ro-RO" w:bidi="en-US"/>
        </w:rPr>
        <w:tab/>
      </w:r>
      <w:r>
        <w:rPr>
          <w:b/>
          <w:sz w:val="24"/>
          <w:szCs w:val="24"/>
          <w:lang w:val="ro-RO" w:bidi="en-US"/>
        </w:rPr>
        <w:tab/>
      </w:r>
      <w:r>
        <w:rPr>
          <w:b/>
          <w:sz w:val="24"/>
          <w:szCs w:val="24"/>
          <w:lang w:val="ro-RO" w:bidi="en-US"/>
        </w:rPr>
        <w:tab/>
      </w:r>
      <w:proofErr w:type="spellStart"/>
      <w:r>
        <w:rPr>
          <w:b/>
          <w:sz w:val="24"/>
          <w:szCs w:val="24"/>
          <w:lang w:val="ro-RO" w:bidi="en-US"/>
        </w:rPr>
        <w:t>Bordi</w:t>
      </w:r>
      <w:proofErr w:type="spellEnd"/>
      <w:r>
        <w:rPr>
          <w:b/>
          <w:sz w:val="24"/>
          <w:szCs w:val="24"/>
          <w:lang w:val="ro-RO" w:bidi="en-US"/>
        </w:rPr>
        <w:t xml:space="preserve"> </w:t>
      </w:r>
      <w:proofErr w:type="spellStart"/>
      <w:r>
        <w:rPr>
          <w:b/>
          <w:sz w:val="24"/>
          <w:szCs w:val="24"/>
          <w:lang w:val="ro-RO" w:bidi="en-US"/>
        </w:rPr>
        <w:t>Kinga</w:t>
      </w:r>
      <w:proofErr w:type="spellEnd"/>
    </w:p>
    <w:p w14:paraId="0F312660" w14:textId="6DE30285" w:rsidR="00B31B76" w:rsidRPr="002D0385" w:rsidRDefault="00B31B76" w:rsidP="00A00C01">
      <w:pPr>
        <w:jc w:val="both"/>
        <w:rPr>
          <w:sz w:val="24"/>
          <w:szCs w:val="24"/>
          <w:lang w:val="ro-RO"/>
        </w:rPr>
      </w:pPr>
    </w:p>
    <w:p w14:paraId="6B99ECAA" w14:textId="77777777" w:rsidR="00B31B76" w:rsidRPr="002D0385" w:rsidRDefault="00B31B76" w:rsidP="00B31B76">
      <w:pPr>
        <w:jc w:val="both"/>
        <w:rPr>
          <w:b/>
          <w:sz w:val="24"/>
          <w:szCs w:val="24"/>
          <w:lang w:val="ro-RO"/>
        </w:rPr>
      </w:pPr>
    </w:p>
    <w:p w14:paraId="205F96B9" w14:textId="77777777" w:rsidR="00B31B76" w:rsidRPr="002D0385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0E260476" w14:textId="77777777" w:rsidR="00B31B76" w:rsidRPr="002D0385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6385E0C2" w14:textId="77777777" w:rsidR="00B31B76" w:rsidRPr="002D0385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220C4DAB" w14:textId="77777777" w:rsidR="00B31B76" w:rsidRPr="002D0385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4D0C4EC5" w14:textId="77777777" w:rsidR="00B31B76" w:rsidRPr="002D0385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6C36B780" w14:textId="29ECD450" w:rsidR="00B31B76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7D99DC79" w14:textId="12ABFEE1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6B5DA705" w14:textId="02DD6E3F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03DB0B15" w14:textId="0544CDD9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3B999E31" w14:textId="0F569A5E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086CCF8F" w14:textId="51635865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6B43046A" w14:textId="050D3BAA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67B6A4A0" w14:textId="64D66CFB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111FD7BE" w14:textId="0DA43F7C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71243902" w14:textId="15ABEE13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7FD91B8D" w14:textId="4702E975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55C30372" w14:textId="3568135E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74BBC6A6" w14:textId="62C0D5C6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1AD5F65B" w14:textId="1D58CA57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776BC19C" w14:textId="7BEF66A5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2A41B437" w14:textId="35AB6797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5412D1DA" w14:textId="71098A4F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160BEB0B" w14:textId="611AED56" w:rsidR="00A00C01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65FC716E" w14:textId="77777777" w:rsidR="00A00C01" w:rsidRPr="002D0385" w:rsidRDefault="00A00C01" w:rsidP="00B31B76">
      <w:pPr>
        <w:widowControl w:val="0"/>
        <w:autoSpaceDE w:val="0"/>
        <w:autoSpaceDN w:val="0"/>
        <w:rPr>
          <w:b/>
          <w:sz w:val="24"/>
          <w:szCs w:val="24"/>
          <w:lang w:val="ro-RO" w:bidi="en-US"/>
        </w:rPr>
      </w:pPr>
    </w:p>
    <w:p w14:paraId="0A2AA4D6" w14:textId="77777777" w:rsidR="00B31B76" w:rsidRPr="002D0385" w:rsidRDefault="00B31B76" w:rsidP="00B31B76">
      <w:pPr>
        <w:widowControl w:val="0"/>
        <w:autoSpaceDE w:val="0"/>
        <w:autoSpaceDN w:val="0"/>
        <w:rPr>
          <w:b/>
          <w:sz w:val="24"/>
          <w:szCs w:val="24"/>
          <w:lang w:val="ro-RO" w:eastAsia="en-US" w:bidi="en-US"/>
        </w:rPr>
      </w:pPr>
    </w:p>
    <w:p w14:paraId="24325588" w14:textId="209872E9" w:rsidR="00D13223" w:rsidRPr="00A00C01" w:rsidRDefault="00B31B76" w:rsidP="00A00C01">
      <w:pPr>
        <w:widowControl w:val="0"/>
        <w:autoSpaceDE w:val="0"/>
        <w:autoSpaceDN w:val="0"/>
        <w:jc w:val="both"/>
        <w:rPr>
          <w:b/>
          <w:lang w:val="ro-RO" w:eastAsia="ro-RO" w:bidi="en-US"/>
        </w:rPr>
      </w:pPr>
      <w:bookmarkStart w:id="2" w:name="_Hlk129773349"/>
      <w:r w:rsidRPr="002D0385">
        <w:rPr>
          <w:b/>
          <w:lang w:val="ro-RO" w:eastAsia="ro-RO" w:bidi="en-US"/>
        </w:rPr>
        <w:t xml:space="preserve">*Actele administrative sunt hotărârile de Consiliu local care intră în vigoare </w:t>
      </w:r>
      <w:proofErr w:type="spellStart"/>
      <w:r w:rsidRPr="002D0385">
        <w:rPr>
          <w:b/>
          <w:lang w:val="ro-RO" w:eastAsia="ro-RO" w:bidi="en-US"/>
        </w:rPr>
        <w:t>şi</w:t>
      </w:r>
      <w:proofErr w:type="spellEnd"/>
      <w:r w:rsidRPr="002D0385">
        <w:rPr>
          <w:b/>
          <w:lang w:val="ro-RO" w:eastAsia="ro-RO" w:bidi="en-US"/>
        </w:rPr>
        <w:t xml:space="preserve"> produc efecte juridice după îndeplinirea </w:t>
      </w:r>
      <w:proofErr w:type="spellStart"/>
      <w:r w:rsidRPr="002D0385">
        <w:rPr>
          <w:b/>
          <w:lang w:val="ro-RO" w:eastAsia="ro-RO" w:bidi="en-US"/>
        </w:rPr>
        <w:t>condiţiilor</w:t>
      </w:r>
      <w:proofErr w:type="spellEnd"/>
      <w:r w:rsidRPr="002D0385">
        <w:rPr>
          <w:b/>
          <w:lang w:val="ro-RO" w:eastAsia="ro-RO" w:bidi="en-US"/>
        </w:rPr>
        <w:t xml:space="preserve"> prevăzute de art. 129, art. 139 din O.U.G. nr. 57/2019 privind   Codul </w:t>
      </w:r>
      <w:proofErr w:type="spellStart"/>
      <w:r w:rsidRPr="002D0385">
        <w:rPr>
          <w:b/>
          <w:lang w:val="ro-RO" w:eastAsia="ro-RO" w:bidi="en-US"/>
        </w:rPr>
        <w:t>Administrati</w:t>
      </w:r>
      <w:proofErr w:type="spellEnd"/>
      <w:r w:rsidRPr="002D0385">
        <w:rPr>
          <w:b/>
          <w:lang w:val="ro-RO" w:eastAsia="ro-RO" w:bidi="en-US"/>
        </w:rPr>
        <w:t xml:space="preserve">, cu modificările </w:t>
      </w:r>
      <w:proofErr w:type="spellStart"/>
      <w:r w:rsidRPr="002D0385">
        <w:rPr>
          <w:b/>
          <w:lang w:val="ro-RO" w:eastAsia="ro-RO" w:bidi="en-US"/>
        </w:rPr>
        <w:t>şi</w:t>
      </w:r>
      <w:proofErr w:type="spellEnd"/>
      <w:r w:rsidRPr="002D0385">
        <w:rPr>
          <w:b/>
          <w:lang w:val="ro-RO" w:eastAsia="ro-RO" w:bidi="en-US"/>
        </w:rPr>
        <w:t xml:space="preserve"> </w:t>
      </w:r>
      <w:proofErr w:type="spellStart"/>
      <w:r w:rsidRPr="002D0385">
        <w:rPr>
          <w:b/>
          <w:lang w:val="ro-RO" w:eastAsia="ro-RO" w:bidi="en-US"/>
        </w:rPr>
        <w:t>complerătile</w:t>
      </w:r>
      <w:proofErr w:type="spellEnd"/>
      <w:r w:rsidRPr="002D0385">
        <w:rPr>
          <w:b/>
          <w:lang w:val="ro-RO" w:eastAsia="ro-RO" w:bidi="en-US"/>
        </w:rPr>
        <w:t xml:space="preserve"> ulterioare</w:t>
      </w:r>
      <w:bookmarkEnd w:id="2"/>
    </w:p>
    <w:sectPr w:rsidR="00D13223" w:rsidRPr="00A00C01" w:rsidSect="00F668C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E6ACF17E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0871"/>
    <w:multiLevelType w:val="hybridMultilevel"/>
    <w:tmpl w:val="1CFA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D0E81"/>
    <w:multiLevelType w:val="hybridMultilevel"/>
    <w:tmpl w:val="F492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4AD3"/>
    <w:multiLevelType w:val="hybridMultilevel"/>
    <w:tmpl w:val="BAEC6BEA"/>
    <w:lvl w:ilvl="0" w:tplc="5804FC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112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36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215240">
    <w:abstractNumId w:val="0"/>
  </w:num>
  <w:num w:numId="4" w16cid:durableId="1058940835">
    <w:abstractNumId w:val="4"/>
  </w:num>
  <w:num w:numId="5" w16cid:durableId="323516392">
    <w:abstractNumId w:val="2"/>
  </w:num>
  <w:num w:numId="6" w16cid:durableId="727538881">
    <w:abstractNumId w:val="1"/>
  </w:num>
  <w:num w:numId="7" w16cid:durableId="56206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76"/>
    <w:rsid w:val="00113BF6"/>
    <w:rsid w:val="001C6A5B"/>
    <w:rsid w:val="003A4EF9"/>
    <w:rsid w:val="0043076E"/>
    <w:rsid w:val="00515332"/>
    <w:rsid w:val="00785144"/>
    <w:rsid w:val="008973C5"/>
    <w:rsid w:val="00A00C01"/>
    <w:rsid w:val="00AC31E7"/>
    <w:rsid w:val="00B31B76"/>
    <w:rsid w:val="00CB797A"/>
    <w:rsid w:val="00D13223"/>
    <w:rsid w:val="00E10224"/>
    <w:rsid w:val="00F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1884"/>
  <w15:chartTrackingRefBased/>
  <w15:docId w15:val="{D4D54CB3-D261-476D-87E1-0461E0FD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76"/>
    <w:pPr>
      <w:spacing w:after="0" w:line="240" w:lineRule="auto"/>
    </w:pPr>
    <w:rPr>
      <w:rFonts w:eastAsia="Times New Roman" w:cs="Times New Roman"/>
      <w:kern w:val="0"/>
      <w:sz w:val="2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31B7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B76"/>
    <w:rPr>
      <w:rFonts w:eastAsia="Times New Roman" w:cs="Arial"/>
      <w:b/>
      <w:bCs/>
      <w:kern w:val="0"/>
      <w:sz w:val="20"/>
      <w:szCs w:val="20"/>
      <w:lang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B31B76"/>
    <w:pPr>
      <w:ind w:left="720"/>
      <w:contextualSpacing/>
    </w:pPr>
    <w:rPr>
      <w:lang w:val="en-AU" w:eastAsia="en-US"/>
    </w:rPr>
  </w:style>
  <w:style w:type="paragraph" w:styleId="NoSpacing">
    <w:name w:val="No Spacing"/>
    <w:qFormat/>
    <w:rsid w:val="00B31B76"/>
    <w:pPr>
      <w:spacing w:after="0" w:line="240" w:lineRule="auto"/>
    </w:pPr>
    <w:rPr>
      <w:rFonts w:eastAsia="Times New Roman" w:cs="Times New Roman"/>
      <w:kern w:val="0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Dell013</dc:creator>
  <cp:keywords/>
  <dc:description/>
  <cp:lastModifiedBy>Directia Fiscala</cp:lastModifiedBy>
  <cp:revision>4</cp:revision>
  <cp:lastPrinted>2023-03-24T06:32:00Z</cp:lastPrinted>
  <dcterms:created xsi:type="dcterms:W3CDTF">2023-03-22T08:58:00Z</dcterms:created>
  <dcterms:modified xsi:type="dcterms:W3CDTF">2023-03-24T06:32:00Z</dcterms:modified>
</cp:coreProperties>
</file>