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88B4" w14:textId="77777777" w:rsidR="001B20BF" w:rsidRPr="002E17AC" w:rsidRDefault="001B20BF" w:rsidP="001B20BF">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47ED33D0" w14:textId="77777777" w:rsidR="001B20BF" w:rsidRPr="002E17AC" w:rsidRDefault="001B20BF" w:rsidP="001B20BF">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71E984E8" w14:textId="77777777" w:rsidR="001B20BF" w:rsidRPr="002E17AC" w:rsidRDefault="001B20BF" w:rsidP="001B20BF">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69CAA06" w14:textId="77777777" w:rsidR="001B20BF" w:rsidRPr="002E17AC" w:rsidRDefault="001B20BF" w:rsidP="001B20BF">
      <w:pPr>
        <w:spacing w:after="0" w:line="240" w:lineRule="auto"/>
        <w:rPr>
          <w:rFonts w:ascii="Times New Roman" w:eastAsia="Times New Roman" w:hAnsi="Times New Roman"/>
          <w:noProof/>
          <w:sz w:val="24"/>
          <w:szCs w:val="24"/>
        </w:rPr>
      </w:pPr>
      <w:bookmarkStart w:id="2" w:name="_Hlk17368296"/>
      <w:r w:rsidRPr="002E17AC">
        <w:rPr>
          <w:rFonts w:ascii="Times New Roman" w:eastAsia="Times New Roman" w:hAnsi="Times New Roman"/>
          <w:b/>
          <w:bCs/>
          <w:noProof/>
          <w:sz w:val="24"/>
          <w:szCs w:val="24"/>
        </w:rPr>
        <w:t xml:space="preserve">Direcția  D.P.F.I.R.U.R.P.L, SPFI                                                     </w:t>
      </w:r>
      <w:bookmarkEnd w:id="2"/>
      <w:r w:rsidRPr="002E17AC">
        <w:rPr>
          <w:rFonts w:ascii="Times New Roman" w:eastAsia="Times New Roman" w:hAnsi="Times New Roman"/>
          <w:b/>
          <w:noProof/>
          <w:sz w:val="24"/>
          <w:szCs w:val="24"/>
        </w:rPr>
        <w:t>SOÓS ZOLTÁN</w:t>
      </w:r>
    </w:p>
    <w:p w14:paraId="633377D4" w14:textId="4EF5B435" w:rsidR="001B20BF" w:rsidRPr="002E17AC" w:rsidRDefault="001B20BF" w:rsidP="001B20BF">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3" w:name="_Hlk31721747"/>
      <w:r>
        <w:rPr>
          <w:rFonts w:ascii="Times New Roman" w:eastAsia="Times New Roman" w:hAnsi="Times New Roman"/>
          <w:b/>
          <w:noProof/>
          <w:sz w:val="24"/>
          <w:szCs w:val="24"/>
        </w:rPr>
        <w:t xml:space="preserve"> </w:t>
      </w:r>
      <w:r w:rsidR="00F31063">
        <w:rPr>
          <w:rFonts w:ascii="Times New Roman" w:eastAsia="Times New Roman" w:hAnsi="Times New Roman"/>
          <w:b/>
          <w:noProof/>
          <w:sz w:val="24"/>
          <w:szCs w:val="24"/>
        </w:rPr>
        <w:t xml:space="preserve"> 54.942</w:t>
      </w:r>
      <w:r w:rsidRPr="002E17AC">
        <w:rPr>
          <w:rFonts w:ascii="Times New Roman" w:eastAsia="Times New Roman" w:hAnsi="Times New Roman"/>
          <w:b/>
          <w:noProof/>
          <w:sz w:val="24"/>
          <w:szCs w:val="24"/>
        </w:rPr>
        <w:t>/</w:t>
      </w:r>
      <w:r w:rsidR="00F31063">
        <w:rPr>
          <w:rFonts w:ascii="Times New Roman" w:eastAsia="Times New Roman" w:hAnsi="Times New Roman"/>
          <w:b/>
          <w:noProof/>
          <w:sz w:val="24"/>
          <w:szCs w:val="24"/>
        </w:rPr>
        <w:t>18</w:t>
      </w:r>
      <w:r w:rsidRPr="002E17AC">
        <w:rPr>
          <w:rFonts w:ascii="Times New Roman" w:eastAsia="Times New Roman" w:hAnsi="Times New Roman"/>
          <w:b/>
          <w:noProof/>
          <w:sz w:val="24"/>
          <w:szCs w:val="24"/>
        </w:rPr>
        <w:t>.</w:t>
      </w:r>
      <w:r w:rsidR="004C5EF8">
        <w:rPr>
          <w:rFonts w:ascii="Times New Roman" w:eastAsia="Times New Roman" w:hAnsi="Times New Roman"/>
          <w:b/>
          <w:noProof/>
          <w:sz w:val="24"/>
          <w:szCs w:val="24"/>
        </w:rPr>
        <w:t>0</w:t>
      </w:r>
      <w:r w:rsidR="00F31063">
        <w:rPr>
          <w:rFonts w:ascii="Times New Roman" w:eastAsia="Times New Roman" w:hAnsi="Times New Roman"/>
          <w:b/>
          <w:noProof/>
          <w:sz w:val="24"/>
          <w:szCs w:val="24"/>
        </w:rPr>
        <w:t>8</w:t>
      </w:r>
      <w:r w:rsidRPr="002E17AC">
        <w:rPr>
          <w:rFonts w:ascii="Times New Roman" w:eastAsia="Times New Roman" w:hAnsi="Times New Roman"/>
          <w:b/>
          <w:noProof/>
          <w:sz w:val="24"/>
          <w:szCs w:val="24"/>
        </w:rPr>
        <w:t>.202</w:t>
      </w:r>
      <w:bookmarkEnd w:id="3"/>
      <w:r>
        <w:rPr>
          <w:rFonts w:ascii="Times New Roman" w:eastAsia="Times New Roman" w:hAnsi="Times New Roman"/>
          <w:b/>
          <w:noProof/>
          <w:sz w:val="24"/>
          <w:szCs w:val="24"/>
        </w:rPr>
        <w:t>3</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0C5F0D9A" w14:textId="77777777" w:rsidR="001B20BF" w:rsidRPr="002E17AC" w:rsidRDefault="001B20BF" w:rsidP="001B20BF">
      <w:pPr>
        <w:spacing w:after="0" w:line="240" w:lineRule="auto"/>
        <w:jc w:val="center"/>
        <w:rPr>
          <w:rFonts w:ascii="Times New Roman" w:eastAsia="Times New Roman" w:hAnsi="Times New Roman"/>
          <w:b/>
          <w:bCs/>
          <w:noProof/>
          <w:sz w:val="24"/>
          <w:szCs w:val="24"/>
        </w:rPr>
      </w:pPr>
    </w:p>
    <w:p w14:paraId="3599745C" w14:textId="77777777" w:rsidR="001B20BF" w:rsidRDefault="001B20BF" w:rsidP="001B20BF">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5B11B5BA" w14:textId="77777777" w:rsidR="001B20BF" w:rsidRPr="008822B1" w:rsidRDefault="001B20BF" w:rsidP="001B20BF">
      <w:pPr>
        <w:spacing w:after="0" w:line="240" w:lineRule="auto"/>
        <w:jc w:val="center"/>
        <w:rPr>
          <w:rFonts w:ascii="Times New Roman" w:eastAsia="Times New Roman" w:hAnsi="Times New Roman"/>
          <w:b/>
          <w:bCs/>
          <w:noProof/>
          <w:sz w:val="28"/>
          <w:szCs w:val="28"/>
        </w:rPr>
      </w:pPr>
    </w:p>
    <w:p w14:paraId="2C551B51" w14:textId="49E68E8B" w:rsidR="00F31063" w:rsidRPr="001B20BF" w:rsidRDefault="001B20BF" w:rsidP="00F31063">
      <w:pPr>
        <w:spacing w:after="0"/>
        <w:jc w:val="center"/>
        <w:rPr>
          <w:rFonts w:ascii="Times New Roman" w:eastAsia="Times New Roman" w:hAnsi="Times New Roman"/>
          <w:bCs/>
          <w:color w:val="FF0000"/>
          <w:sz w:val="24"/>
          <w:szCs w:val="24"/>
        </w:rPr>
      </w:pPr>
      <w:bookmarkStart w:id="4" w:name="_Hlk137029814"/>
      <w:bookmarkStart w:id="5" w:name="_Hlk14186173"/>
      <w:r w:rsidRPr="00B91AA3">
        <w:rPr>
          <w:rFonts w:ascii="Times New Roman" w:eastAsia="Times New Roman" w:hAnsi="Times New Roman"/>
          <w:bCs/>
          <w:sz w:val="24"/>
          <w:szCs w:val="24"/>
        </w:rPr>
        <w:t xml:space="preserve">pentru aprobarea </w:t>
      </w:r>
      <w:r>
        <w:rPr>
          <w:rFonts w:ascii="Times New Roman" w:eastAsia="Times New Roman" w:hAnsi="Times New Roman"/>
          <w:bCs/>
          <w:sz w:val="24"/>
          <w:szCs w:val="24"/>
        </w:rPr>
        <w:t>modificării</w:t>
      </w:r>
      <w:r w:rsidR="00F31063">
        <w:rPr>
          <w:rFonts w:ascii="Times New Roman" w:eastAsia="Times New Roman" w:hAnsi="Times New Roman"/>
          <w:bCs/>
          <w:sz w:val="24"/>
          <w:szCs w:val="24"/>
        </w:rPr>
        <w:t xml:space="preserve"> și completării </w:t>
      </w:r>
      <w:r>
        <w:rPr>
          <w:rFonts w:ascii="Times New Roman" w:eastAsia="Times New Roman" w:hAnsi="Times New Roman"/>
          <w:bCs/>
          <w:sz w:val="24"/>
          <w:szCs w:val="24"/>
        </w:rPr>
        <w:t xml:space="preserve"> </w:t>
      </w:r>
      <w:r w:rsidR="004407B8">
        <w:rPr>
          <w:rFonts w:ascii="Times New Roman" w:eastAsia="Times New Roman" w:hAnsi="Times New Roman"/>
          <w:bCs/>
          <w:sz w:val="24"/>
          <w:szCs w:val="24"/>
        </w:rPr>
        <w:t xml:space="preserve">Art. 2 </w:t>
      </w:r>
      <w:r w:rsidR="005F38D8">
        <w:rPr>
          <w:rFonts w:ascii="Times New Roman" w:eastAsia="Times New Roman" w:hAnsi="Times New Roman"/>
          <w:bCs/>
          <w:sz w:val="24"/>
          <w:szCs w:val="24"/>
        </w:rPr>
        <w:t>ș</w:t>
      </w:r>
      <w:r w:rsidR="004407B8">
        <w:rPr>
          <w:rFonts w:ascii="Times New Roman" w:eastAsia="Times New Roman" w:hAnsi="Times New Roman"/>
          <w:bCs/>
          <w:sz w:val="24"/>
          <w:szCs w:val="24"/>
        </w:rPr>
        <w:t xml:space="preserve">i Art.3 </w:t>
      </w:r>
      <w:bookmarkEnd w:id="4"/>
      <w:r w:rsidR="004407B8">
        <w:rPr>
          <w:rFonts w:ascii="Times New Roman" w:eastAsia="Times New Roman" w:hAnsi="Times New Roman"/>
          <w:bCs/>
          <w:sz w:val="24"/>
          <w:szCs w:val="24"/>
        </w:rPr>
        <w:t>al</w:t>
      </w:r>
      <w:r>
        <w:rPr>
          <w:rFonts w:ascii="Times New Roman" w:hAnsi="Times New Roman"/>
          <w:bCs/>
          <w:iCs/>
          <w:sz w:val="24"/>
          <w:szCs w:val="24"/>
        </w:rPr>
        <w:t xml:space="preserve">  HCL 2</w:t>
      </w:r>
      <w:r w:rsidR="00F31063">
        <w:rPr>
          <w:rFonts w:ascii="Times New Roman" w:hAnsi="Times New Roman"/>
          <w:bCs/>
          <w:iCs/>
          <w:sz w:val="24"/>
          <w:szCs w:val="24"/>
        </w:rPr>
        <w:t>28</w:t>
      </w:r>
      <w:r>
        <w:rPr>
          <w:rFonts w:ascii="Times New Roman" w:hAnsi="Times New Roman"/>
          <w:bCs/>
          <w:iCs/>
          <w:sz w:val="24"/>
          <w:szCs w:val="24"/>
        </w:rPr>
        <w:t>/</w:t>
      </w:r>
      <w:r w:rsidR="00F31063">
        <w:rPr>
          <w:rFonts w:ascii="Times New Roman" w:hAnsi="Times New Roman"/>
          <w:bCs/>
          <w:iCs/>
          <w:sz w:val="24"/>
          <w:szCs w:val="24"/>
        </w:rPr>
        <w:t>29</w:t>
      </w:r>
      <w:r>
        <w:rPr>
          <w:rFonts w:ascii="Times New Roman" w:hAnsi="Times New Roman"/>
          <w:bCs/>
          <w:iCs/>
          <w:sz w:val="24"/>
          <w:szCs w:val="24"/>
        </w:rPr>
        <w:t>.0</w:t>
      </w:r>
      <w:r w:rsidR="00F31063">
        <w:rPr>
          <w:rFonts w:ascii="Times New Roman" w:hAnsi="Times New Roman"/>
          <w:bCs/>
          <w:iCs/>
          <w:sz w:val="24"/>
          <w:szCs w:val="24"/>
        </w:rPr>
        <w:t>6</w:t>
      </w:r>
      <w:r>
        <w:rPr>
          <w:rFonts w:ascii="Times New Roman" w:hAnsi="Times New Roman"/>
          <w:bCs/>
          <w:iCs/>
          <w:sz w:val="24"/>
          <w:szCs w:val="24"/>
        </w:rPr>
        <w:t>.20</w:t>
      </w:r>
      <w:r w:rsidR="00F31063">
        <w:rPr>
          <w:rFonts w:ascii="Times New Roman" w:hAnsi="Times New Roman"/>
          <w:bCs/>
          <w:iCs/>
          <w:sz w:val="24"/>
          <w:szCs w:val="24"/>
        </w:rPr>
        <w:t>23</w:t>
      </w:r>
      <w:r w:rsidRPr="006B40F0">
        <w:rPr>
          <w:rFonts w:ascii="Times New Roman" w:hAnsi="Times New Roman"/>
          <w:sz w:val="24"/>
          <w:szCs w:val="24"/>
          <w:shd w:val="clear" w:color="auto" w:fill="FFFFFF"/>
        </w:rPr>
        <w:t xml:space="preserve"> </w:t>
      </w:r>
      <w:r w:rsidR="00F31063">
        <w:rPr>
          <w:rFonts w:ascii="Times New Roman" w:hAnsi="Times New Roman"/>
          <w:bCs/>
          <w:iCs/>
          <w:sz w:val="24"/>
          <w:szCs w:val="24"/>
        </w:rPr>
        <w:t xml:space="preserve">privind </w:t>
      </w:r>
      <w:r w:rsidR="00F31063" w:rsidRPr="00B91AA3">
        <w:rPr>
          <w:rFonts w:ascii="Times New Roman" w:eastAsia="Times New Roman" w:hAnsi="Times New Roman"/>
          <w:bCs/>
          <w:sz w:val="24"/>
          <w:szCs w:val="24"/>
        </w:rPr>
        <w:t xml:space="preserve">aprobarea </w:t>
      </w:r>
      <w:r w:rsidR="00F31063">
        <w:rPr>
          <w:rFonts w:ascii="Times New Roman" w:eastAsia="Times New Roman" w:hAnsi="Times New Roman"/>
          <w:bCs/>
          <w:sz w:val="24"/>
          <w:szCs w:val="24"/>
        </w:rPr>
        <w:t>modificării Art. 2 și Art.3 al</w:t>
      </w:r>
      <w:r w:rsidR="00F31063">
        <w:rPr>
          <w:rFonts w:ascii="Times New Roman" w:hAnsi="Times New Roman"/>
          <w:bCs/>
          <w:iCs/>
          <w:sz w:val="24"/>
          <w:szCs w:val="24"/>
        </w:rPr>
        <w:t xml:space="preserve">   HCL 242/29.08.2019</w:t>
      </w:r>
      <w:r w:rsidR="00F31063" w:rsidRPr="006B40F0">
        <w:rPr>
          <w:rFonts w:ascii="Times New Roman" w:hAnsi="Times New Roman"/>
          <w:sz w:val="24"/>
          <w:szCs w:val="24"/>
          <w:shd w:val="clear" w:color="auto" w:fill="FFFFFF"/>
        </w:rPr>
        <w:t xml:space="preserve"> </w:t>
      </w:r>
      <w:r w:rsidR="00F31063" w:rsidRPr="001B20BF">
        <w:rPr>
          <w:rFonts w:ascii="Times New Roman" w:hAnsi="Times New Roman"/>
          <w:bCs/>
          <w:sz w:val="24"/>
          <w:szCs w:val="24"/>
        </w:rPr>
        <w:t xml:space="preserve">privind modificarea HCL nr. 213 </w:t>
      </w:r>
      <w:r w:rsidR="00F31063">
        <w:rPr>
          <w:rFonts w:ascii="Times New Roman" w:hAnsi="Times New Roman"/>
          <w:bCs/>
          <w:sz w:val="24"/>
          <w:szCs w:val="24"/>
        </w:rPr>
        <w:t>/</w:t>
      </w:r>
      <w:r w:rsidR="00F31063" w:rsidRPr="001B20BF">
        <w:rPr>
          <w:rFonts w:ascii="Times New Roman" w:hAnsi="Times New Roman"/>
          <w:bCs/>
          <w:sz w:val="24"/>
          <w:szCs w:val="24"/>
        </w:rPr>
        <w:t>01</w:t>
      </w:r>
      <w:r w:rsidR="00F31063">
        <w:rPr>
          <w:rFonts w:ascii="Times New Roman" w:hAnsi="Times New Roman"/>
          <w:bCs/>
          <w:sz w:val="24"/>
          <w:szCs w:val="24"/>
        </w:rPr>
        <w:t>.08.201</w:t>
      </w:r>
      <w:r w:rsidR="00F31063" w:rsidRPr="001B20BF">
        <w:rPr>
          <w:rFonts w:ascii="Times New Roman" w:hAnsi="Times New Roman"/>
          <w:bCs/>
          <w:sz w:val="24"/>
          <w:szCs w:val="24"/>
        </w:rPr>
        <w:t>9 de aprobare a cererii de finanțare și a cheltuielilor aferente proiectului „Școala de Arte și Meserii modernizare și reabilitare integrală ateliere-Liceul Tehnologic Gheorghe Șincai”</w:t>
      </w:r>
    </w:p>
    <w:p w14:paraId="63DF150D" w14:textId="5805C66B" w:rsidR="001B20BF" w:rsidRDefault="001B20BF" w:rsidP="00F31063">
      <w:pPr>
        <w:spacing w:after="0"/>
        <w:jc w:val="center"/>
        <w:rPr>
          <w:rFonts w:ascii="Times New Roman" w:eastAsia="Times New Roman" w:hAnsi="Times New Roman"/>
          <w:color w:val="FF0000"/>
          <w:sz w:val="24"/>
          <w:szCs w:val="24"/>
        </w:rPr>
      </w:pPr>
    </w:p>
    <w:p w14:paraId="5F67B9F1" w14:textId="59FFA13A" w:rsidR="001B20BF" w:rsidRPr="001B20BF" w:rsidRDefault="001B20BF" w:rsidP="003A6BF6">
      <w:pPr>
        <w:spacing w:after="0" w:line="240" w:lineRule="auto"/>
        <w:jc w:val="both"/>
        <w:rPr>
          <w:rFonts w:ascii="Times New Roman" w:hAnsi="Times New Roman"/>
          <w:bCs/>
          <w:sz w:val="24"/>
          <w:szCs w:val="24"/>
        </w:rPr>
      </w:pPr>
      <w:r w:rsidRPr="001B20BF">
        <w:rPr>
          <w:rFonts w:ascii="Times New Roman" w:hAnsi="Times New Roman"/>
          <w:b/>
          <w:bCs/>
          <w:sz w:val="24"/>
          <w:szCs w:val="24"/>
        </w:rPr>
        <w:t xml:space="preserve">            </w:t>
      </w:r>
      <w:r w:rsidRPr="001B20BF">
        <w:rPr>
          <w:rFonts w:ascii="Times New Roman" w:hAnsi="Times New Roman"/>
          <w:bCs/>
          <w:sz w:val="24"/>
          <w:szCs w:val="24"/>
        </w:rPr>
        <w:t xml:space="preserve"> </w:t>
      </w:r>
      <w:r w:rsidR="002B0DBA" w:rsidRPr="001B20BF">
        <w:rPr>
          <w:rFonts w:ascii="Times New Roman" w:hAnsi="Times New Roman"/>
          <w:bCs/>
          <w:sz w:val="24"/>
          <w:szCs w:val="24"/>
        </w:rPr>
        <w:t>Municipiul Târgu Mureș</w:t>
      </w:r>
      <w:r w:rsidR="002B0DBA">
        <w:rPr>
          <w:rFonts w:ascii="Times New Roman" w:hAnsi="Times New Roman"/>
          <w:bCs/>
          <w:sz w:val="24"/>
          <w:szCs w:val="24"/>
        </w:rPr>
        <w:t xml:space="preserve"> are în implementare proiectul cu titlul </w:t>
      </w:r>
      <w:r w:rsidR="002B0DBA" w:rsidRPr="001B20BF">
        <w:rPr>
          <w:rFonts w:ascii="Times New Roman" w:hAnsi="Times New Roman"/>
          <w:sz w:val="24"/>
          <w:szCs w:val="24"/>
        </w:rPr>
        <w:t>:</w:t>
      </w:r>
      <w:r w:rsidR="002B0DBA">
        <w:rPr>
          <w:rFonts w:ascii="Times New Roman" w:hAnsi="Times New Roman"/>
          <w:sz w:val="24"/>
          <w:szCs w:val="24"/>
        </w:rPr>
        <w:t xml:space="preserve"> </w:t>
      </w:r>
      <w:r w:rsidR="002B0DBA" w:rsidRPr="001B20BF">
        <w:rPr>
          <w:rFonts w:ascii="Times New Roman" w:hAnsi="Times New Roman"/>
          <w:i/>
          <w:sz w:val="24"/>
          <w:szCs w:val="24"/>
        </w:rPr>
        <w:t>„</w:t>
      </w:r>
      <w:r w:rsidR="002B0DBA" w:rsidRPr="001B20BF">
        <w:rPr>
          <w:rFonts w:ascii="Times New Roman" w:hAnsi="Times New Roman"/>
          <w:b/>
          <w:bCs/>
          <w:iCs/>
          <w:sz w:val="24"/>
          <w:szCs w:val="24"/>
        </w:rPr>
        <w:t>Școala de Arte și Meserii modernizare și reabilitare integrală ateliere-Liceul Tehnologic Gheorghe Șincai</w:t>
      </w:r>
      <w:r w:rsidR="002B0DBA">
        <w:rPr>
          <w:rFonts w:ascii="Times New Roman" w:hAnsi="Times New Roman"/>
          <w:b/>
          <w:bCs/>
          <w:iCs/>
          <w:sz w:val="24"/>
          <w:szCs w:val="24"/>
        </w:rPr>
        <w:t xml:space="preserve">” </w:t>
      </w:r>
      <w:r w:rsidR="002B0DBA" w:rsidRPr="002B0DBA">
        <w:rPr>
          <w:rFonts w:ascii="Times New Roman" w:hAnsi="Times New Roman"/>
          <w:iCs/>
          <w:sz w:val="24"/>
          <w:szCs w:val="24"/>
        </w:rPr>
        <w:t>conform Contractului de finanțare</w:t>
      </w:r>
      <w:r w:rsidR="002B0DBA">
        <w:rPr>
          <w:rFonts w:ascii="Times New Roman" w:hAnsi="Times New Roman"/>
          <w:b/>
          <w:bCs/>
          <w:iCs/>
          <w:sz w:val="24"/>
          <w:szCs w:val="24"/>
        </w:rPr>
        <w:t xml:space="preserve"> </w:t>
      </w:r>
      <w:r w:rsidR="002B0DBA">
        <w:rPr>
          <w:rFonts w:ascii="Times New Roman" w:hAnsi="Times New Roman"/>
          <w:bCs/>
          <w:sz w:val="24"/>
          <w:szCs w:val="24"/>
        </w:rPr>
        <w:t>nr. 5002</w:t>
      </w:r>
      <w:r w:rsidR="002B0DBA" w:rsidRPr="00C045A1">
        <w:rPr>
          <w:rFonts w:ascii="Times New Roman" w:hAnsi="Times New Roman"/>
          <w:bCs/>
          <w:sz w:val="24"/>
          <w:szCs w:val="24"/>
        </w:rPr>
        <w:t>/</w:t>
      </w:r>
      <w:r w:rsidR="002B0DBA">
        <w:rPr>
          <w:rFonts w:ascii="Times New Roman" w:hAnsi="Times New Roman"/>
          <w:bCs/>
          <w:sz w:val="24"/>
          <w:szCs w:val="24"/>
        </w:rPr>
        <w:t>20.12.</w:t>
      </w:r>
      <w:r w:rsidR="002B0DBA" w:rsidRPr="00C045A1">
        <w:rPr>
          <w:rFonts w:ascii="Times New Roman" w:hAnsi="Times New Roman"/>
          <w:bCs/>
          <w:sz w:val="24"/>
          <w:szCs w:val="24"/>
        </w:rPr>
        <w:t>201</w:t>
      </w:r>
      <w:r w:rsidR="002B0DBA">
        <w:rPr>
          <w:rFonts w:ascii="Times New Roman" w:hAnsi="Times New Roman"/>
          <w:bCs/>
          <w:sz w:val="24"/>
          <w:szCs w:val="24"/>
        </w:rPr>
        <w:t>9 încheiat cu Ministerul Lucrărilor Publice, Dezvoltării și Administrației și Organismul Intermediar al Agenției pentru Dezvoltare Regională Centru.</w:t>
      </w:r>
    </w:p>
    <w:p w14:paraId="54159C9D" w14:textId="288CB63F" w:rsidR="00A0177E" w:rsidRPr="00A0177E" w:rsidRDefault="001B20BF" w:rsidP="002B0DBA">
      <w:pPr>
        <w:spacing w:after="0" w:line="240" w:lineRule="auto"/>
        <w:jc w:val="both"/>
        <w:rPr>
          <w:rFonts w:ascii="Times New Roman" w:hAnsi="Times New Roman"/>
          <w:iCs/>
          <w:sz w:val="24"/>
          <w:szCs w:val="24"/>
        </w:rPr>
      </w:pPr>
      <w:r w:rsidRPr="001B20BF">
        <w:rPr>
          <w:rFonts w:ascii="Times New Roman" w:hAnsi="Times New Roman"/>
          <w:bCs/>
          <w:sz w:val="24"/>
          <w:szCs w:val="24"/>
        </w:rPr>
        <w:t xml:space="preserve">              </w:t>
      </w:r>
      <w:r w:rsidR="00A0177E" w:rsidRPr="001B20BF">
        <w:rPr>
          <w:rFonts w:ascii="Times New Roman" w:hAnsi="Times New Roman"/>
          <w:bCs/>
          <w:sz w:val="24"/>
          <w:szCs w:val="24"/>
        </w:rPr>
        <w:t>Proiectul are ca s</w:t>
      </w:r>
      <w:r w:rsidR="00A0177E">
        <w:rPr>
          <w:rFonts w:ascii="Times New Roman" w:hAnsi="Times New Roman"/>
          <w:bCs/>
          <w:sz w:val="24"/>
          <w:szCs w:val="24"/>
        </w:rPr>
        <w:t>c</w:t>
      </w:r>
      <w:r w:rsidR="00A0177E" w:rsidRPr="001B20BF">
        <w:rPr>
          <w:rFonts w:ascii="Times New Roman" w:hAnsi="Times New Roman"/>
          <w:bCs/>
          <w:sz w:val="24"/>
          <w:szCs w:val="24"/>
        </w:rPr>
        <w:t>op îmbunătățirea calității infrastructurii de educație, pentru asigurarea unui proces educațional la standarde europene și a creșterii participării populației școlare la procesul educațional, totodată participând la atingerea obiectivelor orizontale în domeniul egalității de șanse, protejarea mediului și dezvoltare durabilă.</w:t>
      </w:r>
    </w:p>
    <w:p w14:paraId="541A3F3F" w14:textId="6AB2F4EC" w:rsidR="00F946B4" w:rsidRDefault="00F946B4" w:rsidP="00F946B4">
      <w:pPr>
        <w:spacing w:after="0"/>
        <w:jc w:val="both"/>
        <w:rPr>
          <w:rFonts w:ascii="Times New Roman" w:hAnsi="Times New Roman"/>
          <w:bCs/>
          <w:sz w:val="24"/>
          <w:szCs w:val="24"/>
        </w:rPr>
      </w:pPr>
      <w:r>
        <w:rPr>
          <w:rFonts w:ascii="Times New Roman" w:hAnsi="Times New Roman"/>
          <w:iCs/>
          <w:sz w:val="24"/>
          <w:szCs w:val="24"/>
        </w:rPr>
        <w:tab/>
        <w:t xml:space="preserve">În vederea actualizării bugetului proiectului, respectiv a cheltuielilor eligibile și neeligibile conform </w:t>
      </w:r>
      <w:r w:rsidR="004F689B">
        <w:rPr>
          <w:rFonts w:ascii="Times New Roman" w:hAnsi="Times New Roman"/>
          <w:iCs/>
          <w:sz w:val="24"/>
          <w:szCs w:val="24"/>
        </w:rPr>
        <w:t xml:space="preserve">prevederilor </w:t>
      </w:r>
      <w:r>
        <w:rPr>
          <w:rFonts w:ascii="Times New Roman" w:hAnsi="Times New Roman"/>
          <w:iCs/>
          <w:sz w:val="24"/>
          <w:szCs w:val="24"/>
        </w:rPr>
        <w:t xml:space="preserve">art. 9 din </w:t>
      </w:r>
      <w:r>
        <w:rPr>
          <w:rFonts w:ascii="Times New Roman" w:hAnsi="Times New Roman"/>
          <w:bCs/>
          <w:sz w:val="24"/>
          <w:szCs w:val="24"/>
        </w:rPr>
        <w:t>Contractul de finanțare  nr. 5002</w:t>
      </w:r>
      <w:r w:rsidRPr="00C045A1">
        <w:rPr>
          <w:rFonts w:ascii="Times New Roman" w:hAnsi="Times New Roman"/>
          <w:bCs/>
          <w:sz w:val="24"/>
          <w:szCs w:val="24"/>
        </w:rPr>
        <w:t>/</w:t>
      </w:r>
      <w:r>
        <w:rPr>
          <w:rFonts w:ascii="Times New Roman" w:hAnsi="Times New Roman"/>
          <w:bCs/>
          <w:sz w:val="24"/>
          <w:szCs w:val="24"/>
        </w:rPr>
        <w:t>20.12.</w:t>
      </w:r>
      <w:r w:rsidRPr="00C045A1">
        <w:rPr>
          <w:rFonts w:ascii="Times New Roman" w:hAnsi="Times New Roman"/>
          <w:bCs/>
          <w:sz w:val="24"/>
          <w:szCs w:val="24"/>
        </w:rPr>
        <w:t>201</w:t>
      </w:r>
      <w:r>
        <w:rPr>
          <w:rFonts w:ascii="Times New Roman" w:hAnsi="Times New Roman"/>
          <w:bCs/>
          <w:sz w:val="24"/>
          <w:szCs w:val="24"/>
        </w:rPr>
        <w:t>9</w:t>
      </w:r>
      <w:r w:rsidR="002B0DBA">
        <w:rPr>
          <w:rFonts w:ascii="Times New Roman" w:hAnsi="Times New Roman"/>
          <w:bCs/>
          <w:sz w:val="24"/>
          <w:szCs w:val="24"/>
        </w:rPr>
        <w:t>, Organismul Intermediar al Agenției pentru Dezvoltare Regională Centru</w:t>
      </w:r>
      <w:r w:rsidR="002B0DBA" w:rsidRPr="00C045A1">
        <w:rPr>
          <w:rFonts w:ascii="Times New Roman" w:hAnsi="Times New Roman"/>
          <w:bCs/>
          <w:sz w:val="24"/>
          <w:szCs w:val="24"/>
        </w:rPr>
        <w:t xml:space="preserve"> </w:t>
      </w:r>
      <w:r>
        <w:rPr>
          <w:rFonts w:ascii="Times New Roman" w:hAnsi="Times New Roman"/>
          <w:bCs/>
          <w:sz w:val="24"/>
          <w:szCs w:val="24"/>
        </w:rPr>
        <w:t xml:space="preserve">solicită </w:t>
      </w:r>
      <w:r w:rsidR="004F689B">
        <w:rPr>
          <w:rFonts w:ascii="Times New Roman" w:hAnsi="Times New Roman"/>
          <w:bCs/>
          <w:sz w:val="24"/>
          <w:szCs w:val="24"/>
        </w:rPr>
        <w:t xml:space="preserve">modificarea și </w:t>
      </w:r>
      <w:r>
        <w:rPr>
          <w:rFonts w:ascii="Times New Roman" w:hAnsi="Times New Roman"/>
          <w:bCs/>
          <w:sz w:val="24"/>
          <w:szCs w:val="24"/>
        </w:rPr>
        <w:t xml:space="preserve">completarea HCL </w:t>
      </w:r>
      <w:r>
        <w:rPr>
          <w:rFonts w:ascii="Times New Roman" w:hAnsi="Times New Roman"/>
          <w:bCs/>
          <w:iCs/>
          <w:sz w:val="24"/>
          <w:szCs w:val="24"/>
        </w:rPr>
        <w:t>228/29.06.2023</w:t>
      </w:r>
      <w:r w:rsidRPr="006B40F0">
        <w:rPr>
          <w:rFonts w:ascii="Times New Roman" w:hAnsi="Times New Roman"/>
          <w:sz w:val="24"/>
          <w:szCs w:val="24"/>
          <w:shd w:val="clear" w:color="auto" w:fill="FFFFFF"/>
        </w:rPr>
        <w:t xml:space="preserve"> </w:t>
      </w:r>
      <w:r>
        <w:rPr>
          <w:rFonts w:ascii="Times New Roman" w:hAnsi="Times New Roman"/>
          <w:bCs/>
          <w:iCs/>
          <w:sz w:val="24"/>
          <w:szCs w:val="24"/>
        </w:rPr>
        <w:t xml:space="preserve">privind </w:t>
      </w:r>
      <w:r w:rsidRPr="00B91AA3">
        <w:rPr>
          <w:rFonts w:ascii="Times New Roman" w:eastAsia="Times New Roman" w:hAnsi="Times New Roman"/>
          <w:bCs/>
          <w:sz w:val="24"/>
          <w:szCs w:val="24"/>
        </w:rPr>
        <w:t xml:space="preserve">aprobarea </w:t>
      </w:r>
      <w:r>
        <w:rPr>
          <w:rFonts w:ascii="Times New Roman" w:eastAsia="Times New Roman" w:hAnsi="Times New Roman"/>
          <w:bCs/>
          <w:sz w:val="24"/>
          <w:szCs w:val="24"/>
        </w:rPr>
        <w:t>modificării Art. 2 și Art.3 al</w:t>
      </w:r>
      <w:r>
        <w:rPr>
          <w:rFonts w:ascii="Times New Roman" w:hAnsi="Times New Roman"/>
          <w:bCs/>
          <w:iCs/>
          <w:sz w:val="24"/>
          <w:szCs w:val="24"/>
        </w:rPr>
        <w:t xml:space="preserve"> HCL 242/29.08.2019</w:t>
      </w:r>
      <w:r w:rsidRPr="006B40F0">
        <w:rPr>
          <w:rFonts w:ascii="Times New Roman" w:hAnsi="Times New Roman"/>
          <w:sz w:val="24"/>
          <w:szCs w:val="24"/>
          <w:shd w:val="clear" w:color="auto" w:fill="FFFFFF"/>
        </w:rPr>
        <w:t xml:space="preserve"> </w:t>
      </w:r>
      <w:r w:rsidRPr="001B20BF">
        <w:rPr>
          <w:rFonts w:ascii="Times New Roman" w:hAnsi="Times New Roman"/>
          <w:bCs/>
          <w:sz w:val="24"/>
          <w:szCs w:val="24"/>
        </w:rPr>
        <w:t xml:space="preserve">privind modificarea HCL nr. 213 </w:t>
      </w:r>
      <w:r>
        <w:rPr>
          <w:rFonts w:ascii="Times New Roman" w:hAnsi="Times New Roman"/>
          <w:bCs/>
          <w:sz w:val="24"/>
          <w:szCs w:val="24"/>
        </w:rPr>
        <w:t>/</w:t>
      </w:r>
      <w:r w:rsidRPr="001B20BF">
        <w:rPr>
          <w:rFonts w:ascii="Times New Roman" w:hAnsi="Times New Roman"/>
          <w:bCs/>
          <w:sz w:val="24"/>
          <w:szCs w:val="24"/>
        </w:rPr>
        <w:t>01</w:t>
      </w:r>
      <w:r>
        <w:rPr>
          <w:rFonts w:ascii="Times New Roman" w:hAnsi="Times New Roman"/>
          <w:bCs/>
          <w:sz w:val="24"/>
          <w:szCs w:val="24"/>
        </w:rPr>
        <w:t>.08.201</w:t>
      </w:r>
      <w:r w:rsidRPr="001B20BF">
        <w:rPr>
          <w:rFonts w:ascii="Times New Roman" w:hAnsi="Times New Roman"/>
          <w:bCs/>
          <w:sz w:val="24"/>
          <w:szCs w:val="24"/>
        </w:rPr>
        <w:t>9 de aprobare a cererii de finanțare și a cheltuielilor aferente proiectului „Școala de Arte și Meserii modernizare și reabilitare integrală ateliere-Liceul Tehnologic Gheorghe Șincai”</w:t>
      </w:r>
      <w:r>
        <w:rPr>
          <w:rFonts w:ascii="Times New Roman" w:hAnsi="Times New Roman"/>
          <w:bCs/>
          <w:sz w:val="24"/>
          <w:szCs w:val="24"/>
        </w:rPr>
        <w:t xml:space="preserve"> cu suma aferentă contribuției proprii la cheltuieli</w:t>
      </w:r>
      <w:r w:rsidR="004F689B">
        <w:rPr>
          <w:rFonts w:ascii="Times New Roman" w:hAnsi="Times New Roman"/>
          <w:bCs/>
          <w:sz w:val="24"/>
          <w:szCs w:val="24"/>
        </w:rPr>
        <w:t>le</w:t>
      </w:r>
      <w:r>
        <w:rPr>
          <w:rFonts w:ascii="Times New Roman" w:hAnsi="Times New Roman"/>
          <w:bCs/>
          <w:sz w:val="24"/>
          <w:szCs w:val="24"/>
        </w:rPr>
        <w:t xml:space="preserve"> eligibile</w:t>
      </w:r>
      <w:r w:rsidR="004F689B">
        <w:rPr>
          <w:rFonts w:ascii="Times New Roman" w:hAnsi="Times New Roman"/>
          <w:bCs/>
          <w:sz w:val="24"/>
          <w:szCs w:val="24"/>
        </w:rPr>
        <w:t>, respectiv</w:t>
      </w:r>
      <w:r>
        <w:rPr>
          <w:rFonts w:ascii="Times New Roman" w:hAnsi="Times New Roman"/>
          <w:bCs/>
          <w:sz w:val="24"/>
          <w:szCs w:val="24"/>
        </w:rPr>
        <w:t xml:space="preserve"> </w:t>
      </w:r>
      <w:r w:rsidRPr="00F946B4">
        <w:rPr>
          <w:rFonts w:ascii="Times New Roman" w:hAnsi="Times New Roman"/>
          <w:bCs/>
          <w:sz w:val="24"/>
          <w:szCs w:val="24"/>
        </w:rPr>
        <w:t>82.476,99</w:t>
      </w:r>
      <w:r w:rsidR="004F689B">
        <w:rPr>
          <w:rFonts w:ascii="Times New Roman" w:hAnsi="Times New Roman"/>
          <w:bCs/>
          <w:sz w:val="24"/>
          <w:szCs w:val="24"/>
        </w:rPr>
        <w:t xml:space="preserve"> lei,</w:t>
      </w:r>
      <w:r w:rsidR="004F689B" w:rsidRPr="004F689B">
        <w:rPr>
          <w:rFonts w:ascii="Times New Roman" w:hAnsi="Times New Roman"/>
          <w:bCs/>
          <w:sz w:val="24"/>
          <w:szCs w:val="24"/>
        </w:rPr>
        <w:t xml:space="preserve"> </w:t>
      </w:r>
      <w:r w:rsidR="004F689B">
        <w:rPr>
          <w:rFonts w:ascii="Times New Roman" w:hAnsi="Times New Roman"/>
          <w:bCs/>
          <w:sz w:val="24"/>
          <w:szCs w:val="24"/>
        </w:rPr>
        <w:t xml:space="preserve">reprezentând </w:t>
      </w:r>
      <w:r w:rsidR="004F689B" w:rsidRPr="00F946B4">
        <w:rPr>
          <w:rFonts w:ascii="Times New Roman" w:hAnsi="Times New Roman"/>
          <w:bCs/>
          <w:sz w:val="24"/>
          <w:szCs w:val="24"/>
        </w:rPr>
        <w:t>contribuția de 2% din valoarea eligibilă a proiectului</w:t>
      </w:r>
      <w:r w:rsidR="004F689B">
        <w:rPr>
          <w:rFonts w:ascii="Times New Roman" w:hAnsi="Times New Roman"/>
          <w:bCs/>
          <w:sz w:val="24"/>
          <w:szCs w:val="24"/>
        </w:rPr>
        <w:t>.</w:t>
      </w:r>
    </w:p>
    <w:p w14:paraId="1A9AC156" w14:textId="3A265F31" w:rsidR="002B0DBA" w:rsidRPr="00F946B4" w:rsidRDefault="002B0DBA" w:rsidP="00F946B4">
      <w:pPr>
        <w:spacing w:after="0"/>
        <w:jc w:val="both"/>
        <w:rPr>
          <w:rFonts w:ascii="Times New Roman" w:eastAsia="Times New Roman" w:hAnsi="Times New Roman"/>
          <w:bCs/>
          <w:color w:val="FF0000"/>
          <w:sz w:val="24"/>
          <w:szCs w:val="24"/>
        </w:rPr>
      </w:pPr>
      <w:r>
        <w:rPr>
          <w:rFonts w:ascii="Times New Roman" w:hAnsi="Times New Roman"/>
          <w:bCs/>
          <w:sz w:val="24"/>
          <w:szCs w:val="24"/>
        </w:rPr>
        <w:t xml:space="preserve">Totodată se actualizează valoarea totală a proiectului conform bugetului cererii de finanțare: </w:t>
      </w:r>
      <w:r w:rsidR="0062445A" w:rsidRPr="0062445A">
        <w:rPr>
          <w:rFonts w:ascii="Times New Roman" w:hAnsi="Times New Roman"/>
          <w:iCs/>
          <w:color w:val="000000"/>
          <w:sz w:val="24"/>
          <w:szCs w:val="24"/>
        </w:rPr>
        <w:t>13.749.827,27 lei</w:t>
      </w:r>
    </w:p>
    <w:p w14:paraId="0BA6DD67" w14:textId="77777777" w:rsidR="00F946B4" w:rsidRPr="00A0177E" w:rsidRDefault="00F946B4" w:rsidP="003A6BF6">
      <w:pPr>
        <w:spacing w:after="0" w:line="240" w:lineRule="auto"/>
        <w:jc w:val="both"/>
        <w:rPr>
          <w:rFonts w:ascii="Times New Roman" w:hAnsi="Times New Roman"/>
          <w:iCs/>
          <w:color w:val="FF0000"/>
          <w:sz w:val="24"/>
          <w:szCs w:val="24"/>
        </w:rPr>
      </w:pPr>
    </w:p>
    <w:p w14:paraId="34BD4C91" w14:textId="371FD06A" w:rsidR="004F689B" w:rsidRPr="007A5BF8" w:rsidRDefault="001B20BF" w:rsidP="007A5BF8">
      <w:pPr>
        <w:spacing w:after="0"/>
        <w:ind w:firstLine="720"/>
        <w:jc w:val="both"/>
        <w:rPr>
          <w:rFonts w:ascii="Times New Roman" w:hAnsi="Times New Roman"/>
          <w:sz w:val="24"/>
          <w:szCs w:val="24"/>
        </w:rPr>
      </w:pPr>
      <w:r w:rsidRPr="007A5BF8">
        <w:rPr>
          <w:rFonts w:ascii="Times New Roman" w:hAnsi="Times New Roman"/>
          <w:sz w:val="24"/>
          <w:szCs w:val="24"/>
        </w:rPr>
        <w:t>Astfel bugetul pe surse de finanțare cuprinde:</w:t>
      </w:r>
    </w:p>
    <w:p w14:paraId="6E8825CC" w14:textId="77777777" w:rsidR="003219C7" w:rsidRDefault="003219C7" w:rsidP="001B20BF">
      <w:pPr>
        <w:pStyle w:val="ListParagraph"/>
        <w:spacing w:after="0"/>
        <w:jc w:val="bot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835"/>
        <w:gridCol w:w="4394"/>
        <w:gridCol w:w="2888"/>
      </w:tblGrid>
      <w:tr w:rsidR="001B20BF" w:rsidRPr="002A0923" w14:paraId="7D3618F8" w14:textId="77777777" w:rsidTr="0073523A">
        <w:tc>
          <w:tcPr>
            <w:tcW w:w="835" w:type="dxa"/>
          </w:tcPr>
          <w:p w14:paraId="7078296D" w14:textId="77777777" w:rsidR="001B20BF" w:rsidRPr="002A0923" w:rsidRDefault="001B20BF" w:rsidP="0073523A">
            <w:pPr>
              <w:pStyle w:val="ListParagraph"/>
              <w:spacing w:after="0"/>
              <w:ind w:left="0"/>
              <w:jc w:val="both"/>
              <w:rPr>
                <w:rFonts w:ascii="Times New Roman" w:hAnsi="Times New Roman"/>
                <w:b/>
                <w:bCs/>
                <w:sz w:val="24"/>
                <w:szCs w:val="24"/>
              </w:rPr>
            </w:pPr>
            <w:bookmarkStart w:id="6" w:name="_Hlk137026971"/>
            <w:r w:rsidRPr="002A0923">
              <w:rPr>
                <w:rFonts w:ascii="Times New Roman" w:hAnsi="Times New Roman"/>
                <w:b/>
                <w:bCs/>
                <w:sz w:val="24"/>
                <w:szCs w:val="24"/>
              </w:rPr>
              <w:t>Nr. Crt.</w:t>
            </w:r>
          </w:p>
        </w:tc>
        <w:tc>
          <w:tcPr>
            <w:tcW w:w="4394" w:type="dxa"/>
          </w:tcPr>
          <w:p w14:paraId="4CDA3C13" w14:textId="77777777" w:rsidR="001B20BF" w:rsidRPr="002A0923" w:rsidRDefault="001B20BF" w:rsidP="0073523A">
            <w:pPr>
              <w:pStyle w:val="ListParagraph"/>
              <w:spacing w:after="0"/>
              <w:ind w:left="0"/>
              <w:jc w:val="both"/>
              <w:rPr>
                <w:rFonts w:ascii="Times New Roman" w:hAnsi="Times New Roman"/>
                <w:b/>
                <w:bCs/>
                <w:sz w:val="24"/>
                <w:szCs w:val="24"/>
              </w:rPr>
            </w:pPr>
            <w:r w:rsidRPr="002A0923">
              <w:rPr>
                <w:rFonts w:ascii="Times New Roman" w:hAnsi="Times New Roman"/>
                <w:b/>
                <w:bCs/>
                <w:sz w:val="24"/>
                <w:szCs w:val="24"/>
              </w:rPr>
              <w:t>SURSE DE FINANȚARE</w:t>
            </w:r>
          </w:p>
        </w:tc>
        <w:tc>
          <w:tcPr>
            <w:tcW w:w="2888" w:type="dxa"/>
          </w:tcPr>
          <w:p w14:paraId="6B3F79F2" w14:textId="77777777" w:rsidR="001B20BF" w:rsidRPr="002A0923" w:rsidRDefault="001B20BF" w:rsidP="0073523A">
            <w:pPr>
              <w:pStyle w:val="ListParagraph"/>
              <w:spacing w:after="0"/>
              <w:ind w:left="0"/>
              <w:jc w:val="both"/>
              <w:rPr>
                <w:rFonts w:ascii="Times New Roman" w:hAnsi="Times New Roman"/>
                <w:b/>
                <w:bCs/>
                <w:sz w:val="24"/>
                <w:szCs w:val="24"/>
              </w:rPr>
            </w:pPr>
            <w:r w:rsidRPr="002A0923">
              <w:rPr>
                <w:rFonts w:ascii="Times New Roman" w:hAnsi="Times New Roman"/>
                <w:b/>
                <w:bCs/>
                <w:sz w:val="24"/>
                <w:szCs w:val="24"/>
              </w:rPr>
              <w:t>VALOARE</w:t>
            </w:r>
          </w:p>
        </w:tc>
      </w:tr>
      <w:tr w:rsidR="001B20BF" w:rsidRPr="002A0923" w14:paraId="06AA2331" w14:textId="77777777" w:rsidTr="0073523A">
        <w:tc>
          <w:tcPr>
            <w:tcW w:w="835" w:type="dxa"/>
          </w:tcPr>
          <w:p w14:paraId="1F68DD34" w14:textId="77777777" w:rsidR="001B20BF" w:rsidRPr="00111292" w:rsidRDefault="001B20BF" w:rsidP="0073523A">
            <w:pPr>
              <w:spacing w:after="0"/>
              <w:jc w:val="center"/>
              <w:rPr>
                <w:rFonts w:ascii="Times New Roman" w:hAnsi="Times New Roman"/>
                <w:b/>
                <w:bCs/>
                <w:sz w:val="24"/>
                <w:szCs w:val="24"/>
              </w:rPr>
            </w:pPr>
            <w:r>
              <w:rPr>
                <w:rFonts w:ascii="Times New Roman" w:hAnsi="Times New Roman"/>
                <w:b/>
                <w:bCs/>
                <w:sz w:val="24"/>
                <w:szCs w:val="24"/>
              </w:rPr>
              <w:t>I</w:t>
            </w:r>
          </w:p>
        </w:tc>
        <w:tc>
          <w:tcPr>
            <w:tcW w:w="4394" w:type="dxa"/>
          </w:tcPr>
          <w:p w14:paraId="14FAD827" w14:textId="77777777" w:rsidR="001B20BF" w:rsidRPr="002A0923" w:rsidRDefault="001B20BF" w:rsidP="00A3405B">
            <w:pPr>
              <w:pStyle w:val="ListParagraph"/>
              <w:spacing w:after="0" w:line="240" w:lineRule="auto"/>
              <w:ind w:left="0"/>
              <w:jc w:val="both"/>
              <w:rPr>
                <w:rFonts w:ascii="Times New Roman" w:hAnsi="Times New Roman"/>
                <w:b/>
                <w:bCs/>
                <w:sz w:val="24"/>
                <w:szCs w:val="24"/>
              </w:rPr>
            </w:pPr>
            <w:r w:rsidRPr="002A0923">
              <w:rPr>
                <w:rFonts w:ascii="Times New Roman" w:hAnsi="Times New Roman"/>
                <w:b/>
                <w:bCs/>
                <w:sz w:val="24"/>
                <w:szCs w:val="24"/>
              </w:rPr>
              <w:t>Valoarea totală  a cererii de finanțare din care:</w:t>
            </w:r>
          </w:p>
        </w:tc>
        <w:tc>
          <w:tcPr>
            <w:tcW w:w="2888" w:type="dxa"/>
          </w:tcPr>
          <w:p w14:paraId="764315D9" w14:textId="35CAF9AC" w:rsidR="001B20BF" w:rsidRPr="002A0923" w:rsidRDefault="003219C7" w:rsidP="0073523A">
            <w:pPr>
              <w:pStyle w:val="ListParagraph"/>
              <w:spacing w:after="0"/>
              <w:ind w:left="0"/>
              <w:jc w:val="both"/>
              <w:rPr>
                <w:rFonts w:ascii="Times New Roman" w:hAnsi="Times New Roman"/>
                <w:b/>
                <w:bCs/>
                <w:sz w:val="24"/>
                <w:szCs w:val="24"/>
              </w:rPr>
            </w:pPr>
            <w:r>
              <w:rPr>
                <w:rFonts w:ascii="Times New Roman" w:hAnsi="Times New Roman"/>
                <w:b/>
                <w:bCs/>
                <w:iCs/>
                <w:color w:val="000000"/>
                <w:sz w:val="24"/>
                <w:szCs w:val="24"/>
              </w:rPr>
              <w:t>13.7</w:t>
            </w:r>
            <w:r w:rsidR="00A85734">
              <w:rPr>
                <w:rFonts w:ascii="Times New Roman" w:hAnsi="Times New Roman"/>
                <w:b/>
                <w:bCs/>
                <w:iCs/>
                <w:color w:val="000000"/>
                <w:sz w:val="24"/>
                <w:szCs w:val="24"/>
              </w:rPr>
              <w:t>49</w:t>
            </w:r>
            <w:r>
              <w:rPr>
                <w:rFonts w:ascii="Times New Roman" w:hAnsi="Times New Roman"/>
                <w:b/>
                <w:bCs/>
                <w:iCs/>
                <w:color w:val="000000"/>
                <w:sz w:val="24"/>
                <w:szCs w:val="24"/>
              </w:rPr>
              <w:t>.</w:t>
            </w:r>
            <w:r w:rsidR="00A85734">
              <w:rPr>
                <w:rFonts w:ascii="Times New Roman" w:hAnsi="Times New Roman"/>
                <w:b/>
                <w:bCs/>
                <w:iCs/>
                <w:color w:val="000000"/>
                <w:sz w:val="24"/>
                <w:szCs w:val="24"/>
              </w:rPr>
              <w:t>827</w:t>
            </w:r>
            <w:r>
              <w:rPr>
                <w:rFonts w:ascii="Times New Roman" w:hAnsi="Times New Roman"/>
                <w:b/>
                <w:bCs/>
                <w:iCs/>
                <w:color w:val="000000"/>
                <w:sz w:val="24"/>
                <w:szCs w:val="24"/>
              </w:rPr>
              <w:t>,</w:t>
            </w:r>
            <w:r w:rsidR="00A85734">
              <w:rPr>
                <w:rFonts w:ascii="Times New Roman" w:hAnsi="Times New Roman"/>
                <w:b/>
                <w:bCs/>
                <w:iCs/>
                <w:color w:val="000000"/>
                <w:sz w:val="24"/>
                <w:szCs w:val="24"/>
              </w:rPr>
              <w:t>27</w:t>
            </w:r>
          </w:p>
        </w:tc>
      </w:tr>
      <w:tr w:rsidR="001B20BF" w:rsidRPr="002A0923" w14:paraId="2B97533A" w14:textId="77777777" w:rsidTr="0073523A">
        <w:tc>
          <w:tcPr>
            <w:tcW w:w="835" w:type="dxa"/>
          </w:tcPr>
          <w:p w14:paraId="4814BDEE" w14:textId="77777777" w:rsidR="001B20BF" w:rsidRPr="00111292" w:rsidRDefault="001B20BF" w:rsidP="0073523A">
            <w:pPr>
              <w:spacing w:after="0"/>
              <w:jc w:val="center"/>
              <w:rPr>
                <w:rFonts w:ascii="Times New Roman" w:hAnsi="Times New Roman"/>
                <w:sz w:val="24"/>
                <w:szCs w:val="24"/>
              </w:rPr>
            </w:pPr>
            <w:r w:rsidRPr="00111292">
              <w:rPr>
                <w:rFonts w:ascii="Times New Roman" w:hAnsi="Times New Roman"/>
                <w:sz w:val="24"/>
                <w:szCs w:val="24"/>
              </w:rPr>
              <w:t>I.</w:t>
            </w:r>
            <w:r>
              <w:rPr>
                <w:rFonts w:ascii="Times New Roman" w:hAnsi="Times New Roman"/>
                <w:sz w:val="24"/>
                <w:szCs w:val="24"/>
              </w:rPr>
              <w:t>1</w:t>
            </w:r>
          </w:p>
        </w:tc>
        <w:tc>
          <w:tcPr>
            <w:tcW w:w="4394" w:type="dxa"/>
          </w:tcPr>
          <w:p w14:paraId="5EC736F7" w14:textId="77777777" w:rsidR="001B20BF" w:rsidRPr="002A0923" w:rsidRDefault="001B20BF" w:rsidP="00A3405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Valoarea totală neeligibilă, inclusiv TVA aferent</w:t>
            </w:r>
          </w:p>
        </w:tc>
        <w:tc>
          <w:tcPr>
            <w:tcW w:w="2888" w:type="dxa"/>
          </w:tcPr>
          <w:p w14:paraId="1B9483F7" w14:textId="69EE8DFF" w:rsidR="001B20BF" w:rsidRPr="002A0923" w:rsidRDefault="003219C7" w:rsidP="0073523A">
            <w:pPr>
              <w:pStyle w:val="ListParagraph"/>
              <w:spacing w:after="0"/>
              <w:ind w:left="0"/>
              <w:jc w:val="both"/>
              <w:rPr>
                <w:rFonts w:ascii="Times New Roman" w:hAnsi="Times New Roman"/>
                <w:sz w:val="24"/>
                <w:szCs w:val="24"/>
              </w:rPr>
            </w:pPr>
            <w:r>
              <w:rPr>
                <w:rFonts w:ascii="Times New Roman" w:hAnsi="Times New Roman"/>
                <w:sz w:val="24"/>
                <w:szCs w:val="24"/>
              </w:rPr>
              <w:t>9.6</w:t>
            </w:r>
            <w:r w:rsidR="00A85734">
              <w:rPr>
                <w:rFonts w:ascii="Times New Roman" w:hAnsi="Times New Roman"/>
                <w:sz w:val="24"/>
                <w:szCs w:val="24"/>
              </w:rPr>
              <w:t>25</w:t>
            </w:r>
            <w:r>
              <w:rPr>
                <w:rFonts w:ascii="Times New Roman" w:hAnsi="Times New Roman"/>
                <w:sz w:val="24"/>
                <w:szCs w:val="24"/>
              </w:rPr>
              <w:t>.</w:t>
            </w:r>
            <w:r w:rsidR="00A85734">
              <w:rPr>
                <w:rFonts w:ascii="Times New Roman" w:hAnsi="Times New Roman"/>
                <w:sz w:val="24"/>
                <w:szCs w:val="24"/>
              </w:rPr>
              <w:t>977</w:t>
            </w:r>
            <w:r>
              <w:rPr>
                <w:rFonts w:ascii="Times New Roman" w:hAnsi="Times New Roman"/>
                <w:sz w:val="24"/>
                <w:szCs w:val="24"/>
              </w:rPr>
              <w:t>,</w:t>
            </w:r>
            <w:r w:rsidR="00A85734">
              <w:rPr>
                <w:rFonts w:ascii="Times New Roman" w:hAnsi="Times New Roman"/>
                <w:sz w:val="24"/>
                <w:szCs w:val="24"/>
              </w:rPr>
              <w:t>70</w:t>
            </w:r>
          </w:p>
        </w:tc>
      </w:tr>
      <w:tr w:rsidR="001B20BF" w:rsidRPr="002A0923" w14:paraId="65A7CACD" w14:textId="77777777" w:rsidTr="0073523A">
        <w:tc>
          <w:tcPr>
            <w:tcW w:w="835" w:type="dxa"/>
          </w:tcPr>
          <w:p w14:paraId="6760B042" w14:textId="77777777" w:rsidR="001B20BF" w:rsidRPr="00111292" w:rsidRDefault="001B20BF" w:rsidP="0073523A">
            <w:pPr>
              <w:spacing w:after="0"/>
              <w:rPr>
                <w:rFonts w:ascii="Times New Roman" w:hAnsi="Times New Roman"/>
                <w:sz w:val="24"/>
                <w:szCs w:val="24"/>
              </w:rPr>
            </w:pPr>
            <w:r>
              <w:rPr>
                <w:rFonts w:ascii="Times New Roman" w:hAnsi="Times New Roman"/>
                <w:sz w:val="24"/>
                <w:szCs w:val="24"/>
              </w:rPr>
              <w:t xml:space="preserve">  </w:t>
            </w:r>
            <w:r w:rsidRPr="00111292">
              <w:rPr>
                <w:rFonts w:ascii="Times New Roman" w:hAnsi="Times New Roman"/>
                <w:sz w:val="24"/>
                <w:szCs w:val="24"/>
              </w:rPr>
              <w:t>I.2</w:t>
            </w:r>
          </w:p>
        </w:tc>
        <w:tc>
          <w:tcPr>
            <w:tcW w:w="4394" w:type="dxa"/>
          </w:tcPr>
          <w:p w14:paraId="0356CC2A" w14:textId="77777777" w:rsidR="001B20BF" w:rsidRDefault="001B20BF" w:rsidP="00A3405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Valoarea totală eligibilă</w:t>
            </w:r>
          </w:p>
          <w:p w14:paraId="33E32839" w14:textId="77777777" w:rsidR="001B20BF" w:rsidRDefault="001B20BF" w:rsidP="00A3405B">
            <w:pPr>
              <w:pStyle w:val="ListParagraph"/>
              <w:spacing w:after="0" w:line="240" w:lineRule="auto"/>
              <w:ind w:left="0"/>
              <w:jc w:val="both"/>
              <w:rPr>
                <w:rFonts w:ascii="Times New Roman" w:hAnsi="Times New Roman"/>
                <w:sz w:val="24"/>
                <w:szCs w:val="24"/>
              </w:rPr>
            </w:pPr>
          </w:p>
        </w:tc>
        <w:tc>
          <w:tcPr>
            <w:tcW w:w="2888" w:type="dxa"/>
          </w:tcPr>
          <w:p w14:paraId="2C8AD8B1" w14:textId="08F4AFFE" w:rsidR="001B20BF" w:rsidRPr="004407B8" w:rsidRDefault="00A3405B" w:rsidP="0073523A">
            <w:pPr>
              <w:pStyle w:val="ListParagraph"/>
              <w:spacing w:after="0"/>
              <w:ind w:left="0"/>
              <w:jc w:val="both"/>
              <w:rPr>
                <w:rFonts w:ascii="Times New Roman" w:hAnsi="Times New Roman"/>
                <w:sz w:val="24"/>
                <w:szCs w:val="24"/>
              </w:rPr>
            </w:pPr>
            <w:r w:rsidRPr="004407B8">
              <w:rPr>
                <w:rFonts w:ascii="Times New Roman" w:hAnsi="Times New Roman"/>
                <w:iCs/>
                <w:color w:val="000000"/>
                <w:sz w:val="24"/>
                <w:szCs w:val="24"/>
              </w:rPr>
              <w:t>4.123.849,57</w:t>
            </w:r>
          </w:p>
        </w:tc>
      </w:tr>
      <w:bookmarkEnd w:id="6"/>
    </w:tbl>
    <w:p w14:paraId="24B5D7CB" w14:textId="77777777" w:rsidR="001B20BF" w:rsidRDefault="001B20BF" w:rsidP="001B20BF">
      <w:pPr>
        <w:spacing w:after="0"/>
        <w:ind w:firstLine="720"/>
        <w:jc w:val="both"/>
        <w:rPr>
          <w:rFonts w:ascii="Times New Roman" w:eastAsia="Times New Roman" w:hAnsi="Times New Roman"/>
          <w:bCs/>
          <w:sz w:val="24"/>
          <w:szCs w:val="24"/>
          <w:lang w:eastAsia="ro-RO"/>
        </w:rPr>
      </w:pPr>
    </w:p>
    <w:p w14:paraId="4AE2CD55" w14:textId="77777777" w:rsidR="0062445A" w:rsidRDefault="0062445A" w:rsidP="00340557">
      <w:pPr>
        <w:spacing w:after="0"/>
        <w:ind w:firstLine="720"/>
        <w:jc w:val="both"/>
        <w:rPr>
          <w:rFonts w:ascii="Times New Roman" w:eastAsia="Times New Roman" w:hAnsi="Times New Roman"/>
          <w:bCs/>
          <w:sz w:val="24"/>
          <w:szCs w:val="24"/>
          <w:lang w:eastAsia="ro-RO"/>
        </w:rPr>
      </w:pPr>
    </w:p>
    <w:p w14:paraId="6FEA5A19" w14:textId="77777777" w:rsidR="0062445A" w:rsidRDefault="0062445A" w:rsidP="00340557">
      <w:pPr>
        <w:spacing w:after="0"/>
        <w:ind w:firstLine="720"/>
        <w:jc w:val="both"/>
        <w:rPr>
          <w:rFonts w:ascii="Times New Roman" w:eastAsia="Times New Roman" w:hAnsi="Times New Roman"/>
          <w:bCs/>
          <w:sz w:val="24"/>
          <w:szCs w:val="24"/>
          <w:lang w:eastAsia="ro-RO"/>
        </w:rPr>
      </w:pPr>
    </w:p>
    <w:p w14:paraId="76C8C5F4" w14:textId="77777777" w:rsidR="0062445A" w:rsidRDefault="0062445A" w:rsidP="00340557">
      <w:pPr>
        <w:spacing w:after="0"/>
        <w:ind w:firstLine="720"/>
        <w:jc w:val="both"/>
        <w:rPr>
          <w:rFonts w:ascii="Times New Roman" w:eastAsia="Times New Roman" w:hAnsi="Times New Roman"/>
          <w:bCs/>
          <w:sz w:val="24"/>
          <w:szCs w:val="24"/>
          <w:lang w:eastAsia="ro-RO"/>
        </w:rPr>
      </w:pPr>
    </w:p>
    <w:p w14:paraId="0FFF1286" w14:textId="0C8F76AF" w:rsidR="00340557" w:rsidRPr="001B20BF" w:rsidRDefault="001B20BF" w:rsidP="00340557">
      <w:pPr>
        <w:spacing w:after="0"/>
        <w:ind w:firstLine="720"/>
        <w:jc w:val="both"/>
        <w:rPr>
          <w:rFonts w:ascii="Times New Roman" w:eastAsia="Times New Roman" w:hAnsi="Times New Roman"/>
          <w:bCs/>
          <w:color w:val="FF0000"/>
          <w:sz w:val="24"/>
          <w:szCs w:val="24"/>
        </w:rPr>
      </w:pPr>
      <w:r>
        <w:rPr>
          <w:rFonts w:ascii="Times New Roman" w:eastAsia="Times New Roman" w:hAnsi="Times New Roman"/>
          <w:bCs/>
          <w:sz w:val="24"/>
          <w:szCs w:val="24"/>
          <w:lang w:eastAsia="ro-RO"/>
        </w:rPr>
        <w:lastRenderedPageBreak/>
        <w:t xml:space="preserve">Față de cele arătate mai sus în conformitate cu prevederile Codului administrativ </w:t>
      </w:r>
      <w:r w:rsidRPr="00091C52">
        <w:rPr>
          <w:rFonts w:ascii="Times New Roman" w:eastAsia="Times New Roman" w:hAnsi="Times New Roman"/>
          <w:bCs/>
          <w:sz w:val="24"/>
          <w:szCs w:val="24"/>
          <w:lang w:eastAsia="ro-RO"/>
        </w:rPr>
        <w:t xml:space="preserve">propunem spre dezbatere și aprobare Consiliului Local Târgu Mureș, proiectul de hotărâre  </w:t>
      </w:r>
      <w:r w:rsidRPr="00091C52">
        <w:rPr>
          <w:rFonts w:ascii="Times New Roman" w:hAnsi="Times New Roman"/>
          <w:w w:val="95"/>
          <w:sz w:val="24"/>
          <w:szCs w:val="24"/>
        </w:rPr>
        <w:t xml:space="preserve">privind </w:t>
      </w:r>
      <w:bookmarkEnd w:id="5"/>
      <w:r w:rsidR="00340557" w:rsidRPr="00B91AA3">
        <w:rPr>
          <w:rFonts w:ascii="Times New Roman" w:eastAsia="Times New Roman" w:hAnsi="Times New Roman"/>
          <w:bCs/>
          <w:sz w:val="24"/>
          <w:szCs w:val="24"/>
        </w:rPr>
        <w:t xml:space="preserve">aprobarea </w:t>
      </w:r>
      <w:r w:rsidR="00340557">
        <w:rPr>
          <w:rFonts w:ascii="Times New Roman" w:eastAsia="Times New Roman" w:hAnsi="Times New Roman"/>
          <w:bCs/>
          <w:sz w:val="24"/>
          <w:szCs w:val="24"/>
        </w:rPr>
        <w:t>modificării și completării  Art. 2 și Art.3 al</w:t>
      </w:r>
      <w:r w:rsidR="00340557">
        <w:rPr>
          <w:rFonts w:ascii="Times New Roman" w:hAnsi="Times New Roman"/>
          <w:bCs/>
          <w:iCs/>
          <w:sz w:val="24"/>
          <w:szCs w:val="24"/>
        </w:rPr>
        <w:t xml:space="preserve">  HCL 228/29.06.2023</w:t>
      </w:r>
      <w:r w:rsidR="00340557" w:rsidRPr="006B40F0">
        <w:rPr>
          <w:rFonts w:ascii="Times New Roman" w:hAnsi="Times New Roman"/>
          <w:sz w:val="24"/>
          <w:szCs w:val="24"/>
          <w:shd w:val="clear" w:color="auto" w:fill="FFFFFF"/>
        </w:rPr>
        <w:t xml:space="preserve"> </w:t>
      </w:r>
      <w:r w:rsidR="00340557">
        <w:rPr>
          <w:rFonts w:ascii="Times New Roman" w:hAnsi="Times New Roman"/>
          <w:bCs/>
          <w:iCs/>
          <w:sz w:val="24"/>
          <w:szCs w:val="24"/>
        </w:rPr>
        <w:t xml:space="preserve">privind </w:t>
      </w:r>
      <w:r w:rsidR="00340557" w:rsidRPr="00B91AA3">
        <w:rPr>
          <w:rFonts w:ascii="Times New Roman" w:eastAsia="Times New Roman" w:hAnsi="Times New Roman"/>
          <w:bCs/>
          <w:sz w:val="24"/>
          <w:szCs w:val="24"/>
        </w:rPr>
        <w:t xml:space="preserve">aprobarea </w:t>
      </w:r>
      <w:r w:rsidR="00340557">
        <w:rPr>
          <w:rFonts w:ascii="Times New Roman" w:eastAsia="Times New Roman" w:hAnsi="Times New Roman"/>
          <w:bCs/>
          <w:sz w:val="24"/>
          <w:szCs w:val="24"/>
        </w:rPr>
        <w:t>modificării Art. 2 și Art.3 al</w:t>
      </w:r>
      <w:r w:rsidR="00340557">
        <w:rPr>
          <w:rFonts w:ascii="Times New Roman" w:hAnsi="Times New Roman"/>
          <w:bCs/>
          <w:iCs/>
          <w:sz w:val="24"/>
          <w:szCs w:val="24"/>
        </w:rPr>
        <w:t xml:space="preserve">   HCL 242/29.08.2019</w:t>
      </w:r>
      <w:r w:rsidR="00340557" w:rsidRPr="006B40F0">
        <w:rPr>
          <w:rFonts w:ascii="Times New Roman" w:hAnsi="Times New Roman"/>
          <w:sz w:val="24"/>
          <w:szCs w:val="24"/>
          <w:shd w:val="clear" w:color="auto" w:fill="FFFFFF"/>
        </w:rPr>
        <w:t xml:space="preserve"> </w:t>
      </w:r>
      <w:r w:rsidR="00340557" w:rsidRPr="001B20BF">
        <w:rPr>
          <w:rFonts w:ascii="Times New Roman" w:hAnsi="Times New Roman"/>
          <w:bCs/>
          <w:sz w:val="24"/>
          <w:szCs w:val="24"/>
        </w:rPr>
        <w:t xml:space="preserve">privind modificarea HCL nr. 213 </w:t>
      </w:r>
      <w:r w:rsidR="00340557">
        <w:rPr>
          <w:rFonts w:ascii="Times New Roman" w:hAnsi="Times New Roman"/>
          <w:bCs/>
          <w:sz w:val="24"/>
          <w:szCs w:val="24"/>
        </w:rPr>
        <w:t>/</w:t>
      </w:r>
      <w:r w:rsidR="00340557" w:rsidRPr="001B20BF">
        <w:rPr>
          <w:rFonts w:ascii="Times New Roman" w:hAnsi="Times New Roman"/>
          <w:bCs/>
          <w:sz w:val="24"/>
          <w:szCs w:val="24"/>
        </w:rPr>
        <w:t>01</w:t>
      </w:r>
      <w:r w:rsidR="00340557">
        <w:rPr>
          <w:rFonts w:ascii="Times New Roman" w:hAnsi="Times New Roman"/>
          <w:bCs/>
          <w:sz w:val="24"/>
          <w:szCs w:val="24"/>
        </w:rPr>
        <w:t>.08.201</w:t>
      </w:r>
      <w:r w:rsidR="00340557" w:rsidRPr="001B20BF">
        <w:rPr>
          <w:rFonts w:ascii="Times New Roman" w:hAnsi="Times New Roman"/>
          <w:bCs/>
          <w:sz w:val="24"/>
          <w:szCs w:val="24"/>
        </w:rPr>
        <w:t>9 de aprobare a cererii de finanțare și a cheltuielilor aferente proiectului „Școala de Arte și Meserii modernizare și reabilitare integrală ateliere-Liceul Tehnologic Gheorghe Șincai”</w:t>
      </w:r>
    </w:p>
    <w:p w14:paraId="5FEAFF90" w14:textId="477657C6" w:rsidR="001B20BF" w:rsidRDefault="001B20BF" w:rsidP="00340557">
      <w:pPr>
        <w:spacing w:after="0"/>
        <w:ind w:firstLine="720"/>
        <w:jc w:val="both"/>
        <w:rPr>
          <w:rFonts w:ascii="Times New Roman" w:hAnsi="Times New Roman"/>
          <w:b/>
          <w:sz w:val="24"/>
          <w:szCs w:val="24"/>
        </w:rPr>
      </w:pPr>
    </w:p>
    <w:p w14:paraId="555B150C" w14:textId="77777777" w:rsidR="001B20BF" w:rsidRDefault="001B20BF" w:rsidP="001B20BF">
      <w:pPr>
        <w:spacing w:after="0"/>
        <w:jc w:val="both"/>
        <w:rPr>
          <w:rFonts w:ascii="Times New Roman" w:hAnsi="Times New Roman"/>
          <w:b/>
          <w:sz w:val="24"/>
          <w:szCs w:val="24"/>
        </w:rPr>
      </w:pPr>
    </w:p>
    <w:p w14:paraId="7C220BC7" w14:textId="77777777" w:rsidR="00491A19" w:rsidRDefault="00491A19" w:rsidP="001B20BF">
      <w:pPr>
        <w:spacing w:after="0"/>
        <w:jc w:val="both"/>
        <w:rPr>
          <w:rFonts w:ascii="Times New Roman" w:hAnsi="Times New Roman"/>
          <w:b/>
          <w:sz w:val="24"/>
          <w:szCs w:val="24"/>
        </w:rPr>
      </w:pPr>
    </w:p>
    <w:p w14:paraId="2243501E" w14:textId="77777777" w:rsidR="001B20BF" w:rsidRPr="008833EE" w:rsidRDefault="001B20BF" w:rsidP="001B20BF">
      <w:pPr>
        <w:spacing w:after="0"/>
        <w:ind w:firstLine="720"/>
        <w:jc w:val="both"/>
        <w:rPr>
          <w:rFonts w:ascii="Times New Roman" w:hAnsi="Times New Roman"/>
          <w:b/>
          <w:sz w:val="24"/>
          <w:szCs w:val="24"/>
        </w:rPr>
      </w:pPr>
      <w:r>
        <w:rPr>
          <w:rFonts w:ascii="Times New Roman" w:hAnsi="Times New Roman"/>
          <w:b/>
          <w:sz w:val="24"/>
          <w:szCs w:val="24"/>
        </w:rPr>
        <w:t xml:space="preserve"> </w:t>
      </w:r>
      <w:r w:rsidRPr="008833EE">
        <w:rPr>
          <w:rFonts w:ascii="Times New Roman" w:hAnsi="Times New Roman"/>
          <w:b/>
          <w:sz w:val="24"/>
          <w:szCs w:val="24"/>
        </w:rPr>
        <w:t xml:space="preserve">DPFIRURPL      </w:t>
      </w:r>
      <w:r w:rsidRPr="008833EE">
        <w:rPr>
          <w:rFonts w:ascii="Times New Roman" w:hAnsi="Times New Roman"/>
          <w:b/>
          <w:sz w:val="24"/>
          <w:szCs w:val="24"/>
        </w:rPr>
        <w:tab/>
      </w:r>
      <w:r w:rsidRPr="008833EE">
        <w:rPr>
          <w:rFonts w:ascii="Times New Roman" w:hAnsi="Times New Roman"/>
          <w:b/>
          <w:sz w:val="24"/>
          <w:szCs w:val="24"/>
        </w:rPr>
        <w:tab/>
      </w:r>
      <w:r w:rsidRPr="008833E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8833EE">
        <w:rPr>
          <w:rFonts w:ascii="Times New Roman" w:hAnsi="Times New Roman"/>
          <w:b/>
          <w:sz w:val="24"/>
          <w:szCs w:val="24"/>
        </w:rPr>
        <w:t xml:space="preserve">SPFI      </w:t>
      </w:r>
    </w:p>
    <w:p w14:paraId="0B6551D0" w14:textId="00C644A2" w:rsidR="001B20BF" w:rsidRPr="008833EE" w:rsidRDefault="001B20BF" w:rsidP="001B20BF">
      <w:pPr>
        <w:spacing w:after="0"/>
        <w:jc w:val="both"/>
        <w:rPr>
          <w:rFonts w:ascii="Times New Roman" w:hAnsi="Times New Roman"/>
          <w:b/>
          <w:sz w:val="24"/>
          <w:szCs w:val="24"/>
        </w:rPr>
      </w:pPr>
      <w:r>
        <w:rPr>
          <w:rFonts w:ascii="Times New Roman" w:hAnsi="Times New Roman"/>
          <w:b/>
          <w:sz w:val="24"/>
          <w:szCs w:val="24"/>
        </w:rPr>
        <w:tab/>
      </w:r>
      <w:r w:rsidRPr="008833EE">
        <w:rPr>
          <w:rFonts w:ascii="Times New Roman" w:hAnsi="Times New Roman"/>
          <w:b/>
          <w:sz w:val="24"/>
          <w:szCs w:val="24"/>
        </w:rPr>
        <w:t>Director</w:t>
      </w:r>
      <w:r w:rsidR="00580269">
        <w:rPr>
          <w:rFonts w:ascii="Times New Roman" w:hAnsi="Times New Roman"/>
          <w:b/>
          <w:sz w:val="24"/>
          <w:szCs w:val="24"/>
        </w:rPr>
        <w:t xml:space="preserve"> executiv</w:t>
      </w:r>
      <w:r w:rsidRPr="008833EE">
        <w:rPr>
          <w:rFonts w:ascii="Times New Roman" w:hAnsi="Times New Roman"/>
          <w:b/>
          <w:sz w:val="24"/>
          <w:szCs w:val="24"/>
        </w:rPr>
        <w:tab/>
      </w:r>
      <w:r w:rsidRPr="008833EE">
        <w:rPr>
          <w:rFonts w:ascii="Times New Roman" w:hAnsi="Times New Roman"/>
          <w:b/>
          <w:sz w:val="24"/>
          <w:szCs w:val="24"/>
        </w:rPr>
        <w:tab/>
      </w:r>
      <w:r w:rsidRPr="008833EE">
        <w:rPr>
          <w:rFonts w:ascii="Times New Roman" w:hAnsi="Times New Roman"/>
          <w:b/>
          <w:sz w:val="24"/>
          <w:szCs w:val="24"/>
        </w:rPr>
        <w:tab/>
      </w:r>
      <w:r w:rsidR="00580269">
        <w:rPr>
          <w:rFonts w:ascii="Times New Roman" w:hAnsi="Times New Roman"/>
          <w:b/>
          <w:sz w:val="24"/>
          <w:szCs w:val="24"/>
        </w:rPr>
        <w:t xml:space="preserve">             </w:t>
      </w:r>
      <w:r>
        <w:rPr>
          <w:rFonts w:ascii="Times New Roman" w:hAnsi="Times New Roman"/>
          <w:b/>
          <w:sz w:val="24"/>
          <w:szCs w:val="24"/>
        </w:rPr>
        <w:tab/>
        <w:t xml:space="preserve">       </w:t>
      </w:r>
      <w:r w:rsidRPr="008833EE">
        <w:rPr>
          <w:rFonts w:ascii="Times New Roman" w:hAnsi="Times New Roman"/>
          <w:b/>
          <w:sz w:val="24"/>
          <w:szCs w:val="24"/>
        </w:rPr>
        <w:t>Șef Serviciu</w:t>
      </w:r>
    </w:p>
    <w:p w14:paraId="490053E8" w14:textId="77777777" w:rsidR="001B20BF" w:rsidRDefault="001B20BF" w:rsidP="001B20BF">
      <w:pPr>
        <w:spacing w:after="0"/>
        <w:jc w:val="both"/>
        <w:rPr>
          <w:rFonts w:ascii="Times New Roman" w:hAnsi="Times New Roman"/>
          <w:b/>
          <w:sz w:val="24"/>
          <w:szCs w:val="24"/>
        </w:rPr>
      </w:pPr>
      <w:r w:rsidRPr="008833EE">
        <w:rPr>
          <w:rFonts w:ascii="Times New Roman" w:hAnsi="Times New Roman"/>
          <w:b/>
          <w:sz w:val="24"/>
          <w:szCs w:val="24"/>
        </w:rPr>
        <w:t xml:space="preserve">     </w:t>
      </w:r>
      <w:r w:rsidRPr="008833EE">
        <w:rPr>
          <w:rFonts w:ascii="Times New Roman" w:hAnsi="Times New Roman"/>
          <w:b/>
          <w:sz w:val="24"/>
          <w:szCs w:val="24"/>
        </w:rPr>
        <w:tab/>
        <w:t>Costașuc Irma</w:t>
      </w:r>
      <w:r w:rsidRPr="008833EE">
        <w:rPr>
          <w:rFonts w:ascii="Times New Roman" w:hAnsi="Times New Roman"/>
          <w:b/>
          <w:sz w:val="24"/>
          <w:szCs w:val="24"/>
        </w:rPr>
        <w:tab/>
      </w:r>
      <w:r w:rsidRPr="008833EE">
        <w:rPr>
          <w:rFonts w:ascii="Times New Roman" w:hAnsi="Times New Roman"/>
          <w:b/>
          <w:sz w:val="24"/>
          <w:szCs w:val="24"/>
        </w:rPr>
        <w:tab/>
      </w:r>
      <w:r w:rsidRPr="008833E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8833EE">
        <w:rPr>
          <w:rFonts w:ascii="Times New Roman" w:hAnsi="Times New Roman"/>
          <w:b/>
          <w:sz w:val="24"/>
          <w:szCs w:val="24"/>
        </w:rPr>
        <w:t xml:space="preserve">Ijac Dana      </w:t>
      </w:r>
    </w:p>
    <w:p w14:paraId="2C9FBFBA" w14:textId="77777777" w:rsidR="001B20BF" w:rsidRPr="008833EE" w:rsidRDefault="001B20BF" w:rsidP="001B20BF">
      <w:pPr>
        <w:spacing w:after="0"/>
        <w:jc w:val="both"/>
        <w:rPr>
          <w:rFonts w:ascii="Times New Roman" w:hAnsi="Times New Roman"/>
          <w:b/>
          <w:sz w:val="24"/>
          <w:szCs w:val="24"/>
        </w:rPr>
      </w:pPr>
      <w:r w:rsidRPr="008833EE">
        <w:rPr>
          <w:rFonts w:ascii="Times New Roman" w:hAnsi="Times New Roman"/>
          <w:b/>
          <w:sz w:val="24"/>
          <w:szCs w:val="24"/>
        </w:rPr>
        <w:t xml:space="preserve">         </w:t>
      </w:r>
    </w:p>
    <w:p w14:paraId="078B1140" w14:textId="77777777" w:rsidR="001B20BF" w:rsidRPr="008833EE" w:rsidRDefault="001B20BF" w:rsidP="001B20BF">
      <w:pPr>
        <w:spacing w:after="0"/>
        <w:jc w:val="center"/>
        <w:rPr>
          <w:rFonts w:ascii="Times New Roman" w:hAnsi="Times New Roman"/>
          <w:b/>
          <w:sz w:val="24"/>
          <w:szCs w:val="24"/>
        </w:rPr>
      </w:pPr>
    </w:p>
    <w:p w14:paraId="56DB6D27" w14:textId="77777777" w:rsidR="001B20BF" w:rsidRPr="008833EE" w:rsidRDefault="001B20BF"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bookmarkStart w:id="7" w:name="_Hlk117841474"/>
    </w:p>
    <w:bookmarkEnd w:id="7"/>
    <w:p w14:paraId="3B812359" w14:textId="77777777" w:rsidR="001B20BF" w:rsidRDefault="001B20BF"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B7E7F07"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E5CE924" w14:textId="0D30F172" w:rsidR="007A5BF8" w:rsidRDefault="00B36B7F"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B36B7F">
        <w:rPr>
          <w:rFonts w:ascii="Times New Roman" w:eastAsia="Times New Roman" w:hAnsi="Times New Roman"/>
          <w:b/>
          <w:bCs/>
          <w:noProof/>
          <w:spacing w:val="-2"/>
          <w:sz w:val="24"/>
          <w:szCs w:val="24"/>
        </w:rPr>
        <w:t>Direcția Școli</w:t>
      </w:r>
    </w:p>
    <w:p w14:paraId="26CB6F69" w14:textId="24E9EB58" w:rsidR="00B36B7F" w:rsidRDefault="00B36B7F"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t xml:space="preserve">        Director executiv adj.</w:t>
      </w:r>
    </w:p>
    <w:p w14:paraId="3E371483" w14:textId="415E3FAE" w:rsidR="00B36B7F" w:rsidRDefault="00B36B7F"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t>Lobonț Horațiu</w:t>
      </w:r>
    </w:p>
    <w:p w14:paraId="6368DA36"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2D0F4B49"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1850204C"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28FF47E9"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307D1B79"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22FD241A"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2283A439"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40F5E9A6" w14:textId="1D84E06E" w:rsidR="00340557" w:rsidRDefault="00580269"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r>
        <w:rPr>
          <w:rFonts w:ascii="Times New Roman" w:eastAsia="Times New Roman" w:hAnsi="Times New Roman"/>
          <w:b/>
          <w:bCs/>
          <w:noProof/>
          <w:spacing w:val="-2"/>
          <w:sz w:val="24"/>
          <w:szCs w:val="24"/>
        </w:rPr>
        <w:t xml:space="preserve"> </w:t>
      </w:r>
    </w:p>
    <w:p w14:paraId="75708C23"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669EDC77"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2EDB9C15"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1D1A9208"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66FDD9BC"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3FE5826B"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57F208B4"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17371374"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7D2D02CA"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6790A7BC"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4A21FF2E"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0352C7D6"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4ED9A48A" w14:textId="77777777" w:rsidR="00340557"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6306D523" w14:textId="77777777" w:rsidR="00340557" w:rsidRPr="00B36B7F" w:rsidRDefault="00340557"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20E9BB15"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958BA6A"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81121F0" w14:textId="77777777" w:rsidR="004407B8" w:rsidRPr="008833EE"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435E479" w14:textId="77777777" w:rsidR="001B20BF" w:rsidRDefault="001B20BF"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28AD951" w14:textId="7C7EC40C" w:rsidR="001B20BF" w:rsidRPr="00FB0D75" w:rsidRDefault="001B20BF" w:rsidP="001B20BF">
      <w:pPr>
        <w:spacing w:after="0" w:line="240" w:lineRule="auto"/>
        <w:ind w:left="170" w:firstLine="720"/>
        <w:rPr>
          <w:rFonts w:ascii="Times New Roman" w:eastAsia="Times New Roman" w:hAnsi="Times New Roman"/>
          <w:bCs/>
          <w:noProof/>
          <w:sz w:val="18"/>
          <w:szCs w:val="18"/>
          <w:lang w:eastAsia="ro-RO"/>
        </w:rPr>
        <w:sectPr w:rsidR="001B20BF" w:rsidRPr="00FB0D75" w:rsidSect="008E09D6">
          <w:headerReference w:type="default" r:id="rId7"/>
          <w:footerReference w:type="even" r:id="rId8"/>
          <w:pgSz w:w="11909" w:h="16834" w:code="9"/>
          <w:pgMar w:top="794" w:right="1191" w:bottom="964" w:left="1701" w:header="539" w:footer="23"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p>
    <w:p w14:paraId="23BFA65C" w14:textId="77777777" w:rsidR="001B20BF" w:rsidRDefault="001B20BF" w:rsidP="001B20BF">
      <w:pPr>
        <w:keepNext/>
        <w:spacing w:before="240" w:after="60" w:line="240" w:lineRule="auto"/>
        <w:ind w:left="170" w:firstLine="720"/>
        <w:outlineLvl w:val="0"/>
        <w:rPr>
          <w:rFonts w:ascii="Times New Roman" w:eastAsia="Times New Roman" w:hAnsi="Times New Roman"/>
          <w:b/>
          <w:bCs/>
          <w:noProof/>
          <w:kern w:val="32"/>
          <w:sz w:val="20"/>
          <w:szCs w:val="20"/>
        </w:rPr>
      </w:pPr>
      <w:bookmarkStart w:id="8" w:name="_Hlk137801986"/>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0A5DD82A" w14:textId="77777777" w:rsidR="001B20BF" w:rsidRPr="002E17AC" w:rsidRDefault="001B20BF" w:rsidP="001B20BF">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4D3A8B57" w14:textId="77777777" w:rsidR="001B20BF" w:rsidRDefault="00C66CDD" w:rsidP="001B20BF">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7BA0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54128310" r:id="rId10"/>
        </w:object>
      </w:r>
      <w:r w:rsidR="001B20BF" w:rsidRPr="002E17AC">
        <w:rPr>
          <w:rFonts w:ascii="Times New Roman" w:eastAsia="Times New Roman" w:hAnsi="Times New Roman"/>
          <w:b/>
          <w:noProof/>
          <w:sz w:val="24"/>
          <w:szCs w:val="24"/>
          <w:lang w:eastAsia="ro-RO"/>
        </w:rPr>
        <w:t>JUDEŢUL</w:t>
      </w:r>
      <w:r w:rsidR="001B20BF">
        <w:rPr>
          <w:rFonts w:ascii="Times New Roman" w:eastAsia="Times New Roman" w:hAnsi="Times New Roman"/>
          <w:b/>
          <w:noProof/>
          <w:sz w:val="24"/>
          <w:szCs w:val="24"/>
          <w:lang w:eastAsia="ro-RO"/>
        </w:rPr>
        <w:t xml:space="preserve"> </w:t>
      </w:r>
      <w:r w:rsidR="001B20BF" w:rsidRPr="002E17AC">
        <w:rPr>
          <w:rFonts w:ascii="Times New Roman" w:eastAsia="Times New Roman" w:hAnsi="Times New Roman"/>
          <w:b/>
          <w:noProof/>
          <w:sz w:val="24"/>
          <w:szCs w:val="24"/>
          <w:lang w:eastAsia="ro-RO"/>
        </w:rPr>
        <w:t>MUREŞ                                                                          PRIMAR</w:t>
      </w:r>
    </w:p>
    <w:p w14:paraId="5A005867" w14:textId="3225F21D" w:rsidR="001B20BF" w:rsidRPr="002E17AC" w:rsidRDefault="001B20BF" w:rsidP="001B20BF">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Consiliul Local </w:t>
      </w:r>
      <w:r w:rsidR="008D46EB">
        <w:rPr>
          <w:rFonts w:ascii="Times New Roman" w:eastAsia="Times New Roman" w:hAnsi="Times New Roman"/>
          <w:b/>
          <w:noProof/>
          <w:sz w:val="24"/>
          <w:szCs w:val="24"/>
          <w:lang w:eastAsia="ro-RO"/>
        </w:rPr>
        <w:t>a</w:t>
      </w:r>
      <w:r w:rsidRPr="002E17AC">
        <w:rPr>
          <w:rFonts w:ascii="Times New Roman" w:eastAsia="Times New Roman" w:hAnsi="Times New Roman"/>
          <w:b/>
          <w:noProof/>
          <w:sz w:val="24"/>
          <w:szCs w:val="24"/>
          <w:lang w:eastAsia="ro-RO"/>
        </w:rPr>
        <w:t xml:space="preserve">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5A4C526A" w14:textId="77777777" w:rsidR="001B20BF" w:rsidRPr="002E17AC" w:rsidRDefault="001B20BF" w:rsidP="001B20BF">
      <w:pPr>
        <w:spacing w:after="0" w:line="240" w:lineRule="auto"/>
        <w:jc w:val="center"/>
        <w:rPr>
          <w:rFonts w:ascii="Times New Roman" w:eastAsia="Times New Roman" w:hAnsi="Times New Roman"/>
          <w:b/>
          <w:noProof/>
          <w:sz w:val="24"/>
          <w:szCs w:val="24"/>
          <w:lang w:eastAsia="ro-RO"/>
        </w:rPr>
      </w:pPr>
    </w:p>
    <w:p w14:paraId="3D029509" w14:textId="77777777" w:rsidR="001B20BF" w:rsidRPr="002E17AC" w:rsidRDefault="001B20BF" w:rsidP="001B20BF">
      <w:pPr>
        <w:spacing w:after="0" w:line="240" w:lineRule="auto"/>
        <w:jc w:val="center"/>
        <w:rPr>
          <w:rFonts w:ascii="Times New Roman" w:eastAsia="Times New Roman" w:hAnsi="Times New Roman"/>
          <w:b/>
          <w:noProof/>
          <w:sz w:val="24"/>
          <w:szCs w:val="24"/>
          <w:lang w:eastAsia="ro-RO"/>
        </w:rPr>
      </w:pPr>
      <w:bookmarkStart w:id="9" w:name="_Hlk104370844"/>
      <w:r w:rsidRPr="002E17AC">
        <w:rPr>
          <w:rFonts w:ascii="Times New Roman" w:eastAsia="Times New Roman" w:hAnsi="Times New Roman"/>
          <w:b/>
          <w:noProof/>
          <w:sz w:val="24"/>
          <w:szCs w:val="24"/>
          <w:lang w:eastAsia="ro-RO"/>
        </w:rPr>
        <w:t>H O T Ă R Â R E A  nr._________</w:t>
      </w:r>
    </w:p>
    <w:p w14:paraId="271C3CA8" w14:textId="77777777" w:rsidR="001B20BF" w:rsidRPr="002E17AC" w:rsidRDefault="001B20BF" w:rsidP="001B20BF">
      <w:pPr>
        <w:spacing w:after="0" w:line="240" w:lineRule="auto"/>
        <w:ind w:left="426"/>
        <w:jc w:val="center"/>
        <w:rPr>
          <w:rFonts w:ascii="Times New Roman" w:eastAsia="Times New Roman" w:hAnsi="Times New Roman"/>
          <w:b/>
          <w:noProof/>
          <w:sz w:val="24"/>
          <w:szCs w:val="24"/>
          <w:lang w:eastAsia="ro-RO"/>
        </w:rPr>
      </w:pPr>
    </w:p>
    <w:p w14:paraId="014FD054" w14:textId="6F581F40" w:rsidR="001B20BF" w:rsidRDefault="001B20BF" w:rsidP="001B20BF">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sidR="008D46EB">
        <w:rPr>
          <w:rFonts w:ascii="Times New Roman" w:eastAsia="Times New Roman" w:hAnsi="Times New Roman"/>
          <w:b/>
          <w:noProof/>
          <w:sz w:val="24"/>
          <w:szCs w:val="24"/>
          <w:lang w:eastAsia="ro-RO"/>
        </w:rPr>
        <w:t>3</w:t>
      </w:r>
    </w:p>
    <w:p w14:paraId="4BC14148" w14:textId="77777777" w:rsidR="001145BF" w:rsidRPr="002E17AC" w:rsidRDefault="001145BF" w:rsidP="001B20BF">
      <w:pPr>
        <w:spacing w:after="0" w:line="240" w:lineRule="auto"/>
        <w:jc w:val="center"/>
        <w:rPr>
          <w:rFonts w:ascii="Times New Roman" w:eastAsia="Times New Roman" w:hAnsi="Times New Roman"/>
          <w:b/>
          <w:noProof/>
          <w:sz w:val="24"/>
          <w:szCs w:val="24"/>
          <w:lang w:eastAsia="ro-RO"/>
        </w:rPr>
      </w:pPr>
    </w:p>
    <w:bookmarkEnd w:id="9"/>
    <w:p w14:paraId="12F9E997" w14:textId="77777777" w:rsidR="00F31063" w:rsidRPr="001B20BF" w:rsidRDefault="00F31063" w:rsidP="00F31063">
      <w:pPr>
        <w:spacing w:after="0"/>
        <w:jc w:val="center"/>
        <w:rPr>
          <w:rFonts w:ascii="Times New Roman" w:eastAsia="Times New Roman" w:hAnsi="Times New Roman"/>
          <w:bCs/>
          <w:color w:val="FF0000"/>
          <w:sz w:val="24"/>
          <w:szCs w:val="24"/>
        </w:rPr>
      </w:pPr>
      <w:r w:rsidRPr="00B91AA3">
        <w:rPr>
          <w:rFonts w:ascii="Times New Roman" w:eastAsia="Times New Roman" w:hAnsi="Times New Roman"/>
          <w:bCs/>
          <w:sz w:val="24"/>
          <w:szCs w:val="24"/>
        </w:rPr>
        <w:t xml:space="preserve">pentru aprobarea </w:t>
      </w:r>
      <w:r>
        <w:rPr>
          <w:rFonts w:ascii="Times New Roman" w:eastAsia="Times New Roman" w:hAnsi="Times New Roman"/>
          <w:bCs/>
          <w:sz w:val="24"/>
          <w:szCs w:val="24"/>
        </w:rPr>
        <w:t>modificării și completării  Art. 2 și Art.3 al</w:t>
      </w:r>
      <w:r>
        <w:rPr>
          <w:rFonts w:ascii="Times New Roman" w:hAnsi="Times New Roman"/>
          <w:bCs/>
          <w:iCs/>
          <w:sz w:val="24"/>
          <w:szCs w:val="24"/>
        </w:rPr>
        <w:t xml:space="preserve">  HCL 228/29.06.2023</w:t>
      </w:r>
      <w:r w:rsidRPr="006B40F0">
        <w:rPr>
          <w:rFonts w:ascii="Times New Roman" w:hAnsi="Times New Roman"/>
          <w:sz w:val="24"/>
          <w:szCs w:val="24"/>
          <w:shd w:val="clear" w:color="auto" w:fill="FFFFFF"/>
        </w:rPr>
        <w:t xml:space="preserve"> </w:t>
      </w:r>
      <w:r>
        <w:rPr>
          <w:rFonts w:ascii="Times New Roman" w:hAnsi="Times New Roman"/>
          <w:bCs/>
          <w:iCs/>
          <w:sz w:val="24"/>
          <w:szCs w:val="24"/>
        </w:rPr>
        <w:t xml:space="preserve">privind </w:t>
      </w:r>
      <w:r w:rsidRPr="00B91AA3">
        <w:rPr>
          <w:rFonts w:ascii="Times New Roman" w:eastAsia="Times New Roman" w:hAnsi="Times New Roman"/>
          <w:bCs/>
          <w:sz w:val="24"/>
          <w:szCs w:val="24"/>
        </w:rPr>
        <w:t xml:space="preserve">aprobarea </w:t>
      </w:r>
      <w:r>
        <w:rPr>
          <w:rFonts w:ascii="Times New Roman" w:eastAsia="Times New Roman" w:hAnsi="Times New Roman"/>
          <w:bCs/>
          <w:sz w:val="24"/>
          <w:szCs w:val="24"/>
        </w:rPr>
        <w:t>modificării Art. 2 și Art.3 al</w:t>
      </w:r>
      <w:r>
        <w:rPr>
          <w:rFonts w:ascii="Times New Roman" w:hAnsi="Times New Roman"/>
          <w:bCs/>
          <w:iCs/>
          <w:sz w:val="24"/>
          <w:szCs w:val="24"/>
        </w:rPr>
        <w:t xml:space="preserve">   HCL 242/29.08.2019</w:t>
      </w:r>
      <w:r w:rsidRPr="006B40F0">
        <w:rPr>
          <w:rFonts w:ascii="Times New Roman" w:hAnsi="Times New Roman"/>
          <w:sz w:val="24"/>
          <w:szCs w:val="24"/>
          <w:shd w:val="clear" w:color="auto" w:fill="FFFFFF"/>
        </w:rPr>
        <w:t xml:space="preserve"> </w:t>
      </w:r>
      <w:r w:rsidRPr="001B20BF">
        <w:rPr>
          <w:rFonts w:ascii="Times New Roman" w:hAnsi="Times New Roman"/>
          <w:bCs/>
          <w:sz w:val="24"/>
          <w:szCs w:val="24"/>
        </w:rPr>
        <w:t xml:space="preserve">privind modificarea HCL nr. 213 </w:t>
      </w:r>
      <w:r>
        <w:rPr>
          <w:rFonts w:ascii="Times New Roman" w:hAnsi="Times New Roman"/>
          <w:bCs/>
          <w:sz w:val="24"/>
          <w:szCs w:val="24"/>
        </w:rPr>
        <w:t>/</w:t>
      </w:r>
      <w:r w:rsidRPr="001B20BF">
        <w:rPr>
          <w:rFonts w:ascii="Times New Roman" w:hAnsi="Times New Roman"/>
          <w:bCs/>
          <w:sz w:val="24"/>
          <w:szCs w:val="24"/>
        </w:rPr>
        <w:t>01</w:t>
      </w:r>
      <w:r>
        <w:rPr>
          <w:rFonts w:ascii="Times New Roman" w:hAnsi="Times New Roman"/>
          <w:bCs/>
          <w:sz w:val="24"/>
          <w:szCs w:val="24"/>
        </w:rPr>
        <w:t>.08.201</w:t>
      </w:r>
      <w:r w:rsidRPr="001B20BF">
        <w:rPr>
          <w:rFonts w:ascii="Times New Roman" w:hAnsi="Times New Roman"/>
          <w:bCs/>
          <w:sz w:val="24"/>
          <w:szCs w:val="24"/>
        </w:rPr>
        <w:t>9 de aprobare a cererii de finanțare și a cheltuielilor aferente proiectului „Școala de Arte și Meserii modernizare și reabilitare integrală ateliere-Liceul Tehnologic Gheorghe Șincai”</w:t>
      </w:r>
    </w:p>
    <w:p w14:paraId="18830639" w14:textId="77777777" w:rsidR="00F31063" w:rsidRDefault="00F31063" w:rsidP="00F31063">
      <w:pPr>
        <w:spacing w:after="0"/>
        <w:jc w:val="center"/>
        <w:rPr>
          <w:rFonts w:ascii="Times New Roman" w:eastAsia="Times New Roman" w:hAnsi="Times New Roman"/>
          <w:color w:val="FF0000"/>
          <w:sz w:val="24"/>
          <w:szCs w:val="24"/>
        </w:rPr>
      </w:pPr>
    </w:p>
    <w:p w14:paraId="5636B0AE" w14:textId="77777777" w:rsidR="001B20BF" w:rsidRPr="002E17AC" w:rsidRDefault="001B20BF" w:rsidP="001B20BF">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B24F6AE" w14:textId="5A7E1BA8" w:rsidR="001B20BF" w:rsidRDefault="001B20BF" w:rsidP="001B20BF">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8D46EB">
        <w:rPr>
          <w:rFonts w:ascii="Times New Roman" w:eastAsia="Times New Roman" w:hAnsi="Times New Roman"/>
          <w:b/>
          <w:bCs/>
          <w:i/>
          <w:noProof/>
          <w:sz w:val="24"/>
          <w:szCs w:val="24"/>
          <w:lang w:eastAsia="ro-RO"/>
        </w:rPr>
        <w:t xml:space="preserve">ordinară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2418212B" w14:textId="77777777" w:rsidR="001B20BF" w:rsidRDefault="001B20BF" w:rsidP="00FB14C8">
      <w:pPr>
        <w:spacing w:after="0"/>
        <w:jc w:val="both"/>
        <w:rPr>
          <w:rFonts w:ascii="Times New Roman" w:hAnsi="Times New Roman"/>
          <w:b/>
          <w:sz w:val="24"/>
          <w:szCs w:val="24"/>
        </w:rPr>
      </w:pPr>
      <w:bookmarkStart w:id="10" w:name="_Hlk137028857"/>
      <w:r w:rsidRPr="00EC5423">
        <w:rPr>
          <w:rFonts w:ascii="Times New Roman" w:hAnsi="Times New Roman"/>
          <w:b/>
          <w:sz w:val="24"/>
          <w:szCs w:val="24"/>
        </w:rPr>
        <w:t>Având în vedere:</w:t>
      </w:r>
    </w:p>
    <w:p w14:paraId="48E07FF4" w14:textId="4EA169D8" w:rsidR="00A3405B" w:rsidRPr="004407B8" w:rsidRDefault="001B20BF" w:rsidP="001145BF">
      <w:pPr>
        <w:pStyle w:val="ListParagraph"/>
        <w:numPr>
          <w:ilvl w:val="0"/>
          <w:numId w:val="1"/>
        </w:numPr>
        <w:spacing w:before="9"/>
        <w:ind w:left="709" w:right="-142"/>
        <w:jc w:val="both"/>
        <w:rPr>
          <w:rFonts w:ascii="Times New Roman" w:hAnsi="Times New Roman"/>
          <w:sz w:val="24"/>
          <w:szCs w:val="24"/>
        </w:rPr>
      </w:pPr>
      <w:bookmarkStart w:id="11" w:name="_Hlk117841385"/>
      <w:r w:rsidRPr="0081795F">
        <w:rPr>
          <w:rFonts w:ascii="Times New Roman" w:hAnsi="Times New Roman"/>
          <w:bCs/>
          <w:noProof/>
          <w:sz w:val="24"/>
          <w:szCs w:val="24"/>
        </w:rPr>
        <w:t>Referatul de aprobare nr</w:t>
      </w:r>
      <w:r w:rsidRPr="00F31063">
        <w:rPr>
          <w:rFonts w:ascii="Times New Roman" w:hAnsi="Times New Roman"/>
          <w:bCs/>
          <w:noProof/>
          <w:color w:val="FF0000"/>
          <w:sz w:val="24"/>
          <w:szCs w:val="24"/>
        </w:rPr>
        <w:t xml:space="preserve">. </w:t>
      </w:r>
      <w:r w:rsidR="00C66444" w:rsidRPr="00C66444">
        <w:rPr>
          <w:rFonts w:ascii="Times New Roman" w:hAnsi="Times New Roman"/>
          <w:bCs/>
          <w:noProof/>
          <w:sz w:val="24"/>
          <w:szCs w:val="24"/>
        </w:rPr>
        <w:t>54</w:t>
      </w:r>
      <w:r w:rsidR="00DA0CD2" w:rsidRPr="00C66444">
        <w:rPr>
          <w:rFonts w:ascii="Times New Roman" w:hAnsi="Times New Roman"/>
          <w:bCs/>
          <w:noProof/>
          <w:sz w:val="24"/>
          <w:szCs w:val="24"/>
        </w:rPr>
        <w:t>.</w:t>
      </w:r>
      <w:r w:rsidR="00C66444" w:rsidRPr="00C66444">
        <w:rPr>
          <w:rFonts w:ascii="Times New Roman" w:hAnsi="Times New Roman"/>
          <w:bCs/>
          <w:noProof/>
          <w:sz w:val="24"/>
          <w:szCs w:val="24"/>
        </w:rPr>
        <w:t>942</w:t>
      </w:r>
      <w:r w:rsidR="00DA0CD2" w:rsidRPr="00F31063">
        <w:rPr>
          <w:rFonts w:ascii="Times New Roman" w:hAnsi="Times New Roman"/>
          <w:bCs/>
          <w:noProof/>
          <w:color w:val="FF0000"/>
          <w:sz w:val="24"/>
          <w:szCs w:val="24"/>
        </w:rPr>
        <w:t xml:space="preserve"> </w:t>
      </w:r>
      <w:r w:rsidRPr="0081795F">
        <w:rPr>
          <w:rFonts w:ascii="Times New Roman" w:hAnsi="Times New Roman"/>
          <w:bCs/>
          <w:noProof/>
          <w:sz w:val="24"/>
          <w:szCs w:val="24"/>
        </w:rPr>
        <w:t xml:space="preserve">din data de </w:t>
      </w:r>
      <w:r w:rsidR="00C66444">
        <w:rPr>
          <w:rFonts w:ascii="Times New Roman" w:hAnsi="Times New Roman"/>
          <w:bCs/>
          <w:noProof/>
          <w:sz w:val="24"/>
          <w:szCs w:val="24"/>
        </w:rPr>
        <w:t>18</w:t>
      </w:r>
      <w:r w:rsidR="001145BF">
        <w:rPr>
          <w:rFonts w:ascii="Times New Roman" w:hAnsi="Times New Roman"/>
          <w:bCs/>
          <w:noProof/>
          <w:sz w:val="24"/>
          <w:szCs w:val="24"/>
        </w:rPr>
        <w:t>.08.2023</w:t>
      </w:r>
      <w:r w:rsidRPr="00F31063">
        <w:rPr>
          <w:rFonts w:ascii="Times New Roman" w:hAnsi="Times New Roman"/>
          <w:bCs/>
          <w:noProof/>
          <w:color w:val="FF0000"/>
          <w:sz w:val="24"/>
          <w:szCs w:val="24"/>
        </w:rPr>
        <w:t xml:space="preserve"> </w:t>
      </w:r>
      <w:r w:rsidRPr="0081795F">
        <w:rPr>
          <w:rFonts w:ascii="Times New Roman" w:hAnsi="Times New Roman"/>
          <w:bCs/>
          <w:noProof/>
          <w:sz w:val="24"/>
          <w:szCs w:val="24"/>
        </w:rPr>
        <w:t xml:space="preserve">inițiat de Primar </w:t>
      </w:r>
      <w:r w:rsidR="008D46EB" w:rsidRPr="00035669">
        <w:rPr>
          <w:rFonts w:ascii="Times New Roman" w:hAnsi="Times New Roman"/>
          <w:bCs/>
          <w:noProof/>
          <w:sz w:val="24"/>
          <w:szCs w:val="24"/>
        </w:rPr>
        <w:t xml:space="preserve">Direcția </w:t>
      </w:r>
      <w:r w:rsidR="008D46EB">
        <w:rPr>
          <w:rFonts w:ascii="Times New Roman" w:hAnsi="Times New Roman"/>
          <w:bCs/>
          <w:noProof/>
          <w:sz w:val="24"/>
          <w:szCs w:val="24"/>
        </w:rPr>
        <w:t>Proiecte cu Finanțare Internațională, Resurse Umane, Relații cu Publicul și Logistică</w:t>
      </w:r>
      <w:r w:rsidR="008D46EB" w:rsidRPr="00035669">
        <w:rPr>
          <w:rFonts w:ascii="Times New Roman" w:hAnsi="Times New Roman"/>
          <w:bCs/>
          <w:noProof/>
          <w:sz w:val="24"/>
          <w:szCs w:val="24"/>
        </w:rPr>
        <w:t xml:space="preserve">, Serviciul </w:t>
      </w:r>
      <w:r w:rsidR="008D46EB">
        <w:rPr>
          <w:rFonts w:ascii="Times New Roman" w:hAnsi="Times New Roman"/>
          <w:bCs/>
          <w:noProof/>
          <w:sz w:val="24"/>
          <w:szCs w:val="24"/>
        </w:rPr>
        <w:t>Proiecte cu Finanțare Internațională</w:t>
      </w:r>
      <w:r w:rsidR="008D46EB" w:rsidRPr="00035669">
        <w:rPr>
          <w:rFonts w:ascii="Times New Roman" w:hAnsi="Times New Roman"/>
          <w:bCs/>
          <w:noProof/>
          <w:sz w:val="24"/>
          <w:szCs w:val="24"/>
        </w:rPr>
        <w:t>,</w:t>
      </w:r>
      <w:r w:rsidRPr="0081795F">
        <w:rPr>
          <w:rFonts w:ascii="Times New Roman" w:hAnsi="Times New Roman"/>
          <w:bCs/>
          <w:noProof/>
          <w:sz w:val="24"/>
          <w:szCs w:val="24"/>
        </w:rPr>
        <w:t xml:space="preserve"> </w:t>
      </w:r>
      <w:r w:rsidR="001145BF" w:rsidRPr="00B91AA3">
        <w:rPr>
          <w:rFonts w:ascii="Times New Roman" w:eastAsia="Times New Roman" w:hAnsi="Times New Roman"/>
          <w:bCs/>
          <w:sz w:val="24"/>
          <w:szCs w:val="24"/>
        </w:rPr>
        <w:t xml:space="preserve">aprobarea </w:t>
      </w:r>
      <w:r w:rsidR="001145BF">
        <w:rPr>
          <w:rFonts w:ascii="Times New Roman" w:eastAsia="Times New Roman" w:hAnsi="Times New Roman"/>
          <w:bCs/>
          <w:sz w:val="24"/>
          <w:szCs w:val="24"/>
        </w:rPr>
        <w:t>modificării și completării  Art. 2 și Art.3 al</w:t>
      </w:r>
      <w:r w:rsidR="001145BF">
        <w:rPr>
          <w:rFonts w:ascii="Times New Roman" w:hAnsi="Times New Roman"/>
          <w:bCs/>
          <w:iCs/>
          <w:sz w:val="24"/>
          <w:szCs w:val="24"/>
        </w:rPr>
        <w:t xml:space="preserve">  HCL 228/29.06.2023</w:t>
      </w:r>
      <w:r w:rsidR="001145BF" w:rsidRPr="006B40F0">
        <w:rPr>
          <w:rFonts w:ascii="Times New Roman" w:hAnsi="Times New Roman"/>
          <w:sz w:val="24"/>
          <w:szCs w:val="24"/>
          <w:shd w:val="clear" w:color="auto" w:fill="FFFFFF"/>
        </w:rPr>
        <w:t xml:space="preserve"> </w:t>
      </w:r>
      <w:r w:rsidR="001145BF">
        <w:rPr>
          <w:rFonts w:ascii="Times New Roman" w:hAnsi="Times New Roman"/>
          <w:bCs/>
          <w:iCs/>
          <w:sz w:val="24"/>
          <w:szCs w:val="24"/>
        </w:rPr>
        <w:t xml:space="preserve">privind </w:t>
      </w:r>
      <w:r w:rsidR="001145BF" w:rsidRPr="00B91AA3">
        <w:rPr>
          <w:rFonts w:ascii="Times New Roman" w:eastAsia="Times New Roman" w:hAnsi="Times New Roman"/>
          <w:bCs/>
          <w:sz w:val="24"/>
          <w:szCs w:val="24"/>
        </w:rPr>
        <w:t xml:space="preserve">aprobarea </w:t>
      </w:r>
      <w:r w:rsidR="001145BF">
        <w:rPr>
          <w:rFonts w:ascii="Times New Roman" w:eastAsia="Times New Roman" w:hAnsi="Times New Roman"/>
          <w:bCs/>
          <w:sz w:val="24"/>
          <w:szCs w:val="24"/>
        </w:rPr>
        <w:t>modificării Art. 2 și Art.3 al</w:t>
      </w:r>
      <w:r w:rsidR="001145BF">
        <w:rPr>
          <w:rFonts w:ascii="Times New Roman" w:hAnsi="Times New Roman"/>
          <w:bCs/>
          <w:iCs/>
          <w:sz w:val="24"/>
          <w:szCs w:val="24"/>
        </w:rPr>
        <w:t xml:space="preserve">   HCL 242/29.08.2019</w:t>
      </w:r>
      <w:r w:rsidR="001145BF" w:rsidRPr="006B40F0">
        <w:rPr>
          <w:rFonts w:ascii="Times New Roman" w:hAnsi="Times New Roman"/>
          <w:sz w:val="24"/>
          <w:szCs w:val="24"/>
          <w:shd w:val="clear" w:color="auto" w:fill="FFFFFF"/>
        </w:rPr>
        <w:t xml:space="preserve"> </w:t>
      </w:r>
      <w:r w:rsidR="001145BF" w:rsidRPr="001B20BF">
        <w:rPr>
          <w:rFonts w:ascii="Times New Roman" w:hAnsi="Times New Roman"/>
          <w:bCs/>
          <w:sz w:val="24"/>
          <w:szCs w:val="24"/>
        </w:rPr>
        <w:t xml:space="preserve">privind modificarea HCL nr. 213 </w:t>
      </w:r>
      <w:r w:rsidR="001145BF">
        <w:rPr>
          <w:rFonts w:ascii="Times New Roman" w:hAnsi="Times New Roman"/>
          <w:bCs/>
          <w:sz w:val="24"/>
          <w:szCs w:val="24"/>
        </w:rPr>
        <w:t>/</w:t>
      </w:r>
      <w:r w:rsidR="001145BF" w:rsidRPr="001B20BF">
        <w:rPr>
          <w:rFonts w:ascii="Times New Roman" w:hAnsi="Times New Roman"/>
          <w:bCs/>
          <w:sz w:val="24"/>
          <w:szCs w:val="24"/>
        </w:rPr>
        <w:t>01</w:t>
      </w:r>
      <w:r w:rsidR="001145BF">
        <w:rPr>
          <w:rFonts w:ascii="Times New Roman" w:hAnsi="Times New Roman"/>
          <w:bCs/>
          <w:sz w:val="24"/>
          <w:szCs w:val="24"/>
        </w:rPr>
        <w:t>.08.201</w:t>
      </w:r>
      <w:r w:rsidR="001145BF" w:rsidRPr="001B20BF">
        <w:rPr>
          <w:rFonts w:ascii="Times New Roman" w:hAnsi="Times New Roman"/>
          <w:bCs/>
          <w:sz w:val="24"/>
          <w:szCs w:val="24"/>
        </w:rPr>
        <w:t>9 de aprobare a cererii de finanțare și a cheltuielilor aferente proiectului „Școala de Arte și Meserii modernizare și reabilitare integrală ateliere-Liceul Tehnologic Gheorghe Șincai”</w:t>
      </w:r>
    </w:p>
    <w:p w14:paraId="6F2C62A1" w14:textId="5A5B1F47" w:rsidR="004407B8" w:rsidRPr="00A3405B" w:rsidRDefault="004407B8" w:rsidP="00FB14C8">
      <w:pPr>
        <w:pStyle w:val="ListParagraph"/>
        <w:numPr>
          <w:ilvl w:val="0"/>
          <w:numId w:val="1"/>
        </w:numPr>
        <w:spacing w:before="9"/>
        <w:ind w:left="709" w:right="-142"/>
        <w:jc w:val="both"/>
        <w:rPr>
          <w:rFonts w:ascii="Times New Roman" w:hAnsi="Times New Roman"/>
          <w:sz w:val="24"/>
          <w:szCs w:val="24"/>
        </w:rPr>
      </w:pPr>
      <w:r>
        <w:rPr>
          <w:rFonts w:ascii="Times New Roman" w:hAnsi="Times New Roman"/>
          <w:bCs/>
          <w:sz w:val="24"/>
          <w:szCs w:val="24"/>
        </w:rPr>
        <w:t>Raportul de specialitate al Direcției Economice</w:t>
      </w:r>
    </w:p>
    <w:p w14:paraId="495CB982" w14:textId="77777777" w:rsidR="001B20BF" w:rsidRPr="008D46EB" w:rsidRDefault="001B20BF" w:rsidP="00FB14C8">
      <w:pPr>
        <w:pStyle w:val="ListParagraph"/>
        <w:numPr>
          <w:ilvl w:val="0"/>
          <w:numId w:val="1"/>
        </w:numPr>
        <w:spacing w:before="9"/>
        <w:ind w:left="709" w:right="-142"/>
        <w:jc w:val="both"/>
        <w:rPr>
          <w:rFonts w:ascii="Times New Roman" w:hAnsi="Times New Roman"/>
          <w:sz w:val="24"/>
          <w:szCs w:val="24"/>
        </w:rPr>
      </w:pPr>
      <w:r w:rsidRPr="00616E1F">
        <w:rPr>
          <w:rFonts w:ascii="Times New Roman" w:eastAsiaTheme="minorEastAsia" w:hAnsi="Times New Roman"/>
          <w:sz w:val="24"/>
          <w:szCs w:val="24"/>
          <w:shd w:val="clear" w:color="auto" w:fill="FFFFFF"/>
          <w:lang w:eastAsia="ro-RO"/>
        </w:rPr>
        <w:t>Rapo</w:t>
      </w:r>
      <w:r>
        <w:rPr>
          <w:rFonts w:ascii="Times New Roman" w:eastAsiaTheme="minorEastAsia" w:hAnsi="Times New Roman"/>
          <w:sz w:val="24"/>
          <w:szCs w:val="24"/>
          <w:shd w:val="clear" w:color="auto" w:fill="FFFFFF"/>
          <w:lang w:eastAsia="ro-RO"/>
        </w:rPr>
        <w:t>rtul</w:t>
      </w:r>
      <w:r w:rsidRPr="00616E1F">
        <w:rPr>
          <w:rFonts w:ascii="Times New Roman" w:eastAsiaTheme="minorEastAsia" w:hAnsi="Times New Roman"/>
          <w:sz w:val="24"/>
          <w:szCs w:val="24"/>
          <w:shd w:val="clear" w:color="auto" w:fill="FFFFFF"/>
          <w:lang w:eastAsia="ro-RO"/>
        </w:rPr>
        <w:t xml:space="preserve"> de specialitate al </w:t>
      </w:r>
      <w:r w:rsidRPr="00616E1F">
        <w:rPr>
          <w:rFonts w:ascii="Times New Roman" w:eastAsiaTheme="minorEastAsia" w:hAnsi="Times New Roman"/>
          <w:sz w:val="24"/>
          <w:szCs w:val="24"/>
          <w:lang w:eastAsia="ro-RO"/>
        </w:rPr>
        <w:t>Direcției Juridic</w:t>
      </w:r>
      <w:r>
        <w:rPr>
          <w:rFonts w:ascii="Times New Roman" w:eastAsiaTheme="minorEastAsia" w:hAnsi="Times New Roman"/>
          <w:sz w:val="24"/>
          <w:szCs w:val="24"/>
          <w:lang w:eastAsia="ro-RO"/>
        </w:rPr>
        <w:t>e</w:t>
      </w:r>
      <w:r w:rsidRPr="00616E1F">
        <w:rPr>
          <w:rFonts w:ascii="Times New Roman" w:eastAsiaTheme="minorEastAsia" w:hAnsi="Times New Roman"/>
          <w:sz w:val="24"/>
          <w:szCs w:val="24"/>
          <w:lang w:eastAsia="ro-RO"/>
        </w:rPr>
        <w:t>, Contencios Administrativ și Administrație Publică Locală</w:t>
      </w:r>
    </w:p>
    <w:p w14:paraId="626D3000" w14:textId="77777777" w:rsidR="008D46EB" w:rsidRPr="00616E1F" w:rsidRDefault="008D46EB" w:rsidP="008D46EB">
      <w:pPr>
        <w:pStyle w:val="ListParagraph"/>
        <w:numPr>
          <w:ilvl w:val="0"/>
          <w:numId w:val="1"/>
        </w:numPr>
        <w:spacing w:before="9"/>
        <w:ind w:left="709" w:right="-142"/>
        <w:jc w:val="both"/>
        <w:rPr>
          <w:rFonts w:ascii="Times New Roman" w:hAnsi="Times New Roman"/>
          <w:sz w:val="24"/>
          <w:szCs w:val="24"/>
        </w:rPr>
      </w:pPr>
      <w:r>
        <w:rPr>
          <w:rFonts w:ascii="Times New Roman" w:eastAsiaTheme="minorEastAsia" w:hAnsi="Times New Roman"/>
          <w:sz w:val="24"/>
          <w:szCs w:val="24"/>
          <w:lang w:eastAsia="ro-RO"/>
        </w:rPr>
        <w:t>Raportul Comisiilor de specialitate din cadrul Consiliului local municipal Târgu Mureș</w:t>
      </w:r>
    </w:p>
    <w:bookmarkEnd w:id="10"/>
    <w:bookmarkEnd w:id="11"/>
    <w:p w14:paraId="0545880C" w14:textId="77777777" w:rsidR="001B20BF" w:rsidRDefault="001B20BF" w:rsidP="00FB14C8">
      <w:pPr>
        <w:adjustRightInd w:val="0"/>
        <w:spacing w:after="0"/>
        <w:rPr>
          <w:rFonts w:ascii="Times New Roman" w:hAnsi="Times New Roman"/>
          <w:b/>
          <w:noProof/>
          <w:sz w:val="24"/>
          <w:szCs w:val="24"/>
        </w:rPr>
      </w:pPr>
      <w:r w:rsidRPr="00957110">
        <w:rPr>
          <w:rFonts w:ascii="Times New Roman" w:hAnsi="Times New Roman"/>
          <w:b/>
          <w:noProof/>
          <w:sz w:val="24"/>
          <w:szCs w:val="24"/>
        </w:rPr>
        <w:t>În conformitate cu prevederile :</w:t>
      </w:r>
    </w:p>
    <w:p w14:paraId="5D7E801F" w14:textId="21665EBC" w:rsidR="00713188" w:rsidRPr="00713188" w:rsidRDefault="00713188" w:rsidP="00713188">
      <w:pPr>
        <w:pStyle w:val="ListParagraph"/>
        <w:numPr>
          <w:ilvl w:val="0"/>
          <w:numId w:val="4"/>
        </w:numPr>
        <w:tabs>
          <w:tab w:val="left" w:pos="993"/>
        </w:tabs>
        <w:adjustRightInd w:val="0"/>
        <w:spacing w:after="0"/>
        <w:ind w:hanging="11"/>
        <w:jc w:val="both"/>
        <w:rPr>
          <w:rFonts w:ascii="Times New Roman" w:hAnsi="Times New Roman"/>
          <w:b/>
          <w:noProof/>
          <w:sz w:val="24"/>
          <w:szCs w:val="24"/>
        </w:rPr>
      </w:pPr>
      <w:r>
        <w:rPr>
          <w:rFonts w:ascii="Times New Roman" w:hAnsi="Times New Roman"/>
          <w:bCs/>
          <w:sz w:val="24"/>
          <w:szCs w:val="24"/>
        </w:rPr>
        <w:t>Contractul de finanțare  nr.</w:t>
      </w:r>
      <w:r w:rsidR="001145BF">
        <w:rPr>
          <w:rFonts w:ascii="Times New Roman" w:hAnsi="Times New Roman"/>
          <w:bCs/>
          <w:sz w:val="24"/>
          <w:szCs w:val="24"/>
        </w:rPr>
        <w:t xml:space="preserve"> </w:t>
      </w:r>
      <w:r>
        <w:rPr>
          <w:rFonts w:ascii="Times New Roman" w:hAnsi="Times New Roman"/>
          <w:bCs/>
          <w:sz w:val="24"/>
          <w:szCs w:val="24"/>
        </w:rPr>
        <w:t>5002</w:t>
      </w:r>
      <w:r w:rsidRPr="00C045A1">
        <w:rPr>
          <w:rFonts w:ascii="Times New Roman" w:hAnsi="Times New Roman"/>
          <w:bCs/>
          <w:sz w:val="24"/>
          <w:szCs w:val="24"/>
        </w:rPr>
        <w:t>/</w:t>
      </w:r>
      <w:r>
        <w:rPr>
          <w:rFonts w:ascii="Times New Roman" w:hAnsi="Times New Roman"/>
          <w:bCs/>
          <w:sz w:val="24"/>
          <w:szCs w:val="24"/>
        </w:rPr>
        <w:t>20.12.</w:t>
      </w:r>
      <w:r w:rsidRPr="00C045A1">
        <w:rPr>
          <w:rFonts w:ascii="Times New Roman" w:hAnsi="Times New Roman"/>
          <w:bCs/>
          <w:sz w:val="24"/>
          <w:szCs w:val="24"/>
        </w:rPr>
        <w:t>201</w:t>
      </w:r>
      <w:r>
        <w:rPr>
          <w:rFonts w:ascii="Times New Roman" w:hAnsi="Times New Roman"/>
          <w:bCs/>
          <w:sz w:val="24"/>
          <w:szCs w:val="24"/>
        </w:rPr>
        <w:t>9 încheiat cu Ministerul Lucrărilor Publice, Dezvoltării și Administrației și Organismul Intermediar al Agenției pentru Dezvoltare Regională Centru</w:t>
      </w:r>
    </w:p>
    <w:p w14:paraId="7A66417B" w14:textId="63D24322" w:rsidR="00261463" w:rsidRPr="00FB14C8" w:rsidRDefault="00FB14C8" w:rsidP="00FB14C8">
      <w:pPr>
        <w:pStyle w:val="FootnoteText"/>
        <w:numPr>
          <w:ilvl w:val="0"/>
          <w:numId w:val="4"/>
        </w:numPr>
        <w:tabs>
          <w:tab w:val="left" w:pos="993"/>
        </w:tabs>
        <w:ind w:left="709" w:firstLine="0"/>
        <w:rPr>
          <w:bCs/>
          <w:sz w:val="24"/>
          <w:szCs w:val="24"/>
          <w:lang w:val="ro-RO"/>
        </w:rPr>
      </w:pPr>
      <w:r w:rsidRPr="00FB14C8">
        <w:rPr>
          <w:bCs/>
          <w:sz w:val="24"/>
          <w:szCs w:val="24"/>
          <w:lang w:val="ro-RO"/>
        </w:rPr>
        <w:t>Ghidului  solicitantului pentru  POR 2014-2020,  Axa prioritară 4, Prioritate de investiții 4.4, Obiectiv Specific 4.5 Creșterea calității infrastructurii educaționale relevante pentru  piața forței de muncă</w:t>
      </w:r>
    </w:p>
    <w:p w14:paraId="5F89430D" w14:textId="07DC711E" w:rsidR="00261463" w:rsidRPr="00FB14C8" w:rsidRDefault="004407B8" w:rsidP="00FB14C8">
      <w:pPr>
        <w:pStyle w:val="FootnoteText"/>
        <w:numPr>
          <w:ilvl w:val="0"/>
          <w:numId w:val="4"/>
        </w:numPr>
        <w:tabs>
          <w:tab w:val="left" w:pos="993"/>
        </w:tabs>
        <w:ind w:left="709" w:firstLine="0"/>
        <w:rPr>
          <w:bCs/>
          <w:sz w:val="24"/>
          <w:szCs w:val="24"/>
          <w:lang w:val="ro-RO"/>
        </w:rPr>
      </w:pPr>
      <w:r w:rsidRPr="00FB14C8">
        <w:rPr>
          <w:bCs/>
          <w:sz w:val="24"/>
          <w:szCs w:val="24"/>
          <w:lang w:val="ro-RO"/>
        </w:rPr>
        <w:t>Hotărâr</w:t>
      </w:r>
      <w:r w:rsidR="00261463" w:rsidRPr="00FB14C8">
        <w:rPr>
          <w:bCs/>
          <w:sz w:val="24"/>
          <w:szCs w:val="24"/>
          <w:lang w:val="ro-RO"/>
        </w:rPr>
        <w:t>ii</w:t>
      </w:r>
      <w:r w:rsidRPr="00FB14C8">
        <w:rPr>
          <w:bCs/>
          <w:sz w:val="24"/>
          <w:szCs w:val="24"/>
          <w:lang w:val="ro-RO"/>
        </w:rPr>
        <w:t xml:space="preserve"> de Consiliu Local nr. </w:t>
      </w:r>
      <w:r w:rsidR="00261463" w:rsidRPr="00FB14C8">
        <w:rPr>
          <w:bCs/>
          <w:sz w:val="24"/>
          <w:szCs w:val="24"/>
          <w:lang w:val="ro-RO"/>
        </w:rPr>
        <w:t>53</w:t>
      </w:r>
      <w:r w:rsidRPr="00FB14C8">
        <w:rPr>
          <w:bCs/>
          <w:sz w:val="24"/>
          <w:szCs w:val="24"/>
          <w:lang w:val="ro-RO"/>
        </w:rPr>
        <w:t>/2</w:t>
      </w:r>
      <w:r w:rsidR="00261463" w:rsidRPr="00FB14C8">
        <w:rPr>
          <w:bCs/>
          <w:sz w:val="24"/>
          <w:szCs w:val="24"/>
          <w:lang w:val="ro-RO"/>
        </w:rPr>
        <w:t>3</w:t>
      </w:r>
      <w:r w:rsidRPr="00FB14C8">
        <w:rPr>
          <w:bCs/>
          <w:sz w:val="24"/>
          <w:szCs w:val="24"/>
          <w:lang w:val="ro-RO"/>
        </w:rPr>
        <w:t>.0</w:t>
      </w:r>
      <w:r w:rsidR="00261463" w:rsidRPr="00FB14C8">
        <w:rPr>
          <w:bCs/>
          <w:sz w:val="24"/>
          <w:szCs w:val="24"/>
          <w:lang w:val="ro-RO"/>
        </w:rPr>
        <w:t>3</w:t>
      </w:r>
      <w:r w:rsidRPr="00FB14C8">
        <w:rPr>
          <w:bCs/>
          <w:sz w:val="24"/>
          <w:szCs w:val="24"/>
          <w:lang w:val="ro-RO"/>
        </w:rPr>
        <w:t>.20</w:t>
      </w:r>
      <w:r w:rsidR="00261463" w:rsidRPr="00FB14C8">
        <w:rPr>
          <w:bCs/>
          <w:sz w:val="24"/>
          <w:szCs w:val="24"/>
          <w:lang w:val="ro-RO"/>
        </w:rPr>
        <w:t>23</w:t>
      </w:r>
      <w:r w:rsidRPr="00FB14C8">
        <w:rPr>
          <w:bCs/>
          <w:sz w:val="24"/>
          <w:szCs w:val="24"/>
          <w:lang w:val="ro-RO"/>
        </w:rPr>
        <w:t xml:space="preserve"> </w:t>
      </w:r>
      <w:r w:rsidR="00261463" w:rsidRPr="00FB14C8">
        <w:rPr>
          <w:bCs/>
          <w:sz w:val="24"/>
          <w:szCs w:val="24"/>
          <w:lang w:val="ro-RO"/>
        </w:rPr>
        <w:t xml:space="preserve">privind actualizarea indicatorii tehnico – economici </w:t>
      </w:r>
      <w:r w:rsidR="00FB14C8" w:rsidRPr="00FB14C8">
        <w:rPr>
          <w:bCs/>
          <w:sz w:val="24"/>
          <w:szCs w:val="24"/>
          <w:lang w:val="ro-RO"/>
        </w:rPr>
        <w:t>aferenți</w:t>
      </w:r>
      <w:r w:rsidR="00261463" w:rsidRPr="00FB14C8">
        <w:rPr>
          <w:bCs/>
          <w:sz w:val="24"/>
          <w:szCs w:val="24"/>
          <w:lang w:val="ro-RO"/>
        </w:rPr>
        <w:t xml:space="preserve"> -  pentru obiectivul „Școala de Arte și Meserii modernizare și reabilitare integrală, ateliere-Liceul Tehnologic Gheorghe Șincai”,</w:t>
      </w:r>
      <w:r w:rsidRPr="00FB14C8">
        <w:rPr>
          <w:bCs/>
          <w:sz w:val="24"/>
          <w:szCs w:val="24"/>
          <w:lang w:val="ro-RO"/>
        </w:rPr>
        <w:t>,</w:t>
      </w:r>
    </w:p>
    <w:p w14:paraId="7B700FBB" w14:textId="0EAA4148" w:rsidR="001B20BF" w:rsidRPr="00FB14C8" w:rsidRDefault="001B20BF" w:rsidP="00261463">
      <w:pPr>
        <w:spacing w:after="0" w:line="240" w:lineRule="auto"/>
        <w:ind w:left="709" w:hanging="11"/>
        <w:jc w:val="both"/>
        <w:rPr>
          <w:rFonts w:ascii="Times New Roman" w:hAnsi="Times New Roman"/>
          <w:sz w:val="24"/>
          <w:szCs w:val="24"/>
        </w:rPr>
      </w:pPr>
      <w:r w:rsidRPr="00FB14C8">
        <w:rPr>
          <w:rFonts w:ascii="Times New Roman" w:hAnsi="Times New Roman"/>
          <w:sz w:val="24"/>
          <w:szCs w:val="24"/>
        </w:rPr>
        <w:t xml:space="preserve">- Legii nr. 24/2000 privind normele de tehnică legislativă pentru elaborarea actelor normative, republicată, </w:t>
      </w:r>
    </w:p>
    <w:p w14:paraId="6861B4A6" w14:textId="77777777" w:rsidR="001B20BF" w:rsidRDefault="001B20BF" w:rsidP="00261463">
      <w:pPr>
        <w:spacing w:after="0" w:line="240" w:lineRule="auto"/>
        <w:ind w:left="709" w:hanging="11"/>
        <w:jc w:val="both"/>
        <w:rPr>
          <w:rFonts w:ascii="Times New Roman" w:hAnsi="Times New Roman"/>
          <w:sz w:val="24"/>
          <w:szCs w:val="24"/>
        </w:rPr>
      </w:pPr>
      <w:r w:rsidRPr="00FB14C8">
        <w:rPr>
          <w:rFonts w:ascii="Times New Roman" w:hAnsi="Times New Roman"/>
          <w:sz w:val="24"/>
          <w:szCs w:val="24"/>
        </w:rPr>
        <w:t>-  art. 129 alin.(1), alin. (2) lit. „b”, alin. (4) lit. „d”, art. 134 alin (4), art. 139 alin. (1) art.196, alin.(1), lit. „a” şi ale art. 243, alin. (1), lit. „a”  din OUG nr. 57/2019 privind Codul administrativ.</w:t>
      </w:r>
    </w:p>
    <w:p w14:paraId="7A41FED2" w14:textId="77777777" w:rsidR="001145BF" w:rsidRDefault="001145BF" w:rsidP="00261463">
      <w:pPr>
        <w:spacing w:after="0" w:line="240" w:lineRule="auto"/>
        <w:ind w:left="709" w:hanging="11"/>
        <w:jc w:val="both"/>
        <w:rPr>
          <w:rFonts w:ascii="Times New Roman" w:hAnsi="Times New Roman"/>
          <w:sz w:val="24"/>
          <w:szCs w:val="24"/>
        </w:rPr>
      </w:pPr>
    </w:p>
    <w:p w14:paraId="4ADC3C30" w14:textId="77777777" w:rsidR="001145BF" w:rsidRPr="00FB14C8" w:rsidRDefault="001145BF" w:rsidP="00261463">
      <w:pPr>
        <w:spacing w:after="0" w:line="240" w:lineRule="auto"/>
        <w:ind w:left="709" w:hanging="11"/>
        <w:jc w:val="both"/>
        <w:rPr>
          <w:rFonts w:ascii="Times New Roman" w:hAnsi="Times New Roman"/>
          <w:sz w:val="24"/>
          <w:szCs w:val="24"/>
        </w:rPr>
      </w:pPr>
    </w:p>
    <w:p w14:paraId="075C2604" w14:textId="77777777" w:rsidR="001B20BF" w:rsidRPr="00A3405B" w:rsidRDefault="001B20BF" w:rsidP="001B20BF">
      <w:pPr>
        <w:pBdr>
          <w:top w:val="nil"/>
          <w:left w:val="nil"/>
          <w:bottom w:val="nil"/>
          <w:right w:val="nil"/>
          <w:between w:val="nil"/>
        </w:pBdr>
        <w:spacing w:after="0"/>
        <w:ind w:firstLine="284"/>
        <w:jc w:val="both"/>
        <w:rPr>
          <w:rFonts w:ascii="Times New Roman" w:eastAsia="Times New Roman" w:hAnsi="Times New Roman"/>
          <w:b/>
          <w:bCs/>
          <w:noProof/>
          <w:color w:val="FF0000"/>
          <w:spacing w:val="-9"/>
          <w:sz w:val="24"/>
          <w:szCs w:val="24"/>
        </w:rPr>
      </w:pPr>
      <w:r w:rsidRPr="00A3405B">
        <w:rPr>
          <w:rFonts w:ascii="Times New Roman" w:hAnsi="Times New Roman"/>
          <w:noProof/>
          <w:color w:val="FF0000"/>
          <w:sz w:val="24"/>
          <w:szCs w:val="24"/>
        </w:rPr>
        <w:t xml:space="preserve"> </w:t>
      </w:r>
      <w:r w:rsidRPr="00A3405B">
        <w:rPr>
          <w:rFonts w:ascii="Times New Roman" w:eastAsia="Times New Roman" w:hAnsi="Times New Roman"/>
          <w:b/>
          <w:bCs/>
          <w:noProof/>
          <w:color w:val="FF0000"/>
          <w:spacing w:val="-9"/>
          <w:sz w:val="24"/>
          <w:szCs w:val="24"/>
        </w:rPr>
        <w:t xml:space="preserve">                                   </w:t>
      </w:r>
      <w:bookmarkEnd w:id="0"/>
      <w:bookmarkEnd w:id="1"/>
      <w:r w:rsidRPr="00A3405B">
        <w:rPr>
          <w:rFonts w:ascii="Times New Roman" w:eastAsia="Times New Roman" w:hAnsi="Times New Roman"/>
          <w:b/>
          <w:bCs/>
          <w:noProof/>
          <w:color w:val="FF0000"/>
          <w:spacing w:val="-9"/>
          <w:sz w:val="24"/>
          <w:szCs w:val="24"/>
        </w:rPr>
        <w:t xml:space="preserve">                                           </w:t>
      </w:r>
    </w:p>
    <w:p w14:paraId="752B1588" w14:textId="77777777" w:rsidR="001B20BF" w:rsidRPr="00E4293B" w:rsidRDefault="001B20BF" w:rsidP="001B20BF">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lastRenderedPageBreak/>
        <w:t>H o t ă r ă ş t e :</w:t>
      </w:r>
    </w:p>
    <w:p w14:paraId="10E5F773" w14:textId="77777777" w:rsidR="001B20BF" w:rsidRDefault="001B20BF" w:rsidP="001B20BF">
      <w:pPr>
        <w:pBdr>
          <w:top w:val="nil"/>
          <w:left w:val="nil"/>
          <w:bottom w:val="nil"/>
          <w:right w:val="nil"/>
          <w:between w:val="nil"/>
        </w:pBdr>
        <w:spacing w:after="0" w:line="240" w:lineRule="auto"/>
        <w:ind w:firstLine="851"/>
        <w:jc w:val="both"/>
        <w:rPr>
          <w:rFonts w:ascii="Times New Roman" w:eastAsia="Times New Roman" w:hAnsi="Times New Roman"/>
          <w:b/>
          <w:bCs/>
          <w:noProof/>
          <w:color w:val="000000"/>
          <w:spacing w:val="-9"/>
          <w:sz w:val="24"/>
          <w:szCs w:val="24"/>
        </w:rPr>
      </w:pPr>
    </w:p>
    <w:p w14:paraId="70677403" w14:textId="11ADC02E" w:rsidR="00A3405B" w:rsidRPr="006042D4" w:rsidRDefault="00A3405B" w:rsidP="00A3405B">
      <w:pPr>
        <w:pStyle w:val="FootnoteText"/>
        <w:rPr>
          <w:bCs/>
          <w:sz w:val="22"/>
          <w:szCs w:val="22"/>
          <w:lang w:val="ro-RO"/>
        </w:rPr>
      </w:pPr>
      <w:r w:rsidRPr="006B5BD5">
        <w:rPr>
          <w:b/>
          <w:sz w:val="22"/>
          <w:szCs w:val="22"/>
          <w:lang w:val="ro-RO"/>
        </w:rPr>
        <w:t xml:space="preserve">               </w:t>
      </w:r>
    </w:p>
    <w:p w14:paraId="3F52DAF9" w14:textId="68E699C6" w:rsidR="00FB14C8" w:rsidRPr="00716895" w:rsidRDefault="00A3405B" w:rsidP="00491A19">
      <w:pPr>
        <w:spacing w:after="0"/>
        <w:jc w:val="both"/>
      </w:pPr>
      <w:r w:rsidRPr="006B5BD5">
        <w:rPr>
          <w:b/>
        </w:rPr>
        <w:t xml:space="preserve"> </w:t>
      </w:r>
      <w:r w:rsidR="00491A19">
        <w:rPr>
          <w:b/>
        </w:rPr>
        <w:tab/>
      </w:r>
      <w:bookmarkStart w:id="12" w:name="_Hlk137029293"/>
      <w:r w:rsidR="00FB14C8" w:rsidRPr="00340B92">
        <w:rPr>
          <w:rFonts w:ascii="Times New Roman" w:hAnsi="Times New Roman"/>
          <w:b/>
          <w:bCs/>
          <w:sz w:val="24"/>
          <w:szCs w:val="24"/>
          <w:u w:val="single"/>
          <w:lang w:eastAsia="ro-RO"/>
        </w:rPr>
        <w:t>Art.</w:t>
      </w:r>
      <w:r w:rsidR="00FB14C8">
        <w:rPr>
          <w:rFonts w:ascii="Times New Roman" w:hAnsi="Times New Roman"/>
          <w:b/>
          <w:bCs/>
          <w:sz w:val="24"/>
          <w:szCs w:val="24"/>
          <w:u w:val="single"/>
          <w:lang w:eastAsia="ro-RO"/>
        </w:rPr>
        <w:t>I</w:t>
      </w:r>
      <w:r w:rsidR="00FB14C8" w:rsidRPr="00340B92">
        <w:rPr>
          <w:rFonts w:ascii="Times New Roman" w:hAnsi="Times New Roman"/>
          <w:b/>
          <w:bCs/>
          <w:sz w:val="24"/>
          <w:szCs w:val="24"/>
          <w:u w:val="single"/>
          <w:lang w:eastAsia="ro-RO"/>
        </w:rPr>
        <w:t>.</w:t>
      </w:r>
      <w:bookmarkStart w:id="13" w:name="_Hlk114131644"/>
      <w:bookmarkStart w:id="14" w:name="_Hlk114215071"/>
      <w:r w:rsidR="00FB14C8">
        <w:rPr>
          <w:rFonts w:ascii="Times New Roman" w:hAnsi="Times New Roman"/>
          <w:b/>
          <w:bCs/>
          <w:sz w:val="24"/>
          <w:szCs w:val="24"/>
          <w:lang w:eastAsia="ro-RO"/>
        </w:rPr>
        <w:t xml:space="preserve"> </w:t>
      </w:r>
      <w:r w:rsidR="00FB14C8" w:rsidRPr="00340B92">
        <w:rPr>
          <w:rFonts w:ascii="Times New Roman" w:hAnsi="Times New Roman"/>
          <w:bCs/>
          <w:sz w:val="24"/>
          <w:szCs w:val="24"/>
          <w:lang w:eastAsia="ro-RO"/>
        </w:rPr>
        <w:t>Se aprobă</w:t>
      </w:r>
      <w:r w:rsidR="00FB14C8">
        <w:rPr>
          <w:rFonts w:ascii="Times New Roman" w:hAnsi="Times New Roman"/>
          <w:bCs/>
          <w:sz w:val="24"/>
          <w:szCs w:val="24"/>
          <w:lang w:eastAsia="ro-RO"/>
        </w:rPr>
        <w:t xml:space="preserve"> </w:t>
      </w:r>
      <w:bookmarkEnd w:id="8"/>
      <w:bookmarkEnd w:id="13"/>
      <w:bookmarkEnd w:id="14"/>
      <w:r w:rsidR="001145BF">
        <w:rPr>
          <w:rFonts w:ascii="Times New Roman" w:eastAsia="Times New Roman" w:hAnsi="Times New Roman"/>
          <w:bCs/>
          <w:sz w:val="24"/>
          <w:szCs w:val="24"/>
        </w:rPr>
        <w:t>modific</w:t>
      </w:r>
      <w:r w:rsidR="00B73188">
        <w:rPr>
          <w:rFonts w:ascii="Times New Roman" w:eastAsia="Times New Roman" w:hAnsi="Times New Roman"/>
          <w:bCs/>
          <w:sz w:val="24"/>
          <w:szCs w:val="24"/>
        </w:rPr>
        <w:t>are</w:t>
      </w:r>
      <w:r w:rsidR="0062445A">
        <w:rPr>
          <w:rFonts w:ascii="Times New Roman" w:eastAsia="Times New Roman" w:hAnsi="Times New Roman"/>
          <w:bCs/>
          <w:sz w:val="24"/>
          <w:szCs w:val="24"/>
        </w:rPr>
        <w:t>a</w:t>
      </w:r>
      <w:r w:rsidR="001145BF">
        <w:rPr>
          <w:rFonts w:ascii="Times New Roman" w:eastAsia="Times New Roman" w:hAnsi="Times New Roman"/>
          <w:bCs/>
          <w:sz w:val="24"/>
          <w:szCs w:val="24"/>
        </w:rPr>
        <w:t xml:space="preserve"> și complet</w:t>
      </w:r>
      <w:r w:rsidR="00B73188">
        <w:rPr>
          <w:rFonts w:ascii="Times New Roman" w:eastAsia="Times New Roman" w:hAnsi="Times New Roman"/>
          <w:bCs/>
          <w:sz w:val="24"/>
          <w:szCs w:val="24"/>
        </w:rPr>
        <w:t>area</w:t>
      </w:r>
      <w:r w:rsidR="001145BF">
        <w:rPr>
          <w:rFonts w:ascii="Times New Roman" w:eastAsia="Times New Roman" w:hAnsi="Times New Roman"/>
          <w:bCs/>
          <w:sz w:val="24"/>
          <w:szCs w:val="24"/>
        </w:rPr>
        <w:t xml:space="preserve">  Art. 2 și Art.3 al</w:t>
      </w:r>
      <w:r w:rsidR="001145BF">
        <w:rPr>
          <w:rFonts w:ascii="Times New Roman" w:hAnsi="Times New Roman"/>
          <w:bCs/>
          <w:iCs/>
          <w:sz w:val="24"/>
          <w:szCs w:val="24"/>
        </w:rPr>
        <w:t xml:space="preserve">  HCL 228/29.06.2023</w:t>
      </w:r>
      <w:r w:rsidR="001145BF" w:rsidRPr="006B40F0">
        <w:rPr>
          <w:rFonts w:ascii="Times New Roman" w:hAnsi="Times New Roman"/>
          <w:sz w:val="24"/>
          <w:szCs w:val="24"/>
          <w:shd w:val="clear" w:color="auto" w:fill="FFFFFF"/>
        </w:rPr>
        <w:t xml:space="preserve"> </w:t>
      </w:r>
      <w:r w:rsidR="001145BF">
        <w:rPr>
          <w:rFonts w:ascii="Times New Roman" w:hAnsi="Times New Roman"/>
          <w:bCs/>
          <w:iCs/>
          <w:sz w:val="24"/>
          <w:szCs w:val="24"/>
        </w:rPr>
        <w:t xml:space="preserve">privind </w:t>
      </w:r>
      <w:r w:rsidR="001145BF" w:rsidRPr="00B91AA3">
        <w:rPr>
          <w:rFonts w:ascii="Times New Roman" w:eastAsia="Times New Roman" w:hAnsi="Times New Roman"/>
          <w:bCs/>
          <w:sz w:val="24"/>
          <w:szCs w:val="24"/>
        </w:rPr>
        <w:t xml:space="preserve">aprobarea </w:t>
      </w:r>
      <w:r w:rsidR="001145BF">
        <w:rPr>
          <w:rFonts w:ascii="Times New Roman" w:eastAsia="Times New Roman" w:hAnsi="Times New Roman"/>
          <w:bCs/>
          <w:sz w:val="24"/>
          <w:szCs w:val="24"/>
        </w:rPr>
        <w:t>modificării Art. 2 și Art.3 al</w:t>
      </w:r>
      <w:r w:rsidR="001145BF">
        <w:rPr>
          <w:rFonts w:ascii="Times New Roman" w:hAnsi="Times New Roman"/>
          <w:bCs/>
          <w:iCs/>
          <w:sz w:val="24"/>
          <w:szCs w:val="24"/>
        </w:rPr>
        <w:t xml:space="preserve">   HCL 242/29.08.2019</w:t>
      </w:r>
      <w:r w:rsidR="001145BF" w:rsidRPr="006B40F0">
        <w:rPr>
          <w:rFonts w:ascii="Times New Roman" w:hAnsi="Times New Roman"/>
          <w:sz w:val="24"/>
          <w:szCs w:val="24"/>
          <w:shd w:val="clear" w:color="auto" w:fill="FFFFFF"/>
        </w:rPr>
        <w:t xml:space="preserve"> </w:t>
      </w:r>
      <w:r w:rsidR="001145BF" w:rsidRPr="001B20BF">
        <w:rPr>
          <w:rFonts w:ascii="Times New Roman" w:hAnsi="Times New Roman"/>
          <w:bCs/>
          <w:sz w:val="24"/>
          <w:szCs w:val="24"/>
        </w:rPr>
        <w:t xml:space="preserve">privind modificarea HCL nr. 213 </w:t>
      </w:r>
      <w:r w:rsidR="001145BF">
        <w:rPr>
          <w:rFonts w:ascii="Times New Roman" w:hAnsi="Times New Roman"/>
          <w:bCs/>
          <w:sz w:val="24"/>
          <w:szCs w:val="24"/>
        </w:rPr>
        <w:t>/</w:t>
      </w:r>
      <w:r w:rsidR="001145BF" w:rsidRPr="001B20BF">
        <w:rPr>
          <w:rFonts w:ascii="Times New Roman" w:hAnsi="Times New Roman"/>
          <w:bCs/>
          <w:sz w:val="24"/>
          <w:szCs w:val="24"/>
        </w:rPr>
        <w:t>01</w:t>
      </w:r>
      <w:r w:rsidR="001145BF">
        <w:rPr>
          <w:rFonts w:ascii="Times New Roman" w:hAnsi="Times New Roman"/>
          <w:bCs/>
          <w:sz w:val="24"/>
          <w:szCs w:val="24"/>
        </w:rPr>
        <w:t>.08.201</w:t>
      </w:r>
      <w:r w:rsidR="001145BF" w:rsidRPr="001B20BF">
        <w:rPr>
          <w:rFonts w:ascii="Times New Roman" w:hAnsi="Times New Roman"/>
          <w:bCs/>
          <w:sz w:val="24"/>
          <w:szCs w:val="24"/>
        </w:rPr>
        <w:t>9 de aprobare a cererii de finanțare și a cheltuielilor aferente proiectului „Școala de Arte și Meserii modernizare și reabilitare integrală ateliere-Liceul Tehnologic Gheorghe Șincai”</w:t>
      </w:r>
      <w:r w:rsidR="00FB14C8">
        <w:rPr>
          <w:rFonts w:ascii="Times New Roman" w:hAnsi="Times New Roman"/>
          <w:bCs/>
          <w:sz w:val="24"/>
          <w:szCs w:val="24"/>
        </w:rPr>
        <w:t xml:space="preserve">, </w:t>
      </w:r>
      <w:r w:rsidR="00FB14C8" w:rsidRPr="00321F61">
        <w:rPr>
          <w:rFonts w:ascii="Times New Roman" w:hAnsi="Times New Roman"/>
          <w:sz w:val="24"/>
          <w:szCs w:val="24"/>
        </w:rPr>
        <w:t>după cum urmează:</w:t>
      </w:r>
      <w:r w:rsidR="00FB14C8" w:rsidRPr="00716895">
        <w:t xml:space="preserve"> </w:t>
      </w:r>
    </w:p>
    <w:p w14:paraId="68A757F3" w14:textId="2E1486CF" w:rsidR="00FB14C8" w:rsidRPr="00321F61" w:rsidRDefault="00FB14C8" w:rsidP="00FB14C8">
      <w:pPr>
        <w:pStyle w:val="NoSpacing"/>
        <w:ind w:firstLine="708"/>
        <w:jc w:val="both"/>
        <w:rPr>
          <w:rFonts w:ascii="Times New Roman" w:hAnsi="Times New Roman"/>
          <w:sz w:val="24"/>
          <w:szCs w:val="24"/>
        </w:rPr>
      </w:pPr>
      <w:r w:rsidRPr="00594843">
        <w:rPr>
          <w:rFonts w:ascii="Times New Roman" w:hAnsi="Times New Roman"/>
          <w:sz w:val="24"/>
          <w:szCs w:val="24"/>
        </w:rPr>
        <w:t>Art.</w:t>
      </w:r>
      <w:r w:rsidR="00491A19" w:rsidRPr="00594843">
        <w:rPr>
          <w:rFonts w:ascii="Times New Roman" w:hAnsi="Times New Roman"/>
          <w:sz w:val="24"/>
          <w:szCs w:val="24"/>
        </w:rPr>
        <w:t>2</w:t>
      </w:r>
      <w:r w:rsidRPr="00321F61">
        <w:rPr>
          <w:rFonts w:ascii="Times New Roman" w:hAnsi="Times New Roman"/>
          <w:sz w:val="24"/>
          <w:szCs w:val="24"/>
        </w:rPr>
        <w:t xml:space="preserve"> se modifică şi va avea următorul cuprins :</w:t>
      </w:r>
    </w:p>
    <w:p w14:paraId="484056E6" w14:textId="76E5E8C7" w:rsidR="00A3405B" w:rsidRPr="006B5BD5" w:rsidRDefault="00A3405B" w:rsidP="00FB14C8">
      <w:pPr>
        <w:pStyle w:val="FootnoteText"/>
        <w:rPr>
          <w:b/>
          <w:sz w:val="22"/>
          <w:szCs w:val="22"/>
          <w:lang w:val="ro-RO"/>
        </w:rPr>
      </w:pPr>
    </w:p>
    <w:p w14:paraId="67527E02" w14:textId="58FD3147" w:rsidR="00A3405B" w:rsidRPr="00491A19" w:rsidRDefault="00A3405B" w:rsidP="00A3405B">
      <w:pPr>
        <w:pStyle w:val="FootnoteText"/>
        <w:rPr>
          <w:bCs/>
          <w:sz w:val="24"/>
          <w:szCs w:val="24"/>
          <w:lang w:val="ro-RO"/>
        </w:rPr>
      </w:pPr>
      <w:r w:rsidRPr="00491A19">
        <w:rPr>
          <w:b/>
          <w:sz w:val="24"/>
          <w:szCs w:val="24"/>
          <w:lang w:val="ro-RO"/>
        </w:rPr>
        <w:tab/>
      </w:r>
      <w:r w:rsidR="00491A19" w:rsidRPr="00491A19">
        <w:rPr>
          <w:b/>
          <w:sz w:val="24"/>
          <w:szCs w:val="24"/>
          <w:lang w:val="ro-RO"/>
        </w:rPr>
        <w:t>”</w:t>
      </w:r>
      <w:r w:rsidRPr="00491A19">
        <w:rPr>
          <w:b/>
          <w:sz w:val="24"/>
          <w:szCs w:val="24"/>
          <w:lang w:val="ro-RO"/>
        </w:rPr>
        <w:t xml:space="preserve">Art. 2. </w:t>
      </w:r>
      <w:r w:rsidRPr="00491A19">
        <w:rPr>
          <w:bCs/>
          <w:sz w:val="24"/>
          <w:szCs w:val="24"/>
          <w:lang w:val="ro-RO"/>
        </w:rPr>
        <w:t xml:space="preserve">Se aprobă valoarea totală a proiectului </w:t>
      </w:r>
      <w:r w:rsidRPr="00491A19">
        <w:rPr>
          <w:b/>
          <w:sz w:val="24"/>
          <w:szCs w:val="24"/>
          <w:lang w:val="ro-RO"/>
        </w:rPr>
        <w:t>„Școala de Arte și Meserii modernizare și reabilitare integrală ateliere-Liceul Tehnologic Gheorghe Șincai”,</w:t>
      </w:r>
      <w:r w:rsidRPr="00491A19">
        <w:rPr>
          <w:bCs/>
          <w:sz w:val="24"/>
          <w:szCs w:val="24"/>
          <w:lang w:val="ro-RO"/>
        </w:rPr>
        <w:t xml:space="preserve"> în cuantum de </w:t>
      </w:r>
      <w:r w:rsidR="00C66CDD">
        <w:rPr>
          <w:b/>
          <w:bCs/>
          <w:iCs/>
          <w:color w:val="000000"/>
          <w:sz w:val="24"/>
          <w:szCs w:val="24"/>
        </w:rPr>
        <w:t>13.749.827,27</w:t>
      </w:r>
      <w:r w:rsidR="00C66CDD">
        <w:rPr>
          <w:b/>
          <w:bCs/>
          <w:iCs/>
          <w:color w:val="000000"/>
          <w:sz w:val="24"/>
          <w:szCs w:val="24"/>
        </w:rPr>
        <w:t xml:space="preserve"> </w:t>
      </w:r>
      <w:r w:rsidRPr="00491A19">
        <w:rPr>
          <w:bCs/>
          <w:sz w:val="24"/>
          <w:szCs w:val="24"/>
          <w:lang w:val="ro-RO"/>
        </w:rPr>
        <w:t xml:space="preserve">lei (inclusiv TVA) din care valoarea totală eligibilă 4.123.849,57 lei și valoarea totală neeligibilă de </w:t>
      </w:r>
      <w:r w:rsidR="009E627D">
        <w:rPr>
          <w:sz w:val="24"/>
          <w:szCs w:val="24"/>
        </w:rPr>
        <w:t>9.6</w:t>
      </w:r>
      <w:r w:rsidR="001145BF">
        <w:rPr>
          <w:sz w:val="24"/>
          <w:szCs w:val="24"/>
        </w:rPr>
        <w:t>25</w:t>
      </w:r>
      <w:r w:rsidR="009E627D">
        <w:rPr>
          <w:sz w:val="24"/>
          <w:szCs w:val="24"/>
        </w:rPr>
        <w:t>.</w:t>
      </w:r>
      <w:r w:rsidR="001145BF">
        <w:rPr>
          <w:sz w:val="24"/>
          <w:szCs w:val="24"/>
        </w:rPr>
        <w:t>977</w:t>
      </w:r>
      <w:r w:rsidR="009E627D">
        <w:rPr>
          <w:sz w:val="24"/>
          <w:szCs w:val="24"/>
        </w:rPr>
        <w:t>,</w:t>
      </w:r>
      <w:r w:rsidR="001145BF">
        <w:rPr>
          <w:sz w:val="24"/>
          <w:szCs w:val="24"/>
        </w:rPr>
        <w:t>70</w:t>
      </w:r>
      <w:r w:rsidR="009E627D">
        <w:rPr>
          <w:sz w:val="24"/>
          <w:szCs w:val="24"/>
        </w:rPr>
        <w:t xml:space="preserve"> </w:t>
      </w:r>
      <w:r w:rsidRPr="00491A19">
        <w:rPr>
          <w:bCs/>
          <w:sz w:val="24"/>
          <w:szCs w:val="24"/>
          <w:lang w:val="ro-RO"/>
        </w:rPr>
        <w:t>lei.</w:t>
      </w:r>
      <w:r w:rsidR="00491A19" w:rsidRPr="00491A19">
        <w:rPr>
          <w:bCs/>
          <w:sz w:val="24"/>
          <w:szCs w:val="24"/>
          <w:lang w:val="ro-RO"/>
        </w:rPr>
        <w:t>”</w:t>
      </w:r>
    </w:p>
    <w:p w14:paraId="62B9055D" w14:textId="77777777" w:rsidR="00A3405B" w:rsidRPr="00491A19" w:rsidRDefault="00A3405B" w:rsidP="00A3405B">
      <w:pPr>
        <w:pStyle w:val="FootnoteText"/>
        <w:rPr>
          <w:b/>
          <w:sz w:val="24"/>
          <w:szCs w:val="24"/>
          <w:lang w:val="ro-RO"/>
        </w:rPr>
      </w:pPr>
    </w:p>
    <w:p w14:paraId="252807B4" w14:textId="019E6180" w:rsidR="00491A19" w:rsidRPr="00491A19" w:rsidRDefault="00491A19" w:rsidP="00491A19">
      <w:pPr>
        <w:pStyle w:val="NoSpacing"/>
        <w:ind w:firstLine="708"/>
        <w:jc w:val="both"/>
        <w:rPr>
          <w:rFonts w:ascii="Times New Roman" w:hAnsi="Times New Roman"/>
          <w:sz w:val="24"/>
          <w:szCs w:val="24"/>
        </w:rPr>
      </w:pPr>
      <w:r w:rsidRPr="00594843">
        <w:rPr>
          <w:rFonts w:ascii="Times New Roman" w:hAnsi="Times New Roman"/>
          <w:sz w:val="24"/>
          <w:szCs w:val="24"/>
        </w:rPr>
        <w:t>Art.3</w:t>
      </w:r>
      <w:r w:rsidRPr="00491A19">
        <w:rPr>
          <w:rFonts w:ascii="Times New Roman" w:hAnsi="Times New Roman"/>
          <w:sz w:val="24"/>
          <w:szCs w:val="24"/>
        </w:rPr>
        <w:t xml:space="preserve"> se modifică şi </w:t>
      </w:r>
      <w:r w:rsidR="001145BF">
        <w:rPr>
          <w:rFonts w:ascii="Times New Roman" w:hAnsi="Times New Roman"/>
          <w:sz w:val="24"/>
          <w:szCs w:val="24"/>
        </w:rPr>
        <w:t xml:space="preserve">se completează și </w:t>
      </w:r>
      <w:r w:rsidRPr="00491A19">
        <w:rPr>
          <w:rFonts w:ascii="Times New Roman" w:hAnsi="Times New Roman"/>
          <w:sz w:val="24"/>
          <w:szCs w:val="24"/>
        </w:rPr>
        <w:t>va avea următorul cuprins :</w:t>
      </w:r>
    </w:p>
    <w:p w14:paraId="6C21D62A" w14:textId="77777777" w:rsidR="00491A19" w:rsidRPr="00491A19" w:rsidRDefault="00491A19" w:rsidP="00A3405B">
      <w:pPr>
        <w:pStyle w:val="FootnoteText"/>
        <w:rPr>
          <w:b/>
          <w:sz w:val="24"/>
          <w:szCs w:val="24"/>
          <w:lang w:val="ro-RO"/>
        </w:rPr>
      </w:pPr>
    </w:p>
    <w:p w14:paraId="6F0FBD8A" w14:textId="7F7A54AB" w:rsidR="00A3405B" w:rsidRPr="00491A19" w:rsidRDefault="00A3405B" w:rsidP="00A3405B">
      <w:pPr>
        <w:pStyle w:val="FootnoteText"/>
        <w:rPr>
          <w:bCs/>
          <w:sz w:val="24"/>
          <w:szCs w:val="24"/>
          <w:lang w:val="ro-RO"/>
        </w:rPr>
      </w:pPr>
      <w:r w:rsidRPr="00491A19">
        <w:rPr>
          <w:b/>
          <w:sz w:val="24"/>
          <w:szCs w:val="24"/>
          <w:lang w:val="ro-RO"/>
        </w:rPr>
        <w:tab/>
      </w:r>
      <w:r w:rsidR="00491A19" w:rsidRPr="00491A19">
        <w:rPr>
          <w:b/>
          <w:sz w:val="24"/>
          <w:szCs w:val="24"/>
          <w:lang w:val="ro-RO"/>
        </w:rPr>
        <w:t>”</w:t>
      </w:r>
      <w:r w:rsidRPr="00491A19">
        <w:rPr>
          <w:b/>
          <w:sz w:val="24"/>
          <w:szCs w:val="24"/>
          <w:lang w:val="ro-RO"/>
        </w:rPr>
        <w:t xml:space="preserve">Art. 3. </w:t>
      </w:r>
      <w:r w:rsidRPr="00491A19">
        <w:rPr>
          <w:bCs/>
          <w:sz w:val="24"/>
          <w:szCs w:val="24"/>
          <w:lang w:val="ro-RO"/>
        </w:rPr>
        <w:t xml:space="preserve">Se aprobă contribuția proprie în proiect a </w:t>
      </w:r>
      <w:r w:rsidR="009E627D">
        <w:rPr>
          <w:sz w:val="24"/>
          <w:szCs w:val="24"/>
        </w:rPr>
        <w:t>9.</w:t>
      </w:r>
      <w:r w:rsidR="001145BF">
        <w:rPr>
          <w:sz w:val="24"/>
          <w:szCs w:val="24"/>
        </w:rPr>
        <w:t>708</w:t>
      </w:r>
      <w:r w:rsidR="009E627D">
        <w:rPr>
          <w:sz w:val="24"/>
          <w:szCs w:val="24"/>
        </w:rPr>
        <w:t>.</w:t>
      </w:r>
      <w:r w:rsidR="001145BF">
        <w:rPr>
          <w:sz w:val="24"/>
          <w:szCs w:val="24"/>
        </w:rPr>
        <w:t>454</w:t>
      </w:r>
      <w:r w:rsidR="009E627D">
        <w:rPr>
          <w:sz w:val="24"/>
          <w:szCs w:val="24"/>
        </w:rPr>
        <w:t>,</w:t>
      </w:r>
      <w:r w:rsidR="001145BF">
        <w:rPr>
          <w:sz w:val="24"/>
          <w:szCs w:val="24"/>
        </w:rPr>
        <w:t>69</w:t>
      </w:r>
      <w:r w:rsidR="004D728C">
        <w:rPr>
          <w:sz w:val="24"/>
          <w:szCs w:val="24"/>
        </w:rPr>
        <w:t xml:space="preserve"> </w:t>
      </w:r>
      <w:r w:rsidR="004407B8" w:rsidRPr="00491A19">
        <w:rPr>
          <w:bCs/>
          <w:sz w:val="24"/>
          <w:szCs w:val="24"/>
          <w:lang w:val="ro-RO"/>
        </w:rPr>
        <w:t>lei.</w:t>
      </w:r>
      <w:r w:rsidRPr="00491A19">
        <w:rPr>
          <w:bCs/>
          <w:sz w:val="24"/>
          <w:szCs w:val="24"/>
          <w:lang w:val="ro-RO"/>
        </w:rPr>
        <w:t xml:space="preserve"> reprezentând achitarea tuturor cheltuielilor neeligibile ale proiectului, </w:t>
      </w:r>
      <w:r w:rsidR="001145BF">
        <w:rPr>
          <w:bCs/>
          <w:sz w:val="24"/>
          <w:szCs w:val="24"/>
          <w:lang w:val="ro-RO"/>
        </w:rPr>
        <w:t xml:space="preserve">cât și contribuția de 2% din valoarea eligibilă a proiectului, în cuantum de 82.476,99, reprezentând cofinanțarea </w:t>
      </w:r>
      <w:r w:rsidRPr="00491A19">
        <w:rPr>
          <w:bCs/>
          <w:sz w:val="24"/>
          <w:szCs w:val="24"/>
          <w:lang w:val="ro-RO"/>
        </w:rPr>
        <w:t xml:space="preserve"> proiectului </w:t>
      </w:r>
      <w:r w:rsidRPr="00491A19">
        <w:rPr>
          <w:b/>
          <w:sz w:val="24"/>
          <w:szCs w:val="24"/>
          <w:lang w:val="ro-RO"/>
        </w:rPr>
        <w:t>„Școala de Arte și Meserii modernizare și reabilitare integrală ateliere-Liceul Tehnologic Gheorghe Șincai</w:t>
      </w:r>
      <w:r w:rsidRPr="00491A19">
        <w:rPr>
          <w:bCs/>
          <w:sz w:val="24"/>
          <w:szCs w:val="24"/>
          <w:lang w:val="ro-RO"/>
        </w:rPr>
        <w:t xml:space="preserve"> </w:t>
      </w:r>
      <w:r w:rsidR="004C3EFB" w:rsidRPr="004C3EFB">
        <w:rPr>
          <w:b/>
          <w:sz w:val="24"/>
          <w:szCs w:val="24"/>
          <w:lang w:val="en-US"/>
        </w:rPr>
        <w:t>“</w:t>
      </w:r>
      <w:r w:rsidRPr="00491A19">
        <w:rPr>
          <w:bCs/>
          <w:sz w:val="24"/>
          <w:szCs w:val="24"/>
          <w:lang w:val="ro-RO"/>
        </w:rPr>
        <w:t>.</w:t>
      </w:r>
    </w:p>
    <w:p w14:paraId="49E74188" w14:textId="77777777" w:rsidR="00A3405B" w:rsidRPr="00491A19" w:rsidRDefault="00A3405B" w:rsidP="00A3405B">
      <w:pPr>
        <w:pStyle w:val="FootnoteText"/>
        <w:rPr>
          <w:bCs/>
          <w:sz w:val="24"/>
          <w:szCs w:val="24"/>
          <w:lang w:val="ro-RO"/>
        </w:rPr>
      </w:pPr>
    </w:p>
    <w:p w14:paraId="4E16D7FF" w14:textId="5E919FCD" w:rsidR="00491A19" w:rsidRPr="00C54125" w:rsidRDefault="00491A19" w:rsidP="00A3405B">
      <w:pPr>
        <w:pStyle w:val="FootnoteText"/>
        <w:rPr>
          <w:bCs/>
          <w:sz w:val="24"/>
          <w:szCs w:val="24"/>
          <w:lang w:val="ro-RO"/>
        </w:rPr>
      </w:pPr>
      <w:r w:rsidRPr="00C54125">
        <w:rPr>
          <w:bCs/>
          <w:sz w:val="24"/>
          <w:szCs w:val="24"/>
          <w:lang w:val="ro-RO"/>
        </w:rPr>
        <w:tab/>
      </w:r>
      <w:r w:rsidRPr="00C54125">
        <w:rPr>
          <w:b/>
          <w:bCs/>
          <w:sz w:val="24"/>
          <w:szCs w:val="24"/>
          <w:u w:val="single"/>
          <w:lang w:val="ro-RO" w:eastAsia="ro-RO"/>
        </w:rPr>
        <w:t>Art.II.</w:t>
      </w:r>
      <w:r w:rsidRPr="00C54125">
        <w:rPr>
          <w:b/>
          <w:bCs/>
          <w:sz w:val="24"/>
          <w:szCs w:val="24"/>
          <w:lang w:val="ro-RO" w:eastAsia="ro-RO"/>
        </w:rPr>
        <w:t xml:space="preserve"> </w:t>
      </w:r>
      <w:r w:rsidRPr="00C54125">
        <w:rPr>
          <w:sz w:val="24"/>
          <w:szCs w:val="24"/>
          <w:lang w:val="ro-RO"/>
        </w:rPr>
        <w:t xml:space="preserve">Celelalte prevederi ale Hotărârii Consiliului Local nr. </w:t>
      </w:r>
      <w:r w:rsidRPr="00C54125">
        <w:rPr>
          <w:bCs/>
          <w:iCs/>
          <w:sz w:val="24"/>
          <w:szCs w:val="24"/>
          <w:lang w:val="ro-RO"/>
        </w:rPr>
        <w:t>HCL 2</w:t>
      </w:r>
      <w:r w:rsidR="00555DD8">
        <w:rPr>
          <w:bCs/>
          <w:iCs/>
          <w:sz w:val="24"/>
          <w:szCs w:val="24"/>
          <w:lang w:val="ro-RO"/>
        </w:rPr>
        <w:t>28</w:t>
      </w:r>
      <w:r w:rsidRPr="00C54125">
        <w:rPr>
          <w:bCs/>
          <w:iCs/>
          <w:sz w:val="24"/>
          <w:szCs w:val="24"/>
          <w:lang w:val="ro-RO"/>
        </w:rPr>
        <w:t>/29.</w:t>
      </w:r>
      <w:r w:rsidR="00555DD8">
        <w:rPr>
          <w:bCs/>
          <w:iCs/>
          <w:sz w:val="24"/>
          <w:szCs w:val="24"/>
          <w:lang w:val="ro-RO"/>
        </w:rPr>
        <w:t>08</w:t>
      </w:r>
      <w:r w:rsidRPr="00C54125">
        <w:rPr>
          <w:bCs/>
          <w:iCs/>
          <w:sz w:val="24"/>
          <w:szCs w:val="24"/>
          <w:lang w:val="ro-RO"/>
        </w:rPr>
        <w:t>.20</w:t>
      </w:r>
      <w:r w:rsidR="00555DD8">
        <w:rPr>
          <w:bCs/>
          <w:iCs/>
          <w:sz w:val="24"/>
          <w:szCs w:val="24"/>
          <w:lang w:val="ro-RO"/>
        </w:rPr>
        <w:t>23</w:t>
      </w:r>
      <w:r w:rsidRPr="00C54125">
        <w:rPr>
          <w:sz w:val="24"/>
          <w:szCs w:val="24"/>
          <w:shd w:val="clear" w:color="auto" w:fill="FFFFFF"/>
          <w:lang w:val="ro-RO"/>
        </w:rPr>
        <w:t xml:space="preserve"> </w:t>
      </w:r>
      <w:r w:rsidRPr="00C54125">
        <w:rPr>
          <w:sz w:val="24"/>
          <w:szCs w:val="24"/>
          <w:lang w:val="ro-RO"/>
        </w:rPr>
        <w:t>rămân neschimbate</w:t>
      </w:r>
    </w:p>
    <w:p w14:paraId="5EA8C04F" w14:textId="77777777" w:rsidR="00491A19" w:rsidRPr="00C54125" w:rsidRDefault="00A3405B" w:rsidP="00A3405B">
      <w:pPr>
        <w:pStyle w:val="FootnoteText"/>
        <w:rPr>
          <w:b/>
          <w:sz w:val="24"/>
          <w:szCs w:val="24"/>
          <w:lang w:val="ro-RO"/>
        </w:rPr>
      </w:pPr>
      <w:r w:rsidRPr="00C54125">
        <w:rPr>
          <w:b/>
          <w:sz w:val="24"/>
          <w:szCs w:val="24"/>
          <w:lang w:val="ro-RO"/>
        </w:rPr>
        <w:tab/>
      </w:r>
    </w:p>
    <w:p w14:paraId="44479B53" w14:textId="4FFB68BE" w:rsidR="00A3405B" w:rsidRPr="00C54125" w:rsidRDefault="00A3405B" w:rsidP="00A3405B">
      <w:pPr>
        <w:pStyle w:val="FootnoteText"/>
        <w:rPr>
          <w:bCs/>
          <w:sz w:val="24"/>
          <w:szCs w:val="24"/>
          <w:lang w:val="ro-RO"/>
        </w:rPr>
      </w:pPr>
      <w:r w:rsidRPr="00C54125">
        <w:rPr>
          <w:b/>
          <w:sz w:val="24"/>
          <w:szCs w:val="24"/>
          <w:lang w:val="ro-RO"/>
        </w:rPr>
        <w:t xml:space="preserve">              </w:t>
      </w:r>
      <w:r w:rsidRPr="00EC1428">
        <w:rPr>
          <w:b/>
          <w:sz w:val="24"/>
          <w:szCs w:val="24"/>
          <w:u w:val="single"/>
          <w:lang w:val="ro-RO"/>
        </w:rPr>
        <w:t>Art.</w:t>
      </w:r>
      <w:r w:rsidR="00491A19" w:rsidRPr="00EC1428">
        <w:rPr>
          <w:b/>
          <w:sz w:val="24"/>
          <w:szCs w:val="24"/>
          <w:u w:val="single"/>
          <w:lang w:val="ro-RO"/>
        </w:rPr>
        <w:t>I</w:t>
      </w:r>
      <w:r w:rsidR="008D46EB">
        <w:rPr>
          <w:b/>
          <w:sz w:val="24"/>
          <w:szCs w:val="24"/>
          <w:u w:val="single"/>
          <w:lang w:val="ro-RO"/>
        </w:rPr>
        <w:t>II</w:t>
      </w:r>
      <w:r w:rsidRPr="00C54125">
        <w:rPr>
          <w:b/>
          <w:sz w:val="24"/>
          <w:szCs w:val="24"/>
          <w:lang w:val="ro-RO"/>
        </w:rPr>
        <w:t xml:space="preserve">. </w:t>
      </w:r>
      <w:r w:rsidRPr="00C54125">
        <w:rPr>
          <w:bCs/>
          <w:sz w:val="24"/>
          <w:szCs w:val="24"/>
          <w:lang w:val="ro-RO"/>
        </w:rPr>
        <w:t xml:space="preserve">Cu aducere spre îndeplinire a prezentei hotărâri se </w:t>
      </w:r>
      <w:r w:rsidR="00C54125" w:rsidRPr="00C54125">
        <w:rPr>
          <w:bCs/>
          <w:sz w:val="24"/>
          <w:szCs w:val="24"/>
          <w:lang w:val="ro-RO"/>
        </w:rPr>
        <w:t>încredințează</w:t>
      </w:r>
      <w:r w:rsidRPr="00C54125">
        <w:rPr>
          <w:bCs/>
          <w:sz w:val="24"/>
          <w:szCs w:val="24"/>
          <w:lang w:val="ro-RO"/>
        </w:rPr>
        <w:t xml:space="preserve"> Executivul Municipiului Târgu </w:t>
      </w:r>
      <w:r w:rsidR="00C54125" w:rsidRPr="00C54125">
        <w:rPr>
          <w:bCs/>
          <w:sz w:val="24"/>
          <w:szCs w:val="24"/>
          <w:lang w:val="ro-RO"/>
        </w:rPr>
        <w:t>Mureș</w:t>
      </w:r>
      <w:r w:rsidRPr="00C54125">
        <w:rPr>
          <w:bCs/>
          <w:sz w:val="24"/>
          <w:szCs w:val="24"/>
          <w:lang w:val="ro-RO"/>
        </w:rPr>
        <w:t xml:space="preserve">, prin </w:t>
      </w:r>
      <w:r w:rsidR="00C54125" w:rsidRPr="00C54125">
        <w:rPr>
          <w:bCs/>
          <w:sz w:val="24"/>
          <w:szCs w:val="24"/>
          <w:lang w:val="ro-RO"/>
        </w:rPr>
        <w:t>Direcția</w:t>
      </w:r>
      <w:r w:rsidRPr="00C54125">
        <w:rPr>
          <w:bCs/>
          <w:sz w:val="24"/>
          <w:szCs w:val="24"/>
          <w:lang w:val="ro-RO"/>
        </w:rPr>
        <w:t xml:space="preserve"> Economică, </w:t>
      </w:r>
      <w:r w:rsidR="00C54125" w:rsidRPr="00C54125">
        <w:rPr>
          <w:bCs/>
          <w:sz w:val="24"/>
          <w:szCs w:val="24"/>
          <w:lang w:val="ro-RO"/>
        </w:rPr>
        <w:t>Direcția</w:t>
      </w:r>
      <w:r w:rsidRPr="00C54125">
        <w:rPr>
          <w:bCs/>
          <w:sz w:val="24"/>
          <w:szCs w:val="24"/>
          <w:lang w:val="ro-RO"/>
        </w:rPr>
        <w:t xml:space="preserve"> Proiecte cu Finanţare </w:t>
      </w:r>
      <w:r w:rsidR="00C54125" w:rsidRPr="00C54125">
        <w:rPr>
          <w:bCs/>
          <w:sz w:val="24"/>
          <w:szCs w:val="24"/>
          <w:lang w:val="ro-RO"/>
        </w:rPr>
        <w:t>Internațională</w:t>
      </w:r>
      <w:r w:rsidRPr="00C54125">
        <w:rPr>
          <w:bCs/>
          <w:sz w:val="24"/>
          <w:szCs w:val="24"/>
          <w:lang w:val="ro-RO"/>
        </w:rPr>
        <w:t xml:space="preserve">, Resurse Umane, </w:t>
      </w:r>
      <w:r w:rsidR="00C54125" w:rsidRPr="00C54125">
        <w:rPr>
          <w:bCs/>
          <w:sz w:val="24"/>
          <w:szCs w:val="24"/>
          <w:lang w:val="ro-RO"/>
        </w:rPr>
        <w:t>Relații</w:t>
      </w:r>
      <w:r w:rsidRPr="00C54125">
        <w:rPr>
          <w:bCs/>
          <w:sz w:val="24"/>
          <w:szCs w:val="24"/>
          <w:lang w:val="ro-RO"/>
        </w:rPr>
        <w:t xml:space="preserve"> cu publicul şi Logistică, Direcția Scoli prin Serviciul Investiții, Reparații, Școli, Biserici și Spitale.</w:t>
      </w:r>
    </w:p>
    <w:p w14:paraId="0A1E9254" w14:textId="77777777" w:rsidR="00A3405B" w:rsidRPr="00C54125" w:rsidRDefault="00A3405B" w:rsidP="00A3405B">
      <w:pPr>
        <w:pStyle w:val="FootnoteText"/>
        <w:rPr>
          <w:b/>
          <w:sz w:val="24"/>
          <w:szCs w:val="24"/>
          <w:lang w:val="ro-RO"/>
        </w:rPr>
      </w:pPr>
    </w:p>
    <w:p w14:paraId="185E9CA1" w14:textId="7AEE135E" w:rsidR="00491A19" w:rsidRPr="00C54125" w:rsidRDefault="00A3405B" w:rsidP="00491A19">
      <w:pPr>
        <w:widowControl w:val="0"/>
        <w:tabs>
          <w:tab w:val="left" w:pos="-720"/>
        </w:tabs>
        <w:suppressAutoHyphens/>
        <w:spacing w:after="0"/>
        <w:jc w:val="both"/>
        <w:rPr>
          <w:rFonts w:ascii="Times New Roman" w:eastAsia="Times New Roman" w:hAnsi="Times New Roman"/>
          <w:noProof/>
          <w:sz w:val="24"/>
          <w:szCs w:val="24"/>
        </w:rPr>
      </w:pPr>
      <w:r w:rsidRPr="00C54125">
        <w:rPr>
          <w:b/>
          <w:sz w:val="24"/>
          <w:szCs w:val="24"/>
        </w:rPr>
        <w:t xml:space="preserve">            </w:t>
      </w:r>
      <w:r w:rsidR="00491A19" w:rsidRPr="00C54125">
        <w:rPr>
          <w:rFonts w:ascii="Times New Roman" w:hAnsi="Times New Roman"/>
          <w:b/>
          <w:bCs/>
          <w:sz w:val="24"/>
          <w:szCs w:val="24"/>
          <w:u w:val="single"/>
        </w:rPr>
        <w:t xml:space="preserve">Art. </w:t>
      </w:r>
      <w:r w:rsidR="008D46EB">
        <w:rPr>
          <w:rFonts w:ascii="Times New Roman" w:hAnsi="Times New Roman"/>
          <w:b/>
          <w:bCs/>
          <w:sz w:val="24"/>
          <w:szCs w:val="24"/>
          <w:u w:val="single"/>
        </w:rPr>
        <w:t>I</w:t>
      </w:r>
      <w:r w:rsidR="00491A19" w:rsidRPr="00C54125">
        <w:rPr>
          <w:rFonts w:ascii="Times New Roman" w:hAnsi="Times New Roman"/>
          <w:b/>
          <w:bCs/>
          <w:sz w:val="24"/>
          <w:szCs w:val="24"/>
          <w:u w:val="single"/>
        </w:rPr>
        <w:t>V.</w:t>
      </w:r>
      <w:r w:rsidR="00491A19" w:rsidRPr="00C54125">
        <w:rPr>
          <w:rFonts w:ascii="Times New Roman" w:hAnsi="Times New Roman"/>
          <w:b/>
          <w:bCs/>
          <w:sz w:val="24"/>
          <w:szCs w:val="24"/>
        </w:rPr>
        <w:t xml:space="preserve"> </w:t>
      </w:r>
      <w:r w:rsidR="00491A19" w:rsidRPr="00C54125">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00AB7EC5" w14:textId="1A69EEE4" w:rsidR="00491A19" w:rsidRPr="00C54125" w:rsidRDefault="00491A19" w:rsidP="00491A19">
      <w:pPr>
        <w:widowControl w:val="0"/>
        <w:tabs>
          <w:tab w:val="left" w:pos="-720"/>
        </w:tabs>
        <w:suppressAutoHyphens/>
        <w:spacing w:after="0" w:line="240" w:lineRule="auto"/>
        <w:jc w:val="both"/>
        <w:rPr>
          <w:rFonts w:ascii="Times New Roman" w:eastAsia="Times New Roman" w:hAnsi="Times New Roman"/>
          <w:noProof/>
          <w:sz w:val="24"/>
          <w:szCs w:val="24"/>
        </w:rPr>
      </w:pPr>
      <w:r w:rsidRPr="00C54125">
        <w:rPr>
          <w:rFonts w:ascii="Times New Roman" w:eastAsia="Times New Roman" w:hAnsi="Times New Roman"/>
          <w:b/>
          <w:bCs/>
          <w:noProof/>
          <w:sz w:val="24"/>
          <w:szCs w:val="24"/>
        </w:rPr>
        <w:tab/>
      </w:r>
      <w:r w:rsidRPr="00C54125">
        <w:rPr>
          <w:rFonts w:ascii="Times New Roman" w:eastAsia="Times New Roman" w:hAnsi="Times New Roman"/>
          <w:b/>
          <w:bCs/>
          <w:noProof/>
          <w:sz w:val="24"/>
          <w:szCs w:val="24"/>
          <w:u w:val="single"/>
        </w:rPr>
        <w:t>Art.V</w:t>
      </w:r>
      <w:r w:rsidRPr="00C54125">
        <w:rPr>
          <w:rFonts w:ascii="Times New Roman" w:eastAsia="Times New Roman" w:hAnsi="Times New Roman"/>
          <w:b/>
          <w:bCs/>
          <w:noProof/>
          <w:sz w:val="24"/>
          <w:szCs w:val="24"/>
        </w:rPr>
        <w:t>.</w:t>
      </w:r>
      <w:r w:rsidRPr="00C54125">
        <w:rPr>
          <w:rFonts w:ascii="Times New Roman" w:eastAsia="Times New Roman" w:hAnsi="Times New Roman"/>
          <w:noProof/>
          <w:sz w:val="24"/>
          <w:szCs w:val="24"/>
        </w:rPr>
        <w:t xml:space="preserve"> Prezenta hotărâre se comunică:</w:t>
      </w:r>
    </w:p>
    <w:p w14:paraId="4E2AFA79" w14:textId="77777777" w:rsidR="00491A19" w:rsidRPr="00C54125" w:rsidRDefault="00491A19" w:rsidP="00491A19">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54125">
        <w:rPr>
          <w:rFonts w:ascii="Times New Roman" w:eastAsia="Times New Roman" w:hAnsi="Times New Roman"/>
          <w:noProof/>
          <w:sz w:val="24"/>
          <w:szCs w:val="24"/>
        </w:rPr>
        <w:t xml:space="preserve">- Direcției Proiecte cu Finanțare Internațională, Resurse Umane, Relații cu Publicul și Logistică, </w:t>
      </w:r>
    </w:p>
    <w:p w14:paraId="61D7C28E" w14:textId="1365AB23" w:rsidR="00491A19" w:rsidRPr="00C54125" w:rsidRDefault="00491A19" w:rsidP="00491A19">
      <w:pPr>
        <w:widowControl w:val="0"/>
        <w:tabs>
          <w:tab w:val="left" w:pos="-720"/>
        </w:tabs>
        <w:suppressAutoHyphens/>
        <w:spacing w:after="0" w:line="240" w:lineRule="auto"/>
        <w:jc w:val="both"/>
        <w:rPr>
          <w:rFonts w:ascii="Times New Roman" w:eastAsia="Times New Roman" w:hAnsi="Times New Roman"/>
          <w:noProof/>
          <w:sz w:val="24"/>
          <w:szCs w:val="24"/>
        </w:rPr>
      </w:pPr>
      <w:r w:rsidRPr="00C54125">
        <w:rPr>
          <w:rFonts w:ascii="Times New Roman" w:eastAsia="Times New Roman" w:hAnsi="Times New Roman"/>
          <w:noProof/>
          <w:sz w:val="24"/>
          <w:szCs w:val="24"/>
        </w:rPr>
        <w:t xml:space="preserve">          - Direcției Economice,</w:t>
      </w:r>
    </w:p>
    <w:p w14:paraId="24CE1F69" w14:textId="18640BF6" w:rsidR="00491A19" w:rsidRPr="00C54125" w:rsidRDefault="00491A19" w:rsidP="00491A19">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54125">
        <w:rPr>
          <w:rFonts w:ascii="Times New Roman" w:eastAsia="Times New Roman" w:hAnsi="Times New Roman"/>
          <w:noProof/>
          <w:sz w:val="24"/>
          <w:szCs w:val="24"/>
        </w:rPr>
        <w:t xml:space="preserve">- </w:t>
      </w:r>
      <w:r w:rsidRPr="00C54125">
        <w:rPr>
          <w:rFonts w:ascii="Times New Roman" w:hAnsi="Times New Roman"/>
          <w:bCs/>
          <w:sz w:val="24"/>
          <w:szCs w:val="24"/>
        </w:rPr>
        <w:t xml:space="preserve">Direcției Școli </w:t>
      </w:r>
    </w:p>
    <w:p w14:paraId="53B28839" w14:textId="2D4FBBA5" w:rsidR="00A3405B" w:rsidRPr="00C54125" w:rsidRDefault="00A3405B" w:rsidP="00A3405B">
      <w:pPr>
        <w:pStyle w:val="FootnoteText"/>
        <w:rPr>
          <w:b/>
          <w:sz w:val="22"/>
          <w:szCs w:val="22"/>
          <w:lang w:val="ro-RO"/>
        </w:rPr>
      </w:pPr>
    </w:p>
    <w:bookmarkEnd w:id="12"/>
    <w:p w14:paraId="63456A59" w14:textId="77777777" w:rsidR="00491A19" w:rsidRDefault="001B20BF" w:rsidP="00491A19">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00491A19" w:rsidRPr="00957110">
        <w:rPr>
          <w:rFonts w:ascii="Times New Roman" w:eastAsia="Times New Roman" w:hAnsi="Times New Roman"/>
          <w:b/>
          <w:noProof/>
          <w:color w:val="040408"/>
          <w:sz w:val="24"/>
          <w:szCs w:val="24"/>
          <w:lang w:eastAsia="ro-RO" w:bidi="he-IL"/>
        </w:rPr>
        <w:t xml:space="preserve">     </w:t>
      </w:r>
      <w:r w:rsidR="00491A19">
        <w:rPr>
          <w:rFonts w:ascii="Times New Roman" w:eastAsia="Times New Roman" w:hAnsi="Times New Roman"/>
          <w:b/>
          <w:noProof/>
          <w:color w:val="040408"/>
          <w:sz w:val="24"/>
          <w:szCs w:val="24"/>
          <w:lang w:eastAsia="ro-RO" w:bidi="he-IL"/>
        </w:rPr>
        <w:t xml:space="preserve">  </w:t>
      </w:r>
    </w:p>
    <w:p w14:paraId="790DBEC1" w14:textId="77777777" w:rsidR="00491A19" w:rsidRPr="00957110" w:rsidRDefault="00491A19" w:rsidP="00491A19">
      <w:pPr>
        <w:spacing w:after="0" w:line="240" w:lineRule="auto"/>
        <w:jc w:val="center"/>
        <w:rPr>
          <w:rFonts w:ascii="Times New Roman" w:eastAsia="Times New Roman" w:hAnsi="Times New Roman"/>
          <w:b/>
          <w:noProof/>
          <w:color w:val="040408"/>
          <w:sz w:val="24"/>
          <w:szCs w:val="24"/>
          <w:lang w:eastAsia="ro-RO" w:bidi="he-IL"/>
        </w:rPr>
      </w:pPr>
      <w:bookmarkStart w:id="15" w:name="_Hlk137029738"/>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1F5BFDEF" w14:textId="77777777" w:rsidR="00491A19" w:rsidRDefault="00491A19" w:rsidP="00491A19">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27296B34" w14:textId="77777777" w:rsidR="00491A19" w:rsidRPr="00672EBD" w:rsidRDefault="00491A19" w:rsidP="00491A19">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 xml:space="preserve"> </w:t>
      </w:r>
      <w:r>
        <w:rPr>
          <w:rFonts w:ascii="Times New Roman" w:hAnsi="Times New Roman"/>
          <w:b/>
          <w:bCs/>
          <w:sz w:val="24"/>
          <w:szCs w:val="24"/>
        </w:rPr>
        <w:t>Bordi Kinga</w:t>
      </w:r>
    </w:p>
    <w:p w14:paraId="7B027843" w14:textId="77777777" w:rsidR="00491A19" w:rsidRPr="00957110" w:rsidRDefault="00491A19" w:rsidP="00491A19">
      <w:pPr>
        <w:spacing w:after="0" w:line="240" w:lineRule="auto"/>
        <w:ind w:left="170"/>
        <w:jc w:val="center"/>
        <w:rPr>
          <w:rFonts w:ascii="Times New Roman" w:eastAsia="Times New Roman" w:hAnsi="Times New Roman"/>
          <w:b/>
          <w:noProof/>
          <w:sz w:val="24"/>
          <w:szCs w:val="24"/>
        </w:rPr>
      </w:pPr>
    </w:p>
    <w:p w14:paraId="28CCA265" w14:textId="77777777" w:rsidR="00491A19" w:rsidRPr="00FB0D75" w:rsidRDefault="00491A19" w:rsidP="00491A19">
      <w:pPr>
        <w:spacing w:after="0" w:line="240" w:lineRule="auto"/>
        <w:ind w:left="170"/>
        <w:jc w:val="center"/>
        <w:rPr>
          <w:rFonts w:ascii="Times New Roman" w:eastAsia="Times New Roman" w:hAnsi="Times New Roman"/>
          <w:b/>
          <w:noProof/>
          <w:sz w:val="16"/>
          <w:szCs w:val="16"/>
        </w:rPr>
      </w:pPr>
    </w:p>
    <w:p w14:paraId="4D7EC080" w14:textId="77777777" w:rsidR="00491A19" w:rsidRDefault="00491A19" w:rsidP="00491A19">
      <w:pPr>
        <w:spacing w:after="0" w:line="240" w:lineRule="auto"/>
        <w:ind w:left="170"/>
        <w:jc w:val="center"/>
        <w:rPr>
          <w:rFonts w:ascii="Times New Roman" w:eastAsia="Times New Roman" w:hAnsi="Times New Roman"/>
          <w:b/>
          <w:noProof/>
          <w:sz w:val="16"/>
          <w:szCs w:val="16"/>
        </w:rPr>
      </w:pPr>
    </w:p>
    <w:p w14:paraId="12ABD71A" w14:textId="77777777" w:rsidR="00491A19" w:rsidRDefault="00491A19" w:rsidP="00491A19">
      <w:pPr>
        <w:spacing w:after="0" w:line="240" w:lineRule="auto"/>
        <w:ind w:left="170"/>
        <w:jc w:val="center"/>
        <w:rPr>
          <w:rFonts w:ascii="Times New Roman" w:eastAsia="Times New Roman" w:hAnsi="Times New Roman"/>
          <w:b/>
          <w:noProof/>
          <w:sz w:val="16"/>
          <w:szCs w:val="16"/>
        </w:rPr>
      </w:pPr>
    </w:p>
    <w:p w14:paraId="426D6744" w14:textId="77777777" w:rsidR="00491A19" w:rsidRDefault="00491A19" w:rsidP="00491A19">
      <w:pPr>
        <w:spacing w:after="0" w:line="240" w:lineRule="auto"/>
        <w:ind w:left="170"/>
        <w:jc w:val="center"/>
        <w:rPr>
          <w:rFonts w:ascii="Times New Roman" w:eastAsia="Times New Roman" w:hAnsi="Times New Roman"/>
          <w:b/>
          <w:noProof/>
          <w:sz w:val="16"/>
          <w:szCs w:val="16"/>
        </w:rPr>
      </w:pPr>
    </w:p>
    <w:p w14:paraId="57A2DF4F" w14:textId="77777777" w:rsidR="00491A19" w:rsidRDefault="00491A19" w:rsidP="00491A19">
      <w:pPr>
        <w:spacing w:after="0" w:line="240" w:lineRule="auto"/>
        <w:ind w:left="170"/>
        <w:jc w:val="center"/>
        <w:rPr>
          <w:rFonts w:ascii="Times New Roman" w:eastAsia="Times New Roman" w:hAnsi="Times New Roman"/>
          <w:b/>
          <w:noProof/>
          <w:sz w:val="16"/>
          <w:szCs w:val="16"/>
        </w:rPr>
      </w:pPr>
    </w:p>
    <w:p w14:paraId="1E5DB9E9" w14:textId="77777777" w:rsidR="00491A19" w:rsidRDefault="00491A19" w:rsidP="00491A19">
      <w:pPr>
        <w:spacing w:after="0" w:line="240" w:lineRule="auto"/>
        <w:ind w:left="170"/>
        <w:jc w:val="center"/>
        <w:rPr>
          <w:rFonts w:ascii="Times New Roman" w:eastAsia="Times New Roman" w:hAnsi="Times New Roman"/>
          <w:b/>
          <w:noProof/>
          <w:sz w:val="16"/>
          <w:szCs w:val="16"/>
        </w:rPr>
      </w:pPr>
    </w:p>
    <w:p w14:paraId="0CB1DBD1" w14:textId="77777777" w:rsidR="00491A19" w:rsidRDefault="00491A19" w:rsidP="00491A19">
      <w:pPr>
        <w:spacing w:after="0" w:line="240" w:lineRule="auto"/>
        <w:ind w:left="170"/>
        <w:jc w:val="center"/>
        <w:rPr>
          <w:rFonts w:ascii="Times New Roman" w:eastAsia="Times New Roman" w:hAnsi="Times New Roman"/>
          <w:b/>
          <w:noProof/>
          <w:sz w:val="16"/>
          <w:szCs w:val="16"/>
        </w:rPr>
      </w:pPr>
    </w:p>
    <w:p w14:paraId="1E4A8EEF" w14:textId="77777777" w:rsidR="00491A19" w:rsidRDefault="00491A19" w:rsidP="00491A19">
      <w:pPr>
        <w:spacing w:after="0" w:line="240" w:lineRule="auto"/>
        <w:ind w:left="170"/>
        <w:jc w:val="center"/>
        <w:rPr>
          <w:rFonts w:ascii="Times New Roman" w:eastAsia="Times New Roman" w:hAnsi="Times New Roman"/>
          <w:b/>
          <w:noProof/>
          <w:sz w:val="16"/>
          <w:szCs w:val="16"/>
        </w:rPr>
      </w:pPr>
    </w:p>
    <w:p w14:paraId="2D5A2E88" w14:textId="77777777" w:rsidR="00491A19" w:rsidRDefault="00491A19" w:rsidP="00491A19">
      <w:pPr>
        <w:spacing w:after="0" w:line="240" w:lineRule="auto"/>
        <w:ind w:left="170"/>
        <w:jc w:val="center"/>
        <w:rPr>
          <w:rFonts w:ascii="Times New Roman" w:eastAsia="Times New Roman" w:hAnsi="Times New Roman"/>
          <w:b/>
          <w:noProof/>
          <w:sz w:val="16"/>
          <w:szCs w:val="16"/>
        </w:rPr>
      </w:pPr>
    </w:p>
    <w:p w14:paraId="77B7EAB9" w14:textId="77777777" w:rsidR="00491A19" w:rsidRDefault="00491A19" w:rsidP="00491A19">
      <w:pPr>
        <w:spacing w:after="0" w:line="240" w:lineRule="auto"/>
        <w:ind w:left="170"/>
        <w:jc w:val="center"/>
        <w:rPr>
          <w:rFonts w:ascii="Times New Roman" w:eastAsia="Times New Roman" w:hAnsi="Times New Roman"/>
          <w:b/>
          <w:noProof/>
          <w:sz w:val="16"/>
          <w:szCs w:val="16"/>
        </w:rPr>
      </w:pPr>
    </w:p>
    <w:p w14:paraId="1667A054" w14:textId="4DAE8B31" w:rsidR="001B20BF" w:rsidRDefault="00491A19" w:rsidP="00491A19">
      <w:pPr>
        <w:spacing w:after="0" w:line="240" w:lineRule="auto"/>
        <w:ind w:left="170" w:firstLine="720"/>
        <w:jc w:val="both"/>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15"/>
    </w:p>
    <w:sectPr w:rsidR="001B20BF" w:rsidSect="00FB14C8">
      <w:pgSz w:w="11909" w:h="16834" w:code="9"/>
      <w:pgMar w:top="794" w:right="1134"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FDBC" w14:textId="77777777" w:rsidR="00FB432F" w:rsidRDefault="00FB432F">
      <w:pPr>
        <w:spacing w:after="0" w:line="240" w:lineRule="auto"/>
      </w:pPr>
      <w:r>
        <w:separator/>
      </w:r>
    </w:p>
  </w:endnote>
  <w:endnote w:type="continuationSeparator" w:id="0">
    <w:p w14:paraId="0D23EEB7" w14:textId="77777777" w:rsidR="00FB432F" w:rsidRDefault="00FB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E06D" w14:textId="77777777" w:rsidR="00384D7C" w:rsidRDefault="00C66CD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60F0" w14:textId="77777777" w:rsidR="00FB432F" w:rsidRDefault="00FB432F">
      <w:pPr>
        <w:spacing w:after="0" w:line="240" w:lineRule="auto"/>
      </w:pPr>
      <w:r>
        <w:separator/>
      </w:r>
    </w:p>
  </w:footnote>
  <w:footnote w:type="continuationSeparator" w:id="0">
    <w:p w14:paraId="4EBEB0D9" w14:textId="77777777" w:rsidR="00FB432F" w:rsidRDefault="00FB4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6F8C" w14:textId="77777777" w:rsidR="00384D7C" w:rsidRPr="00C878E2" w:rsidRDefault="00384D7C"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0D1"/>
    <w:multiLevelType w:val="hybridMultilevel"/>
    <w:tmpl w:val="15D8613E"/>
    <w:lvl w:ilvl="0" w:tplc="3418CA30">
      <w:start w:val="1"/>
      <w:numFmt w:val="bullet"/>
      <w:lvlText w:val="-"/>
      <w:lvlJc w:val="left"/>
      <w:pPr>
        <w:ind w:left="720" w:hanging="360"/>
      </w:pPr>
      <w:rPr>
        <w:rFonts w:ascii="Times New Roman" w:eastAsia="Calibr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4851C7"/>
    <w:multiLevelType w:val="hybridMultilevel"/>
    <w:tmpl w:val="315E6058"/>
    <w:lvl w:ilvl="0" w:tplc="17487A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20114"/>
    <w:multiLevelType w:val="hybridMultilevel"/>
    <w:tmpl w:val="6ABC309E"/>
    <w:lvl w:ilvl="0" w:tplc="543E4730">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1256013275">
    <w:abstractNumId w:val="1"/>
  </w:num>
  <w:num w:numId="2" w16cid:durableId="1292788169">
    <w:abstractNumId w:val="3"/>
  </w:num>
  <w:num w:numId="3" w16cid:durableId="793983658">
    <w:abstractNumId w:val="0"/>
  </w:num>
  <w:num w:numId="4" w16cid:durableId="476460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BF"/>
    <w:rsid w:val="001145BF"/>
    <w:rsid w:val="001B20BF"/>
    <w:rsid w:val="00215FFA"/>
    <w:rsid w:val="00261463"/>
    <w:rsid w:val="00293DEC"/>
    <w:rsid w:val="002B0DBA"/>
    <w:rsid w:val="002D519D"/>
    <w:rsid w:val="002E7CA7"/>
    <w:rsid w:val="003219C7"/>
    <w:rsid w:val="00340557"/>
    <w:rsid w:val="0037578B"/>
    <w:rsid w:val="00381D1B"/>
    <w:rsid w:val="00384D7C"/>
    <w:rsid w:val="00385A3B"/>
    <w:rsid w:val="003A6BF6"/>
    <w:rsid w:val="003C76C6"/>
    <w:rsid w:val="0042589F"/>
    <w:rsid w:val="004407B8"/>
    <w:rsid w:val="00491A19"/>
    <w:rsid w:val="004A5126"/>
    <w:rsid w:val="004C3EFB"/>
    <w:rsid w:val="004C5EF8"/>
    <w:rsid w:val="004D728C"/>
    <w:rsid w:val="004F689B"/>
    <w:rsid w:val="00540741"/>
    <w:rsid w:val="00555DD8"/>
    <w:rsid w:val="00580269"/>
    <w:rsid w:val="00594843"/>
    <w:rsid w:val="005D6AB8"/>
    <w:rsid w:val="005F38D8"/>
    <w:rsid w:val="0062445A"/>
    <w:rsid w:val="006E0804"/>
    <w:rsid w:val="00713188"/>
    <w:rsid w:val="00754F1D"/>
    <w:rsid w:val="007A33FC"/>
    <w:rsid w:val="007A5BF8"/>
    <w:rsid w:val="007D0BD8"/>
    <w:rsid w:val="00877244"/>
    <w:rsid w:val="008D46EB"/>
    <w:rsid w:val="009D1D99"/>
    <w:rsid w:val="009E627D"/>
    <w:rsid w:val="009F03FA"/>
    <w:rsid w:val="00A0177E"/>
    <w:rsid w:val="00A3405B"/>
    <w:rsid w:val="00A85734"/>
    <w:rsid w:val="00AD3E5E"/>
    <w:rsid w:val="00B36B7F"/>
    <w:rsid w:val="00B73188"/>
    <w:rsid w:val="00B753B0"/>
    <w:rsid w:val="00C07C85"/>
    <w:rsid w:val="00C54125"/>
    <w:rsid w:val="00C66444"/>
    <w:rsid w:val="00C66CDD"/>
    <w:rsid w:val="00CE456E"/>
    <w:rsid w:val="00D45BC0"/>
    <w:rsid w:val="00D74522"/>
    <w:rsid w:val="00DA0CD2"/>
    <w:rsid w:val="00DE67DC"/>
    <w:rsid w:val="00E853DF"/>
    <w:rsid w:val="00EC1428"/>
    <w:rsid w:val="00F31063"/>
    <w:rsid w:val="00F606DC"/>
    <w:rsid w:val="00F946B4"/>
    <w:rsid w:val="00FB14C8"/>
    <w:rsid w:val="00FB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E84217"/>
  <w15:chartTrackingRefBased/>
  <w15:docId w15:val="{12FA93C4-4513-44CF-8735-45F479DA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BF"/>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1B20BF"/>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1B20BF"/>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1B20BF"/>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1B20BF"/>
    <w:rPr>
      <w:rFonts w:ascii="Calibri" w:eastAsia="Times New Roman" w:hAnsi="Calibri" w:cs="Times New Roman"/>
      <w:kern w:val="0"/>
      <w:lang w:bidi="en-US"/>
      <w14:ligatures w14:val="none"/>
    </w:rPr>
  </w:style>
  <w:style w:type="table" w:styleId="TableGrid">
    <w:name w:val="Table Grid"/>
    <w:basedOn w:val="TableNormal"/>
    <w:uiPriority w:val="39"/>
    <w:rsid w:val="001B20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3405B"/>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A3405B"/>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FB14C8"/>
    <w:pPr>
      <w:spacing w:after="0" w:line="240" w:lineRule="auto"/>
    </w:pPr>
    <w:rPr>
      <w:rFonts w:ascii="Calibri" w:eastAsia="Calibri" w:hAnsi="Calibri"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2023-08-21T07:12:00Z</cp:lastPrinted>
  <dcterms:created xsi:type="dcterms:W3CDTF">2023-08-21T08:53:00Z</dcterms:created>
  <dcterms:modified xsi:type="dcterms:W3CDTF">2023-08-21T10:05:00Z</dcterms:modified>
</cp:coreProperties>
</file>