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EDC63" w14:textId="7779E5DF" w:rsidR="005864D6" w:rsidRPr="000A5D76" w:rsidRDefault="002628DE">
      <w:pPr>
        <w:rPr>
          <w:rFonts w:ascii="Arial Narrow" w:hAnsi="Arial Narrow" w:cs="Times New Roman"/>
          <w:b/>
          <w:sz w:val="24"/>
          <w:lang w:val="ro-RO"/>
        </w:rPr>
      </w:pPr>
      <w:r>
        <w:rPr>
          <w:rFonts w:ascii="Arial Narrow" w:hAnsi="Arial Narrow" w:cs="Times New Roman"/>
          <w:b/>
          <w:sz w:val="24"/>
          <w:lang w:val="ro-RO"/>
        </w:rPr>
        <w:t>SUPRAFEȚE MINERALE</w:t>
      </w:r>
    </w:p>
    <w:p w14:paraId="33341C0A" w14:textId="5FC92D4D" w:rsidR="00FE05E6" w:rsidRPr="000A5D76" w:rsidRDefault="008E068C">
      <w:pPr>
        <w:rPr>
          <w:rFonts w:ascii="Arial Narrow" w:hAnsi="Arial Narrow" w:cs="Times New Roman"/>
          <w:b/>
          <w:sz w:val="24"/>
          <w:lang w:val="ro-RO"/>
        </w:rPr>
      </w:pPr>
      <w:r w:rsidRPr="000A5D76">
        <w:rPr>
          <w:rFonts w:ascii="Arial Narrow" w:hAnsi="Arial Narrow" w:cs="Times New Roman"/>
          <w:b/>
          <w:sz w:val="24"/>
          <w:lang w:val="ro-RO"/>
        </w:rPr>
        <w:t>FI</w:t>
      </w:r>
      <w:r w:rsidR="00FE05E6" w:rsidRPr="000A5D76">
        <w:rPr>
          <w:rFonts w:ascii="Arial Narrow" w:hAnsi="Arial Narrow" w:cs="Times New Roman"/>
          <w:b/>
          <w:sz w:val="24"/>
          <w:lang w:val="ro-RO"/>
        </w:rPr>
        <w:t>Ș</w:t>
      </w:r>
      <w:r w:rsidRPr="000A5D76">
        <w:rPr>
          <w:rFonts w:ascii="Arial Narrow" w:hAnsi="Arial Narrow" w:cs="Times New Roman"/>
          <w:b/>
          <w:sz w:val="24"/>
          <w:lang w:val="ro-RO"/>
        </w:rPr>
        <w:t xml:space="preserve">Ă TEHNICĂ nr. </w:t>
      </w:r>
      <w:r w:rsidR="005C3F5F">
        <w:rPr>
          <w:rFonts w:ascii="Arial Narrow" w:hAnsi="Arial Narrow" w:cs="Times New Roman"/>
          <w:b/>
          <w:sz w:val="24"/>
          <w:lang w:val="ro-RO"/>
        </w:rPr>
        <w:t>3.</w:t>
      </w:r>
      <w:r w:rsidRPr="000A5D76">
        <w:rPr>
          <w:rFonts w:ascii="Arial Narrow" w:hAnsi="Arial Narrow" w:cs="Times New Roman"/>
          <w:b/>
          <w:sz w:val="24"/>
          <w:lang w:val="ro-RO"/>
        </w:rPr>
        <w:t>1</w:t>
      </w:r>
      <w:r w:rsidR="002628DE">
        <w:rPr>
          <w:rFonts w:ascii="Arial Narrow" w:hAnsi="Arial Narrow" w:cs="Times New Roman"/>
          <w:b/>
          <w:sz w:val="24"/>
          <w:lang w:val="ro-RO"/>
        </w:rPr>
        <w:t xml:space="preserve"> Pavaje</w:t>
      </w:r>
    </w:p>
    <w:tbl>
      <w:tblPr>
        <w:tblStyle w:val="TableGrid"/>
        <w:tblpPr w:leftFromText="180" w:rightFromText="180" w:vertAnchor="text" w:tblpY="1"/>
        <w:tblOverlap w:val="never"/>
        <w:tblW w:w="5000" w:type="pct"/>
        <w:tblLook w:val="04A0" w:firstRow="1" w:lastRow="0" w:firstColumn="1" w:lastColumn="0" w:noHBand="0" w:noVBand="1"/>
      </w:tblPr>
      <w:tblGrid>
        <w:gridCol w:w="710"/>
        <w:gridCol w:w="8917"/>
      </w:tblGrid>
      <w:tr w:rsidR="005864D6" w:rsidRPr="005864D6" w14:paraId="230CDA89" w14:textId="77777777" w:rsidTr="005864D6">
        <w:trPr>
          <w:trHeight w:val="841"/>
        </w:trPr>
        <w:tc>
          <w:tcPr>
            <w:tcW w:w="369" w:type="pct"/>
            <w:tcBorders>
              <w:top w:val="single" w:sz="4" w:space="0" w:color="auto"/>
              <w:left w:val="single" w:sz="4" w:space="0" w:color="auto"/>
              <w:bottom w:val="single" w:sz="4" w:space="0" w:color="auto"/>
              <w:right w:val="single" w:sz="4" w:space="0" w:color="auto"/>
            </w:tcBorders>
            <w:hideMark/>
          </w:tcPr>
          <w:p w14:paraId="6F3B67C0" w14:textId="77777777" w:rsidR="005864D6" w:rsidRPr="005864D6" w:rsidRDefault="005864D6" w:rsidP="00200B2B">
            <w:pPr>
              <w:spacing w:line="259" w:lineRule="auto"/>
              <w:rPr>
                <w:rFonts w:ascii="Arial Narrow" w:hAnsi="Arial Narrow" w:cs="Times New Roman"/>
                <w:bCs/>
                <w:lang w:val="ro-RO"/>
              </w:rPr>
            </w:pPr>
          </w:p>
          <w:p w14:paraId="550831DA"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NR.</w:t>
            </w:r>
          </w:p>
          <w:p w14:paraId="366D50D6"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CRT.</w:t>
            </w:r>
          </w:p>
        </w:tc>
        <w:tc>
          <w:tcPr>
            <w:tcW w:w="4631" w:type="pct"/>
            <w:tcBorders>
              <w:top w:val="single" w:sz="4" w:space="0" w:color="auto"/>
              <w:left w:val="single" w:sz="4" w:space="0" w:color="auto"/>
              <w:bottom w:val="single" w:sz="4" w:space="0" w:color="auto"/>
              <w:right w:val="single" w:sz="4" w:space="0" w:color="auto"/>
            </w:tcBorders>
          </w:tcPr>
          <w:p w14:paraId="1AC2F703" w14:textId="77777777" w:rsidR="005864D6" w:rsidRPr="005864D6" w:rsidRDefault="005864D6" w:rsidP="00200B2B">
            <w:pPr>
              <w:spacing w:line="259" w:lineRule="auto"/>
              <w:rPr>
                <w:rFonts w:ascii="Arial Narrow" w:hAnsi="Arial Narrow" w:cs="Times New Roman"/>
                <w:bCs/>
                <w:lang w:val="ro-RO"/>
              </w:rPr>
            </w:pPr>
          </w:p>
          <w:p w14:paraId="448AFCB1"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Specificații tehnice impuse prin caietul de sarcini</w:t>
            </w:r>
          </w:p>
        </w:tc>
      </w:tr>
      <w:tr w:rsidR="005864D6" w:rsidRPr="005864D6" w14:paraId="688858A7"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hideMark/>
          </w:tcPr>
          <w:p w14:paraId="3F287124"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1</w:t>
            </w:r>
          </w:p>
        </w:tc>
        <w:tc>
          <w:tcPr>
            <w:tcW w:w="4631" w:type="pct"/>
            <w:tcBorders>
              <w:top w:val="single" w:sz="4" w:space="0" w:color="auto"/>
              <w:left w:val="single" w:sz="4" w:space="0" w:color="auto"/>
              <w:bottom w:val="single" w:sz="4" w:space="0" w:color="auto"/>
              <w:right w:val="single" w:sz="4" w:space="0" w:color="auto"/>
            </w:tcBorders>
            <w:hideMark/>
          </w:tcPr>
          <w:p w14:paraId="0D8954D6"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Parametri tehnici și funcționali</w:t>
            </w:r>
          </w:p>
        </w:tc>
      </w:tr>
      <w:tr w:rsidR="005864D6" w:rsidRPr="005864D6" w14:paraId="7A9AF376"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hideMark/>
          </w:tcPr>
          <w:p w14:paraId="51BDE060"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1.1</w:t>
            </w:r>
          </w:p>
        </w:tc>
        <w:tc>
          <w:tcPr>
            <w:tcW w:w="4631" w:type="pct"/>
            <w:tcBorders>
              <w:top w:val="single" w:sz="4" w:space="0" w:color="auto"/>
              <w:left w:val="single" w:sz="4" w:space="0" w:color="auto"/>
              <w:bottom w:val="single" w:sz="4" w:space="0" w:color="auto"/>
              <w:right w:val="single" w:sz="4" w:space="0" w:color="auto"/>
            </w:tcBorders>
            <w:hideMark/>
          </w:tcPr>
          <w:p w14:paraId="7C559751"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Natura și caracteristicile petrografice și mineralogice</w:t>
            </w:r>
          </w:p>
        </w:tc>
      </w:tr>
      <w:tr w:rsidR="005864D6" w:rsidRPr="005864D6" w14:paraId="2DFA0230" w14:textId="77777777" w:rsidTr="005864D6">
        <w:trPr>
          <w:trHeight w:val="251"/>
        </w:trPr>
        <w:tc>
          <w:tcPr>
            <w:tcW w:w="369" w:type="pct"/>
            <w:tcBorders>
              <w:top w:val="single" w:sz="4" w:space="0" w:color="auto"/>
              <w:left w:val="single" w:sz="4" w:space="0" w:color="auto"/>
              <w:bottom w:val="single" w:sz="4" w:space="0" w:color="auto"/>
              <w:right w:val="single" w:sz="4" w:space="0" w:color="auto"/>
            </w:tcBorders>
          </w:tcPr>
          <w:p w14:paraId="257AEB95"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77AC7463"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Rocile din care se produc elementele pentru pavaje trebuie să fie omogene în ceea ce privește structura și compoziția petrografică-mineralogică, fără urme de degradare fizică sau chimică, lipsite de pirită, limonite sau săruri solubile.</w:t>
            </w:r>
          </w:p>
        </w:tc>
      </w:tr>
      <w:tr w:rsidR="005864D6" w:rsidRPr="005864D6" w14:paraId="7A641010"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6B32A79A"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1.2</w:t>
            </w:r>
          </w:p>
        </w:tc>
        <w:tc>
          <w:tcPr>
            <w:tcW w:w="4631" w:type="pct"/>
            <w:tcBorders>
              <w:top w:val="single" w:sz="4" w:space="0" w:color="auto"/>
              <w:left w:val="single" w:sz="4" w:space="0" w:color="auto"/>
              <w:bottom w:val="single" w:sz="4" w:space="0" w:color="auto"/>
              <w:right w:val="single" w:sz="4" w:space="0" w:color="auto"/>
            </w:tcBorders>
            <w:hideMark/>
          </w:tcPr>
          <w:p w14:paraId="1154B9AE"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Dimensiuni și formate pavaje</w:t>
            </w:r>
          </w:p>
        </w:tc>
      </w:tr>
      <w:tr w:rsidR="005864D6" w:rsidRPr="005864D6" w14:paraId="09ED9D03"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6BC93D6E"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22469C79" w14:textId="707B01FC" w:rsidR="005864D6" w:rsidRPr="005864D6" w:rsidRDefault="005864D6" w:rsidP="00200B2B">
            <w:pPr>
              <w:spacing w:line="259" w:lineRule="auto"/>
              <w:rPr>
                <w:rFonts w:ascii="Arial Narrow" w:hAnsi="Arial Narrow" w:cs="Times New Roman"/>
                <w:bCs/>
                <w:iCs/>
                <w:lang w:val="ro-RO"/>
              </w:rPr>
            </w:pPr>
            <w:r w:rsidRPr="005864D6">
              <w:rPr>
                <w:rFonts w:ascii="Arial Narrow" w:hAnsi="Arial Narrow" w:cs="Times New Roman"/>
                <w:bCs/>
                <w:iCs/>
                <w:lang w:val="ro-RO"/>
              </w:rPr>
              <w:t>GRANIT, plăci, format mare, toate fețele tăiate</w:t>
            </w:r>
            <w:r w:rsidR="00FA2B66">
              <w:rPr>
                <w:rFonts w:ascii="Arial Narrow" w:hAnsi="Arial Narrow" w:cs="Times New Roman"/>
                <w:bCs/>
                <w:iCs/>
                <w:lang w:val="ro-RO"/>
              </w:rPr>
              <w:t>,</w:t>
            </w:r>
            <w:r w:rsidRPr="005864D6">
              <w:rPr>
                <w:rFonts w:ascii="Arial Narrow" w:hAnsi="Arial Narrow" w:cs="Times New Roman"/>
                <w:bCs/>
                <w:iCs/>
                <w:lang w:val="ro-RO"/>
              </w:rPr>
              <w:t xml:space="preserve"> cu dimensiunile </w:t>
            </w:r>
            <w:r w:rsidR="008201A3">
              <w:rPr>
                <w:rFonts w:ascii="Arial Narrow" w:hAnsi="Arial Narrow" w:cs="Times New Roman"/>
                <w:bCs/>
                <w:iCs/>
                <w:lang w:val="ro-RO"/>
              </w:rPr>
              <w:t>(</w:t>
            </w:r>
            <w:r w:rsidRPr="005864D6">
              <w:rPr>
                <w:rFonts w:ascii="Arial Narrow" w:hAnsi="Arial Narrow" w:cs="Times New Roman"/>
                <w:bCs/>
                <w:iCs/>
                <w:lang w:val="ro-RO"/>
              </w:rPr>
              <w:t>35,45,60</w:t>
            </w:r>
            <w:r w:rsidR="008201A3">
              <w:rPr>
                <w:rFonts w:ascii="Arial Narrow" w:hAnsi="Arial Narrow" w:cs="Times New Roman"/>
                <w:bCs/>
                <w:iCs/>
                <w:lang w:val="ro-RO"/>
              </w:rPr>
              <w:t>)</w:t>
            </w:r>
            <w:r w:rsidRPr="005864D6">
              <w:rPr>
                <w:rFonts w:ascii="Arial Narrow" w:hAnsi="Arial Narrow" w:cs="Times New Roman"/>
                <w:bCs/>
                <w:iCs/>
                <w:lang w:val="ro-RO"/>
              </w:rPr>
              <w:t xml:space="preserve"> x </w:t>
            </w:r>
            <w:r w:rsidR="008201A3">
              <w:rPr>
                <w:rFonts w:ascii="Arial Narrow" w:hAnsi="Arial Narrow" w:cs="Times New Roman"/>
                <w:bCs/>
                <w:iCs/>
                <w:lang w:val="ro-RO"/>
              </w:rPr>
              <w:t>(40 – 120)</w:t>
            </w:r>
            <w:r w:rsidRPr="005864D6">
              <w:rPr>
                <w:rFonts w:ascii="Arial Narrow" w:hAnsi="Arial Narrow" w:cs="Times New Roman"/>
                <w:bCs/>
                <w:iCs/>
                <w:lang w:val="ro-RO"/>
              </w:rPr>
              <w:t xml:space="preserve"> 10 cm</w:t>
            </w:r>
            <w:r w:rsidR="008201A3">
              <w:rPr>
                <w:rFonts w:ascii="Arial Narrow" w:hAnsi="Arial Narrow" w:cs="Times New Roman"/>
                <w:bCs/>
                <w:iCs/>
                <w:lang w:val="ro-RO"/>
              </w:rPr>
              <w:t xml:space="preserve"> grosime</w:t>
            </w:r>
          </w:p>
        </w:tc>
      </w:tr>
      <w:tr w:rsidR="005864D6" w:rsidRPr="005864D6" w14:paraId="40FA6521"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1EE71AFB"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2302E43B" w14:textId="3048079D" w:rsidR="005864D6" w:rsidRPr="005864D6" w:rsidRDefault="005864D6" w:rsidP="00200B2B">
            <w:pPr>
              <w:spacing w:line="259" w:lineRule="auto"/>
              <w:rPr>
                <w:rFonts w:ascii="Arial Narrow" w:hAnsi="Arial Narrow" w:cs="Times New Roman"/>
                <w:bCs/>
                <w:iCs/>
                <w:lang w:val="ro-RO"/>
              </w:rPr>
            </w:pPr>
            <w:r w:rsidRPr="005864D6">
              <w:rPr>
                <w:rFonts w:ascii="Arial Narrow" w:hAnsi="Arial Narrow" w:cs="Times New Roman"/>
                <w:bCs/>
                <w:iCs/>
                <w:lang w:val="ro-RO"/>
              </w:rPr>
              <w:t xml:space="preserve">ANDEZIT, fâșii, format </w:t>
            </w:r>
            <w:r w:rsidR="00EA12C0">
              <w:rPr>
                <w:rFonts w:ascii="Arial Narrow" w:hAnsi="Arial Narrow" w:cs="Times New Roman"/>
                <w:bCs/>
                <w:iCs/>
                <w:lang w:val="ro-RO"/>
              </w:rPr>
              <w:t>mic</w:t>
            </w:r>
            <w:r w:rsidRPr="005864D6">
              <w:rPr>
                <w:rFonts w:ascii="Arial Narrow" w:hAnsi="Arial Narrow" w:cs="Times New Roman"/>
                <w:bCs/>
                <w:iCs/>
                <w:lang w:val="ro-RO"/>
              </w:rPr>
              <w:t>, toate fețele tăiate</w:t>
            </w:r>
            <w:r w:rsidR="00FA2B66">
              <w:rPr>
                <w:rFonts w:ascii="Arial Narrow" w:hAnsi="Arial Narrow" w:cs="Times New Roman"/>
                <w:bCs/>
                <w:iCs/>
                <w:lang w:val="ro-RO"/>
              </w:rPr>
              <w:t>,</w:t>
            </w:r>
            <w:r w:rsidRPr="005864D6">
              <w:rPr>
                <w:rFonts w:ascii="Arial Narrow" w:hAnsi="Arial Narrow" w:cs="Times New Roman"/>
                <w:bCs/>
                <w:iCs/>
                <w:lang w:val="ro-RO"/>
              </w:rPr>
              <w:t xml:space="preserve"> cu dimensiunile </w:t>
            </w:r>
            <w:r w:rsidR="008C2700">
              <w:rPr>
                <w:rFonts w:ascii="Arial Narrow" w:hAnsi="Arial Narrow" w:cs="Times New Roman"/>
                <w:bCs/>
                <w:iCs/>
                <w:lang w:val="ro-RO"/>
              </w:rPr>
              <w:t>10</w:t>
            </w:r>
            <w:r w:rsidRPr="005864D6">
              <w:rPr>
                <w:rFonts w:ascii="Arial Narrow" w:hAnsi="Arial Narrow" w:cs="Times New Roman"/>
                <w:bCs/>
                <w:iCs/>
                <w:lang w:val="ro-RO"/>
              </w:rPr>
              <w:t xml:space="preserve"> x </w:t>
            </w:r>
            <w:r w:rsidR="00155D3E">
              <w:rPr>
                <w:rFonts w:ascii="Arial Narrow" w:hAnsi="Arial Narrow" w:cs="Times New Roman"/>
                <w:bCs/>
                <w:iCs/>
                <w:lang w:val="ro-RO"/>
              </w:rPr>
              <w:t>4</w:t>
            </w:r>
            <w:r w:rsidR="008C2700">
              <w:rPr>
                <w:rFonts w:ascii="Arial Narrow" w:hAnsi="Arial Narrow" w:cs="Times New Roman"/>
                <w:bCs/>
                <w:iCs/>
                <w:lang w:val="ro-RO"/>
              </w:rPr>
              <w:t>0</w:t>
            </w:r>
            <w:r w:rsidRPr="005864D6">
              <w:rPr>
                <w:rFonts w:ascii="Arial Narrow" w:hAnsi="Arial Narrow" w:cs="Times New Roman"/>
                <w:bCs/>
                <w:iCs/>
                <w:lang w:val="ro-RO"/>
              </w:rPr>
              <w:t xml:space="preserve"> 10 cm</w:t>
            </w:r>
            <w:r w:rsidR="008C2700">
              <w:rPr>
                <w:rFonts w:ascii="Arial Narrow" w:hAnsi="Arial Narrow" w:cs="Times New Roman"/>
                <w:bCs/>
                <w:iCs/>
                <w:lang w:val="ro-RO"/>
              </w:rPr>
              <w:t xml:space="preserve"> grosime</w:t>
            </w:r>
          </w:p>
        </w:tc>
      </w:tr>
      <w:tr w:rsidR="005864D6" w:rsidRPr="005864D6" w14:paraId="6D001EFA"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61067795"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50266BBD" w14:textId="5C62D6E6" w:rsidR="005864D6" w:rsidRPr="005864D6" w:rsidRDefault="005864D6" w:rsidP="00200B2B">
            <w:pPr>
              <w:spacing w:line="259" w:lineRule="auto"/>
              <w:rPr>
                <w:rFonts w:ascii="Arial Narrow" w:hAnsi="Arial Narrow" w:cs="Times New Roman"/>
                <w:bCs/>
                <w:iCs/>
                <w:lang w:val="ro-RO"/>
              </w:rPr>
            </w:pPr>
            <w:r w:rsidRPr="005864D6">
              <w:rPr>
                <w:rFonts w:ascii="Arial Narrow" w:hAnsi="Arial Narrow" w:cs="Times New Roman"/>
                <w:bCs/>
                <w:iCs/>
                <w:lang w:val="ro-RO"/>
              </w:rPr>
              <w:t xml:space="preserve">ANDEZIT, fâșii, format îngust, </w:t>
            </w:r>
            <w:r w:rsidR="00FA2B66">
              <w:rPr>
                <w:rFonts w:ascii="Arial Narrow" w:hAnsi="Arial Narrow" w:cs="Times New Roman"/>
                <w:bCs/>
                <w:iCs/>
                <w:lang w:val="ro-RO"/>
              </w:rPr>
              <w:t>toate fețele</w:t>
            </w:r>
            <w:r w:rsidRPr="005864D6">
              <w:rPr>
                <w:rFonts w:ascii="Arial Narrow" w:hAnsi="Arial Narrow" w:cs="Times New Roman"/>
                <w:bCs/>
                <w:iCs/>
                <w:lang w:val="ro-RO"/>
              </w:rPr>
              <w:t xml:space="preserve"> tăiate</w:t>
            </w:r>
            <w:r w:rsidR="00FA2B66">
              <w:rPr>
                <w:rFonts w:ascii="Arial Narrow" w:hAnsi="Arial Narrow" w:cs="Times New Roman"/>
                <w:bCs/>
                <w:iCs/>
                <w:lang w:val="ro-RO"/>
              </w:rPr>
              <w:t>,</w:t>
            </w:r>
            <w:r w:rsidRPr="005864D6">
              <w:rPr>
                <w:rFonts w:ascii="Arial Narrow" w:hAnsi="Arial Narrow" w:cs="Times New Roman"/>
                <w:bCs/>
                <w:iCs/>
                <w:lang w:val="ro-RO"/>
              </w:rPr>
              <w:t xml:space="preserve"> cu dimensiunile </w:t>
            </w:r>
            <w:r w:rsidR="00CE56CC">
              <w:rPr>
                <w:rFonts w:ascii="Arial Narrow" w:hAnsi="Arial Narrow" w:cs="Times New Roman"/>
                <w:bCs/>
                <w:iCs/>
                <w:lang w:val="ro-RO"/>
              </w:rPr>
              <w:t>10</w:t>
            </w:r>
            <w:r w:rsidRPr="005864D6">
              <w:rPr>
                <w:rFonts w:ascii="Arial Narrow" w:hAnsi="Arial Narrow" w:cs="Times New Roman"/>
                <w:bCs/>
                <w:iCs/>
                <w:lang w:val="ro-RO"/>
              </w:rPr>
              <w:t xml:space="preserve"> x </w:t>
            </w:r>
            <w:r w:rsidR="00CE56CC">
              <w:rPr>
                <w:rFonts w:ascii="Arial Narrow" w:hAnsi="Arial Narrow" w:cs="Times New Roman"/>
                <w:bCs/>
                <w:iCs/>
                <w:lang w:val="ro-RO"/>
              </w:rPr>
              <w:t>70</w:t>
            </w:r>
            <w:r w:rsidRPr="005864D6">
              <w:rPr>
                <w:rFonts w:ascii="Arial Narrow" w:hAnsi="Arial Narrow" w:cs="Times New Roman"/>
                <w:bCs/>
                <w:iCs/>
                <w:lang w:val="ro-RO"/>
              </w:rPr>
              <w:t xml:space="preserve"> 10 cm</w:t>
            </w:r>
            <w:r w:rsidR="00CE56CC">
              <w:rPr>
                <w:rFonts w:ascii="Arial Narrow" w:hAnsi="Arial Narrow" w:cs="Times New Roman"/>
                <w:bCs/>
                <w:iCs/>
                <w:lang w:val="ro-RO"/>
              </w:rPr>
              <w:t xml:space="preserve"> grosime</w:t>
            </w:r>
          </w:p>
        </w:tc>
      </w:tr>
      <w:tr w:rsidR="005864D6" w:rsidRPr="005864D6" w14:paraId="5430A98F"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38B15D8C"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075EA01A" w14:textId="4CF91004" w:rsidR="005864D6" w:rsidRPr="005864D6" w:rsidRDefault="00CE56CC" w:rsidP="00200B2B">
            <w:pPr>
              <w:rPr>
                <w:rFonts w:ascii="Arial Narrow" w:hAnsi="Arial Narrow" w:cs="Times New Roman"/>
                <w:bCs/>
                <w:iCs/>
                <w:lang w:val="ro-RO"/>
              </w:rPr>
            </w:pPr>
            <w:r w:rsidRPr="005864D6">
              <w:rPr>
                <w:rFonts w:ascii="Arial Narrow" w:hAnsi="Arial Narrow" w:cs="Times New Roman"/>
                <w:bCs/>
                <w:iCs/>
                <w:lang w:val="ro-RO"/>
              </w:rPr>
              <w:t xml:space="preserve">ANDEZIT, fâșii, format îngust, </w:t>
            </w:r>
            <w:r>
              <w:rPr>
                <w:rFonts w:ascii="Arial Narrow" w:hAnsi="Arial Narrow" w:cs="Times New Roman"/>
                <w:bCs/>
                <w:iCs/>
                <w:lang w:val="ro-RO"/>
              </w:rPr>
              <w:t>toate fețele</w:t>
            </w:r>
            <w:r w:rsidRPr="005864D6">
              <w:rPr>
                <w:rFonts w:ascii="Arial Narrow" w:hAnsi="Arial Narrow" w:cs="Times New Roman"/>
                <w:bCs/>
                <w:iCs/>
                <w:lang w:val="ro-RO"/>
              </w:rPr>
              <w:t xml:space="preserve"> tăiate</w:t>
            </w:r>
            <w:r>
              <w:rPr>
                <w:rFonts w:ascii="Arial Narrow" w:hAnsi="Arial Narrow" w:cs="Times New Roman"/>
                <w:bCs/>
                <w:iCs/>
                <w:lang w:val="ro-RO"/>
              </w:rPr>
              <w:t>,</w:t>
            </w:r>
            <w:r w:rsidRPr="005864D6">
              <w:rPr>
                <w:rFonts w:ascii="Arial Narrow" w:hAnsi="Arial Narrow" w:cs="Times New Roman"/>
                <w:bCs/>
                <w:iCs/>
                <w:lang w:val="ro-RO"/>
              </w:rPr>
              <w:t xml:space="preserve"> cu dimensiunile </w:t>
            </w:r>
            <w:r>
              <w:rPr>
                <w:rFonts w:ascii="Arial Narrow" w:hAnsi="Arial Narrow" w:cs="Times New Roman"/>
                <w:bCs/>
                <w:iCs/>
                <w:lang w:val="ro-RO"/>
              </w:rPr>
              <w:t>10</w:t>
            </w:r>
            <w:r w:rsidRPr="005864D6">
              <w:rPr>
                <w:rFonts w:ascii="Arial Narrow" w:hAnsi="Arial Narrow" w:cs="Times New Roman"/>
                <w:bCs/>
                <w:iCs/>
                <w:lang w:val="ro-RO"/>
              </w:rPr>
              <w:t xml:space="preserve"> x </w:t>
            </w:r>
            <w:r>
              <w:rPr>
                <w:rFonts w:ascii="Arial Narrow" w:hAnsi="Arial Narrow" w:cs="Times New Roman"/>
                <w:bCs/>
                <w:iCs/>
                <w:lang w:val="ro-RO"/>
              </w:rPr>
              <w:t>80</w:t>
            </w:r>
            <w:r w:rsidRPr="005864D6">
              <w:rPr>
                <w:rFonts w:ascii="Arial Narrow" w:hAnsi="Arial Narrow" w:cs="Times New Roman"/>
                <w:bCs/>
                <w:iCs/>
                <w:lang w:val="ro-RO"/>
              </w:rPr>
              <w:t xml:space="preserve"> 10 cm</w:t>
            </w:r>
            <w:r>
              <w:rPr>
                <w:rFonts w:ascii="Arial Narrow" w:hAnsi="Arial Narrow" w:cs="Times New Roman"/>
                <w:bCs/>
                <w:iCs/>
                <w:lang w:val="ro-RO"/>
              </w:rPr>
              <w:t xml:space="preserve"> grosime</w:t>
            </w:r>
          </w:p>
        </w:tc>
      </w:tr>
      <w:tr w:rsidR="005864D6" w:rsidRPr="005864D6" w14:paraId="6200FEA4"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69E5C1EA"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2.</w:t>
            </w:r>
          </w:p>
        </w:tc>
        <w:tc>
          <w:tcPr>
            <w:tcW w:w="4631" w:type="pct"/>
            <w:tcBorders>
              <w:top w:val="single" w:sz="4" w:space="0" w:color="auto"/>
              <w:left w:val="single" w:sz="4" w:space="0" w:color="auto"/>
              <w:bottom w:val="single" w:sz="4" w:space="0" w:color="auto"/>
              <w:right w:val="single" w:sz="4" w:space="0" w:color="auto"/>
            </w:tcBorders>
          </w:tcPr>
          <w:p w14:paraId="2E4D2E96"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Specificații de performanță și condiții privind siguranța în exploatare</w:t>
            </w:r>
          </w:p>
        </w:tc>
      </w:tr>
      <w:tr w:rsidR="005864D6" w:rsidRPr="005864D6" w14:paraId="632CB511"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5B35C4B9"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38C8E3AB"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PLĂCI FORMAT MARE:</w:t>
            </w:r>
          </w:p>
          <w:p w14:paraId="0DD2F7A2" w14:textId="770C7154"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w:t>
            </w:r>
            <w:r w:rsidR="0021280B">
              <w:rPr>
                <w:rFonts w:ascii="Arial Narrow" w:hAnsi="Arial Narrow" w:cs="Times New Roman"/>
                <w:bCs/>
                <w:lang w:val="ro-RO"/>
              </w:rPr>
              <w:t xml:space="preserve"> </w:t>
            </w:r>
            <w:r w:rsidRPr="005864D6">
              <w:rPr>
                <w:rFonts w:ascii="Arial Narrow" w:hAnsi="Arial Narrow" w:cs="Times New Roman"/>
                <w:bCs/>
                <w:lang w:val="ro-RO"/>
              </w:rPr>
              <w:t>fața trebuie să fie plană cu denivelări de maximum 2 mm</w:t>
            </w:r>
          </w:p>
          <w:p w14:paraId="7172B387" w14:textId="3364A5D2"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w:t>
            </w:r>
            <w:r w:rsidR="0021280B">
              <w:rPr>
                <w:rFonts w:ascii="Arial Narrow" w:hAnsi="Arial Narrow" w:cs="Times New Roman"/>
                <w:bCs/>
                <w:lang w:val="ro-RO"/>
              </w:rPr>
              <w:t xml:space="preserve"> </w:t>
            </w:r>
            <w:r w:rsidRPr="005864D6">
              <w:rPr>
                <w:rFonts w:ascii="Arial Narrow" w:hAnsi="Arial Narrow" w:cs="Times New Roman"/>
                <w:bCs/>
                <w:lang w:val="ro-RO"/>
              </w:rPr>
              <w:t>baza trebuie să fie paralelă cu fața și egală cu minimum ¾ din suprafața feței</w:t>
            </w:r>
          </w:p>
          <w:p w14:paraId="585E2C4A" w14:textId="373A2EE6"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w:t>
            </w:r>
            <w:r w:rsidR="0021280B">
              <w:rPr>
                <w:rFonts w:ascii="Arial Narrow" w:hAnsi="Arial Narrow" w:cs="Times New Roman"/>
                <w:bCs/>
                <w:lang w:val="ro-RO"/>
              </w:rPr>
              <w:t xml:space="preserve"> </w:t>
            </w:r>
            <w:r w:rsidRPr="005864D6">
              <w:rPr>
                <w:rFonts w:ascii="Arial Narrow" w:hAnsi="Arial Narrow" w:cs="Times New Roman"/>
                <w:bCs/>
                <w:lang w:val="ro-RO"/>
              </w:rPr>
              <w:t>fețele laterale trebuie să fie plane și simetrice față de planele axiale verticale</w:t>
            </w:r>
          </w:p>
          <w:p w14:paraId="1B4EA87B" w14:textId="5D83ED13"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 xml:space="preserve">PIATRĂ FORMAT </w:t>
            </w:r>
            <w:r w:rsidR="005032AE">
              <w:rPr>
                <w:rFonts w:ascii="Arial Narrow" w:hAnsi="Arial Narrow" w:cs="Times New Roman"/>
                <w:bCs/>
                <w:lang w:val="ro-RO"/>
              </w:rPr>
              <w:t xml:space="preserve">MIC ȘI </w:t>
            </w:r>
            <w:r w:rsidRPr="005864D6">
              <w:rPr>
                <w:rFonts w:ascii="Arial Narrow" w:hAnsi="Arial Narrow" w:cs="Times New Roman"/>
                <w:bCs/>
                <w:lang w:val="ro-RO"/>
              </w:rPr>
              <w:t>ÎNGUST:</w:t>
            </w:r>
          </w:p>
          <w:p w14:paraId="33A24908" w14:textId="4E25FD94"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w:t>
            </w:r>
            <w:r w:rsidR="0021280B">
              <w:rPr>
                <w:rFonts w:ascii="Arial Narrow" w:hAnsi="Arial Narrow" w:cs="Times New Roman"/>
                <w:bCs/>
                <w:lang w:val="ro-RO"/>
              </w:rPr>
              <w:t xml:space="preserve"> </w:t>
            </w:r>
            <w:r w:rsidRPr="005864D6">
              <w:rPr>
                <w:rFonts w:ascii="Arial Narrow" w:hAnsi="Arial Narrow" w:cs="Times New Roman"/>
                <w:bCs/>
                <w:lang w:val="ro-RO"/>
              </w:rPr>
              <w:t>fața trebuie să fie plană cu denivelări de maximum 2 mm</w:t>
            </w:r>
          </w:p>
          <w:p w14:paraId="73D88348" w14:textId="227DF04F"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w:t>
            </w:r>
            <w:r w:rsidR="0021280B">
              <w:rPr>
                <w:rFonts w:ascii="Arial Narrow" w:hAnsi="Arial Narrow" w:cs="Times New Roman"/>
                <w:bCs/>
                <w:lang w:val="ro-RO"/>
              </w:rPr>
              <w:t xml:space="preserve"> </w:t>
            </w:r>
            <w:r w:rsidRPr="005864D6">
              <w:rPr>
                <w:rFonts w:ascii="Arial Narrow" w:hAnsi="Arial Narrow" w:cs="Times New Roman"/>
                <w:bCs/>
                <w:lang w:val="ro-RO"/>
              </w:rPr>
              <w:t>baza trebuie să fie paralelă cu fața și egală cu minimum ¾ din suprafața feței</w:t>
            </w:r>
          </w:p>
          <w:p w14:paraId="54315704" w14:textId="5478BC7F"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w:t>
            </w:r>
            <w:r w:rsidR="0021280B">
              <w:rPr>
                <w:rFonts w:ascii="Arial Narrow" w:hAnsi="Arial Narrow" w:cs="Times New Roman"/>
                <w:bCs/>
                <w:lang w:val="ro-RO"/>
              </w:rPr>
              <w:t xml:space="preserve"> </w:t>
            </w:r>
            <w:r w:rsidRPr="005864D6">
              <w:rPr>
                <w:rFonts w:ascii="Arial Narrow" w:hAnsi="Arial Narrow" w:cs="Times New Roman"/>
                <w:bCs/>
                <w:lang w:val="ro-RO"/>
              </w:rPr>
              <w:t>fețele laterale trebuie să fie plane și simetrice față de planele axiale verticale</w:t>
            </w:r>
          </w:p>
          <w:p w14:paraId="03E42A05"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 xml:space="preserve">Nu se vor pune în operă elemente fisurate, ciobite sau care nu respectă prevederile de mai sus. </w:t>
            </w:r>
          </w:p>
        </w:tc>
      </w:tr>
      <w:tr w:rsidR="005864D6" w:rsidRPr="005864D6" w14:paraId="1A9B6D76"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hideMark/>
          </w:tcPr>
          <w:p w14:paraId="452B304E"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3.</w:t>
            </w:r>
          </w:p>
        </w:tc>
        <w:tc>
          <w:tcPr>
            <w:tcW w:w="4631" w:type="pct"/>
            <w:tcBorders>
              <w:top w:val="single" w:sz="4" w:space="0" w:color="auto"/>
              <w:left w:val="single" w:sz="4" w:space="0" w:color="auto"/>
              <w:bottom w:val="single" w:sz="4" w:space="0" w:color="auto"/>
              <w:right w:val="single" w:sz="4" w:space="0" w:color="auto"/>
            </w:tcBorders>
            <w:hideMark/>
          </w:tcPr>
          <w:p w14:paraId="24E90617"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Condiții de calitate privind conformitate cu standardele relevante</w:t>
            </w:r>
          </w:p>
        </w:tc>
      </w:tr>
      <w:tr w:rsidR="005864D6" w:rsidRPr="005864D6" w14:paraId="31366C1C"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57C2F7D2"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6DAA16B7"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 xml:space="preserve">Terminologie conform STAS 4032/1-90 </w:t>
            </w:r>
          </w:p>
        </w:tc>
      </w:tr>
      <w:tr w:rsidR="005864D6" w:rsidRPr="005864D6" w14:paraId="0D09D0A8"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0FDE2AF1"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59221EF0"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Natura și caracteristicile petrografice-mineralogice trebuie să fie conform SR EN 932-3 și STAS 6200/4-81</w:t>
            </w:r>
          </w:p>
        </w:tc>
      </w:tr>
      <w:tr w:rsidR="005864D6" w:rsidRPr="005864D6" w14:paraId="45136C15"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4C966CFC"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41DFE2FA"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Certificat de conformitate de la producător</w:t>
            </w:r>
          </w:p>
        </w:tc>
      </w:tr>
      <w:tr w:rsidR="005864D6" w:rsidRPr="005864D6" w14:paraId="6ED74CC0"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1526449D"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7822EC7C"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Inscripție CE</w:t>
            </w:r>
          </w:p>
        </w:tc>
      </w:tr>
      <w:tr w:rsidR="005864D6" w:rsidRPr="005864D6" w14:paraId="58024F72"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54A85DC1"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5A21A6A1"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Calitatea pietrei se va verifica periodic și pe lot conform SR EN 13043:2013</w:t>
            </w:r>
          </w:p>
        </w:tc>
      </w:tr>
      <w:tr w:rsidR="005864D6" w:rsidRPr="005864D6" w14:paraId="1D480882"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hideMark/>
          </w:tcPr>
          <w:p w14:paraId="6BAEA3E6"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4.</w:t>
            </w:r>
          </w:p>
        </w:tc>
        <w:tc>
          <w:tcPr>
            <w:tcW w:w="4631" w:type="pct"/>
            <w:tcBorders>
              <w:top w:val="single" w:sz="4" w:space="0" w:color="auto"/>
              <w:left w:val="single" w:sz="4" w:space="0" w:color="auto"/>
              <w:bottom w:val="single" w:sz="4" w:space="0" w:color="auto"/>
              <w:right w:val="single" w:sz="4" w:space="0" w:color="auto"/>
            </w:tcBorders>
            <w:hideMark/>
          </w:tcPr>
          <w:p w14:paraId="25D2A671"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Condiții de garanție și post garanție</w:t>
            </w:r>
          </w:p>
        </w:tc>
      </w:tr>
      <w:tr w:rsidR="005864D6" w:rsidRPr="005864D6" w14:paraId="4F27A732"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6F7B1354"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hideMark/>
          </w:tcPr>
          <w:p w14:paraId="5FA16EE1"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Garanția materialului – minimum 60 luni</w:t>
            </w:r>
          </w:p>
        </w:tc>
      </w:tr>
      <w:tr w:rsidR="005864D6" w:rsidRPr="005864D6" w14:paraId="30C99065" w14:textId="77777777" w:rsidTr="005864D6">
        <w:trPr>
          <w:trHeight w:val="353"/>
        </w:trPr>
        <w:tc>
          <w:tcPr>
            <w:tcW w:w="369" w:type="pct"/>
            <w:tcBorders>
              <w:top w:val="single" w:sz="4" w:space="0" w:color="auto"/>
              <w:left w:val="single" w:sz="4" w:space="0" w:color="auto"/>
              <w:bottom w:val="single" w:sz="4" w:space="0" w:color="auto"/>
              <w:right w:val="single" w:sz="4" w:space="0" w:color="auto"/>
            </w:tcBorders>
            <w:hideMark/>
          </w:tcPr>
          <w:p w14:paraId="3F4613DD" w14:textId="77777777"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5.</w:t>
            </w:r>
          </w:p>
        </w:tc>
        <w:tc>
          <w:tcPr>
            <w:tcW w:w="4631" w:type="pct"/>
            <w:tcBorders>
              <w:top w:val="single" w:sz="4" w:space="0" w:color="auto"/>
              <w:left w:val="single" w:sz="4" w:space="0" w:color="auto"/>
              <w:bottom w:val="single" w:sz="4" w:space="0" w:color="auto"/>
              <w:right w:val="single" w:sz="4" w:space="0" w:color="auto"/>
            </w:tcBorders>
            <w:hideMark/>
          </w:tcPr>
          <w:p w14:paraId="62A6B70E" w14:textId="1096B394" w:rsidR="005864D6" w:rsidRPr="005864D6" w:rsidRDefault="005864D6" w:rsidP="00200B2B">
            <w:pPr>
              <w:spacing w:line="259" w:lineRule="auto"/>
              <w:rPr>
                <w:rFonts w:ascii="Arial Narrow" w:hAnsi="Arial Narrow" w:cs="Times New Roman"/>
                <w:b/>
                <w:bCs/>
                <w:lang w:val="ro-RO"/>
              </w:rPr>
            </w:pPr>
            <w:r w:rsidRPr="005864D6">
              <w:rPr>
                <w:rFonts w:ascii="Arial Narrow" w:hAnsi="Arial Narrow" w:cs="Times New Roman"/>
                <w:b/>
                <w:bCs/>
                <w:lang w:val="ro-RO"/>
              </w:rPr>
              <w:t>Alte condiții cu caracter tehnic</w:t>
            </w:r>
          </w:p>
        </w:tc>
      </w:tr>
      <w:tr w:rsidR="005864D6" w:rsidRPr="005864D6" w14:paraId="4B74A680" w14:textId="77777777" w:rsidTr="005864D6">
        <w:trPr>
          <w:trHeight w:val="268"/>
        </w:trPr>
        <w:tc>
          <w:tcPr>
            <w:tcW w:w="369" w:type="pct"/>
            <w:tcBorders>
              <w:top w:val="single" w:sz="4" w:space="0" w:color="auto"/>
              <w:left w:val="single" w:sz="4" w:space="0" w:color="auto"/>
              <w:bottom w:val="single" w:sz="4" w:space="0" w:color="auto"/>
              <w:right w:val="single" w:sz="4" w:space="0" w:color="auto"/>
            </w:tcBorders>
          </w:tcPr>
          <w:p w14:paraId="3FB53348" w14:textId="77777777" w:rsidR="005864D6" w:rsidRPr="005864D6" w:rsidRDefault="005864D6" w:rsidP="00200B2B">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hideMark/>
          </w:tcPr>
          <w:p w14:paraId="257D1AAA" w14:textId="77777777" w:rsidR="005864D6" w:rsidRPr="005864D6" w:rsidRDefault="005864D6" w:rsidP="00200B2B">
            <w:pPr>
              <w:spacing w:line="259" w:lineRule="auto"/>
              <w:rPr>
                <w:rFonts w:ascii="Arial Narrow" w:hAnsi="Arial Narrow" w:cs="Times New Roman"/>
                <w:bCs/>
                <w:lang w:val="ro-RO"/>
              </w:rPr>
            </w:pPr>
            <w:r w:rsidRPr="005864D6">
              <w:rPr>
                <w:rFonts w:ascii="Arial Narrow" w:hAnsi="Arial Narrow" w:cs="Times New Roman"/>
                <w:bCs/>
                <w:lang w:val="ro-RO"/>
              </w:rPr>
              <w:t>manual de exploatare și documentație în limba română/maghiară și engleză</w:t>
            </w:r>
          </w:p>
        </w:tc>
      </w:tr>
    </w:tbl>
    <w:p w14:paraId="739A1325" w14:textId="3BF94062" w:rsidR="00200B2B" w:rsidRDefault="00200B2B">
      <w:pPr>
        <w:rPr>
          <w:rFonts w:ascii="Arial Narrow" w:hAnsi="Arial Narrow" w:cs="Times New Roman"/>
          <w:bCs/>
          <w:lang w:val="ro-RO"/>
        </w:rPr>
      </w:pPr>
    </w:p>
    <w:p w14:paraId="6427BD4D" w14:textId="77777777" w:rsidR="00200B2B" w:rsidRDefault="00200B2B">
      <w:pPr>
        <w:rPr>
          <w:rFonts w:ascii="Arial Narrow" w:hAnsi="Arial Narrow" w:cs="Times New Roman"/>
          <w:bCs/>
          <w:lang w:val="ro-RO"/>
        </w:rPr>
      </w:pPr>
      <w:r>
        <w:rPr>
          <w:rFonts w:ascii="Arial Narrow" w:hAnsi="Arial Narrow" w:cs="Times New Roman"/>
          <w:bCs/>
          <w:lang w:val="ro-RO"/>
        </w:rPr>
        <w:br w:type="page"/>
      </w:r>
    </w:p>
    <w:p w14:paraId="0254E68D" w14:textId="2DD6C49D" w:rsidR="00200B2B" w:rsidRPr="00200B2B" w:rsidRDefault="00200B2B" w:rsidP="000A5D76">
      <w:pPr>
        <w:rPr>
          <w:rFonts w:ascii="Arial Narrow" w:hAnsi="Arial Narrow" w:cs="Times New Roman"/>
          <w:b/>
          <w:bCs/>
          <w:sz w:val="24"/>
          <w:szCs w:val="24"/>
          <w:lang w:val="ro-RO"/>
        </w:rPr>
      </w:pPr>
      <w:r w:rsidRPr="00200B2B">
        <w:rPr>
          <w:rFonts w:ascii="Arial Narrow" w:hAnsi="Arial Narrow" w:cs="Times New Roman"/>
          <w:b/>
          <w:bCs/>
          <w:sz w:val="24"/>
          <w:szCs w:val="24"/>
          <w:lang w:val="ro-RO"/>
        </w:rPr>
        <w:lastRenderedPageBreak/>
        <w:t>ANEXĂ LA FIȘĂ TEHNICĂ nr. 3.1</w:t>
      </w:r>
      <w:r w:rsidR="002628DE">
        <w:rPr>
          <w:rFonts w:ascii="Arial Narrow" w:hAnsi="Arial Narrow" w:cs="Times New Roman"/>
          <w:b/>
          <w:bCs/>
          <w:sz w:val="24"/>
          <w:szCs w:val="24"/>
          <w:lang w:val="ro-RO"/>
        </w:rPr>
        <w:t xml:space="preserve"> Pavaje</w:t>
      </w:r>
    </w:p>
    <w:p w14:paraId="0E1D640D" w14:textId="356016E3" w:rsidR="00200B2B" w:rsidRPr="00200B2B" w:rsidRDefault="00200B2B" w:rsidP="000A5D76">
      <w:pPr>
        <w:spacing w:after="0"/>
        <w:rPr>
          <w:rFonts w:ascii="Arial Narrow" w:hAnsi="Arial Narrow" w:cs="Times New Roman"/>
          <w:bCs/>
          <w:iCs/>
          <w:lang w:val="ro-RO"/>
        </w:rPr>
      </w:pPr>
      <w:r w:rsidRPr="00200B2B">
        <w:rPr>
          <w:rFonts w:ascii="Arial Narrow" w:hAnsi="Arial Narrow" w:cs="Times New Roman"/>
          <w:bCs/>
          <w:iCs/>
          <w:lang w:val="ro-RO"/>
        </w:rPr>
        <w:tab/>
        <w:t xml:space="preserve">Pavarea se va realiza din plăci de piatră naturală, fără diferențe de nivel. Plăcile folosite sunt plăci mari de granit, 10 cm grosime, și fâșii de andezit de 10 cm grosime și </w:t>
      </w:r>
      <w:r w:rsidR="007800BE">
        <w:rPr>
          <w:rFonts w:ascii="Arial Narrow" w:hAnsi="Arial Narrow" w:cs="Times New Roman"/>
          <w:bCs/>
          <w:iCs/>
          <w:lang w:val="ro-RO"/>
        </w:rPr>
        <w:t>10</w:t>
      </w:r>
      <w:r w:rsidRPr="00200B2B">
        <w:rPr>
          <w:rFonts w:ascii="Arial Narrow" w:hAnsi="Arial Narrow" w:cs="Times New Roman"/>
          <w:bCs/>
          <w:iCs/>
          <w:lang w:val="ro-RO"/>
        </w:rPr>
        <w:t xml:space="preserve"> cm lățime. </w:t>
      </w:r>
    </w:p>
    <w:p w14:paraId="1893FC60" w14:textId="77777777" w:rsidR="00200B2B" w:rsidRPr="00200B2B" w:rsidRDefault="00200B2B" w:rsidP="000A5D76">
      <w:pPr>
        <w:spacing w:after="0"/>
        <w:rPr>
          <w:rFonts w:ascii="Arial Narrow" w:hAnsi="Arial Narrow" w:cs="Times New Roman"/>
          <w:bCs/>
          <w:iCs/>
          <w:lang w:val="ro-RO"/>
        </w:rPr>
      </w:pPr>
      <w:r w:rsidRPr="00200B2B">
        <w:rPr>
          <w:rFonts w:ascii="Arial Narrow" w:hAnsi="Arial Narrow" w:cs="Times New Roman"/>
          <w:bCs/>
          <w:iCs/>
          <w:lang w:val="ro-RO"/>
        </w:rPr>
        <w:tab/>
        <w:t xml:space="preserve">Pentru nevăzători se vor realiza marcaje din fâșii de andezit cu suprafața vizibilă șprengluită. </w:t>
      </w:r>
    </w:p>
    <w:p w14:paraId="0045BB75" w14:textId="7F381395" w:rsidR="00200B2B" w:rsidRPr="00200B2B" w:rsidRDefault="00200B2B" w:rsidP="000A5D76">
      <w:pPr>
        <w:spacing w:after="0"/>
        <w:rPr>
          <w:rFonts w:ascii="Arial Narrow" w:hAnsi="Arial Narrow" w:cs="Times New Roman"/>
          <w:bCs/>
          <w:iCs/>
          <w:lang w:val="ro-RO"/>
        </w:rPr>
      </w:pPr>
      <w:r w:rsidRPr="00200B2B">
        <w:rPr>
          <w:rFonts w:ascii="Arial Narrow" w:hAnsi="Arial Narrow" w:cs="Times New Roman"/>
          <w:bCs/>
          <w:iCs/>
          <w:lang w:val="ro-RO"/>
        </w:rPr>
        <w:tab/>
      </w:r>
      <w:r w:rsidRPr="00200B2B">
        <w:rPr>
          <w:rFonts w:ascii="Arial Narrow" w:hAnsi="Arial Narrow" w:cs="Times New Roman"/>
          <w:bCs/>
          <w:lang w:val="ro-RO"/>
        </w:rPr>
        <w:t xml:space="preserve">Adiacent clădirilor se propun benzi dalate diferențiat în asociere cu soclurile clădirii formând suprafețe lise ce facilitează circulația pietonală fără obstacole. </w:t>
      </w:r>
      <w:r w:rsidRPr="00200B2B">
        <w:rPr>
          <w:rFonts w:ascii="Arial Narrow" w:hAnsi="Arial Narrow" w:cs="Times New Roman"/>
          <w:bCs/>
          <w:iCs/>
          <w:lang w:val="ro-RO"/>
        </w:rPr>
        <w:t xml:space="preserve">Aceste benzi sunt realizate din plăci de </w:t>
      </w:r>
      <w:r w:rsidR="007800BE">
        <w:rPr>
          <w:rFonts w:ascii="Arial Narrow" w:hAnsi="Arial Narrow" w:cs="Times New Roman"/>
          <w:bCs/>
          <w:iCs/>
          <w:lang w:val="ro-RO"/>
        </w:rPr>
        <w:t>andezit</w:t>
      </w:r>
      <w:r w:rsidRPr="00200B2B">
        <w:rPr>
          <w:rFonts w:ascii="Arial Narrow" w:hAnsi="Arial Narrow" w:cs="Times New Roman"/>
          <w:bCs/>
          <w:iCs/>
          <w:lang w:val="ro-RO"/>
        </w:rPr>
        <w:t xml:space="preserve">, tăiate respectând neregularitățile soclurilor, fațadelor, treptelor de acces sau gurilor de aerisire. Pentru ventilarea soclurilor se va executa un dren, ce se închide la partea superioară cu plăcile de </w:t>
      </w:r>
      <w:r w:rsidR="00515CC4">
        <w:rPr>
          <w:rFonts w:ascii="Arial Narrow" w:hAnsi="Arial Narrow" w:cs="Times New Roman"/>
          <w:bCs/>
          <w:iCs/>
          <w:lang w:val="ro-RO"/>
        </w:rPr>
        <w:t>andezit</w:t>
      </w:r>
      <w:r w:rsidRPr="00200B2B">
        <w:rPr>
          <w:rFonts w:ascii="Arial Narrow" w:hAnsi="Arial Narrow" w:cs="Times New Roman"/>
          <w:bCs/>
          <w:iCs/>
          <w:lang w:val="ro-RO"/>
        </w:rPr>
        <w:t xml:space="preserve"> tăiate oblic pentru a facilita ieșirea apei ce se acumulează în fundațiile clădirilor. </w:t>
      </w:r>
    </w:p>
    <w:p w14:paraId="0E351D0C" w14:textId="6222D2A7" w:rsidR="00200B2B" w:rsidRPr="00200B2B" w:rsidRDefault="00A242CC" w:rsidP="000A5D76">
      <w:pPr>
        <w:spacing w:after="0"/>
        <w:rPr>
          <w:rFonts w:ascii="Arial Narrow" w:hAnsi="Arial Narrow" w:cs="Times New Roman"/>
          <w:bCs/>
          <w:lang w:val="ro-RO"/>
        </w:rPr>
      </w:pPr>
      <w:r w:rsidRPr="00A242CC">
        <w:rPr>
          <w:rFonts w:ascii="Arial Narrow" w:hAnsi="Arial Narrow" w:cs="Times New Roman"/>
          <w:bCs/>
          <w:lang w:val="ro-RO"/>
        </w:rPr>
        <w:t xml:space="preserve"> </w:t>
      </w:r>
      <w:r w:rsidR="00200B2B" w:rsidRPr="00200B2B">
        <w:rPr>
          <w:rFonts w:ascii="Arial Narrow" w:hAnsi="Arial Narrow" w:cs="Times New Roman"/>
          <w:bCs/>
          <w:iCs/>
          <w:lang w:val="ro-RO"/>
        </w:rPr>
        <w:tab/>
        <w:t>Pentru căminele de vizitare utilități se vor prevedea capace cu rame în care se va monta același pavaj folosit în zona în care este amplasat, iar pentru cele fără posibilitate de integrare a pavajului se va</w:t>
      </w:r>
      <w:r w:rsidR="00200B2B" w:rsidRPr="00200B2B">
        <w:rPr>
          <w:rFonts w:ascii="Arial Narrow" w:hAnsi="Arial Narrow" w:cs="Times New Roman"/>
          <w:bCs/>
          <w:i/>
          <w:iCs/>
          <w:lang w:val="ro-RO"/>
        </w:rPr>
        <w:t xml:space="preserve"> </w:t>
      </w:r>
      <w:r w:rsidR="00200B2B" w:rsidRPr="00200B2B">
        <w:rPr>
          <w:rFonts w:ascii="Arial Narrow" w:hAnsi="Arial Narrow" w:cs="Times New Roman"/>
          <w:bCs/>
          <w:iCs/>
          <w:lang w:val="ro-RO"/>
        </w:rPr>
        <w:t xml:space="preserve">acorda o atenție deosebită </w:t>
      </w:r>
      <w:r w:rsidR="00200B2B" w:rsidRPr="00200B2B">
        <w:rPr>
          <w:rFonts w:ascii="Arial Narrow" w:hAnsi="Arial Narrow" w:cs="Times New Roman"/>
          <w:bCs/>
          <w:lang w:val="ro-RO"/>
        </w:rPr>
        <w:t xml:space="preserve"> la amplasarea pavajului în jurul lor (pentru pavajul din andezit se vor folosi piese speciale cu lățime dublă față de cele uzuale).</w:t>
      </w:r>
    </w:p>
    <w:p w14:paraId="26A808EA" w14:textId="77777777" w:rsidR="00200B2B" w:rsidRPr="00200B2B" w:rsidRDefault="00200B2B" w:rsidP="000A5D76">
      <w:pPr>
        <w:spacing w:after="0"/>
        <w:rPr>
          <w:rFonts w:ascii="Arial Narrow" w:hAnsi="Arial Narrow" w:cs="Times New Roman"/>
          <w:bCs/>
          <w:lang w:val="ro-RO"/>
        </w:rPr>
      </w:pPr>
      <w:r w:rsidRPr="00200B2B">
        <w:rPr>
          <w:rFonts w:ascii="Arial Narrow" w:hAnsi="Arial Narrow" w:cs="Times New Roman"/>
          <w:bCs/>
          <w:lang w:val="ro-RO"/>
        </w:rPr>
        <w:tab/>
        <w:t>Pentru suprafețele nesigilate (cu pietriș) se vor realiza sisteme rutiere specifice – agregate de balastieră compactate, cu suprafața de călcare presărată cu sorturi fine de pietriș și piatră spartă.</w:t>
      </w:r>
    </w:p>
    <w:p w14:paraId="74611401" w14:textId="73FBCD35" w:rsidR="00200B2B" w:rsidRPr="00200B2B" w:rsidRDefault="00200B2B" w:rsidP="000A5D76">
      <w:pPr>
        <w:spacing w:after="0"/>
        <w:rPr>
          <w:rFonts w:ascii="Arial Narrow" w:hAnsi="Arial Narrow" w:cs="Times New Roman"/>
          <w:bCs/>
          <w:lang w:val="ro-RO"/>
        </w:rPr>
      </w:pPr>
      <w:r w:rsidRPr="00200B2B">
        <w:rPr>
          <w:rFonts w:ascii="Arial Narrow" w:hAnsi="Arial Narrow" w:cs="Times New Roman"/>
          <w:bCs/>
          <w:lang w:val="ro-RO"/>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E91DA8" w14:paraId="6942A0C5" w14:textId="77777777" w:rsidTr="00E242A6">
        <w:tc>
          <w:tcPr>
            <w:tcW w:w="4813" w:type="dxa"/>
          </w:tcPr>
          <w:p w14:paraId="73AE1387" w14:textId="714E41F6" w:rsidR="002E74C4" w:rsidRDefault="003E0F5A" w:rsidP="000A5D76">
            <w:pPr>
              <w:rPr>
                <w:rFonts w:ascii="Arial Narrow" w:hAnsi="Arial Narrow" w:cs="Times New Roman"/>
                <w:bCs/>
                <w:lang w:val="ro-RO"/>
              </w:rPr>
            </w:pPr>
            <w:r w:rsidRPr="00E831D0">
              <w:rPr>
                <w:rFonts w:ascii="Arial Narrow" w:hAnsi="Arial Narrow" w:cs="Times New Roman"/>
                <w:bCs/>
                <w:noProof/>
                <w:lang w:val="ro-RO"/>
              </w:rPr>
              <w:drawing>
                <wp:inline distT="0" distB="0" distL="0" distR="0" wp14:anchorId="62458103" wp14:editId="1F7339AB">
                  <wp:extent cx="2880000" cy="191880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c>
          <w:tcPr>
            <w:tcW w:w="4814" w:type="dxa"/>
          </w:tcPr>
          <w:p w14:paraId="78301FD8" w14:textId="36658416" w:rsidR="00E91DA8" w:rsidRDefault="00E91DA8" w:rsidP="00E91DA8">
            <w:pPr>
              <w:jc w:val="right"/>
              <w:rPr>
                <w:rFonts w:ascii="Arial Narrow" w:hAnsi="Arial Narrow" w:cs="Times New Roman"/>
                <w:bCs/>
                <w:lang w:val="ro-RO"/>
              </w:rPr>
            </w:pPr>
            <w:r w:rsidRPr="00937DC3">
              <w:rPr>
                <w:rFonts w:ascii="Arial Narrow" w:hAnsi="Arial Narrow" w:cs="Times New Roman"/>
                <w:bCs/>
                <w:noProof/>
                <w:lang w:val="ro-RO"/>
              </w:rPr>
              <w:drawing>
                <wp:inline distT="0" distB="0" distL="0" distR="0" wp14:anchorId="6F890B11" wp14:editId="777A8B86">
                  <wp:extent cx="2880000" cy="19188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r>
      <w:tr w:rsidR="00E91DA8" w14:paraId="0A3F6B6C" w14:textId="77777777" w:rsidTr="00E242A6">
        <w:tc>
          <w:tcPr>
            <w:tcW w:w="4813" w:type="dxa"/>
          </w:tcPr>
          <w:p w14:paraId="3C1E96C9" w14:textId="788FF62B" w:rsidR="00E242A6" w:rsidRDefault="00E242A6" w:rsidP="000A5D76">
            <w:pPr>
              <w:rPr>
                <w:rFonts w:ascii="Arial Narrow" w:hAnsi="Arial Narrow" w:cs="Times New Roman"/>
                <w:bCs/>
                <w:lang w:val="ro-RO"/>
              </w:rPr>
            </w:pPr>
          </w:p>
        </w:tc>
        <w:tc>
          <w:tcPr>
            <w:tcW w:w="4814" w:type="dxa"/>
          </w:tcPr>
          <w:p w14:paraId="7C8B621A" w14:textId="308ECCA9" w:rsidR="00E91DA8" w:rsidRDefault="00E91DA8" w:rsidP="00E91DA8">
            <w:pPr>
              <w:jc w:val="right"/>
              <w:rPr>
                <w:rFonts w:ascii="Arial Narrow" w:hAnsi="Arial Narrow" w:cs="Times New Roman"/>
                <w:bCs/>
                <w:lang w:val="ro-RO"/>
              </w:rPr>
            </w:pPr>
          </w:p>
        </w:tc>
      </w:tr>
      <w:tr w:rsidR="00E91DA8" w14:paraId="16C03CFD" w14:textId="77777777" w:rsidTr="00E242A6">
        <w:tc>
          <w:tcPr>
            <w:tcW w:w="4813" w:type="dxa"/>
          </w:tcPr>
          <w:p w14:paraId="3E08B7F8" w14:textId="2BC4A062" w:rsidR="00E91DA8" w:rsidRDefault="00CA4176" w:rsidP="000A5D76">
            <w:pPr>
              <w:rPr>
                <w:rFonts w:ascii="Arial Narrow" w:hAnsi="Arial Narrow" w:cs="Times New Roman"/>
                <w:bCs/>
                <w:lang w:val="ro-RO"/>
              </w:rPr>
            </w:pPr>
            <w:r w:rsidRPr="00937DC3">
              <w:rPr>
                <w:rFonts w:ascii="Arial Narrow" w:hAnsi="Arial Narrow" w:cs="Times New Roman"/>
                <w:bCs/>
                <w:noProof/>
                <w:lang w:val="ro-RO"/>
              </w:rPr>
              <w:drawing>
                <wp:inline distT="0" distB="0" distL="0" distR="0" wp14:anchorId="3149AC37" wp14:editId="726080EF">
                  <wp:extent cx="2880000" cy="19188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c>
          <w:tcPr>
            <w:tcW w:w="4814" w:type="dxa"/>
          </w:tcPr>
          <w:p w14:paraId="6F868599" w14:textId="500C221B" w:rsidR="00E91DA8" w:rsidRDefault="00CA4176" w:rsidP="00E91DA8">
            <w:pPr>
              <w:jc w:val="right"/>
              <w:rPr>
                <w:rFonts w:ascii="Arial Narrow" w:hAnsi="Arial Narrow" w:cs="Times New Roman"/>
                <w:bCs/>
                <w:lang w:val="ro-RO"/>
              </w:rPr>
            </w:pPr>
            <w:r w:rsidRPr="009D2CD6">
              <w:rPr>
                <w:rFonts w:ascii="Arial Narrow" w:hAnsi="Arial Narrow" w:cs="Times New Roman"/>
                <w:bCs/>
                <w:noProof/>
                <w:lang w:val="ro-RO"/>
              </w:rPr>
              <w:drawing>
                <wp:inline distT="0" distB="0" distL="0" distR="0" wp14:anchorId="7C85579F" wp14:editId="227F6B98">
                  <wp:extent cx="2880000" cy="19224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inline>
              </w:drawing>
            </w:r>
          </w:p>
        </w:tc>
      </w:tr>
    </w:tbl>
    <w:p w14:paraId="711BBF90" w14:textId="410DC2CF" w:rsidR="002628DE" w:rsidRDefault="002628DE" w:rsidP="000A5D76">
      <w:pPr>
        <w:spacing w:after="0"/>
        <w:rPr>
          <w:rFonts w:ascii="Arial Narrow" w:hAnsi="Arial Narrow" w:cs="Times New Roman"/>
          <w:bCs/>
          <w:lang w:val="ro-RO"/>
        </w:rPr>
      </w:pPr>
    </w:p>
    <w:p w14:paraId="47F75152" w14:textId="77777777" w:rsidR="002628DE" w:rsidRDefault="002628DE">
      <w:pPr>
        <w:rPr>
          <w:rFonts w:ascii="Arial Narrow" w:hAnsi="Arial Narrow" w:cs="Times New Roman"/>
          <w:bCs/>
          <w:lang w:val="ro-RO"/>
        </w:rPr>
      </w:pPr>
      <w:r>
        <w:rPr>
          <w:rFonts w:ascii="Arial Narrow" w:hAnsi="Arial Narrow" w:cs="Times New Roman"/>
          <w:bCs/>
          <w:lang w:val="ro-RO"/>
        </w:rPr>
        <w:br w:type="page"/>
      </w:r>
    </w:p>
    <w:p w14:paraId="3C32DFBE" w14:textId="77777777" w:rsidR="002628DE" w:rsidRPr="000A5D76" w:rsidRDefault="002628DE" w:rsidP="002628DE">
      <w:pPr>
        <w:rPr>
          <w:rFonts w:ascii="Arial Narrow" w:hAnsi="Arial Narrow" w:cs="Times New Roman"/>
          <w:b/>
          <w:sz w:val="24"/>
          <w:lang w:val="ro-RO"/>
        </w:rPr>
      </w:pPr>
      <w:r>
        <w:rPr>
          <w:rFonts w:ascii="Arial Narrow" w:hAnsi="Arial Narrow" w:cs="Times New Roman"/>
          <w:b/>
          <w:sz w:val="24"/>
          <w:lang w:val="ro-RO"/>
        </w:rPr>
        <w:lastRenderedPageBreak/>
        <w:t>SUPRAFEȚE MINERALE</w:t>
      </w:r>
    </w:p>
    <w:p w14:paraId="06BE5F4F" w14:textId="4734C309" w:rsidR="002628DE" w:rsidRPr="000A5D76" w:rsidRDefault="002628DE" w:rsidP="002628DE">
      <w:pPr>
        <w:rPr>
          <w:rFonts w:ascii="Arial Narrow" w:hAnsi="Arial Narrow" w:cs="Times New Roman"/>
          <w:b/>
          <w:sz w:val="24"/>
          <w:lang w:val="ro-RO"/>
        </w:rPr>
      </w:pPr>
      <w:r w:rsidRPr="000A5D76">
        <w:rPr>
          <w:rFonts w:ascii="Arial Narrow" w:hAnsi="Arial Narrow" w:cs="Times New Roman"/>
          <w:b/>
          <w:sz w:val="24"/>
          <w:lang w:val="ro-RO"/>
        </w:rPr>
        <w:t xml:space="preserve">FIȘĂ TEHNICĂ nr. </w:t>
      </w:r>
      <w:r>
        <w:rPr>
          <w:rFonts w:ascii="Arial Narrow" w:hAnsi="Arial Narrow" w:cs="Times New Roman"/>
          <w:b/>
          <w:sz w:val="24"/>
          <w:lang w:val="ro-RO"/>
        </w:rPr>
        <w:t>3.</w:t>
      </w:r>
      <w:r w:rsidR="003E0F5A">
        <w:rPr>
          <w:rFonts w:ascii="Arial Narrow" w:hAnsi="Arial Narrow" w:cs="Times New Roman"/>
          <w:b/>
          <w:sz w:val="24"/>
          <w:lang w:val="ro-RO"/>
        </w:rPr>
        <w:t>2</w:t>
      </w:r>
      <w:r>
        <w:rPr>
          <w:rFonts w:ascii="Arial Narrow" w:hAnsi="Arial Narrow" w:cs="Times New Roman"/>
          <w:b/>
          <w:sz w:val="24"/>
          <w:lang w:val="ro-RO"/>
        </w:rPr>
        <w:t xml:space="preserve"> </w:t>
      </w:r>
      <w:r w:rsidR="00420D6B">
        <w:rPr>
          <w:rFonts w:ascii="Arial Narrow" w:hAnsi="Arial Narrow" w:cs="Times New Roman"/>
          <w:b/>
          <w:sz w:val="24"/>
          <w:lang w:val="ro-RO"/>
        </w:rPr>
        <w:t>Wassergebundene</w:t>
      </w:r>
    </w:p>
    <w:tbl>
      <w:tblPr>
        <w:tblStyle w:val="TableGrid"/>
        <w:tblpPr w:leftFromText="180" w:rightFromText="180" w:vertAnchor="text" w:tblpY="1"/>
        <w:tblOverlap w:val="never"/>
        <w:tblW w:w="5000" w:type="pct"/>
        <w:tblLook w:val="04A0" w:firstRow="1" w:lastRow="0" w:firstColumn="1" w:lastColumn="0" w:noHBand="0" w:noVBand="1"/>
      </w:tblPr>
      <w:tblGrid>
        <w:gridCol w:w="710"/>
        <w:gridCol w:w="8917"/>
      </w:tblGrid>
      <w:tr w:rsidR="002628DE" w:rsidRPr="005864D6" w14:paraId="46376E29" w14:textId="77777777" w:rsidTr="00F635E6">
        <w:trPr>
          <w:trHeight w:val="841"/>
        </w:trPr>
        <w:tc>
          <w:tcPr>
            <w:tcW w:w="369" w:type="pct"/>
            <w:tcBorders>
              <w:top w:val="single" w:sz="4" w:space="0" w:color="auto"/>
              <w:left w:val="single" w:sz="4" w:space="0" w:color="auto"/>
              <w:bottom w:val="single" w:sz="4" w:space="0" w:color="auto"/>
              <w:right w:val="single" w:sz="4" w:space="0" w:color="auto"/>
            </w:tcBorders>
            <w:hideMark/>
          </w:tcPr>
          <w:p w14:paraId="505B00A9" w14:textId="77777777" w:rsidR="002628DE" w:rsidRPr="005864D6" w:rsidRDefault="002628DE" w:rsidP="00F635E6">
            <w:pPr>
              <w:spacing w:line="259" w:lineRule="auto"/>
              <w:rPr>
                <w:rFonts w:ascii="Arial Narrow" w:hAnsi="Arial Narrow" w:cs="Times New Roman"/>
                <w:bCs/>
                <w:lang w:val="ro-RO"/>
              </w:rPr>
            </w:pPr>
          </w:p>
          <w:p w14:paraId="4E353E9E" w14:textId="77777777"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NR.</w:t>
            </w:r>
          </w:p>
          <w:p w14:paraId="6BB00A76" w14:textId="77777777"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CRT.</w:t>
            </w:r>
          </w:p>
        </w:tc>
        <w:tc>
          <w:tcPr>
            <w:tcW w:w="4631" w:type="pct"/>
            <w:tcBorders>
              <w:top w:val="single" w:sz="4" w:space="0" w:color="auto"/>
              <w:left w:val="single" w:sz="4" w:space="0" w:color="auto"/>
              <w:bottom w:val="single" w:sz="4" w:space="0" w:color="auto"/>
              <w:right w:val="single" w:sz="4" w:space="0" w:color="auto"/>
            </w:tcBorders>
          </w:tcPr>
          <w:p w14:paraId="5B8E539E" w14:textId="77777777" w:rsidR="002628DE" w:rsidRPr="005864D6" w:rsidRDefault="002628DE" w:rsidP="00F635E6">
            <w:pPr>
              <w:spacing w:line="259" w:lineRule="auto"/>
              <w:rPr>
                <w:rFonts w:ascii="Arial Narrow" w:hAnsi="Arial Narrow" w:cs="Times New Roman"/>
                <w:bCs/>
                <w:lang w:val="ro-RO"/>
              </w:rPr>
            </w:pPr>
          </w:p>
          <w:p w14:paraId="7E2AACE3" w14:textId="77777777"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Specificații tehnice impuse prin caietul de sarcini</w:t>
            </w:r>
          </w:p>
        </w:tc>
      </w:tr>
      <w:tr w:rsidR="002628DE" w:rsidRPr="005864D6" w14:paraId="7417F4DB"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hideMark/>
          </w:tcPr>
          <w:p w14:paraId="5789F1BC"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1</w:t>
            </w:r>
          </w:p>
        </w:tc>
        <w:tc>
          <w:tcPr>
            <w:tcW w:w="4631" w:type="pct"/>
            <w:tcBorders>
              <w:top w:val="single" w:sz="4" w:space="0" w:color="auto"/>
              <w:left w:val="single" w:sz="4" w:space="0" w:color="auto"/>
              <w:bottom w:val="single" w:sz="4" w:space="0" w:color="auto"/>
              <w:right w:val="single" w:sz="4" w:space="0" w:color="auto"/>
            </w:tcBorders>
            <w:hideMark/>
          </w:tcPr>
          <w:p w14:paraId="620BA724"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Parametri tehnici și funcționali</w:t>
            </w:r>
          </w:p>
        </w:tc>
      </w:tr>
      <w:tr w:rsidR="002628DE" w:rsidRPr="005864D6" w14:paraId="7B9B22CA"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hideMark/>
          </w:tcPr>
          <w:p w14:paraId="56195B29"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1.1</w:t>
            </w:r>
          </w:p>
        </w:tc>
        <w:tc>
          <w:tcPr>
            <w:tcW w:w="4631" w:type="pct"/>
            <w:tcBorders>
              <w:top w:val="single" w:sz="4" w:space="0" w:color="auto"/>
              <w:left w:val="single" w:sz="4" w:space="0" w:color="auto"/>
              <w:bottom w:val="single" w:sz="4" w:space="0" w:color="auto"/>
              <w:right w:val="single" w:sz="4" w:space="0" w:color="auto"/>
            </w:tcBorders>
            <w:hideMark/>
          </w:tcPr>
          <w:p w14:paraId="25CB196D"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Natura și caracteristicile petrografice și mineralogice</w:t>
            </w:r>
          </w:p>
        </w:tc>
      </w:tr>
      <w:tr w:rsidR="002628DE" w:rsidRPr="005864D6" w14:paraId="6D27469D" w14:textId="77777777" w:rsidTr="00F635E6">
        <w:trPr>
          <w:trHeight w:val="251"/>
        </w:trPr>
        <w:tc>
          <w:tcPr>
            <w:tcW w:w="369" w:type="pct"/>
            <w:tcBorders>
              <w:top w:val="single" w:sz="4" w:space="0" w:color="auto"/>
              <w:left w:val="single" w:sz="4" w:space="0" w:color="auto"/>
              <w:bottom w:val="single" w:sz="4" w:space="0" w:color="auto"/>
              <w:right w:val="single" w:sz="4" w:space="0" w:color="auto"/>
            </w:tcBorders>
          </w:tcPr>
          <w:p w14:paraId="0992A86E"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5A543FFA" w14:textId="2795D710" w:rsidR="002628DE" w:rsidRPr="005864D6" w:rsidRDefault="00DF411C" w:rsidP="00F635E6">
            <w:pPr>
              <w:spacing w:line="259" w:lineRule="auto"/>
              <w:rPr>
                <w:rFonts w:ascii="Arial Narrow" w:hAnsi="Arial Narrow" w:cs="Times New Roman"/>
                <w:bCs/>
                <w:lang w:val="ro-RO"/>
              </w:rPr>
            </w:pPr>
            <w:r>
              <w:rPr>
                <w:rFonts w:ascii="Arial Narrow" w:hAnsi="Arial Narrow" w:cs="Times New Roman"/>
                <w:bCs/>
                <w:lang w:val="ro-RO"/>
              </w:rPr>
              <w:t>A</w:t>
            </w:r>
            <w:r w:rsidRPr="00DF411C">
              <w:rPr>
                <w:rFonts w:ascii="Arial Narrow" w:hAnsi="Arial Narrow" w:cs="Times New Roman"/>
                <w:bCs/>
                <w:lang w:val="ro-RO"/>
              </w:rPr>
              <w:t>mestec special de piatră concasată aditivat cu absorber polimeric și liant puzzolanic (având fracțiunea din gama de pulbere făină spre argilă adică 0,25-0,02mm)</w:t>
            </w:r>
            <w:r w:rsidR="002628DE" w:rsidRPr="005864D6">
              <w:rPr>
                <w:rFonts w:ascii="Arial Narrow" w:hAnsi="Arial Narrow" w:cs="Times New Roman"/>
                <w:bCs/>
                <w:lang w:val="ro-RO"/>
              </w:rPr>
              <w:t>.</w:t>
            </w:r>
          </w:p>
        </w:tc>
      </w:tr>
      <w:tr w:rsidR="002628DE" w:rsidRPr="005864D6" w14:paraId="5B066912"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16CCEB5A"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1.2</w:t>
            </w:r>
          </w:p>
        </w:tc>
        <w:tc>
          <w:tcPr>
            <w:tcW w:w="4631" w:type="pct"/>
            <w:tcBorders>
              <w:top w:val="single" w:sz="4" w:space="0" w:color="auto"/>
              <w:left w:val="single" w:sz="4" w:space="0" w:color="auto"/>
              <w:bottom w:val="single" w:sz="4" w:space="0" w:color="auto"/>
              <w:right w:val="single" w:sz="4" w:space="0" w:color="auto"/>
            </w:tcBorders>
            <w:hideMark/>
          </w:tcPr>
          <w:p w14:paraId="4E6D87FA" w14:textId="2F4DD67F"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Dimensiuni</w:t>
            </w:r>
          </w:p>
        </w:tc>
      </w:tr>
      <w:tr w:rsidR="002628DE" w:rsidRPr="005864D6" w14:paraId="5B902232"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1FF9BCEB"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4AD153FE" w14:textId="3B585D02" w:rsidR="002628DE" w:rsidRPr="00C83B90" w:rsidRDefault="00C83B90" w:rsidP="00C83B90">
            <w:pPr>
              <w:spacing w:line="259" w:lineRule="auto"/>
              <w:rPr>
                <w:rFonts w:ascii="Arial Narrow" w:hAnsi="Arial Narrow" w:cs="Times New Roman"/>
                <w:bCs/>
                <w:lang w:val="ro-RO"/>
              </w:rPr>
            </w:pPr>
            <w:r>
              <w:rPr>
                <w:rFonts w:ascii="Arial Narrow" w:hAnsi="Arial Narrow" w:cs="Times New Roman"/>
                <w:bCs/>
                <w:lang w:val="ro-RO"/>
              </w:rPr>
              <w:t>Strat din criblură sort 4-8 mm.</w:t>
            </w:r>
          </w:p>
        </w:tc>
      </w:tr>
      <w:tr w:rsidR="002628DE" w:rsidRPr="005864D6" w14:paraId="143AA766"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437CB9B9"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22EDB4B7" w14:textId="637BB74E" w:rsidR="002628DE" w:rsidRPr="005864D6" w:rsidRDefault="002628DE" w:rsidP="00F635E6">
            <w:pPr>
              <w:spacing w:line="259" w:lineRule="auto"/>
              <w:rPr>
                <w:rFonts w:ascii="Arial Narrow" w:hAnsi="Arial Narrow" w:cs="Times New Roman"/>
                <w:bCs/>
                <w:iCs/>
                <w:lang w:val="ro-RO"/>
              </w:rPr>
            </w:pPr>
          </w:p>
        </w:tc>
      </w:tr>
      <w:tr w:rsidR="002628DE" w:rsidRPr="005864D6" w14:paraId="4958674B"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2934C282"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6816AF85" w14:textId="1C340BEC" w:rsidR="002628DE" w:rsidRPr="005864D6" w:rsidRDefault="002628DE" w:rsidP="00F635E6">
            <w:pPr>
              <w:spacing w:line="259" w:lineRule="auto"/>
              <w:rPr>
                <w:rFonts w:ascii="Arial Narrow" w:hAnsi="Arial Narrow" w:cs="Times New Roman"/>
                <w:bCs/>
                <w:iCs/>
                <w:lang w:val="ro-RO"/>
              </w:rPr>
            </w:pPr>
          </w:p>
        </w:tc>
      </w:tr>
      <w:tr w:rsidR="002628DE" w:rsidRPr="005864D6" w14:paraId="6461043A"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5F7F8A40"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3AE7A991" w14:textId="13BA1562" w:rsidR="002628DE" w:rsidRPr="005864D6" w:rsidRDefault="002628DE" w:rsidP="00F635E6">
            <w:pPr>
              <w:rPr>
                <w:rFonts w:ascii="Arial Narrow" w:hAnsi="Arial Narrow" w:cs="Times New Roman"/>
                <w:bCs/>
                <w:iCs/>
                <w:lang w:val="ro-RO"/>
              </w:rPr>
            </w:pPr>
          </w:p>
        </w:tc>
      </w:tr>
      <w:tr w:rsidR="002628DE" w:rsidRPr="005864D6" w14:paraId="3E6E082D"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78EC1C21"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2.</w:t>
            </w:r>
          </w:p>
        </w:tc>
        <w:tc>
          <w:tcPr>
            <w:tcW w:w="4631" w:type="pct"/>
            <w:tcBorders>
              <w:top w:val="single" w:sz="4" w:space="0" w:color="auto"/>
              <w:left w:val="single" w:sz="4" w:space="0" w:color="auto"/>
              <w:bottom w:val="single" w:sz="4" w:space="0" w:color="auto"/>
              <w:right w:val="single" w:sz="4" w:space="0" w:color="auto"/>
            </w:tcBorders>
          </w:tcPr>
          <w:p w14:paraId="15000FE2"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Specificații de performanță și condiții privind siguranța în exploatare</w:t>
            </w:r>
          </w:p>
        </w:tc>
      </w:tr>
      <w:tr w:rsidR="002628DE" w:rsidRPr="005864D6" w14:paraId="4E28E1DC"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1E3C6D3B"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40D0D563" w14:textId="77777777" w:rsidR="00047450" w:rsidRPr="00047450" w:rsidRDefault="00047450" w:rsidP="00047450">
            <w:pPr>
              <w:spacing w:line="259" w:lineRule="auto"/>
              <w:rPr>
                <w:rFonts w:ascii="Arial Narrow" w:hAnsi="Arial Narrow" w:cs="Times New Roman"/>
                <w:bCs/>
                <w:lang w:val="ro-RO"/>
              </w:rPr>
            </w:pPr>
            <w:r w:rsidRPr="00047450">
              <w:rPr>
                <w:rFonts w:ascii="Arial Narrow" w:hAnsi="Arial Narrow" w:cs="Times New Roman"/>
                <w:bCs/>
                <w:lang w:val="ro-RO"/>
              </w:rPr>
              <w:t>Se va asigura:</w:t>
            </w:r>
          </w:p>
          <w:p w14:paraId="26970C9C" w14:textId="77777777" w:rsidR="00047450" w:rsidRPr="00047450" w:rsidRDefault="00047450" w:rsidP="00047450">
            <w:pPr>
              <w:numPr>
                <w:ilvl w:val="0"/>
                <w:numId w:val="1"/>
              </w:numPr>
              <w:spacing w:line="259" w:lineRule="auto"/>
              <w:rPr>
                <w:rFonts w:ascii="Arial Narrow" w:hAnsi="Arial Narrow" w:cs="Times New Roman"/>
                <w:bCs/>
                <w:lang w:val="ro-RO"/>
              </w:rPr>
            </w:pPr>
            <w:r w:rsidRPr="00047450">
              <w:rPr>
                <w:rFonts w:ascii="Arial Narrow" w:hAnsi="Arial Narrow" w:cs="Times New Roman"/>
                <w:bCs/>
                <w:lang w:val="ro-RO"/>
              </w:rPr>
              <w:t>integral din dolomită</w:t>
            </w:r>
          </w:p>
          <w:p w14:paraId="0BCB87C1" w14:textId="77777777" w:rsidR="00047450" w:rsidRPr="00047450" w:rsidRDefault="00047450" w:rsidP="00047450">
            <w:pPr>
              <w:numPr>
                <w:ilvl w:val="0"/>
                <w:numId w:val="1"/>
              </w:numPr>
              <w:spacing w:line="259" w:lineRule="auto"/>
              <w:rPr>
                <w:rFonts w:ascii="Arial Narrow" w:hAnsi="Arial Narrow" w:cs="Times New Roman"/>
                <w:bCs/>
                <w:lang w:val="ro-RO"/>
              </w:rPr>
            </w:pPr>
            <w:r w:rsidRPr="00047450">
              <w:rPr>
                <w:rFonts w:ascii="Arial Narrow" w:hAnsi="Arial Narrow" w:cs="Times New Roman"/>
                <w:bCs/>
                <w:lang w:val="ro-RO"/>
              </w:rPr>
              <w:t>compactare doar cilindrată, fără vibrare, 1-5 to</w:t>
            </w:r>
          </w:p>
          <w:p w14:paraId="1A23AABE" w14:textId="77777777" w:rsidR="00047450" w:rsidRPr="00047450" w:rsidRDefault="00047450" w:rsidP="00047450">
            <w:pPr>
              <w:numPr>
                <w:ilvl w:val="0"/>
                <w:numId w:val="1"/>
              </w:numPr>
              <w:spacing w:line="259" w:lineRule="auto"/>
              <w:rPr>
                <w:rFonts w:ascii="Arial Narrow" w:hAnsi="Arial Narrow" w:cs="Times New Roman"/>
                <w:bCs/>
                <w:lang w:val="ro-RO"/>
              </w:rPr>
            </w:pPr>
            <w:r w:rsidRPr="00047450">
              <w:rPr>
                <w:rFonts w:ascii="Arial Narrow" w:hAnsi="Arial Narrow" w:cs="Times New Roman"/>
                <w:bCs/>
                <w:lang w:val="ro-RO"/>
              </w:rPr>
              <w:t>semiumed, 120-180 litiri apă / tonă</w:t>
            </w:r>
          </w:p>
          <w:p w14:paraId="439F37B5" w14:textId="4D5EECE0" w:rsidR="002628DE" w:rsidRPr="00047450" w:rsidRDefault="00047450" w:rsidP="00047450">
            <w:pPr>
              <w:pStyle w:val="ListParagraph"/>
              <w:numPr>
                <w:ilvl w:val="0"/>
                <w:numId w:val="1"/>
              </w:numPr>
              <w:rPr>
                <w:rFonts w:ascii="Arial Narrow" w:hAnsi="Arial Narrow" w:cs="Times New Roman"/>
                <w:bCs/>
                <w:lang w:val="ro-RO"/>
              </w:rPr>
            </w:pPr>
            <w:r w:rsidRPr="00047450">
              <w:rPr>
                <w:rFonts w:ascii="Arial Narrow" w:hAnsi="Arial Narrow" w:cs="Times New Roman"/>
                <w:bCs/>
                <w:lang w:val="ro-RO"/>
              </w:rPr>
              <w:t>pe margini cu placă vibrocompactantă cu 9-10 cicluri umblat</w:t>
            </w:r>
          </w:p>
        </w:tc>
      </w:tr>
      <w:tr w:rsidR="002628DE" w:rsidRPr="005864D6" w14:paraId="5CD26FE0"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hideMark/>
          </w:tcPr>
          <w:p w14:paraId="116D9D3A"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3.</w:t>
            </w:r>
          </w:p>
        </w:tc>
        <w:tc>
          <w:tcPr>
            <w:tcW w:w="4631" w:type="pct"/>
            <w:tcBorders>
              <w:top w:val="single" w:sz="4" w:space="0" w:color="auto"/>
              <w:left w:val="single" w:sz="4" w:space="0" w:color="auto"/>
              <w:bottom w:val="single" w:sz="4" w:space="0" w:color="auto"/>
              <w:right w:val="single" w:sz="4" w:space="0" w:color="auto"/>
            </w:tcBorders>
            <w:hideMark/>
          </w:tcPr>
          <w:p w14:paraId="3535678E"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Condiții de calitate privind conformitate cu standardele relevante</w:t>
            </w:r>
          </w:p>
        </w:tc>
      </w:tr>
      <w:tr w:rsidR="002628DE" w:rsidRPr="005864D6" w14:paraId="1542C47A"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101AD48C"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7058AF1C" w14:textId="0073F728"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Terminologie conform STAS 4032/1-90</w:t>
            </w:r>
          </w:p>
        </w:tc>
      </w:tr>
      <w:tr w:rsidR="002628DE" w:rsidRPr="005864D6" w14:paraId="5F80BDEE"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3D78472D"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4A4F4E6E" w14:textId="77777777"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Natura și caracteristicile petrografice-mineralogice trebuie să fie conform SR EN 932-3 și STAS 6200/4-81</w:t>
            </w:r>
          </w:p>
        </w:tc>
      </w:tr>
      <w:tr w:rsidR="002628DE" w:rsidRPr="005864D6" w14:paraId="0E038FAD"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690349D8"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3E34E35F" w14:textId="77777777"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Certificat de conformitate de la producător</w:t>
            </w:r>
          </w:p>
        </w:tc>
      </w:tr>
      <w:tr w:rsidR="002628DE" w:rsidRPr="005864D6" w14:paraId="021904A6"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39ABA35C"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08A6CD27" w14:textId="77777777"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Inscripție CE</w:t>
            </w:r>
          </w:p>
        </w:tc>
      </w:tr>
      <w:tr w:rsidR="002628DE" w:rsidRPr="005864D6" w14:paraId="7C4A51D3"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14D3FF9E"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tcPr>
          <w:p w14:paraId="2402036E" w14:textId="77777777"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Calitatea pietrei se va verifica periodic și pe lot conform SR EN 13043:2013</w:t>
            </w:r>
          </w:p>
        </w:tc>
      </w:tr>
      <w:tr w:rsidR="002628DE" w:rsidRPr="005864D6" w14:paraId="0E4D7A5A"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hideMark/>
          </w:tcPr>
          <w:p w14:paraId="4A31F4B4"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4.</w:t>
            </w:r>
          </w:p>
        </w:tc>
        <w:tc>
          <w:tcPr>
            <w:tcW w:w="4631" w:type="pct"/>
            <w:tcBorders>
              <w:top w:val="single" w:sz="4" w:space="0" w:color="auto"/>
              <w:left w:val="single" w:sz="4" w:space="0" w:color="auto"/>
              <w:bottom w:val="single" w:sz="4" w:space="0" w:color="auto"/>
              <w:right w:val="single" w:sz="4" w:space="0" w:color="auto"/>
            </w:tcBorders>
            <w:hideMark/>
          </w:tcPr>
          <w:p w14:paraId="79856A57"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Condiții de garanție și post garanție</w:t>
            </w:r>
          </w:p>
        </w:tc>
      </w:tr>
      <w:tr w:rsidR="002628DE" w:rsidRPr="005864D6" w14:paraId="7E9F832D"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4D5B9427"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hideMark/>
          </w:tcPr>
          <w:p w14:paraId="4D4F849E" w14:textId="77777777"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Garanția materialului – minimum 60 luni</w:t>
            </w:r>
          </w:p>
        </w:tc>
      </w:tr>
      <w:tr w:rsidR="002628DE" w:rsidRPr="005864D6" w14:paraId="27D6A39D" w14:textId="77777777" w:rsidTr="00F635E6">
        <w:trPr>
          <w:trHeight w:val="353"/>
        </w:trPr>
        <w:tc>
          <w:tcPr>
            <w:tcW w:w="369" w:type="pct"/>
            <w:tcBorders>
              <w:top w:val="single" w:sz="4" w:space="0" w:color="auto"/>
              <w:left w:val="single" w:sz="4" w:space="0" w:color="auto"/>
              <w:bottom w:val="single" w:sz="4" w:space="0" w:color="auto"/>
              <w:right w:val="single" w:sz="4" w:space="0" w:color="auto"/>
            </w:tcBorders>
            <w:hideMark/>
          </w:tcPr>
          <w:p w14:paraId="48785720" w14:textId="77777777"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5.</w:t>
            </w:r>
          </w:p>
        </w:tc>
        <w:tc>
          <w:tcPr>
            <w:tcW w:w="4631" w:type="pct"/>
            <w:tcBorders>
              <w:top w:val="single" w:sz="4" w:space="0" w:color="auto"/>
              <w:left w:val="single" w:sz="4" w:space="0" w:color="auto"/>
              <w:bottom w:val="single" w:sz="4" w:space="0" w:color="auto"/>
              <w:right w:val="single" w:sz="4" w:space="0" w:color="auto"/>
            </w:tcBorders>
            <w:hideMark/>
          </w:tcPr>
          <w:p w14:paraId="34728149" w14:textId="1E968C72" w:rsidR="002628DE" w:rsidRPr="005864D6" w:rsidRDefault="002628DE" w:rsidP="00F635E6">
            <w:pPr>
              <w:spacing w:line="259" w:lineRule="auto"/>
              <w:rPr>
                <w:rFonts w:ascii="Arial Narrow" w:hAnsi="Arial Narrow" w:cs="Times New Roman"/>
                <w:b/>
                <w:bCs/>
                <w:lang w:val="ro-RO"/>
              </w:rPr>
            </w:pPr>
            <w:r w:rsidRPr="005864D6">
              <w:rPr>
                <w:rFonts w:ascii="Arial Narrow" w:hAnsi="Arial Narrow" w:cs="Times New Roman"/>
                <w:b/>
                <w:bCs/>
                <w:lang w:val="ro-RO"/>
              </w:rPr>
              <w:t>Alte condiții cu caracter tehnic</w:t>
            </w:r>
          </w:p>
        </w:tc>
      </w:tr>
      <w:tr w:rsidR="002628DE" w:rsidRPr="005864D6" w14:paraId="6C0AB655" w14:textId="77777777" w:rsidTr="00F635E6">
        <w:trPr>
          <w:trHeight w:val="268"/>
        </w:trPr>
        <w:tc>
          <w:tcPr>
            <w:tcW w:w="369" w:type="pct"/>
            <w:tcBorders>
              <w:top w:val="single" w:sz="4" w:space="0" w:color="auto"/>
              <w:left w:val="single" w:sz="4" w:space="0" w:color="auto"/>
              <w:bottom w:val="single" w:sz="4" w:space="0" w:color="auto"/>
              <w:right w:val="single" w:sz="4" w:space="0" w:color="auto"/>
            </w:tcBorders>
          </w:tcPr>
          <w:p w14:paraId="704F8C8F" w14:textId="77777777" w:rsidR="002628DE" w:rsidRPr="005864D6" w:rsidRDefault="002628DE" w:rsidP="00F635E6">
            <w:pPr>
              <w:spacing w:line="259" w:lineRule="auto"/>
              <w:rPr>
                <w:rFonts w:ascii="Arial Narrow" w:hAnsi="Arial Narrow" w:cs="Times New Roman"/>
                <w:bCs/>
                <w:lang w:val="ro-RO"/>
              </w:rPr>
            </w:pPr>
          </w:p>
        </w:tc>
        <w:tc>
          <w:tcPr>
            <w:tcW w:w="4631" w:type="pct"/>
            <w:tcBorders>
              <w:top w:val="single" w:sz="4" w:space="0" w:color="auto"/>
              <w:left w:val="single" w:sz="4" w:space="0" w:color="auto"/>
              <w:bottom w:val="single" w:sz="4" w:space="0" w:color="auto"/>
              <w:right w:val="single" w:sz="4" w:space="0" w:color="auto"/>
            </w:tcBorders>
            <w:hideMark/>
          </w:tcPr>
          <w:p w14:paraId="36D03193" w14:textId="77777777" w:rsidR="002628DE" w:rsidRPr="005864D6" w:rsidRDefault="002628DE" w:rsidP="00F635E6">
            <w:pPr>
              <w:spacing w:line="259" w:lineRule="auto"/>
              <w:rPr>
                <w:rFonts w:ascii="Arial Narrow" w:hAnsi="Arial Narrow" w:cs="Times New Roman"/>
                <w:bCs/>
                <w:lang w:val="ro-RO"/>
              </w:rPr>
            </w:pPr>
            <w:r w:rsidRPr="005864D6">
              <w:rPr>
                <w:rFonts w:ascii="Arial Narrow" w:hAnsi="Arial Narrow" w:cs="Times New Roman"/>
                <w:bCs/>
                <w:lang w:val="ro-RO"/>
              </w:rPr>
              <w:t>manual de exploatare și documentație în limba română/maghiară și engleză</w:t>
            </w:r>
          </w:p>
        </w:tc>
      </w:tr>
    </w:tbl>
    <w:p w14:paraId="7201C43A" w14:textId="77777777" w:rsidR="002628DE" w:rsidRDefault="002628DE" w:rsidP="002628DE">
      <w:pPr>
        <w:rPr>
          <w:rFonts w:ascii="Arial Narrow" w:hAnsi="Arial Narrow" w:cs="Times New Roman"/>
          <w:bCs/>
          <w:lang w:val="ro-RO"/>
        </w:rPr>
      </w:pPr>
    </w:p>
    <w:p w14:paraId="48D1CDE5" w14:textId="77777777" w:rsidR="002628DE" w:rsidRDefault="002628DE" w:rsidP="002628DE">
      <w:pPr>
        <w:rPr>
          <w:rFonts w:ascii="Arial Narrow" w:hAnsi="Arial Narrow" w:cs="Times New Roman"/>
          <w:bCs/>
          <w:lang w:val="ro-RO"/>
        </w:rPr>
      </w:pPr>
      <w:r>
        <w:rPr>
          <w:rFonts w:ascii="Arial Narrow" w:hAnsi="Arial Narrow" w:cs="Times New Roman"/>
          <w:bCs/>
          <w:lang w:val="ro-RO"/>
        </w:rPr>
        <w:br w:type="page"/>
      </w:r>
    </w:p>
    <w:p w14:paraId="33D4A887" w14:textId="37D40FEF" w:rsidR="002628DE" w:rsidRPr="00200B2B" w:rsidRDefault="002628DE" w:rsidP="002628DE">
      <w:pPr>
        <w:rPr>
          <w:rFonts w:ascii="Arial Narrow" w:hAnsi="Arial Narrow" w:cs="Times New Roman"/>
          <w:b/>
          <w:bCs/>
          <w:sz w:val="24"/>
          <w:szCs w:val="24"/>
          <w:lang w:val="ro-RO"/>
        </w:rPr>
      </w:pPr>
      <w:r w:rsidRPr="00200B2B">
        <w:rPr>
          <w:rFonts w:ascii="Arial Narrow" w:hAnsi="Arial Narrow" w:cs="Times New Roman"/>
          <w:b/>
          <w:bCs/>
          <w:sz w:val="24"/>
          <w:szCs w:val="24"/>
          <w:lang w:val="ro-RO"/>
        </w:rPr>
        <w:lastRenderedPageBreak/>
        <w:t>ANEXĂ LA FIȘĂ TEHNICĂ nr. 3.</w:t>
      </w:r>
      <w:r w:rsidR="003E0F5A">
        <w:rPr>
          <w:rFonts w:ascii="Arial Narrow" w:hAnsi="Arial Narrow" w:cs="Times New Roman"/>
          <w:b/>
          <w:bCs/>
          <w:sz w:val="24"/>
          <w:szCs w:val="24"/>
          <w:lang w:val="ro-RO"/>
        </w:rPr>
        <w:t>2</w:t>
      </w:r>
      <w:r>
        <w:rPr>
          <w:rFonts w:ascii="Arial Narrow" w:hAnsi="Arial Narrow" w:cs="Times New Roman"/>
          <w:b/>
          <w:bCs/>
          <w:sz w:val="24"/>
          <w:szCs w:val="24"/>
          <w:lang w:val="ro-RO"/>
        </w:rPr>
        <w:t xml:space="preserve"> </w:t>
      </w:r>
      <w:r w:rsidR="00420D6B">
        <w:rPr>
          <w:rFonts w:ascii="Arial Narrow" w:hAnsi="Arial Narrow" w:cs="Times New Roman"/>
          <w:b/>
          <w:bCs/>
          <w:sz w:val="24"/>
          <w:szCs w:val="24"/>
          <w:lang w:val="ro-RO"/>
        </w:rPr>
        <w:t>Wassergebundene</w:t>
      </w:r>
    </w:p>
    <w:p w14:paraId="6C3B1C40" w14:textId="6D98E864" w:rsidR="00206B1E" w:rsidRPr="00206B1E" w:rsidRDefault="00206B1E" w:rsidP="00CA4176">
      <w:pPr>
        <w:spacing w:after="0"/>
        <w:ind w:firstLine="426"/>
        <w:rPr>
          <w:rFonts w:ascii="Arial Narrow" w:hAnsi="Arial Narrow" w:cs="Times New Roman"/>
          <w:bCs/>
          <w:iCs/>
          <w:lang w:val="ro-RO"/>
        </w:rPr>
      </w:pPr>
      <w:r w:rsidRPr="008A15A6">
        <w:rPr>
          <w:rFonts w:ascii="Arial Narrow" w:hAnsi="Arial Narrow" w:cs="Times New Roman"/>
          <w:bCs/>
          <w:iCs/>
          <w:noProof/>
          <w:lang w:val="ro-RO"/>
        </w:rPr>
        <w:drawing>
          <wp:anchor distT="0" distB="0" distL="114300" distR="114300" simplePos="0" relativeHeight="251659264" behindDoc="0" locked="0" layoutInCell="1" allowOverlap="1" wp14:anchorId="37E7037D" wp14:editId="3A0C175B">
            <wp:simplePos x="0" y="0"/>
            <wp:positionH relativeFrom="column">
              <wp:posOffset>3192780</wp:posOffset>
            </wp:positionH>
            <wp:positionV relativeFrom="paragraph">
              <wp:posOffset>39370</wp:posOffset>
            </wp:positionV>
            <wp:extent cx="2923540" cy="14312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3540" cy="1431290"/>
                    </a:xfrm>
                    <a:prstGeom prst="rect">
                      <a:avLst/>
                    </a:prstGeom>
                  </pic:spPr>
                </pic:pic>
              </a:graphicData>
            </a:graphic>
            <wp14:sizeRelH relativeFrom="margin">
              <wp14:pctWidth>0</wp14:pctWidth>
            </wp14:sizeRelH>
            <wp14:sizeRelV relativeFrom="margin">
              <wp14:pctHeight>0</wp14:pctHeight>
            </wp14:sizeRelV>
          </wp:anchor>
        </w:drawing>
      </w:r>
      <w:r w:rsidRPr="008A15A6">
        <w:rPr>
          <w:rFonts w:ascii="Arial Narrow" w:hAnsi="Arial Narrow" w:cs="Times New Roman"/>
          <w:bCs/>
          <w:iCs/>
          <w:lang w:val="ro-RO"/>
        </w:rPr>
        <w:t xml:space="preserve">Structura </w:t>
      </w:r>
      <w:r w:rsidR="008A15A6" w:rsidRPr="008A15A6">
        <w:rPr>
          <w:rFonts w:ascii="Arial Narrow" w:hAnsi="Arial Narrow" w:cs="Times New Roman"/>
          <w:bCs/>
          <w:iCs/>
          <w:lang w:val="ro-RO"/>
        </w:rPr>
        <w:t>pietonală a</w:t>
      </w:r>
      <w:r w:rsidRPr="008A15A6">
        <w:rPr>
          <w:rFonts w:ascii="Arial Narrow" w:hAnsi="Arial Narrow" w:cs="Times New Roman"/>
          <w:bCs/>
          <w:iCs/>
          <w:lang w:val="ro-RO"/>
        </w:rPr>
        <w:t>vând</w:t>
      </w:r>
      <w:r w:rsidRPr="00206B1E">
        <w:rPr>
          <w:rFonts w:ascii="Arial Narrow" w:hAnsi="Arial Narrow" w:cs="Times New Roman"/>
          <w:bCs/>
          <w:iCs/>
          <w:lang w:val="ro-RO"/>
        </w:rPr>
        <w:t xml:space="preserve"> stratul superior denumit aici ca </w:t>
      </w:r>
      <w:r w:rsidRPr="00206B1E">
        <w:rPr>
          <w:rFonts w:ascii="Arial Narrow" w:hAnsi="Arial Narrow" w:cs="Times New Roman"/>
          <w:bCs/>
          <w:i/>
          <w:iCs/>
          <w:lang w:val="ro-RO"/>
        </w:rPr>
        <w:t>Strat din criblură sort 4-8mm, h=4cm</w:t>
      </w:r>
      <w:r w:rsidRPr="00206B1E">
        <w:rPr>
          <w:rFonts w:ascii="Arial Narrow" w:hAnsi="Arial Narrow" w:cs="Times New Roman"/>
          <w:bCs/>
          <w:iCs/>
          <w:lang w:val="ro-RO"/>
        </w:rPr>
        <w:t>, denumit și wassergebundene, este de fapt un amestec special de piatră concasată aditivat cu absorber polimeric și liant puzzolanic (având fracțiunea din gama de pulbere făină spre argilă adică 0,25-0,02mm) cu următoarea curbă granulometrică a mestecului:</w:t>
      </w:r>
    </w:p>
    <w:p w14:paraId="32B7C1A8" w14:textId="77777777" w:rsidR="00206B1E" w:rsidRPr="00206B1E" w:rsidRDefault="00206B1E" w:rsidP="00206B1E">
      <w:pPr>
        <w:spacing w:after="0"/>
        <w:rPr>
          <w:rFonts w:ascii="Arial Narrow" w:hAnsi="Arial Narrow" w:cs="Times New Roman"/>
          <w:bCs/>
          <w:iCs/>
          <w:lang w:val="ro-RO"/>
        </w:rPr>
      </w:pPr>
    </w:p>
    <w:p w14:paraId="4E8D0DFE" w14:textId="77777777" w:rsidR="00206B1E" w:rsidRPr="00206B1E" w:rsidRDefault="00206B1E" w:rsidP="00CA4176">
      <w:pPr>
        <w:spacing w:after="0"/>
        <w:ind w:firstLine="360"/>
        <w:rPr>
          <w:rFonts w:ascii="Arial Narrow" w:hAnsi="Arial Narrow" w:cs="Times New Roman"/>
          <w:bCs/>
          <w:iCs/>
          <w:lang w:val="ro-RO"/>
        </w:rPr>
      </w:pPr>
      <w:r w:rsidRPr="00206B1E">
        <w:rPr>
          <w:rFonts w:ascii="Arial Narrow" w:hAnsi="Arial Narrow" w:cs="Times New Roman"/>
          <w:bCs/>
          <w:iCs/>
          <w:lang w:val="ro-RO"/>
        </w:rPr>
        <w:t>Se va asigura:</w:t>
      </w:r>
    </w:p>
    <w:p w14:paraId="145E9973" w14:textId="77777777" w:rsidR="00206B1E" w:rsidRPr="00206B1E" w:rsidRDefault="00206B1E" w:rsidP="00206B1E">
      <w:pPr>
        <w:numPr>
          <w:ilvl w:val="0"/>
          <w:numId w:val="1"/>
        </w:numPr>
        <w:spacing w:after="0"/>
        <w:rPr>
          <w:rFonts w:ascii="Arial Narrow" w:hAnsi="Arial Narrow" w:cs="Times New Roman"/>
          <w:bCs/>
          <w:iCs/>
          <w:lang w:val="ro-RO"/>
        </w:rPr>
      </w:pPr>
      <w:r w:rsidRPr="00206B1E">
        <w:rPr>
          <w:rFonts w:ascii="Arial Narrow" w:hAnsi="Arial Narrow" w:cs="Times New Roman"/>
          <w:bCs/>
          <w:iCs/>
          <w:lang w:val="ro-RO"/>
        </w:rPr>
        <w:t>integral din dolomită</w:t>
      </w:r>
    </w:p>
    <w:p w14:paraId="0C3191E5" w14:textId="77777777" w:rsidR="00206B1E" w:rsidRPr="00206B1E" w:rsidRDefault="00206B1E" w:rsidP="00206B1E">
      <w:pPr>
        <w:numPr>
          <w:ilvl w:val="0"/>
          <w:numId w:val="1"/>
        </w:numPr>
        <w:spacing w:after="0"/>
        <w:rPr>
          <w:rFonts w:ascii="Arial Narrow" w:hAnsi="Arial Narrow" w:cs="Times New Roman"/>
          <w:bCs/>
          <w:iCs/>
          <w:lang w:val="ro-RO"/>
        </w:rPr>
      </w:pPr>
      <w:r w:rsidRPr="00206B1E">
        <w:rPr>
          <w:rFonts w:ascii="Arial Narrow" w:hAnsi="Arial Narrow" w:cs="Times New Roman"/>
          <w:bCs/>
          <w:iCs/>
          <w:lang w:val="ro-RO"/>
        </w:rPr>
        <w:t>compactare doar cilindrată, fără vibrare, 1-5 to</w:t>
      </w:r>
    </w:p>
    <w:p w14:paraId="64B6ABBF" w14:textId="77777777" w:rsidR="00206B1E" w:rsidRPr="00206B1E" w:rsidRDefault="00206B1E" w:rsidP="00206B1E">
      <w:pPr>
        <w:numPr>
          <w:ilvl w:val="0"/>
          <w:numId w:val="1"/>
        </w:numPr>
        <w:spacing w:after="0"/>
        <w:rPr>
          <w:rFonts w:ascii="Arial Narrow" w:hAnsi="Arial Narrow" w:cs="Times New Roman"/>
          <w:bCs/>
          <w:iCs/>
          <w:lang w:val="ro-RO"/>
        </w:rPr>
      </w:pPr>
      <w:r w:rsidRPr="00206B1E">
        <w:rPr>
          <w:rFonts w:ascii="Arial Narrow" w:hAnsi="Arial Narrow" w:cs="Times New Roman"/>
          <w:bCs/>
          <w:iCs/>
          <w:lang w:val="ro-RO"/>
        </w:rPr>
        <w:t>semiumed, 120-180 litiri apă / tonă</w:t>
      </w:r>
    </w:p>
    <w:p w14:paraId="4EE7A902" w14:textId="77777777" w:rsidR="00206B1E" w:rsidRPr="00206B1E" w:rsidRDefault="00206B1E" w:rsidP="00206B1E">
      <w:pPr>
        <w:numPr>
          <w:ilvl w:val="0"/>
          <w:numId w:val="1"/>
        </w:numPr>
        <w:spacing w:after="0"/>
        <w:rPr>
          <w:rFonts w:ascii="Arial Narrow" w:hAnsi="Arial Narrow" w:cs="Times New Roman"/>
          <w:bCs/>
          <w:iCs/>
          <w:lang w:val="ro-RO"/>
        </w:rPr>
      </w:pPr>
      <w:r w:rsidRPr="00206B1E">
        <w:rPr>
          <w:rFonts w:ascii="Arial Narrow" w:hAnsi="Arial Narrow" w:cs="Times New Roman"/>
          <w:bCs/>
          <w:iCs/>
          <w:lang w:val="ro-RO"/>
        </w:rPr>
        <w:t>pe margini cu placă vibrocompactantă cu 9-10 cicluri umblat</w:t>
      </w:r>
    </w:p>
    <w:p w14:paraId="284B9DC6" w14:textId="77777777" w:rsidR="00206B1E" w:rsidRPr="00206B1E" w:rsidRDefault="00206B1E" w:rsidP="00206B1E">
      <w:pPr>
        <w:spacing w:after="0"/>
        <w:rPr>
          <w:rFonts w:ascii="Arial Narrow" w:hAnsi="Arial Narrow" w:cs="Times New Roman"/>
          <w:bCs/>
          <w:iCs/>
          <w:lang w:val="ro-RO"/>
        </w:rPr>
      </w:pPr>
    </w:p>
    <w:p w14:paraId="77F08BEB" w14:textId="77777777" w:rsidR="00206B1E" w:rsidRPr="00206B1E" w:rsidRDefault="00206B1E" w:rsidP="00D86FEB">
      <w:pPr>
        <w:spacing w:after="0"/>
        <w:ind w:firstLine="360"/>
        <w:rPr>
          <w:rFonts w:ascii="Arial Narrow" w:hAnsi="Arial Narrow" w:cs="Times New Roman"/>
          <w:bCs/>
          <w:iCs/>
          <w:lang w:val="ro-RO"/>
        </w:rPr>
      </w:pPr>
      <w:r w:rsidRPr="00206B1E">
        <w:rPr>
          <w:rFonts w:ascii="Arial Narrow" w:hAnsi="Arial Narrow" w:cs="Times New Roman"/>
          <w:bCs/>
          <w:iCs/>
          <w:lang w:val="ro-RO"/>
        </w:rPr>
        <w:t>Stratul suport trebuie să fie bine permeabil compus din amestec optimal de piatră concasată fracțiune: 0-32mm, grosime de strat 25cm, compactat, rezistent la dezgheț-îngheț, asigurând capilaritate uniformă și optimă între finisaj și strat suport conform DIN 18 035/5 (d15TS/d85DS, 5; d15TS/d15DS, 5; d50TS/d50DS, 25), stratul suport va fi uniform fără cavități sau segregări locale.</w:t>
      </w:r>
    </w:p>
    <w:p w14:paraId="6234B227" w14:textId="77777777" w:rsidR="00206B1E" w:rsidRPr="00206B1E" w:rsidRDefault="00206B1E" w:rsidP="00D86FEB">
      <w:pPr>
        <w:spacing w:after="0"/>
        <w:ind w:firstLine="360"/>
        <w:rPr>
          <w:rFonts w:ascii="Arial Narrow" w:hAnsi="Arial Narrow" w:cs="Times New Roman"/>
          <w:bCs/>
          <w:iCs/>
          <w:lang w:val="ro-RO"/>
        </w:rPr>
      </w:pPr>
      <w:r w:rsidRPr="00206B1E">
        <w:rPr>
          <w:rFonts w:ascii="Arial Narrow" w:hAnsi="Arial Narrow" w:cs="Times New Roman"/>
          <w:bCs/>
          <w:iCs/>
          <w:lang w:val="ro-RO"/>
        </w:rPr>
        <w:t>Se va asigura:</w:t>
      </w:r>
    </w:p>
    <w:p w14:paraId="1AA35EB5" w14:textId="77777777" w:rsidR="00206B1E" w:rsidRPr="00206B1E" w:rsidRDefault="00206B1E" w:rsidP="00206B1E">
      <w:pPr>
        <w:numPr>
          <w:ilvl w:val="0"/>
          <w:numId w:val="1"/>
        </w:numPr>
        <w:spacing w:after="0"/>
        <w:rPr>
          <w:rFonts w:ascii="Arial Narrow" w:hAnsi="Arial Narrow" w:cs="Times New Roman"/>
          <w:bCs/>
          <w:iCs/>
          <w:lang w:val="ro-RO"/>
        </w:rPr>
      </w:pPr>
      <w:r w:rsidRPr="00206B1E">
        <w:rPr>
          <w:rFonts w:ascii="Arial Narrow" w:hAnsi="Arial Narrow" w:cs="Times New Roman"/>
          <w:bCs/>
          <w:iCs/>
          <w:lang w:val="ro-RO"/>
        </w:rPr>
        <w:t>compactare TRγ &gt; 93 %</w:t>
      </w:r>
    </w:p>
    <w:p w14:paraId="087505BF" w14:textId="77777777" w:rsidR="00206B1E" w:rsidRPr="00206B1E" w:rsidRDefault="00206B1E" w:rsidP="00206B1E">
      <w:pPr>
        <w:numPr>
          <w:ilvl w:val="0"/>
          <w:numId w:val="1"/>
        </w:numPr>
        <w:spacing w:after="0"/>
        <w:rPr>
          <w:rFonts w:ascii="Arial Narrow" w:hAnsi="Arial Narrow" w:cs="Times New Roman"/>
          <w:bCs/>
          <w:iCs/>
          <w:lang w:val="ro-RO"/>
        </w:rPr>
      </w:pPr>
      <w:r w:rsidRPr="00206B1E">
        <w:rPr>
          <w:rFonts w:ascii="Arial Narrow" w:hAnsi="Arial Narrow" w:cs="Times New Roman"/>
          <w:bCs/>
          <w:iCs/>
          <w:lang w:val="ro-RO"/>
        </w:rPr>
        <w:t>rezistență E2 &gt; 50 MN/mp</w:t>
      </w:r>
    </w:p>
    <w:p w14:paraId="0C6A2883" w14:textId="77777777" w:rsidR="00206B1E" w:rsidRPr="00206B1E" w:rsidRDefault="00206B1E" w:rsidP="00206B1E">
      <w:pPr>
        <w:numPr>
          <w:ilvl w:val="0"/>
          <w:numId w:val="1"/>
        </w:numPr>
        <w:spacing w:after="0"/>
        <w:rPr>
          <w:rFonts w:ascii="Arial Narrow" w:hAnsi="Arial Narrow" w:cs="Times New Roman"/>
          <w:bCs/>
          <w:iCs/>
          <w:lang w:val="ro-RO"/>
        </w:rPr>
      </w:pPr>
      <w:r w:rsidRPr="00206B1E">
        <w:rPr>
          <w:rFonts w:ascii="Arial Narrow" w:hAnsi="Arial Narrow" w:cs="Times New Roman"/>
          <w:bCs/>
          <w:iCs/>
          <w:lang w:val="ro-RO"/>
        </w:rPr>
        <w:t>pante maxime de 2,5 % </w:t>
      </w:r>
    </w:p>
    <w:p w14:paraId="5FA0DEF0" w14:textId="77777777" w:rsidR="00206B1E" w:rsidRPr="00206B1E" w:rsidRDefault="00206B1E" w:rsidP="00206B1E">
      <w:pPr>
        <w:numPr>
          <w:ilvl w:val="0"/>
          <w:numId w:val="1"/>
        </w:numPr>
        <w:spacing w:after="0"/>
        <w:rPr>
          <w:rFonts w:ascii="Arial Narrow" w:hAnsi="Arial Narrow" w:cs="Times New Roman"/>
          <w:bCs/>
          <w:iCs/>
          <w:lang w:val="ro-RO"/>
        </w:rPr>
      </w:pPr>
      <w:r w:rsidRPr="00206B1E">
        <w:rPr>
          <w:rFonts w:ascii="Arial Narrow" w:hAnsi="Arial Narrow" w:cs="Times New Roman"/>
          <w:bCs/>
          <w:iCs/>
          <w:lang w:val="ro-RO"/>
        </w:rPr>
        <w:t>permeabilitate k &gt; 10-3 m/s</w:t>
      </w:r>
    </w:p>
    <w:p w14:paraId="0410D2C5" w14:textId="3995839D" w:rsidR="00206B1E" w:rsidRDefault="00206B1E" w:rsidP="002628DE">
      <w:pPr>
        <w:spacing w:after="0"/>
        <w:rPr>
          <w:rFonts w:ascii="Arial Narrow" w:hAnsi="Arial Narrow" w:cs="Times New Roman"/>
          <w:bCs/>
          <w:iCs/>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9C3635" w14:paraId="321FA25C" w14:textId="77777777" w:rsidTr="00206B1E">
        <w:tc>
          <w:tcPr>
            <w:tcW w:w="4818" w:type="dxa"/>
          </w:tcPr>
          <w:p w14:paraId="5FFDA429" w14:textId="455D6A52" w:rsidR="002628DE" w:rsidRDefault="002628DE" w:rsidP="00F635E6">
            <w:pPr>
              <w:rPr>
                <w:rFonts w:ascii="Arial Narrow" w:hAnsi="Arial Narrow" w:cs="Times New Roman"/>
                <w:bCs/>
                <w:lang w:val="ro-RO"/>
              </w:rPr>
            </w:pPr>
          </w:p>
          <w:p w14:paraId="1E5C1BAD" w14:textId="5FFF4B6E" w:rsidR="009C3635" w:rsidRDefault="009C3635" w:rsidP="00F635E6">
            <w:pPr>
              <w:rPr>
                <w:rFonts w:ascii="Arial Narrow" w:hAnsi="Arial Narrow" w:cs="Times New Roman"/>
                <w:bCs/>
                <w:lang w:val="ro-RO"/>
              </w:rPr>
            </w:pPr>
          </w:p>
        </w:tc>
        <w:tc>
          <w:tcPr>
            <w:tcW w:w="4819" w:type="dxa"/>
          </w:tcPr>
          <w:p w14:paraId="4E9E834B" w14:textId="7395AC9E" w:rsidR="002628DE" w:rsidRDefault="002628DE" w:rsidP="00F635E6">
            <w:pPr>
              <w:jc w:val="right"/>
              <w:rPr>
                <w:rFonts w:ascii="Arial Narrow" w:hAnsi="Arial Narrow" w:cs="Times New Roman"/>
                <w:bCs/>
                <w:lang w:val="ro-RO"/>
              </w:rPr>
            </w:pPr>
          </w:p>
        </w:tc>
      </w:tr>
      <w:tr w:rsidR="009C3635" w14:paraId="5D4EDE97" w14:textId="77777777" w:rsidTr="00206B1E">
        <w:tc>
          <w:tcPr>
            <w:tcW w:w="9637" w:type="dxa"/>
            <w:gridSpan w:val="2"/>
          </w:tcPr>
          <w:p w14:paraId="07EAFF40" w14:textId="13E41E51" w:rsidR="009C3635" w:rsidRDefault="009C3635" w:rsidP="009C3635">
            <w:pPr>
              <w:jc w:val="center"/>
              <w:rPr>
                <w:rFonts w:ascii="Arial Narrow" w:hAnsi="Arial Narrow" w:cs="Times New Roman"/>
                <w:bCs/>
                <w:lang w:val="ro-RO"/>
              </w:rPr>
            </w:pPr>
            <w:r>
              <w:rPr>
                <w:rFonts w:ascii="Arial Narrow" w:hAnsi="Arial Narrow" w:cs="Times New Roman"/>
                <w:bCs/>
                <w:noProof/>
                <w:lang w:val="ro-RO"/>
              </w:rPr>
              <w:drawing>
                <wp:inline distT="0" distB="0" distL="0" distR="0" wp14:anchorId="63A849DA" wp14:editId="0138A501">
                  <wp:extent cx="5988873" cy="31381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8873" cy="3138170"/>
                          </a:xfrm>
                          <a:prstGeom prst="rect">
                            <a:avLst/>
                          </a:prstGeom>
                        </pic:spPr>
                      </pic:pic>
                    </a:graphicData>
                  </a:graphic>
                </wp:inline>
              </w:drawing>
            </w:r>
          </w:p>
        </w:tc>
      </w:tr>
      <w:tr w:rsidR="009C3635" w14:paraId="6087E746" w14:textId="77777777" w:rsidTr="00206B1E">
        <w:tc>
          <w:tcPr>
            <w:tcW w:w="4818" w:type="dxa"/>
          </w:tcPr>
          <w:p w14:paraId="35BE245E" w14:textId="77777777" w:rsidR="002628DE" w:rsidRDefault="002628DE" w:rsidP="00F635E6">
            <w:pPr>
              <w:rPr>
                <w:rFonts w:ascii="Arial Narrow" w:hAnsi="Arial Narrow" w:cs="Times New Roman"/>
                <w:bCs/>
                <w:lang w:val="ro-RO"/>
              </w:rPr>
            </w:pPr>
          </w:p>
        </w:tc>
        <w:tc>
          <w:tcPr>
            <w:tcW w:w="4819" w:type="dxa"/>
          </w:tcPr>
          <w:p w14:paraId="5A85F7FF" w14:textId="77777777" w:rsidR="002628DE" w:rsidRDefault="002628DE" w:rsidP="00F635E6">
            <w:pPr>
              <w:jc w:val="right"/>
              <w:rPr>
                <w:rFonts w:ascii="Arial Narrow" w:hAnsi="Arial Narrow" w:cs="Times New Roman"/>
                <w:bCs/>
                <w:lang w:val="ro-RO"/>
              </w:rPr>
            </w:pPr>
          </w:p>
        </w:tc>
      </w:tr>
    </w:tbl>
    <w:p w14:paraId="58C04903" w14:textId="77777777" w:rsidR="002628DE" w:rsidRDefault="002628DE" w:rsidP="002628DE">
      <w:pPr>
        <w:spacing w:after="0"/>
        <w:rPr>
          <w:rFonts w:ascii="Arial Narrow" w:hAnsi="Arial Narrow" w:cs="Times New Roman"/>
          <w:bCs/>
          <w:lang w:val="ro-RO"/>
        </w:rPr>
      </w:pPr>
    </w:p>
    <w:p w14:paraId="24F0B2F2" w14:textId="77777777" w:rsidR="00200B2B" w:rsidRPr="00200B2B" w:rsidRDefault="00200B2B" w:rsidP="000A5D76">
      <w:pPr>
        <w:spacing w:after="0"/>
        <w:rPr>
          <w:rFonts w:ascii="Arial Narrow" w:hAnsi="Arial Narrow" w:cs="Times New Roman"/>
          <w:bCs/>
          <w:lang w:val="ro-RO"/>
        </w:rPr>
      </w:pPr>
    </w:p>
    <w:sectPr w:rsidR="00200B2B" w:rsidRPr="00200B2B" w:rsidSect="00241979">
      <w:headerReference w:type="default" r:id="rId13"/>
      <w:pgSz w:w="11906" w:h="16838" w:code="9"/>
      <w:pgMar w:top="1134" w:right="851" w:bottom="1134"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42B7A" w14:textId="77777777" w:rsidR="001F116D" w:rsidRDefault="001F116D" w:rsidP="001F116D">
      <w:pPr>
        <w:spacing w:after="0" w:line="240" w:lineRule="auto"/>
      </w:pPr>
      <w:r>
        <w:separator/>
      </w:r>
    </w:p>
  </w:endnote>
  <w:endnote w:type="continuationSeparator" w:id="0">
    <w:p w14:paraId="70629257" w14:textId="77777777" w:rsidR="001F116D" w:rsidRDefault="001F116D" w:rsidP="001F1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1C0C5" w14:textId="77777777" w:rsidR="001F116D" w:rsidRDefault="001F116D" w:rsidP="001F116D">
      <w:pPr>
        <w:spacing w:after="0" w:line="240" w:lineRule="auto"/>
      </w:pPr>
      <w:r>
        <w:separator/>
      </w:r>
    </w:p>
  </w:footnote>
  <w:footnote w:type="continuationSeparator" w:id="0">
    <w:p w14:paraId="4D47170C" w14:textId="77777777" w:rsidR="001F116D" w:rsidRDefault="001F116D" w:rsidP="001F1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34" w:type="pct"/>
      <w:tblCellMar>
        <w:left w:w="0" w:type="dxa"/>
        <w:right w:w="0" w:type="dxa"/>
      </w:tblCellMar>
      <w:tblLook w:val="04A0" w:firstRow="1" w:lastRow="0" w:firstColumn="1" w:lastColumn="0" w:noHBand="0" w:noVBand="1"/>
    </w:tblPr>
    <w:tblGrid>
      <w:gridCol w:w="8280"/>
      <w:gridCol w:w="1230"/>
    </w:tblGrid>
    <w:tr w:rsidR="001F116D" w:rsidRPr="001F116D" w14:paraId="6BFFC01C" w14:textId="77777777" w:rsidTr="00F367E1">
      <w:tc>
        <w:tcPr>
          <w:tcW w:w="4546" w:type="pct"/>
          <w:hideMark/>
        </w:tcPr>
        <w:p w14:paraId="4A51EFCC" w14:textId="77777777" w:rsidR="006F274E" w:rsidRPr="00E01066" w:rsidRDefault="006F274E" w:rsidP="006F274E">
          <w:pPr>
            <w:pStyle w:val="Header"/>
            <w:snapToGrid w:val="0"/>
            <w:rPr>
              <w:lang w:val="ro-RO"/>
            </w:rPr>
          </w:pPr>
          <w:r w:rsidRPr="00FB27DD">
            <w:rPr>
              <w:rFonts w:ascii="Arial" w:hAnsi="Arial"/>
              <w:sz w:val="16"/>
              <w:szCs w:val="16"/>
              <w:lang w:val="ro-RO"/>
            </w:rPr>
            <w:t xml:space="preserve">Denumire proiect: </w:t>
          </w:r>
          <w:r>
            <w:rPr>
              <w:rFonts w:ascii="Arial" w:hAnsi="Arial"/>
              <w:sz w:val="16"/>
              <w:szCs w:val="16"/>
              <w:lang w:val="ro-RO"/>
            </w:rPr>
            <w:t xml:space="preserve">Reamenajare strada Bolyai, </w:t>
          </w:r>
          <w:r w:rsidRPr="00E01066">
            <w:rPr>
              <w:rFonts w:ascii="Arial" w:hAnsi="Arial"/>
              <w:sz w:val="16"/>
              <w:szCs w:val="16"/>
              <w:lang w:val="ro-RO"/>
            </w:rPr>
            <w:t xml:space="preserve">tronson între </w:t>
          </w:r>
          <w:r>
            <w:rPr>
              <w:rFonts w:ascii="Arial" w:hAnsi="Arial"/>
              <w:sz w:val="16"/>
              <w:szCs w:val="16"/>
              <w:lang w:val="ro-RO"/>
            </w:rPr>
            <w:t>p</w:t>
          </w:r>
          <w:r w:rsidRPr="00E01066">
            <w:rPr>
              <w:rFonts w:ascii="Arial" w:hAnsi="Arial"/>
              <w:sz w:val="16"/>
              <w:szCs w:val="16"/>
              <w:lang w:val="ro-RO"/>
            </w:rPr>
            <w:t xml:space="preserve">iața Trandafirilor </w:t>
          </w:r>
          <w:r>
            <w:rPr>
              <w:rFonts w:ascii="Arial" w:hAnsi="Arial"/>
              <w:sz w:val="16"/>
              <w:szCs w:val="16"/>
              <w:lang w:val="ro-RO"/>
            </w:rPr>
            <w:t>și</w:t>
          </w:r>
          <w:r w:rsidRPr="00E01066">
            <w:rPr>
              <w:rFonts w:ascii="Arial" w:hAnsi="Arial"/>
              <w:sz w:val="16"/>
              <w:szCs w:val="16"/>
              <w:lang w:val="ro-RO"/>
            </w:rPr>
            <w:t xml:space="preserve"> </w:t>
          </w:r>
          <w:r>
            <w:rPr>
              <w:rFonts w:ascii="Arial" w:hAnsi="Arial"/>
              <w:sz w:val="16"/>
              <w:szCs w:val="16"/>
              <w:lang w:val="ro-RO"/>
            </w:rPr>
            <w:t>s</w:t>
          </w:r>
          <w:r w:rsidRPr="00E01066">
            <w:rPr>
              <w:rFonts w:ascii="Arial" w:hAnsi="Arial"/>
              <w:sz w:val="16"/>
              <w:szCs w:val="16"/>
              <w:lang w:val="ro-RO"/>
            </w:rPr>
            <w:t>tr</w:t>
          </w:r>
          <w:r>
            <w:rPr>
              <w:rFonts w:ascii="Arial" w:hAnsi="Arial"/>
              <w:sz w:val="16"/>
              <w:szCs w:val="16"/>
              <w:lang w:val="ro-RO"/>
            </w:rPr>
            <w:t xml:space="preserve">ada </w:t>
          </w:r>
          <w:r w:rsidRPr="00E01066">
            <w:rPr>
              <w:rFonts w:ascii="Arial" w:hAnsi="Arial"/>
              <w:sz w:val="16"/>
              <w:szCs w:val="16"/>
              <w:lang w:val="ro-RO"/>
            </w:rPr>
            <w:t>K</w:t>
          </w:r>
          <w:r w:rsidRPr="00E01066">
            <w:rPr>
              <w:rFonts w:ascii="Arial" w:hAnsi="Arial"/>
              <w:sz w:val="16"/>
              <w:szCs w:val="16"/>
              <w:lang w:val="hu-HU"/>
            </w:rPr>
            <w:t>öteles Sámuel</w:t>
          </w:r>
        </w:p>
        <w:p w14:paraId="44693BF4" w14:textId="77777777" w:rsidR="006F274E" w:rsidRPr="00074814" w:rsidRDefault="006F274E" w:rsidP="006F274E">
          <w:pPr>
            <w:pStyle w:val="Header"/>
            <w:rPr>
              <w:lang w:val="ro-RO"/>
            </w:rPr>
          </w:pPr>
          <w:r w:rsidRPr="00FB27DD">
            <w:rPr>
              <w:rFonts w:ascii="Arial" w:hAnsi="Arial"/>
              <w:sz w:val="16"/>
              <w:szCs w:val="16"/>
              <w:lang w:val="ro-RO"/>
            </w:rPr>
            <w:t xml:space="preserve">Adresă: </w:t>
          </w:r>
          <w:r>
            <w:rPr>
              <w:rFonts w:ascii="Arial" w:hAnsi="Arial"/>
              <w:sz w:val="16"/>
              <w:szCs w:val="16"/>
              <w:lang w:val="ro-RO"/>
            </w:rPr>
            <w:t>str. Bolyai</w:t>
          </w:r>
        </w:p>
        <w:p w14:paraId="142DC720" w14:textId="77777777" w:rsidR="006F274E" w:rsidRPr="00FB27DD" w:rsidRDefault="006F274E" w:rsidP="006F274E">
          <w:pPr>
            <w:pStyle w:val="Header"/>
            <w:rPr>
              <w:lang w:val="ro-RO"/>
            </w:rPr>
          </w:pPr>
          <w:r w:rsidRPr="00FB27DD">
            <w:rPr>
              <w:rFonts w:ascii="Arial" w:hAnsi="Arial"/>
              <w:sz w:val="16"/>
              <w:szCs w:val="16"/>
              <w:lang w:val="ro-RO"/>
            </w:rPr>
            <w:t xml:space="preserve">Beneficiar: </w:t>
          </w:r>
          <w:r>
            <w:rPr>
              <w:rFonts w:ascii="Arial" w:hAnsi="Arial"/>
              <w:sz w:val="16"/>
              <w:szCs w:val="16"/>
              <w:lang w:val="ro-RO"/>
            </w:rPr>
            <w:t>mun. Târgu Mureș</w:t>
          </w:r>
        </w:p>
        <w:p w14:paraId="3B3CD50A" w14:textId="77777777" w:rsidR="006F274E" w:rsidRPr="00FB27DD" w:rsidRDefault="006F274E" w:rsidP="006F274E">
          <w:pPr>
            <w:pStyle w:val="Header"/>
            <w:rPr>
              <w:lang w:val="ro-RO"/>
            </w:rPr>
          </w:pPr>
          <w:r w:rsidRPr="00FB27DD">
            <w:rPr>
              <w:rFonts w:ascii="Arial" w:hAnsi="Arial"/>
              <w:sz w:val="16"/>
              <w:szCs w:val="16"/>
              <w:lang w:val="ro-RO"/>
            </w:rPr>
            <w:t xml:space="preserve">Proiect nr. </w:t>
          </w:r>
          <w:r>
            <w:rPr>
              <w:rFonts w:ascii="Arial" w:hAnsi="Arial"/>
              <w:sz w:val="16"/>
              <w:szCs w:val="16"/>
              <w:lang w:val="ro-RO"/>
            </w:rPr>
            <w:t xml:space="preserve">01 </w:t>
          </w:r>
          <w:r w:rsidRPr="00FB27DD">
            <w:rPr>
              <w:rFonts w:ascii="Arial" w:hAnsi="Arial"/>
              <w:sz w:val="16"/>
              <w:szCs w:val="16"/>
              <w:lang w:val="ro-RO"/>
            </w:rPr>
            <w:t>/ 20</w:t>
          </w:r>
          <w:r>
            <w:rPr>
              <w:rFonts w:ascii="Arial" w:hAnsi="Arial"/>
              <w:sz w:val="16"/>
              <w:szCs w:val="16"/>
              <w:lang w:val="ro-RO"/>
            </w:rPr>
            <w:t>23</w:t>
          </w:r>
        </w:p>
        <w:p w14:paraId="27C5C63D" w14:textId="77777777" w:rsidR="006F274E" w:rsidRPr="00FB27DD" w:rsidRDefault="006F274E" w:rsidP="006F274E">
          <w:pPr>
            <w:pStyle w:val="Header"/>
            <w:rPr>
              <w:lang w:val="ro-RO"/>
            </w:rPr>
          </w:pPr>
          <w:r w:rsidRPr="00FB27DD">
            <w:rPr>
              <w:rFonts w:ascii="Arial" w:hAnsi="Arial"/>
              <w:sz w:val="16"/>
              <w:szCs w:val="16"/>
              <w:lang w:val="ro-RO"/>
            </w:rPr>
            <w:t xml:space="preserve">Faza: </w:t>
          </w:r>
          <w:r>
            <w:rPr>
              <w:rFonts w:ascii="Arial" w:hAnsi="Arial"/>
              <w:sz w:val="16"/>
              <w:szCs w:val="16"/>
              <w:lang w:val="ro-RO"/>
            </w:rPr>
            <w:t>D</w:t>
          </w:r>
          <w:r w:rsidRPr="00FB27DD">
            <w:rPr>
              <w:rFonts w:ascii="Arial" w:hAnsi="Arial"/>
              <w:sz w:val="16"/>
              <w:szCs w:val="16"/>
              <w:lang w:val="ro-RO"/>
            </w:rPr>
            <w:t>.</w:t>
          </w:r>
          <w:r>
            <w:rPr>
              <w:rFonts w:ascii="Arial" w:hAnsi="Arial"/>
              <w:sz w:val="16"/>
              <w:szCs w:val="16"/>
              <w:lang w:val="ro-RO"/>
            </w:rPr>
            <w:t>A</w:t>
          </w:r>
          <w:r w:rsidRPr="00FB27DD">
            <w:rPr>
              <w:rFonts w:ascii="Arial" w:hAnsi="Arial"/>
              <w:sz w:val="16"/>
              <w:szCs w:val="16"/>
              <w:lang w:val="ro-RO"/>
            </w:rPr>
            <w:t>.</w:t>
          </w:r>
          <w:r>
            <w:rPr>
              <w:rFonts w:ascii="Arial" w:hAnsi="Arial"/>
              <w:sz w:val="16"/>
              <w:szCs w:val="16"/>
              <w:lang w:val="ro-RO"/>
            </w:rPr>
            <w:t>L.I.</w:t>
          </w:r>
        </w:p>
        <w:p w14:paraId="3C922901" w14:textId="6952D153" w:rsidR="001F116D" w:rsidRPr="001F116D" w:rsidRDefault="006F274E" w:rsidP="006F274E">
          <w:pPr>
            <w:widowControl w:val="0"/>
            <w:suppressLineNumbers/>
            <w:tabs>
              <w:tab w:val="center" w:pos="4986"/>
              <w:tab w:val="right" w:pos="9972"/>
            </w:tabs>
            <w:suppressAutoHyphens/>
            <w:spacing w:after="0" w:line="240" w:lineRule="auto"/>
            <w:rPr>
              <w:rFonts w:ascii="Arial Narrow" w:eastAsia="SimSun" w:hAnsi="Arial Narrow" w:cs="Arial"/>
              <w:kern w:val="2"/>
              <w:sz w:val="32"/>
              <w:szCs w:val="32"/>
              <w:lang w:val="ro-RO" w:eastAsia="zh-CN" w:bidi="hi-IN"/>
            </w:rPr>
          </w:pPr>
          <w:r w:rsidRPr="00FB27DD">
            <w:rPr>
              <w:rFonts w:ascii="Arial" w:hAnsi="Arial"/>
              <w:sz w:val="16"/>
              <w:szCs w:val="16"/>
              <w:lang w:val="ro-RO"/>
            </w:rPr>
            <w:t xml:space="preserve">Proiectant general: S.C. </w:t>
          </w:r>
          <w:r>
            <w:rPr>
              <w:rFonts w:ascii="Arial" w:hAnsi="Arial"/>
              <w:sz w:val="16"/>
              <w:szCs w:val="16"/>
              <w:lang w:val="ro-RO"/>
            </w:rPr>
            <w:t>MOSSFERN</w:t>
          </w:r>
          <w:r w:rsidRPr="00FB27DD">
            <w:rPr>
              <w:rFonts w:ascii="Arial" w:hAnsi="Arial"/>
              <w:sz w:val="16"/>
              <w:szCs w:val="16"/>
              <w:lang w:val="ro-RO"/>
            </w:rPr>
            <w:t xml:space="preserve"> S.R.L.</w:t>
          </w:r>
        </w:p>
      </w:tc>
      <w:tc>
        <w:tcPr>
          <w:tcW w:w="454" w:type="pct"/>
          <w:hideMark/>
        </w:tcPr>
        <w:p w14:paraId="4E3BECFF" w14:textId="1D824579" w:rsidR="001F116D" w:rsidRPr="001F116D" w:rsidRDefault="006F274E" w:rsidP="001F116D">
          <w:pPr>
            <w:widowControl w:val="0"/>
            <w:suppressLineNumbers/>
            <w:suppressAutoHyphens/>
            <w:snapToGrid w:val="0"/>
            <w:spacing w:after="0" w:line="240" w:lineRule="auto"/>
            <w:ind w:left="-431" w:firstLine="431"/>
            <w:rPr>
              <w:rFonts w:ascii="Arial Narrow" w:eastAsia="SimSun" w:hAnsi="Arial Narrow" w:cs="Arial"/>
              <w:kern w:val="2"/>
              <w:sz w:val="32"/>
              <w:szCs w:val="32"/>
              <w:lang w:val="ro-RO" w:eastAsia="zh-CN" w:bidi="hi-IN"/>
            </w:rPr>
          </w:pPr>
          <w:r>
            <w:rPr>
              <w:noProof/>
            </w:rPr>
            <w:drawing>
              <wp:inline distT="0" distB="0" distL="0" distR="0" wp14:anchorId="29AFE409" wp14:editId="5BCC0622">
                <wp:extent cx="781200" cy="792000"/>
                <wp:effectExtent l="0" t="0" r="0" b="8255"/>
                <wp:docPr id="1968051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51759" name="Picture 1968051759"/>
                        <pic:cNvPicPr/>
                      </pic:nvPicPr>
                      <pic:blipFill>
                        <a:blip r:embed="rId1">
                          <a:extLst>
                            <a:ext uri="{28A0092B-C50C-407E-A947-70E740481C1C}">
                              <a14:useLocalDpi xmlns:a14="http://schemas.microsoft.com/office/drawing/2010/main" val="0"/>
                            </a:ext>
                          </a:extLst>
                        </a:blip>
                        <a:stretch>
                          <a:fillRect/>
                        </a:stretch>
                      </pic:blipFill>
                      <pic:spPr>
                        <a:xfrm>
                          <a:off x="0" y="0"/>
                          <a:ext cx="781200" cy="792000"/>
                        </a:xfrm>
                        <a:prstGeom prst="rect">
                          <a:avLst/>
                        </a:prstGeom>
                      </pic:spPr>
                    </pic:pic>
                  </a:graphicData>
                </a:graphic>
              </wp:inline>
            </w:drawing>
          </w:r>
        </w:p>
      </w:tc>
    </w:tr>
  </w:tbl>
  <w:p w14:paraId="2D449618" w14:textId="77777777" w:rsidR="001F116D" w:rsidRPr="001F116D" w:rsidRDefault="001F116D" w:rsidP="00820B52">
    <w:pPr>
      <w:pStyle w:val="Header"/>
      <w:rPr>
        <w:rFonts w:ascii="Arial Narrow" w:hAnsi="Arial Narrow"/>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44110"/>
    <w:multiLevelType w:val="hybridMultilevel"/>
    <w:tmpl w:val="A7C856FA"/>
    <w:lvl w:ilvl="0" w:tplc="75D4DB4A">
      <w:start w:val="19"/>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0947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C49"/>
    <w:rsid w:val="00047450"/>
    <w:rsid w:val="00052E72"/>
    <w:rsid w:val="000A5D76"/>
    <w:rsid w:val="00125D8D"/>
    <w:rsid w:val="00155D3E"/>
    <w:rsid w:val="00176E4B"/>
    <w:rsid w:val="001B0878"/>
    <w:rsid w:val="001E2907"/>
    <w:rsid w:val="001F116D"/>
    <w:rsid w:val="00200B2B"/>
    <w:rsid w:val="00206B1E"/>
    <w:rsid w:val="0021280B"/>
    <w:rsid w:val="00215F31"/>
    <w:rsid w:val="00241979"/>
    <w:rsid w:val="00252BB6"/>
    <w:rsid w:val="002628DE"/>
    <w:rsid w:val="002706F9"/>
    <w:rsid w:val="002E74C4"/>
    <w:rsid w:val="003049E2"/>
    <w:rsid w:val="003E0F5A"/>
    <w:rsid w:val="00405435"/>
    <w:rsid w:val="00420D6B"/>
    <w:rsid w:val="004F367D"/>
    <w:rsid w:val="005032AE"/>
    <w:rsid w:val="00515CC4"/>
    <w:rsid w:val="005864D6"/>
    <w:rsid w:val="005C3F5F"/>
    <w:rsid w:val="00687165"/>
    <w:rsid w:val="006F274E"/>
    <w:rsid w:val="007800BE"/>
    <w:rsid w:val="008201A3"/>
    <w:rsid w:val="00820B52"/>
    <w:rsid w:val="008A15A6"/>
    <w:rsid w:val="008C2700"/>
    <w:rsid w:val="008E068C"/>
    <w:rsid w:val="00937DC3"/>
    <w:rsid w:val="00951D44"/>
    <w:rsid w:val="009B6B6E"/>
    <w:rsid w:val="009C3635"/>
    <w:rsid w:val="009D2CD6"/>
    <w:rsid w:val="00A242CC"/>
    <w:rsid w:val="00A87447"/>
    <w:rsid w:val="00AD1F60"/>
    <w:rsid w:val="00AE7E64"/>
    <w:rsid w:val="00C77299"/>
    <w:rsid w:val="00C83B90"/>
    <w:rsid w:val="00C952E7"/>
    <w:rsid w:val="00CA4176"/>
    <w:rsid w:val="00CE56CC"/>
    <w:rsid w:val="00D86FEB"/>
    <w:rsid w:val="00DF1C49"/>
    <w:rsid w:val="00DF411C"/>
    <w:rsid w:val="00E242A6"/>
    <w:rsid w:val="00E831D0"/>
    <w:rsid w:val="00E91DA8"/>
    <w:rsid w:val="00EA12C0"/>
    <w:rsid w:val="00F367E1"/>
    <w:rsid w:val="00FA2B66"/>
    <w:rsid w:val="00FE0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48DE92"/>
  <w15:chartTrackingRefBased/>
  <w15:docId w15:val="{743D79C2-168B-4C27-8E4A-ADEA00487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8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F1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16D"/>
  </w:style>
  <w:style w:type="paragraph" w:styleId="Footer">
    <w:name w:val="footer"/>
    <w:basedOn w:val="Normal"/>
    <w:link w:val="FooterChar"/>
    <w:uiPriority w:val="99"/>
    <w:unhideWhenUsed/>
    <w:rsid w:val="001F1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16D"/>
  </w:style>
  <w:style w:type="table" w:styleId="TableGrid">
    <w:name w:val="Table Grid"/>
    <w:basedOn w:val="TableNormal"/>
    <w:uiPriority w:val="39"/>
    <w:rsid w:val="00586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7450"/>
    <w:pPr>
      <w:ind w:left="720"/>
      <w:contextualSpacing/>
    </w:pPr>
  </w:style>
  <w:style w:type="character" w:customStyle="1" w:styleId="HeaderChar1">
    <w:name w:val="Header Char1"/>
    <w:basedOn w:val="DefaultParagraphFont"/>
    <w:rsid w:val="006F274E"/>
    <w:rPr>
      <w:rFonts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2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862</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Keresztúri Barna</cp:lastModifiedBy>
  <cp:revision>11</cp:revision>
  <dcterms:created xsi:type="dcterms:W3CDTF">2022-10-03T16:16:00Z</dcterms:created>
  <dcterms:modified xsi:type="dcterms:W3CDTF">2023-12-20T10:44:00Z</dcterms:modified>
</cp:coreProperties>
</file>