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CA974" w14:textId="77777777" w:rsidR="00D41650" w:rsidRPr="00A27BEA" w:rsidRDefault="00D41650" w:rsidP="00A27BEA">
      <w:pPr>
        <w:suppressAutoHyphens w:val="0"/>
        <w:autoSpaceDE w:val="0"/>
        <w:autoSpaceDN w:val="0"/>
        <w:adjustRightInd w:val="0"/>
        <w:jc w:val="both"/>
        <w:rPr>
          <w:rFonts w:eastAsiaTheme="minorHAnsi"/>
          <w:b/>
          <w:bCs/>
          <w:noProof w:val="0"/>
          <w:lang w:eastAsia="en-US"/>
        </w:rPr>
      </w:pPr>
    </w:p>
    <w:p w14:paraId="01E12670" w14:textId="18165614" w:rsidR="002A5E10" w:rsidRPr="00A27BEA" w:rsidRDefault="00C55DCD" w:rsidP="00A27BEA">
      <w:pPr>
        <w:suppressAutoHyphens w:val="0"/>
        <w:autoSpaceDE w:val="0"/>
        <w:autoSpaceDN w:val="0"/>
        <w:adjustRightInd w:val="0"/>
        <w:jc w:val="right"/>
        <w:rPr>
          <w:rFonts w:eastAsiaTheme="minorHAnsi"/>
          <w:b/>
          <w:bCs/>
          <w:noProof w:val="0"/>
          <w:lang w:eastAsia="en-US"/>
        </w:rPr>
      </w:pPr>
      <w:r w:rsidRPr="00A27BEA">
        <w:rPr>
          <w:rFonts w:eastAsiaTheme="minorHAnsi"/>
          <w:b/>
          <w:bCs/>
          <w:noProof w:val="0"/>
          <w:lang w:eastAsia="en-US"/>
        </w:rPr>
        <w:t xml:space="preserve">Aprobat, </w:t>
      </w:r>
    </w:p>
    <w:p w14:paraId="0DB1D0D2" w14:textId="58F99089" w:rsidR="002A5E10" w:rsidRPr="00A27BEA" w:rsidRDefault="00C55DCD" w:rsidP="00A27BEA">
      <w:pPr>
        <w:suppressAutoHyphens w:val="0"/>
        <w:autoSpaceDE w:val="0"/>
        <w:autoSpaceDN w:val="0"/>
        <w:adjustRightInd w:val="0"/>
        <w:jc w:val="right"/>
        <w:rPr>
          <w:rFonts w:eastAsiaTheme="minorHAnsi"/>
          <w:b/>
          <w:bCs/>
          <w:noProof w:val="0"/>
          <w:lang w:eastAsia="en-US"/>
        </w:rPr>
      </w:pPr>
      <w:r w:rsidRPr="00A27BEA">
        <w:rPr>
          <w:rFonts w:eastAsiaTheme="minorHAnsi"/>
          <w:b/>
          <w:bCs/>
          <w:noProof w:val="0"/>
          <w:lang w:eastAsia="en-US"/>
        </w:rPr>
        <w:t xml:space="preserve">Director Executiv </w:t>
      </w:r>
    </w:p>
    <w:p w14:paraId="53DC537F" w14:textId="1958514A" w:rsidR="002A5E10" w:rsidRPr="00A27BEA" w:rsidRDefault="00C55DCD" w:rsidP="00A27BEA">
      <w:pPr>
        <w:suppressAutoHyphens w:val="0"/>
        <w:autoSpaceDE w:val="0"/>
        <w:autoSpaceDN w:val="0"/>
        <w:adjustRightInd w:val="0"/>
        <w:jc w:val="right"/>
        <w:rPr>
          <w:rFonts w:eastAsiaTheme="minorHAnsi"/>
          <w:noProof w:val="0"/>
          <w:lang w:eastAsia="en-US"/>
        </w:rPr>
      </w:pPr>
      <w:r w:rsidRPr="00A27BEA">
        <w:rPr>
          <w:rFonts w:eastAsiaTheme="minorHAnsi"/>
          <w:noProof w:val="0"/>
          <w:lang w:eastAsia="en-US"/>
        </w:rPr>
        <w:t>Andreia</w:t>
      </w:r>
      <w:r w:rsidR="00672AC7" w:rsidRPr="00A27BEA">
        <w:rPr>
          <w:rFonts w:eastAsiaTheme="minorHAnsi"/>
          <w:noProof w:val="0"/>
          <w:lang w:eastAsia="en-US"/>
        </w:rPr>
        <w:t xml:space="preserve">-Ligia </w:t>
      </w:r>
      <w:r w:rsidRPr="00A27BEA">
        <w:rPr>
          <w:rFonts w:eastAsiaTheme="minorHAnsi"/>
          <w:noProof w:val="0"/>
          <w:lang w:eastAsia="en-US"/>
        </w:rPr>
        <w:t>Moraru</w:t>
      </w:r>
    </w:p>
    <w:p w14:paraId="1BD87ED5" w14:textId="77777777" w:rsidR="002A5E10" w:rsidRDefault="002A5E10" w:rsidP="00A27BEA">
      <w:pPr>
        <w:suppressAutoHyphens w:val="0"/>
        <w:autoSpaceDE w:val="0"/>
        <w:autoSpaceDN w:val="0"/>
        <w:adjustRightInd w:val="0"/>
        <w:jc w:val="both"/>
        <w:rPr>
          <w:rFonts w:eastAsiaTheme="minorHAnsi"/>
          <w:b/>
          <w:bCs/>
          <w:noProof w:val="0"/>
          <w:lang w:eastAsia="en-US"/>
        </w:rPr>
      </w:pPr>
    </w:p>
    <w:p w14:paraId="04102606" w14:textId="77777777" w:rsidR="00A27BEA" w:rsidRPr="00A27BEA" w:rsidRDefault="00A27BEA" w:rsidP="00A27BEA">
      <w:pPr>
        <w:suppressAutoHyphens w:val="0"/>
        <w:autoSpaceDE w:val="0"/>
        <w:autoSpaceDN w:val="0"/>
        <w:adjustRightInd w:val="0"/>
        <w:jc w:val="both"/>
        <w:rPr>
          <w:rFonts w:eastAsiaTheme="minorHAnsi"/>
          <w:b/>
          <w:bCs/>
          <w:noProof w:val="0"/>
          <w:lang w:eastAsia="en-US"/>
        </w:rPr>
      </w:pPr>
    </w:p>
    <w:p w14:paraId="01C938E5" w14:textId="77777777" w:rsidR="00672AC7" w:rsidRPr="00A27BEA" w:rsidRDefault="00672AC7" w:rsidP="00A27BEA">
      <w:pPr>
        <w:jc w:val="center"/>
        <w:rPr>
          <w:rFonts w:eastAsiaTheme="minorHAnsi"/>
          <w:b/>
          <w:bCs/>
          <w:noProof w:val="0"/>
          <w:lang w:eastAsia="en-US"/>
        </w:rPr>
      </w:pPr>
      <w:r w:rsidRPr="00A27BEA">
        <w:rPr>
          <w:rFonts w:eastAsiaTheme="minorHAnsi"/>
          <w:b/>
          <w:bCs/>
          <w:noProof w:val="0"/>
          <w:lang w:eastAsia="en-US"/>
        </w:rPr>
        <w:t>REGULAMENT-CADRU</w:t>
      </w:r>
    </w:p>
    <w:p w14:paraId="1F986A4E" w14:textId="77777777" w:rsidR="00672AC7" w:rsidRPr="00A27BEA" w:rsidRDefault="00672AC7" w:rsidP="00A27BEA">
      <w:pPr>
        <w:jc w:val="center"/>
        <w:rPr>
          <w:rFonts w:eastAsiaTheme="minorHAnsi"/>
          <w:b/>
          <w:bCs/>
          <w:noProof w:val="0"/>
          <w:lang w:eastAsia="en-US"/>
        </w:rPr>
      </w:pPr>
      <w:r w:rsidRPr="00A27BEA">
        <w:rPr>
          <w:rFonts w:eastAsiaTheme="minorHAnsi"/>
          <w:b/>
          <w:bCs/>
          <w:noProof w:val="0"/>
          <w:lang w:eastAsia="en-US"/>
        </w:rPr>
        <w:t xml:space="preserve">de organizare </w:t>
      </w:r>
      <w:proofErr w:type="spellStart"/>
      <w:r w:rsidRPr="00A27BEA">
        <w:rPr>
          <w:rFonts w:eastAsiaTheme="minorHAnsi"/>
          <w:b/>
          <w:bCs/>
          <w:noProof w:val="0"/>
          <w:lang w:eastAsia="en-US"/>
        </w:rPr>
        <w:t>şi</w:t>
      </w:r>
      <w:proofErr w:type="spellEnd"/>
      <w:r w:rsidRPr="00A27BEA">
        <w:rPr>
          <w:rFonts w:eastAsiaTheme="minorHAnsi"/>
          <w:b/>
          <w:bCs/>
          <w:noProof w:val="0"/>
          <w:lang w:eastAsia="en-US"/>
        </w:rPr>
        <w:t xml:space="preserve"> </w:t>
      </w:r>
      <w:proofErr w:type="spellStart"/>
      <w:r w:rsidRPr="00A27BEA">
        <w:rPr>
          <w:rFonts w:eastAsiaTheme="minorHAnsi"/>
          <w:b/>
          <w:bCs/>
          <w:noProof w:val="0"/>
          <w:lang w:eastAsia="en-US"/>
        </w:rPr>
        <w:t>funcţionare</w:t>
      </w:r>
      <w:proofErr w:type="spellEnd"/>
      <w:r w:rsidRPr="00A27BEA">
        <w:rPr>
          <w:rFonts w:eastAsiaTheme="minorHAnsi"/>
          <w:b/>
          <w:bCs/>
          <w:noProof w:val="0"/>
          <w:lang w:eastAsia="en-US"/>
        </w:rPr>
        <w:t xml:space="preserve"> a serviciului social:</w:t>
      </w:r>
    </w:p>
    <w:p w14:paraId="3FD25997" w14:textId="7F06FCD7" w:rsidR="00783E8A" w:rsidRPr="00A27BEA" w:rsidRDefault="00672AC7" w:rsidP="00A27BEA">
      <w:pPr>
        <w:jc w:val="center"/>
        <w:rPr>
          <w:rFonts w:eastAsiaTheme="minorHAnsi"/>
          <w:b/>
          <w:bCs/>
          <w:noProof w:val="0"/>
          <w:lang w:eastAsia="en-US"/>
        </w:rPr>
      </w:pPr>
      <w:r w:rsidRPr="00A27BEA">
        <w:rPr>
          <w:rFonts w:eastAsiaTheme="minorHAnsi"/>
          <w:b/>
          <w:bCs/>
          <w:noProof w:val="0"/>
          <w:lang w:eastAsia="en-US"/>
        </w:rPr>
        <w:t xml:space="preserve">„Centrul de zi privind recuperarea </w:t>
      </w:r>
      <w:r w:rsidR="0012569F" w:rsidRPr="00A27BEA">
        <w:rPr>
          <w:rFonts w:eastAsiaTheme="minorHAnsi"/>
          <w:b/>
          <w:bCs/>
          <w:noProof w:val="0"/>
          <w:lang w:eastAsia="en-US"/>
        </w:rPr>
        <w:t>din</w:t>
      </w:r>
      <w:r w:rsidRPr="00A27BEA">
        <w:rPr>
          <w:rFonts w:eastAsiaTheme="minorHAnsi"/>
          <w:b/>
          <w:bCs/>
          <w:noProof w:val="0"/>
          <w:lang w:eastAsia="en-US"/>
        </w:rPr>
        <w:t xml:space="preserve"> adicții”</w:t>
      </w:r>
    </w:p>
    <w:p w14:paraId="0C3CD7BC" w14:textId="77777777" w:rsidR="00783E8A" w:rsidRPr="00A27BEA" w:rsidRDefault="00783E8A" w:rsidP="00A27BEA">
      <w:pPr>
        <w:jc w:val="both"/>
        <w:rPr>
          <w:rFonts w:eastAsiaTheme="minorHAnsi"/>
          <w:b/>
          <w:bCs/>
          <w:noProof w:val="0"/>
          <w:lang w:eastAsia="en-US"/>
        </w:rPr>
      </w:pPr>
    </w:p>
    <w:p w14:paraId="77FF6239" w14:textId="77777777" w:rsidR="00783E8A" w:rsidRPr="00A27BEA" w:rsidRDefault="00783E8A" w:rsidP="00A27BEA">
      <w:pPr>
        <w:jc w:val="both"/>
        <w:rPr>
          <w:rFonts w:eastAsiaTheme="minorHAnsi"/>
          <w:b/>
          <w:bCs/>
          <w:noProof w:val="0"/>
          <w:lang w:eastAsia="en-US"/>
        </w:rPr>
      </w:pPr>
    </w:p>
    <w:p w14:paraId="35DFA431" w14:textId="77777777" w:rsidR="00783E8A" w:rsidRPr="00A27BEA" w:rsidRDefault="00783E8A" w:rsidP="00A27BEA">
      <w:pPr>
        <w:suppressAutoHyphens w:val="0"/>
        <w:autoSpaceDE w:val="0"/>
        <w:autoSpaceDN w:val="0"/>
        <w:adjustRightInd w:val="0"/>
        <w:jc w:val="both"/>
        <w:rPr>
          <w:rFonts w:eastAsiaTheme="minorHAnsi"/>
          <w:b/>
          <w:bCs/>
          <w:noProof w:val="0"/>
          <w:lang w:eastAsia="en-US"/>
        </w:rPr>
      </w:pPr>
      <w:r w:rsidRPr="00A27BEA">
        <w:rPr>
          <w:rFonts w:eastAsiaTheme="minorHAnsi"/>
          <w:b/>
          <w:bCs/>
          <w:noProof w:val="0"/>
          <w:lang w:eastAsia="en-US"/>
        </w:rPr>
        <w:t>Art. 1 Definiție</w:t>
      </w:r>
    </w:p>
    <w:p w14:paraId="08E17588" w14:textId="7A8F6A59" w:rsidR="0081386C" w:rsidRPr="00A27BEA" w:rsidRDefault="00A43707" w:rsidP="00A27BEA">
      <w:pPr>
        <w:suppressAutoHyphens w:val="0"/>
        <w:autoSpaceDE w:val="0"/>
        <w:autoSpaceDN w:val="0"/>
        <w:adjustRightInd w:val="0"/>
        <w:ind w:firstLine="708"/>
        <w:jc w:val="both"/>
      </w:pPr>
      <w:r w:rsidRPr="00A27BEA">
        <w:rPr>
          <w:b/>
          <w:bCs/>
        </w:rPr>
        <w:t>(1)</w:t>
      </w:r>
      <w:r w:rsidR="00A27BEA">
        <w:t xml:space="preserve"> </w:t>
      </w:r>
      <w:r w:rsidRPr="00A27BEA">
        <w:t xml:space="preserve">Regulamentul de organizare şi funcţionare este un document propriu al serviciului social „Centrul de zi privind recuperarea </w:t>
      </w:r>
      <w:r w:rsidR="0012703D" w:rsidRPr="00A27BEA">
        <w:t xml:space="preserve">din </w:t>
      </w:r>
      <w:r w:rsidRPr="00A27BEA">
        <w:t xml:space="preserve">adicții”, aprobat prin hotărâre a Consiliului Local al Municipiului Târgu Mureș, în vederea asigurării funcţionării acestuia cu respectarea standardelor minime de calitate aplicabile şi asigurării accesului persoanelor beneficiare la informaţii privind condiţiile de accesare, serviciile oferite. </w:t>
      </w:r>
    </w:p>
    <w:p w14:paraId="7A8A823B" w14:textId="3F004846" w:rsidR="00A43707" w:rsidRDefault="00A43707" w:rsidP="00A27BEA">
      <w:pPr>
        <w:suppressAutoHyphens w:val="0"/>
        <w:autoSpaceDE w:val="0"/>
        <w:autoSpaceDN w:val="0"/>
        <w:adjustRightInd w:val="0"/>
        <w:ind w:firstLine="708"/>
        <w:jc w:val="both"/>
      </w:pPr>
      <w:r w:rsidRPr="00A27BEA">
        <w:rPr>
          <w:b/>
          <w:bCs/>
        </w:rPr>
        <w:t>(2)</w:t>
      </w:r>
      <w:r w:rsidRPr="00A27BEA">
        <w:t xml:space="preserve"> Prevederile prezentului regulament sunt obligatorii atât pentru persoanele beneficiare, cât și pentru angajații centrului și, după caz, pentru membrii familiei beneficiarilor, reprezentanții legali/convenționali, vizitatori.</w:t>
      </w:r>
    </w:p>
    <w:p w14:paraId="1032DBFF" w14:textId="77777777" w:rsidR="00A27BEA" w:rsidRPr="00A27BEA" w:rsidRDefault="00A27BEA" w:rsidP="00A27BEA">
      <w:pPr>
        <w:suppressAutoHyphens w:val="0"/>
        <w:autoSpaceDE w:val="0"/>
        <w:autoSpaceDN w:val="0"/>
        <w:adjustRightInd w:val="0"/>
        <w:ind w:firstLine="708"/>
        <w:jc w:val="both"/>
      </w:pPr>
    </w:p>
    <w:p w14:paraId="2D8574CC" w14:textId="545C7893" w:rsidR="00783E8A" w:rsidRPr="00A27BEA" w:rsidRDefault="00783E8A" w:rsidP="00A27BEA">
      <w:pPr>
        <w:suppressAutoHyphens w:val="0"/>
        <w:autoSpaceDE w:val="0"/>
        <w:autoSpaceDN w:val="0"/>
        <w:adjustRightInd w:val="0"/>
        <w:jc w:val="both"/>
        <w:rPr>
          <w:rFonts w:eastAsiaTheme="minorHAnsi"/>
          <w:b/>
          <w:bCs/>
          <w:noProof w:val="0"/>
          <w:lang w:eastAsia="en-US"/>
        </w:rPr>
      </w:pPr>
      <w:r w:rsidRPr="00A27BEA">
        <w:rPr>
          <w:rFonts w:eastAsiaTheme="minorHAnsi"/>
          <w:b/>
          <w:bCs/>
          <w:noProof w:val="0"/>
          <w:lang w:eastAsia="en-US"/>
        </w:rPr>
        <w:t>Art. 2 Identificarea serviciului social</w:t>
      </w:r>
    </w:p>
    <w:p w14:paraId="0738A131" w14:textId="414218F4" w:rsidR="00EE14B0" w:rsidRDefault="00A43707" w:rsidP="00A27BEA">
      <w:pPr>
        <w:suppressAutoHyphens w:val="0"/>
        <w:autoSpaceDE w:val="0"/>
        <w:autoSpaceDN w:val="0"/>
        <w:adjustRightInd w:val="0"/>
        <w:ind w:firstLine="708"/>
        <w:jc w:val="both"/>
        <w:rPr>
          <w:rFonts w:eastAsiaTheme="minorHAnsi"/>
          <w:noProof w:val="0"/>
          <w:lang w:eastAsia="en-US"/>
        </w:rPr>
      </w:pPr>
      <w:r w:rsidRPr="00A27BEA">
        <w:t xml:space="preserve">Serviciul social „Centrul de zi privind recuperarea </w:t>
      </w:r>
      <w:r w:rsidR="0012703D" w:rsidRPr="00A27BEA">
        <w:t>din</w:t>
      </w:r>
      <w:r w:rsidRPr="00A27BEA">
        <w:t xml:space="preserve"> adicții”, cod serviciu social 8899 </w:t>
      </w:r>
      <w:r w:rsidRPr="00A27BEA">
        <w:rPr>
          <w:rFonts w:eastAsiaTheme="minorHAnsi"/>
          <w:noProof w:val="0"/>
          <w:lang w:eastAsia="en-US"/>
        </w:rPr>
        <w:t>CZ-AD-I</w:t>
      </w:r>
      <w:r w:rsidR="00EE14B0" w:rsidRPr="00A27BEA">
        <w:rPr>
          <w:rFonts w:eastAsiaTheme="minorHAnsi"/>
          <w:noProof w:val="0"/>
          <w:lang w:eastAsia="en-US"/>
        </w:rPr>
        <w:t xml:space="preserve"> a fost înființat prin HCL nr. 281 din 28 iulie 2022 privind aprobarea înființării unor servicii sociale, servicii </w:t>
      </w:r>
      <w:proofErr w:type="spellStart"/>
      <w:r w:rsidR="00EE14B0" w:rsidRPr="00A27BEA">
        <w:rPr>
          <w:rFonts w:eastAsiaTheme="minorHAnsi"/>
          <w:noProof w:val="0"/>
          <w:lang w:eastAsia="en-US"/>
        </w:rPr>
        <w:t>socio</w:t>
      </w:r>
      <w:proofErr w:type="spellEnd"/>
      <w:r w:rsidR="00EE14B0" w:rsidRPr="00A27BEA">
        <w:rPr>
          <w:rFonts w:eastAsiaTheme="minorHAnsi"/>
          <w:noProof w:val="0"/>
          <w:lang w:eastAsia="en-US"/>
        </w:rPr>
        <w:t xml:space="preserve">-medicale și servicii medicale, fără personalitate juridică, în cadrul Direcției de Asistență Socială Târgu Mureș, prevăzute în cadrul proiectului „Abordare integrată a sărăciei și excluziunii sociale în beneficiul comunităților marginalizate din Municipiul Târgu Mureș”, cod proiect 152430, proiect finanțat prin Programul Operațional Capital Uman (POCU) 2014-2021, fiind </w:t>
      </w:r>
      <w:r w:rsidR="005C4497" w:rsidRPr="00A27BEA">
        <w:rPr>
          <w:rFonts w:eastAsiaTheme="minorHAnsi"/>
          <w:noProof w:val="0"/>
          <w:lang w:eastAsia="en-US"/>
        </w:rPr>
        <w:t>licențiat ca serviciu social ,</w:t>
      </w:r>
      <w:r w:rsidR="00EE14B0" w:rsidRPr="00A27BEA">
        <w:rPr>
          <w:rFonts w:eastAsiaTheme="minorHAnsi"/>
          <w:noProof w:val="0"/>
          <w:lang w:eastAsia="en-US"/>
        </w:rPr>
        <w:t xml:space="preserve"> conform </w:t>
      </w:r>
      <w:r w:rsidR="005C4497" w:rsidRPr="00A27BEA">
        <w:rPr>
          <w:rFonts w:eastAsiaTheme="minorHAnsi"/>
          <w:noProof w:val="0"/>
          <w:lang w:eastAsia="en-US"/>
        </w:rPr>
        <w:t>Licenței de Funcționare</w:t>
      </w:r>
      <w:r w:rsidR="00EE14B0" w:rsidRPr="00A27BEA">
        <w:rPr>
          <w:rFonts w:eastAsiaTheme="minorHAnsi"/>
          <w:noProof w:val="0"/>
          <w:lang w:eastAsia="en-US"/>
        </w:rPr>
        <w:t xml:space="preserve"> </w:t>
      </w:r>
      <w:r w:rsidR="009862D7" w:rsidRPr="00A27BEA">
        <w:rPr>
          <w:rFonts w:eastAsiaTheme="minorHAnsi"/>
          <w:noProof w:val="0"/>
          <w:lang w:eastAsia="en-US"/>
        </w:rPr>
        <w:t>Provizorie  nr. 5712 din 01.02.2023</w:t>
      </w:r>
      <w:r w:rsidR="005C4497" w:rsidRPr="00A27BEA">
        <w:rPr>
          <w:rFonts w:eastAsiaTheme="minorHAnsi"/>
          <w:noProof w:val="0"/>
          <w:lang w:eastAsia="en-US"/>
        </w:rPr>
        <w:t xml:space="preserve"> cu </w:t>
      </w:r>
      <w:r w:rsidR="00EE14B0" w:rsidRPr="00A27BEA">
        <w:rPr>
          <w:rFonts w:eastAsiaTheme="minorHAnsi"/>
          <w:noProof w:val="0"/>
          <w:lang w:eastAsia="en-US"/>
        </w:rPr>
        <w:t>sediul în Municipiul Târgu Mureș, str. Rozmarinului</w:t>
      </w:r>
      <w:r w:rsidR="00A739C1" w:rsidRPr="00A27BEA">
        <w:rPr>
          <w:rFonts w:eastAsiaTheme="minorHAnsi"/>
          <w:noProof w:val="0"/>
          <w:lang w:eastAsia="en-US"/>
        </w:rPr>
        <w:t>,</w:t>
      </w:r>
      <w:r w:rsidR="00EE14B0" w:rsidRPr="00A27BEA">
        <w:rPr>
          <w:rFonts w:eastAsiaTheme="minorHAnsi"/>
          <w:noProof w:val="0"/>
          <w:lang w:eastAsia="en-US"/>
        </w:rPr>
        <w:t xml:space="preserve"> nr. 36</w:t>
      </w:r>
      <w:r w:rsidR="0012703D" w:rsidRPr="00A27BEA">
        <w:rPr>
          <w:rFonts w:eastAsiaTheme="minorHAnsi"/>
          <w:noProof w:val="0"/>
          <w:lang w:eastAsia="en-US"/>
        </w:rPr>
        <w:t xml:space="preserve">. </w:t>
      </w:r>
    </w:p>
    <w:p w14:paraId="364A83CA" w14:textId="77777777" w:rsidR="00A27BEA" w:rsidRPr="00A27BEA" w:rsidRDefault="00A27BEA" w:rsidP="00A27BEA">
      <w:pPr>
        <w:suppressAutoHyphens w:val="0"/>
        <w:autoSpaceDE w:val="0"/>
        <w:autoSpaceDN w:val="0"/>
        <w:adjustRightInd w:val="0"/>
        <w:ind w:firstLine="708"/>
        <w:jc w:val="both"/>
        <w:rPr>
          <w:rFonts w:eastAsiaTheme="minorHAnsi"/>
          <w:noProof w:val="0"/>
          <w:lang w:eastAsia="en-US"/>
        </w:rPr>
      </w:pPr>
    </w:p>
    <w:p w14:paraId="22350351" w14:textId="4EA22255" w:rsidR="00783E8A" w:rsidRPr="00A27BEA" w:rsidRDefault="00783E8A" w:rsidP="00A27BEA">
      <w:pPr>
        <w:suppressAutoHyphens w:val="0"/>
        <w:autoSpaceDE w:val="0"/>
        <w:autoSpaceDN w:val="0"/>
        <w:adjustRightInd w:val="0"/>
        <w:jc w:val="both"/>
        <w:rPr>
          <w:rFonts w:eastAsiaTheme="minorHAnsi"/>
          <w:b/>
          <w:bCs/>
          <w:noProof w:val="0"/>
          <w:lang w:eastAsia="en-US"/>
        </w:rPr>
      </w:pPr>
      <w:r w:rsidRPr="00A27BEA">
        <w:rPr>
          <w:rFonts w:eastAsiaTheme="minorHAnsi"/>
          <w:b/>
          <w:bCs/>
          <w:noProof w:val="0"/>
          <w:lang w:eastAsia="en-US"/>
        </w:rPr>
        <w:t>Art. 3 Scopul serviciului social</w:t>
      </w:r>
    </w:p>
    <w:p w14:paraId="2CECF9AE" w14:textId="0E3AD107" w:rsidR="00063791" w:rsidRPr="00A27BEA" w:rsidRDefault="00063791" w:rsidP="00A27BEA">
      <w:pPr>
        <w:suppressAutoHyphens w:val="0"/>
        <w:autoSpaceDE w:val="0"/>
        <w:autoSpaceDN w:val="0"/>
        <w:adjustRightInd w:val="0"/>
        <w:ind w:firstLine="708"/>
        <w:jc w:val="both"/>
      </w:pPr>
      <w:r w:rsidRPr="00A27BEA">
        <w:t xml:space="preserve">Scopul serviciului social „Centrul de zi privind recuperarea </w:t>
      </w:r>
      <w:r w:rsidR="0012703D" w:rsidRPr="00A27BEA">
        <w:t>din</w:t>
      </w:r>
      <w:r w:rsidRPr="00A27BEA">
        <w:t xml:space="preserve"> adicții” este de </w:t>
      </w:r>
      <w:r w:rsidR="009862D7" w:rsidRPr="00A27BEA">
        <w:t xml:space="preserve">desfăşura activităţi de prevenire a consumului de droguri în rândul comunităţii cât și de  </w:t>
      </w:r>
      <w:r w:rsidRPr="00A27BEA">
        <w:t xml:space="preserve">a furniza servicii sociale de asistenţă și reinserție socială a persoanelor consumatoare de alcool, tutun și droguri, precum și familiilor acestora. </w:t>
      </w:r>
    </w:p>
    <w:p w14:paraId="1C13194F" w14:textId="6459D5F8" w:rsidR="00063791" w:rsidRPr="00A27BEA" w:rsidRDefault="00063791" w:rsidP="00A27BEA">
      <w:pPr>
        <w:pStyle w:val="ListParagraph"/>
        <w:numPr>
          <w:ilvl w:val="0"/>
          <w:numId w:val="25"/>
        </w:numPr>
        <w:suppressAutoHyphens w:val="0"/>
        <w:autoSpaceDE w:val="0"/>
        <w:autoSpaceDN w:val="0"/>
        <w:adjustRightInd w:val="0"/>
        <w:ind w:left="360"/>
        <w:jc w:val="both"/>
      </w:pPr>
      <w:r w:rsidRPr="00A27BEA">
        <w:t xml:space="preserve">Adolescenți </w:t>
      </w:r>
      <w:r w:rsidR="007009B1" w:rsidRPr="00A27BEA">
        <w:t>ș</w:t>
      </w:r>
      <w:r w:rsidRPr="00A27BEA">
        <w:t>i tineri cu adicții;</w:t>
      </w:r>
    </w:p>
    <w:p w14:paraId="3B735E6C" w14:textId="7DBDF8BF" w:rsidR="00063791" w:rsidRPr="00A27BEA" w:rsidRDefault="00063791" w:rsidP="00A27BEA">
      <w:pPr>
        <w:pStyle w:val="ListParagraph"/>
        <w:numPr>
          <w:ilvl w:val="0"/>
          <w:numId w:val="25"/>
        </w:numPr>
        <w:suppressAutoHyphens w:val="0"/>
        <w:autoSpaceDE w:val="0"/>
        <w:autoSpaceDN w:val="0"/>
        <w:adjustRightInd w:val="0"/>
        <w:ind w:left="360"/>
        <w:jc w:val="both"/>
      </w:pPr>
      <w:r w:rsidRPr="00A27BEA">
        <w:t>Adulți cu adicții;</w:t>
      </w:r>
    </w:p>
    <w:p w14:paraId="4E12D004" w14:textId="47F09ADE" w:rsidR="00063791" w:rsidRPr="00A27BEA" w:rsidRDefault="00063791" w:rsidP="00A27BEA">
      <w:pPr>
        <w:pStyle w:val="ListParagraph"/>
        <w:numPr>
          <w:ilvl w:val="0"/>
          <w:numId w:val="25"/>
        </w:numPr>
        <w:suppressAutoHyphens w:val="0"/>
        <w:autoSpaceDE w:val="0"/>
        <w:autoSpaceDN w:val="0"/>
        <w:adjustRightInd w:val="0"/>
        <w:ind w:left="360"/>
        <w:jc w:val="both"/>
      </w:pPr>
      <w:r w:rsidRPr="00A27BEA">
        <w:t>Familiile adolescenților/tinerilor/ și persoanelor cu adicții.</w:t>
      </w:r>
    </w:p>
    <w:p w14:paraId="43914984" w14:textId="77777777" w:rsidR="00063791" w:rsidRPr="00A27BEA" w:rsidRDefault="00063791" w:rsidP="00A27BEA">
      <w:pPr>
        <w:suppressAutoHyphens w:val="0"/>
        <w:autoSpaceDE w:val="0"/>
        <w:autoSpaceDN w:val="0"/>
        <w:adjustRightInd w:val="0"/>
        <w:ind w:firstLine="708"/>
        <w:jc w:val="both"/>
      </w:pPr>
      <w:r w:rsidRPr="00A27BEA">
        <w:t>Scopul serviciului social este realizat prin acordarea următoarelor servicii/activități:</w:t>
      </w:r>
    </w:p>
    <w:p w14:paraId="1E5C6073" w14:textId="4DF94B60" w:rsidR="00063791" w:rsidRPr="00A27BEA" w:rsidRDefault="00063791" w:rsidP="00A27BEA">
      <w:pPr>
        <w:pStyle w:val="ListParagraph"/>
        <w:numPr>
          <w:ilvl w:val="0"/>
          <w:numId w:val="25"/>
        </w:numPr>
        <w:suppressAutoHyphens w:val="0"/>
        <w:autoSpaceDE w:val="0"/>
        <w:autoSpaceDN w:val="0"/>
        <w:adjustRightInd w:val="0"/>
        <w:ind w:left="360"/>
        <w:jc w:val="both"/>
      </w:pPr>
      <w:r w:rsidRPr="00A27BEA">
        <w:t>servicii de evaluare a consumatorilor de tutun, alcool şi droguri;</w:t>
      </w:r>
    </w:p>
    <w:p w14:paraId="2DE3E057" w14:textId="7534829F" w:rsidR="00063791" w:rsidRPr="00A27BEA" w:rsidRDefault="00063791" w:rsidP="00A27BEA">
      <w:pPr>
        <w:pStyle w:val="ListParagraph"/>
        <w:numPr>
          <w:ilvl w:val="0"/>
          <w:numId w:val="25"/>
        </w:numPr>
        <w:suppressAutoHyphens w:val="0"/>
        <w:autoSpaceDE w:val="0"/>
        <w:autoSpaceDN w:val="0"/>
        <w:adjustRightInd w:val="0"/>
        <w:ind w:left="360"/>
        <w:jc w:val="both"/>
      </w:pPr>
      <w:r w:rsidRPr="00A27BEA">
        <w:t>servicii de management de caz (identificarea nevoilor beneficiarilor, identificarea serviciilor care pot fi oferite pentru a răspunde nevoilor consumatorilor de droguri care solicită servicii de asistenţă, stabilirea unui plan individualizat de asistență, monitorizarea şi oferirea de suport pentru realizarea obiectivelor din planul individualizat);</w:t>
      </w:r>
    </w:p>
    <w:p w14:paraId="7CCD7C61" w14:textId="4374D644" w:rsidR="00063791" w:rsidRPr="00A27BEA" w:rsidRDefault="00063791" w:rsidP="00A27BEA">
      <w:pPr>
        <w:pStyle w:val="ListParagraph"/>
        <w:numPr>
          <w:ilvl w:val="0"/>
          <w:numId w:val="25"/>
        </w:numPr>
        <w:suppressAutoHyphens w:val="0"/>
        <w:autoSpaceDE w:val="0"/>
        <w:autoSpaceDN w:val="0"/>
        <w:adjustRightInd w:val="0"/>
        <w:ind w:left="426"/>
        <w:jc w:val="both"/>
      </w:pPr>
      <w:r w:rsidRPr="00A27BEA">
        <w:lastRenderedPageBreak/>
        <w:t xml:space="preserve">servicii de asistenţă medicală (colaborează cu unităţi medicale în care se desfăşoară programe terapeutice specifice pentru tratamentul dependenţei de tututun, alcool și droguri); </w:t>
      </w:r>
    </w:p>
    <w:p w14:paraId="3EA47990" w14:textId="28C60AE8" w:rsidR="00063791" w:rsidRPr="00A27BEA" w:rsidRDefault="00063791" w:rsidP="00A27BEA">
      <w:pPr>
        <w:pStyle w:val="ListParagraph"/>
        <w:numPr>
          <w:ilvl w:val="0"/>
          <w:numId w:val="25"/>
        </w:numPr>
        <w:suppressAutoHyphens w:val="0"/>
        <w:autoSpaceDE w:val="0"/>
        <w:autoSpaceDN w:val="0"/>
        <w:adjustRightInd w:val="0"/>
        <w:ind w:left="426"/>
        <w:jc w:val="both"/>
      </w:pPr>
      <w:r w:rsidRPr="00A27BEA">
        <w:t xml:space="preserve">servicii de asistenţă socială (consiliere şi orientare pentru rezolvarea problemelor sociale: găsirea unei loc de muncă, identificarea soluţiilor pentru rezolvarea problemelor locative, juridice); </w:t>
      </w:r>
    </w:p>
    <w:p w14:paraId="2303B549" w14:textId="1772DBA2" w:rsidR="00063791" w:rsidRPr="00A27BEA" w:rsidRDefault="00063791" w:rsidP="00A27BEA">
      <w:pPr>
        <w:pStyle w:val="ListParagraph"/>
        <w:numPr>
          <w:ilvl w:val="0"/>
          <w:numId w:val="25"/>
        </w:numPr>
        <w:suppressAutoHyphens w:val="0"/>
        <w:autoSpaceDE w:val="0"/>
        <w:autoSpaceDN w:val="0"/>
        <w:adjustRightInd w:val="0"/>
        <w:ind w:left="426"/>
        <w:jc w:val="both"/>
      </w:pPr>
      <w:r w:rsidRPr="00A27BEA">
        <w:t>revenirea recăderii în consum şi menţinerea motivaţiei privind reintegrarea socială a beneficiarilor, prin asigurarea, pe timpul zilei, a unor activităţi de educație recreeresocializare, consiliere, dezvoltare a deprinderilor de viaţă independentă, orientare şcolară şi profesională;</w:t>
      </w:r>
    </w:p>
    <w:p w14:paraId="07CE4A8F" w14:textId="05159424" w:rsidR="00063791" w:rsidRPr="00A27BEA" w:rsidRDefault="00063791" w:rsidP="00A27BEA">
      <w:pPr>
        <w:pStyle w:val="ListParagraph"/>
        <w:numPr>
          <w:ilvl w:val="0"/>
          <w:numId w:val="25"/>
        </w:numPr>
        <w:suppressAutoHyphens w:val="0"/>
        <w:autoSpaceDE w:val="0"/>
        <w:autoSpaceDN w:val="0"/>
        <w:adjustRightInd w:val="0"/>
        <w:ind w:left="426"/>
        <w:jc w:val="both"/>
      </w:pPr>
      <w:r w:rsidRPr="00A27BEA">
        <w:t xml:space="preserve">campanii, activităţi de informare - educare - sensibilizare a populaţiei în scopul prevenirii consumului de tutun, alcool şi droguri în şcoală, familie şi comunitate; </w:t>
      </w:r>
    </w:p>
    <w:p w14:paraId="1FB7862C" w14:textId="513F74E3" w:rsidR="00063791" w:rsidRPr="00A27BEA" w:rsidRDefault="00063791" w:rsidP="00A27BEA">
      <w:pPr>
        <w:pStyle w:val="ListParagraph"/>
        <w:numPr>
          <w:ilvl w:val="0"/>
          <w:numId w:val="25"/>
        </w:numPr>
        <w:suppressAutoHyphens w:val="0"/>
        <w:autoSpaceDE w:val="0"/>
        <w:autoSpaceDN w:val="0"/>
        <w:adjustRightInd w:val="0"/>
        <w:ind w:left="426"/>
        <w:jc w:val="both"/>
      </w:pPr>
      <w:r w:rsidRPr="00A27BEA">
        <w:t>distribuția de materiale de informare-documentare specifice prevenirii consumului de droguri.</w:t>
      </w:r>
    </w:p>
    <w:p w14:paraId="59305C83" w14:textId="77777777" w:rsidR="007009B1" w:rsidRPr="00A27BEA" w:rsidRDefault="007009B1" w:rsidP="00A27BEA">
      <w:pPr>
        <w:pStyle w:val="ListParagraph"/>
        <w:suppressAutoHyphens w:val="0"/>
        <w:autoSpaceDE w:val="0"/>
        <w:autoSpaceDN w:val="0"/>
        <w:adjustRightInd w:val="0"/>
        <w:jc w:val="both"/>
      </w:pPr>
    </w:p>
    <w:p w14:paraId="44C869E5" w14:textId="7147D465" w:rsidR="00783E8A" w:rsidRPr="00A27BEA" w:rsidRDefault="00783E8A" w:rsidP="00A27BEA">
      <w:pPr>
        <w:suppressAutoHyphens w:val="0"/>
        <w:autoSpaceDE w:val="0"/>
        <w:autoSpaceDN w:val="0"/>
        <w:adjustRightInd w:val="0"/>
        <w:jc w:val="both"/>
        <w:rPr>
          <w:rFonts w:eastAsiaTheme="minorHAnsi"/>
          <w:b/>
          <w:bCs/>
          <w:noProof w:val="0"/>
          <w:color w:val="000000"/>
          <w:lang w:eastAsia="en-US"/>
        </w:rPr>
      </w:pPr>
      <w:r w:rsidRPr="00A27BEA">
        <w:rPr>
          <w:rFonts w:eastAsiaTheme="minorHAnsi"/>
          <w:b/>
          <w:bCs/>
          <w:noProof w:val="0"/>
          <w:color w:val="000000"/>
          <w:lang w:eastAsia="en-US"/>
        </w:rPr>
        <w:t>Art. 4 Cadrul legal de înfiin</w:t>
      </w:r>
      <w:r w:rsidR="009862D7" w:rsidRPr="00A27BEA">
        <w:rPr>
          <w:rFonts w:eastAsiaTheme="minorHAnsi"/>
          <w:b/>
          <w:bCs/>
          <w:noProof w:val="0"/>
          <w:color w:val="000000"/>
          <w:lang w:eastAsia="en-US"/>
        </w:rPr>
        <w:t>ț</w:t>
      </w:r>
      <w:r w:rsidRPr="00A27BEA">
        <w:rPr>
          <w:rFonts w:eastAsiaTheme="minorHAnsi"/>
          <w:b/>
          <w:bCs/>
          <w:noProof w:val="0"/>
          <w:color w:val="000000"/>
          <w:lang w:eastAsia="en-US"/>
        </w:rPr>
        <w:t xml:space="preserve">are, organizare </w:t>
      </w:r>
      <w:r w:rsidR="009862D7" w:rsidRPr="00A27BEA">
        <w:rPr>
          <w:rFonts w:eastAsiaTheme="minorHAnsi"/>
          <w:b/>
          <w:bCs/>
          <w:noProof w:val="0"/>
          <w:color w:val="000000"/>
          <w:lang w:eastAsia="en-US"/>
        </w:rPr>
        <w:t>ș</w:t>
      </w:r>
      <w:r w:rsidRPr="00A27BEA">
        <w:rPr>
          <w:rFonts w:eastAsiaTheme="minorHAnsi"/>
          <w:b/>
          <w:bCs/>
          <w:noProof w:val="0"/>
          <w:color w:val="000000"/>
          <w:lang w:eastAsia="en-US"/>
        </w:rPr>
        <w:t>i func</w:t>
      </w:r>
      <w:r w:rsidR="009862D7" w:rsidRPr="00A27BEA">
        <w:rPr>
          <w:rFonts w:eastAsiaTheme="minorHAnsi"/>
          <w:b/>
          <w:bCs/>
          <w:noProof w:val="0"/>
          <w:color w:val="000000"/>
          <w:lang w:eastAsia="en-US"/>
        </w:rPr>
        <w:t>ț</w:t>
      </w:r>
      <w:r w:rsidRPr="00A27BEA">
        <w:rPr>
          <w:rFonts w:eastAsiaTheme="minorHAnsi"/>
          <w:b/>
          <w:bCs/>
          <w:noProof w:val="0"/>
          <w:color w:val="000000"/>
          <w:lang w:eastAsia="en-US"/>
        </w:rPr>
        <w:t>ionare</w:t>
      </w:r>
    </w:p>
    <w:p w14:paraId="0640B3E0" w14:textId="7441803B" w:rsidR="007347C5" w:rsidRPr="00A27BEA" w:rsidRDefault="007347C5" w:rsidP="00A27BEA">
      <w:pPr>
        <w:suppressAutoHyphens w:val="0"/>
        <w:autoSpaceDE w:val="0"/>
        <w:autoSpaceDN w:val="0"/>
        <w:adjustRightInd w:val="0"/>
        <w:ind w:firstLine="708"/>
        <w:jc w:val="both"/>
      </w:pPr>
      <w:r w:rsidRPr="00A27BEA">
        <w:t xml:space="preserve">Serviciul social „Centrul de zi privind recuperarea </w:t>
      </w:r>
      <w:r w:rsidR="007009B1" w:rsidRPr="00A27BEA">
        <w:t>din</w:t>
      </w:r>
      <w:r w:rsidRPr="00A27BEA">
        <w:t xml:space="preserve"> adicții” funcţionează cu respectarea prevederilor cadrului general de organizare şi funcţionare a serviciilor sociale reglementat de:</w:t>
      </w:r>
    </w:p>
    <w:p w14:paraId="67793228" w14:textId="13BE4F52" w:rsidR="007347C5" w:rsidRPr="00A27BEA" w:rsidRDefault="007347C5" w:rsidP="00A27BEA">
      <w:pPr>
        <w:pStyle w:val="ListParagraph"/>
        <w:numPr>
          <w:ilvl w:val="0"/>
          <w:numId w:val="25"/>
        </w:numPr>
        <w:suppressAutoHyphens w:val="0"/>
        <w:autoSpaceDE w:val="0"/>
        <w:autoSpaceDN w:val="0"/>
        <w:adjustRightInd w:val="0"/>
        <w:ind w:left="426"/>
        <w:jc w:val="both"/>
      </w:pPr>
      <w:r w:rsidRPr="00A27BEA">
        <w:t xml:space="preserve">Legea asistenţei sociale nr. 292/2011, cu modificările şi completările ulterioare; </w:t>
      </w:r>
    </w:p>
    <w:p w14:paraId="1C9106E6" w14:textId="635E8783" w:rsidR="007347C5" w:rsidRPr="00A27BEA" w:rsidRDefault="007347C5" w:rsidP="00A27BEA">
      <w:pPr>
        <w:pStyle w:val="ListParagraph"/>
        <w:numPr>
          <w:ilvl w:val="0"/>
          <w:numId w:val="25"/>
        </w:numPr>
        <w:suppressAutoHyphens w:val="0"/>
        <w:autoSpaceDE w:val="0"/>
        <w:autoSpaceDN w:val="0"/>
        <w:adjustRightInd w:val="0"/>
        <w:ind w:left="426"/>
        <w:jc w:val="both"/>
      </w:pPr>
      <w:r w:rsidRPr="00A27BEA">
        <w:t xml:space="preserve">Hotărârea nr. 797 din 8 noiembrie 2017 pentru aprobarea regulamentelor – cadru de organizare și funcționare ale serviciilor publice de asistență socială și a structurii orientative de personal; </w:t>
      </w:r>
    </w:p>
    <w:p w14:paraId="53A57734" w14:textId="1440E3C3" w:rsidR="007347C5" w:rsidRPr="00A27BEA" w:rsidRDefault="007347C5" w:rsidP="00A27BEA">
      <w:pPr>
        <w:pStyle w:val="ListParagraph"/>
        <w:numPr>
          <w:ilvl w:val="0"/>
          <w:numId w:val="25"/>
        </w:numPr>
        <w:suppressAutoHyphens w:val="0"/>
        <w:autoSpaceDE w:val="0"/>
        <w:autoSpaceDN w:val="0"/>
        <w:adjustRightInd w:val="0"/>
        <w:ind w:left="426"/>
        <w:jc w:val="both"/>
      </w:pPr>
      <w:r w:rsidRPr="00A27BEA">
        <w:t xml:space="preserve">Legea nr. 197/2012 privind asigurarea calităţii în domeniul serviciilor sociale, cu modificările şi completările ulterioare; </w:t>
      </w:r>
    </w:p>
    <w:p w14:paraId="5356C134" w14:textId="53D20E55" w:rsidR="007347C5" w:rsidRPr="00A27BEA" w:rsidRDefault="007347C5" w:rsidP="00A27BEA">
      <w:pPr>
        <w:pStyle w:val="ListParagraph"/>
        <w:numPr>
          <w:ilvl w:val="0"/>
          <w:numId w:val="25"/>
        </w:numPr>
        <w:suppressAutoHyphens w:val="0"/>
        <w:autoSpaceDE w:val="0"/>
        <w:autoSpaceDN w:val="0"/>
        <w:adjustRightInd w:val="0"/>
        <w:ind w:left="426"/>
        <w:jc w:val="both"/>
      </w:pPr>
      <w:r w:rsidRPr="00A27BEA">
        <w:t xml:space="preserve">Hotărârea nr. 118 din 19 februarie 2014 pentru aprobarea Normelor metodologice de aplicare a prevederilor Legii nr. 197/2012 privind asigurarea calităţii în domeniul serviciilor sociale, cu modificările şi completările ulterioare; </w:t>
      </w:r>
    </w:p>
    <w:p w14:paraId="2D806284" w14:textId="753B5F3D" w:rsidR="007347C5" w:rsidRPr="00A27BEA" w:rsidRDefault="007347C5" w:rsidP="00A27BEA">
      <w:pPr>
        <w:pStyle w:val="ListParagraph"/>
        <w:numPr>
          <w:ilvl w:val="0"/>
          <w:numId w:val="25"/>
        </w:numPr>
        <w:suppressAutoHyphens w:val="0"/>
        <w:autoSpaceDE w:val="0"/>
        <w:autoSpaceDN w:val="0"/>
        <w:adjustRightInd w:val="0"/>
        <w:ind w:left="426"/>
        <w:jc w:val="both"/>
      </w:pPr>
      <w:r w:rsidRPr="00A27BEA">
        <w:t xml:space="preserve">HG nr. 867 din 14 octombrie 2015 pentru aprobarea Nomenclatorului serviciilor sociale, precum şi a regulamentelor-cadru de organizare şi funcţionare a serviciilor sociale, cu modificările şi completările ulterioare; </w:t>
      </w:r>
    </w:p>
    <w:p w14:paraId="7EA1C80C" w14:textId="5D0595C2" w:rsidR="007347C5" w:rsidRPr="00A27BEA" w:rsidRDefault="007347C5" w:rsidP="00A27BEA">
      <w:pPr>
        <w:pStyle w:val="ListParagraph"/>
        <w:numPr>
          <w:ilvl w:val="0"/>
          <w:numId w:val="25"/>
        </w:numPr>
        <w:suppressAutoHyphens w:val="0"/>
        <w:autoSpaceDE w:val="0"/>
        <w:autoSpaceDN w:val="0"/>
        <w:adjustRightInd w:val="0"/>
        <w:ind w:left="426"/>
        <w:jc w:val="both"/>
      </w:pPr>
      <w:r w:rsidRPr="00A27BEA">
        <w:t>Legea 17/2000</w:t>
      </w:r>
      <w:r w:rsidR="001C7DDB" w:rsidRPr="00A27BEA">
        <w:t xml:space="preserve">, republicată </w:t>
      </w:r>
      <w:r w:rsidRPr="00A27BEA">
        <w:t xml:space="preserve">privind asistenţa socială a persoanelor vârstnice republicată, cu modificările şi completările ulterioare; </w:t>
      </w:r>
    </w:p>
    <w:p w14:paraId="51F784AD" w14:textId="23EF60F3" w:rsidR="007347C5" w:rsidRPr="00A27BEA" w:rsidRDefault="007347C5" w:rsidP="00A27BEA">
      <w:pPr>
        <w:pStyle w:val="ListParagraph"/>
        <w:numPr>
          <w:ilvl w:val="0"/>
          <w:numId w:val="25"/>
        </w:numPr>
        <w:suppressAutoHyphens w:val="0"/>
        <w:autoSpaceDE w:val="0"/>
        <w:autoSpaceDN w:val="0"/>
        <w:adjustRightInd w:val="0"/>
        <w:ind w:left="426"/>
        <w:jc w:val="both"/>
      </w:pPr>
      <w:r w:rsidRPr="00A27BEA">
        <w:t xml:space="preserve">Ordinul nr. 29/2019 pentru aprobarea Standardelor minime de calitate pentru acreditarea serviciilor sociale destinate persoanelor vârstnice, persoanelor fără adăpost, tinerilor care au părăsit sistemul de protecție a copilului și altor categorii de persoane adulte aflate în dificultate, precum și pentru serviciile acordate în comunitate, serviciile acordate în sistem integrat și cantinele sociale; </w:t>
      </w:r>
    </w:p>
    <w:p w14:paraId="3A2E27A9" w14:textId="6D2E61F2" w:rsidR="007347C5" w:rsidRPr="00A27BEA" w:rsidRDefault="007347C5" w:rsidP="00A27BEA">
      <w:pPr>
        <w:pStyle w:val="ListParagraph"/>
        <w:numPr>
          <w:ilvl w:val="0"/>
          <w:numId w:val="25"/>
        </w:numPr>
        <w:suppressAutoHyphens w:val="0"/>
        <w:autoSpaceDE w:val="0"/>
        <w:autoSpaceDN w:val="0"/>
        <w:adjustRightInd w:val="0"/>
        <w:ind w:left="426"/>
        <w:jc w:val="both"/>
      </w:pPr>
      <w:r w:rsidRPr="00A27BEA">
        <w:t xml:space="preserve">Ordinul nr. 27 din 3 ianuarie 2019 privind aprobarea Standardelor minime de calitate pentru serviciile sociale de zi destinate copiilor; </w:t>
      </w:r>
    </w:p>
    <w:p w14:paraId="378DED99" w14:textId="3681BBD6" w:rsidR="007347C5" w:rsidRPr="00A27BEA" w:rsidRDefault="007347C5" w:rsidP="00A27BEA">
      <w:pPr>
        <w:pStyle w:val="ListParagraph"/>
        <w:numPr>
          <w:ilvl w:val="0"/>
          <w:numId w:val="25"/>
        </w:numPr>
        <w:suppressAutoHyphens w:val="0"/>
        <w:autoSpaceDE w:val="0"/>
        <w:autoSpaceDN w:val="0"/>
        <w:adjustRightInd w:val="0"/>
        <w:ind w:left="426"/>
        <w:jc w:val="both"/>
      </w:pPr>
      <w:r w:rsidRPr="00A27BEA">
        <w:t xml:space="preserve">OUG nr. 57/2019 privind Codul administrativ; </w:t>
      </w:r>
    </w:p>
    <w:p w14:paraId="148AAAC0" w14:textId="76FEBF7B" w:rsidR="007347C5" w:rsidRDefault="007347C5" w:rsidP="00A27BEA">
      <w:pPr>
        <w:pStyle w:val="ListParagraph"/>
        <w:numPr>
          <w:ilvl w:val="0"/>
          <w:numId w:val="25"/>
        </w:numPr>
        <w:suppressAutoHyphens w:val="0"/>
        <w:autoSpaceDE w:val="0"/>
        <w:autoSpaceDN w:val="0"/>
        <w:adjustRightInd w:val="0"/>
        <w:ind w:left="426"/>
        <w:jc w:val="both"/>
      </w:pPr>
      <w:r w:rsidRPr="00A27BEA">
        <w:t>Alte legi speciale în vigoare.</w:t>
      </w:r>
    </w:p>
    <w:p w14:paraId="78C95A72" w14:textId="77777777" w:rsidR="00A27BEA" w:rsidRPr="00A27BEA" w:rsidRDefault="00A27BEA" w:rsidP="00A27BEA">
      <w:pPr>
        <w:pStyle w:val="ListParagraph"/>
        <w:suppressAutoHyphens w:val="0"/>
        <w:autoSpaceDE w:val="0"/>
        <w:autoSpaceDN w:val="0"/>
        <w:adjustRightInd w:val="0"/>
        <w:ind w:left="426"/>
        <w:jc w:val="both"/>
      </w:pPr>
    </w:p>
    <w:p w14:paraId="67BCF917" w14:textId="77777777" w:rsidR="00783E8A" w:rsidRPr="00A27BEA" w:rsidRDefault="00783E8A" w:rsidP="00A27BEA">
      <w:pPr>
        <w:suppressAutoHyphens w:val="0"/>
        <w:autoSpaceDE w:val="0"/>
        <w:autoSpaceDN w:val="0"/>
        <w:adjustRightInd w:val="0"/>
        <w:jc w:val="both"/>
        <w:rPr>
          <w:rFonts w:eastAsiaTheme="minorHAnsi"/>
          <w:b/>
          <w:bCs/>
          <w:noProof w:val="0"/>
          <w:color w:val="000000"/>
          <w:lang w:eastAsia="en-US"/>
        </w:rPr>
      </w:pPr>
      <w:r w:rsidRPr="00A27BEA">
        <w:rPr>
          <w:rFonts w:eastAsiaTheme="minorHAnsi"/>
          <w:b/>
          <w:bCs/>
          <w:noProof w:val="0"/>
          <w:color w:val="000000"/>
          <w:lang w:eastAsia="en-US"/>
        </w:rPr>
        <w:t>Art. 5 Principiile care stau la baza acordării serviciului social</w:t>
      </w:r>
    </w:p>
    <w:p w14:paraId="61569BE3" w14:textId="472CF509" w:rsidR="002414D5" w:rsidRPr="00A27BEA" w:rsidRDefault="002414D5" w:rsidP="00A27BEA">
      <w:pPr>
        <w:suppressAutoHyphens w:val="0"/>
        <w:autoSpaceDE w:val="0"/>
        <w:autoSpaceDN w:val="0"/>
        <w:adjustRightInd w:val="0"/>
        <w:ind w:firstLine="708"/>
        <w:jc w:val="both"/>
      </w:pPr>
      <w:r w:rsidRPr="00A27BEA">
        <w:rPr>
          <w:b/>
          <w:bCs/>
        </w:rPr>
        <w:t>(1)</w:t>
      </w:r>
      <w:r w:rsidRPr="00A27BEA">
        <w:t xml:space="preserve"> </w:t>
      </w:r>
      <w:r w:rsidR="007347C5" w:rsidRPr="00A27BEA">
        <w:t xml:space="preserve">Serviciul social „Centrul de zi privind recuperarea </w:t>
      </w:r>
      <w:r w:rsidR="008B13CE" w:rsidRPr="00A27BEA">
        <w:t>din</w:t>
      </w:r>
      <w:r w:rsidR="007347C5" w:rsidRPr="00A27BEA">
        <w:t xml:space="preserve"> adicții”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7134CFB4" w14:textId="22B2CF1E" w:rsidR="00A26E8F" w:rsidRPr="00A27BEA" w:rsidRDefault="007347C5" w:rsidP="00A27BEA">
      <w:pPr>
        <w:suppressAutoHyphens w:val="0"/>
        <w:autoSpaceDE w:val="0"/>
        <w:autoSpaceDN w:val="0"/>
        <w:adjustRightInd w:val="0"/>
        <w:ind w:firstLine="708"/>
        <w:jc w:val="both"/>
      </w:pPr>
      <w:r w:rsidRPr="00A27BEA">
        <w:rPr>
          <w:b/>
          <w:bCs/>
        </w:rPr>
        <w:t>(2)</w:t>
      </w:r>
      <w:r w:rsidRPr="00A27BEA">
        <w:t xml:space="preserve"> Principiile specifice care stau la baza prestării serviciului social „Centrul de zi privind recuperarea </w:t>
      </w:r>
      <w:r w:rsidR="008B13CE" w:rsidRPr="00A27BEA">
        <w:t>din</w:t>
      </w:r>
      <w:r w:rsidRPr="00A27BEA">
        <w:t xml:space="preserve"> adicții” sunt următoarele: </w:t>
      </w:r>
    </w:p>
    <w:p w14:paraId="73DFE1B0" w14:textId="50F1C87D" w:rsidR="00A26E8F" w:rsidRPr="00A27BEA" w:rsidRDefault="00F5185A" w:rsidP="00A27BEA">
      <w:pPr>
        <w:suppressAutoHyphens w:val="0"/>
        <w:autoSpaceDE w:val="0"/>
        <w:autoSpaceDN w:val="0"/>
        <w:adjustRightInd w:val="0"/>
        <w:jc w:val="both"/>
      </w:pPr>
      <w:r w:rsidRPr="00A27BEA">
        <w:lastRenderedPageBreak/>
        <w:t xml:space="preserve">* </w:t>
      </w:r>
      <w:r w:rsidR="007347C5" w:rsidRPr="00A27BEA">
        <w:t xml:space="preserve">respectarea şi promovarea cu prioritate a interesului persoanei beneficiare; </w:t>
      </w:r>
    </w:p>
    <w:p w14:paraId="54FCF8A7" w14:textId="50F8F4B8" w:rsidR="00A26E8F" w:rsidRPr="00A27BEA" w:rsidRDefault="007347C5" w:rsidP="00A27BEA">
      <w:pPr>
        <w:pStyle w:val="ListParagraph"/>
        <w:numPr>
          <w:ilvl w:val="0"/>
          <w:numId w:val="25"/>
        </w:numPr>
        <w:suppressAutoHyphens w:val="0"/>
        <w:autoSpaceDE w:val="0"/>
        <w:autoSpaceDN w:val="0"/>
        <w:adjustRightInd w:val="0"/>
        <w:ind w:left="360"/>
        <w:jc w:val="both"/>
      </w:pPr>
      <w:r w:rsidRPr="00A27BEA">
        <w:t xml:space="preserve">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 </w:t>
      </w:r>
    </w:p>
    <w:p w14:paraId="187C1E9B" w14:textId="6B1EBA56" w:rsidR="00A26E8F" w:rsidRPr="00A27BEA" w:rsidRDefault="007347C5" w:rsidP="00A27BEA">
      <w:pPr>
        <w:pStyle w:val="ListParagraph"/>
        <w:numPr>
          <w:ilvl w:val="0"/>
          <w:numId w:val="25"/>
        </w:numPr>
        <w:suppressAutoHyphens w:val="0"/>
        <w:autoSpaceDE w:val="0"/>
        <w:autoSpaceDN w:val="0"/>
        <w:adjustRightInd w:val="0"/>
        <w:ind w:left="360"/>
        <w:jc w:val="both"/>
      </w:pPr>
      <w:r w:rsidRPr="00A27BEA">
        <w:t xml:space="preserve">asigurarea protecţiei împotriva abuzului şi exploatării persoanei beneficiare; </w:t>
      </w:r>
    </w:p>
    <w:p w14:paraId="57E13E70" w14:textId="77777777" w:rsidR="00A26E8F" w:rsidRPr="00A27BEA" w:rsidRDefault="007347C5" w:rsidP="00A27BEA">
      <w:pPr>
        <w:suppressAutoHyphens w:val="0"/>
        <w:autoSpaceDE w:val="0"/>
        <w:autoSpaceDN w:val="0"/>
        <w:adjustRightInd w:val="0"/>
        <w:jc w:val="both"/>
      </w:pPr>
      <w:r w:rsidRPr="00A27BEA">
        <w:t xml:space="preserve">deschiderea către comunitate; </w:t>
      </w:r>
    </w:p>
    <w:p w14:paraId="5DD5A6E5" w14:textId="214C9722" w:rsidR="00A26E8F" w:rsidRPr="00A27BEA" w:rsidRDefault="007347C5" w:rsidP="00A27BEA">
      <w:pPr>
        <w:pStyle w:val="ListParagraph"/>
        <w:numPr>
          <w:ilvl w:val="0"/>
          <w:numId w:val="25"/>
        </w:numPr>
        <w:suppressAutoHyphens w:val="0"/>
        <w:autoSpaceDE w:val="0"/>
        <w:autoSpaceDN w:val="0"/>
        <w:adjustRightInd w:val="0"/>
        <w:ind w:left="360"/>
        <w:jc w:val="both"/>
      </w:pPr>
      <w:r w:rsidRPr="00A27BEA">
        <w:t xml:space="preserve">asistarea persoanelor fără capacitate de exerciţiu în realizarea şi exercitarea drepturilor lor; </w:t>
      </w:r>
    </w:p>
    <w:p w14:paraId="43C0D03E" w14:textId="275A3735" w:rsidR="00A26E8F" w:rsidRPr="00A27BEA" w:rsidRDefault="007347C5" w:rsidP="00A27BEA">
      <w:pPr>
        <w:pStyle w:val="ListParagraph"/>
        <w:numPr>
          <w:ilvl w:val="0"/>
          <w:numId w:val="25"/>
        </w:numPr>
        <w:suppressAutoHyphens w:val="0"/>
        <w:autoSpaceDE w:val="0"/>
        <w:autoSpaceDN w:val="0"/>
        <w:adjustRightInd w:val="0"/>
        <w:ind w:left="360"/>
        <w:jc w:val="both"/>
      </w:pPr>
      <w:r w:rsidRPr="00A27BEA">
        <w:t xml:space="preserve">ascultarea opiniei persoanei beneficiare şi luarea în considerare a acesteia, ţinându-se cont, după caz, de vârsta şi de gradul său de maturitate, de discernământ şi capacitatea de exerciţiu, cu respectarea prevederilor legale în vigoare; </w:t>
      </w:r>
    </w:p>
    <w:p w14:paraId="148487BE" w14:textId="150CDA71" w:rsidR="00A26E8F" w:rsidRPr="00A27BEA" w:rsidRDefault="007347C5" w:rsidP="00A27BEA">
      <w:pPr>
        <w:pStyle w:val="ListParagraph"/>
        <w:numPr>
          <w:ilvl w:val="0"/>
          <w:numId w:val="25"/>
        </w:numPr>
        <w:suppressAutoHyphens w:val="0"/>
        <w:autoSpaceDE w:val="0"/>
        <w:autoSpaceDN w:val="0"/>
        <w:adjustRightInd w:val="0"/>
        <w:ind w:left="360"/>
        <w:jc w:val="both"/>
      </w:pPr>
      <w:r w:rsidRPr="00A27BEA">
        <w:t xml:space="preserve">încurajarea iniţiativelor individuale ale persoanelor beneficiare şi a implicării active a acestora în soluţionarea situaţiilor de dificultate; </w:t>
      </w:r>
    </w:p>
    <w:p w14:paraId="0467534B" w14:textId="3DD1D1AD" w:rsidR="00A26E8F" w:rsidRPr="00A27BEA" w:rsidRDefault="007347C5" w:rsidP="00A27BEA">
      <w:pPr>
        <w:pStyle w:val="ListParagraph"/>
        <w:numPr>
          <w:ilvl w:val="0"/>
          <w:numId w:val="25"/>
        </w:numPr>
        <w:suppressAutoHyphens w:val="0"/>
        <w:autoSpaceDE w:val="0"/>
        <w:autoSpaceDN w:val="0"/>
        <w:adjustRightInd w:val="0"/>
        <w:ind w:left="360"/>
        <w:jc w:val="both"/>
      </w:pPr>
      <w:r w:rsidRPr="00A27BEA">
        <w:t xml:space="preserve">asigurarea unei intervenţii profesioniste, prin echipe pluridisciplinare; </w:t>
      </w:r>
    </w:p>
    <w:p w14:paraId="1207BE82" w14:textId="345F2533" w:rsidR="00A26E8F" w:rsidRPr="00A27BEA" w:rsidRDefault="007347C5" w:rsidP="00A27BEA">
      <w:pPr>
        <w:pStyle w:val="ListParagraph"/>
        <w:numPr>
          <w:ilvl w:val="0"/>
          <w:numId w:val="25"/>
        </w:numPr>
        <w:suppressAutoHyphens w:val="0"/>
        <w:autoSpaceDE w:val="0"/>
        <w:autoSpaceDN w:val="0"/>
        <w:adjustRightInd w:val="0"/>
        <w:ind w:left="360"/>
        <w:jc w:val="both"/>
      </w:pPr>
      <w:r w:rsidRPr="00A27BEA">
        <w:t xml:space="preserve">asigurarea confidenţialităţii şi a eticii profesionale; </w:t>
      </w:r>
    </w:p>
    <w:p w14:paraId="2E8390CC" w14:textId="504E3691" w:rsidR="00A26E8F" w:rsidRPr="00A27BEA" w:rsidRDefault="007347C5" w:rsidP="00A27BEA">
      <w:pPr>
        <w:pStyle w:val="ListParagraph"/>
        <w:numPr>
          <w:ilvl w:val="0"/>
          <w:numId w:val="25"/>
        </w:numPr>
        <w:suppressAutoHyphens w:val="0"/>
        <w:autoSpaceDE w:val="0"/>
        <w:autoSpaceDN w:val="0"/>
        <w:adjustRightInd w:val="0"/>
        <w:ind w:left="360"/>
        <w:jc w:val="both"/>
      </w:pPr>
      <w:r w:rsidRPr="00A27BEA">
        <w:t xml:space="preserve">responsabilizarea membrilor familiei, reprezentaţilor legali cu privire la exercitarea drepturilor şi îndeplinirea obligaţiilor de întreţinere; </w:t>
      </w:r>
    </w:p>
    <w:p w14:paraId="5737C528" w14:textId="5B4C17BC" w:rsidR="00A26E8F" w:rsidRPr="00A27BEA" w:rsidRDefault="007347C5" w:rsidP="00A27BEA">
      <w:pPr>
        <w:pStyle w:val="ListParagraph"/>
        <w:numPr>
          <w:ilvl w:val="0"/>
          <w:numId w:val="25"/>
        </w:numPr>
        <w:suppressAutoHyphens w:val="0"/>
        <w:autoSpaceDE w:val="0"/>
        <w:autoSpaceDN w:val="0"/>
        <w:adjustRightInd w:val="0"/>
        <w:ind w:left="360"/>
        <w:jc w:val="both"/>
      </w:pPr>
      <w:r w:rsidRPr="00A27BEA">
        <w:t xml:space="preserve">primordialitatea responsabilităţii persoanei, familiei cu integrare socială şi implicarea activă în soluţionarea situaţiilor de dificultate cu care se pot confrunta la un moment dat; </w:t>
      </w:r>
    </w:p>
    <w:p w14:paraId="135BC5D7" w14:textId="7E99AD5F" w:rsidR="00A26E8F" w:rsidRPr="00A27BEA" w:rsidRDefault="007347C5" w:rsidP="00A27BEA">
      <w:pPr>
        <w:pStyle w:val="ListParagraph"/>
        <w:numPr>
          <w:ilvl w:val="0"/>
          <w:numId w:val="25"/>
        </w:numPr>
        <w:suppressAutoHyphens w:val="0"/>
        <w:autoSpaceDE w:val="0"/>
        <w:autoSpaceDN w:val="0"/>
        <w:adjustRightInd w:val="0"/>
        <w:ind w:left="360"/>
        <w:jc w:val="both"/>
      </w:pPr>
      <w:r w:rsidRPr="00A27BEA">
        <w:t>activizarea, potrivit căreia măsurile de asistenţă socială au ca obiectiv final încurajarea ocupării, în scopul integrării/reintegrării sociale şi creşterii calităţii vieţii persoanei, şi întărirea nucleului familial;</w:t>
      </w:r>
    </w:p>
    <w:p w14:paraId="74C3308D" w14:textId="3E8454AE" w:rsidR="007347C5" w:rsidRDefault="007347C5" w:rsidP="00A27BEA">
      <w:pPr>
        <w:pStyle w:val="ListParagraph"/>
        <w:numPr>
          <w:ilvl w:val="0"/>
          <w:numId w:val="25"/>
        </w:numPr>
        <w:suppressAutoHyphens w:val="0"/>
        <w:autoSpaceDE w:val="0"/>
        <w:autoSpaceDN w:val="0"/>
        <w:adjustRightInd w:val="0"/>
        <w:ind w:left="360"/>
        <w:jc w:val="both"/>
      </w:pPr>
      <w:r w:rsidRPr="00A27BEA">
        <w:t>respectarea dreptului la autodeterminare, potrivit căreia fiecare persoană are dreptul de a face propriile alegeri, indiferent de valorile sale sociale, asigurându-se că aceasta nu ameninţă drepturile sau interesele legitime ale celorlalţi.</w:t>
      </w:r>
    </w:p>
    <w:p w14:paraId="0E91B765" w14:textId="77777777" w:rsidR="00A27BEA" w:rsidRPr="00A27BEA" w:rsidRDefault="00A27BEA" w:rsidP="00A27BEA">
      <w:pPr>
        <w:pStyle w:val="ListParagraph"/>
        <w:suppressAutoHyphens w:val="0"/>
        <w:autoSpaceDE w:val="0"/>
        <w:autoSpaceDN w:val="0"/>
        <w:adjustRightInd w:val="0"/>
        <w:ind w:left="360"/>
        <w:jc w:val="both"/>
      </w:pPr>
    </w:p>
    <w:p w14:paraId="65DA19A5" w14:textId="0F4C14B6" w:rsidR="00783E8A" w:rsidRPr="00A27BEA" w:rsidRDefault="00783E8A" w:rsidP="00A27BEA">
      <w:pPr>
        <w:suppressAutoHyphens w:val="0"/>
        <w:autoSpaceDE w:val="0"/>
        <w:autoSpaceDN w:val="0"/>
        <w:adjustRightInd w:val="0"/>
        <w:jc w:val="both"/>
        <w:rPr>
          <w:rFonts w:eastAsiaTheme="minorHAnsi"/>
          <w:b/>
          <w:bCs/>
          <w:noProof w:val="0"/>
          <w:color w:val="000000"/>
          <w:lang w:eastAsia="en-US"/>
        </w:rPr>
      </w:pPr>
      <w:r w:rsidRPr="00A27BEA">
        <w:rPr>
          <w:rFonts w:eastAsiaTheme="minorHAnsi"/>
          <w:b/>
          <w:bCs/>
          <w:noProof w:val="0"/>
          <w:color w:val="000000"/>
          <w:lang w:eastAsia="en-US"/>
        </w:rPr>
        <w:t>Art. 6 Beneficiarii serviciilor sociale</w:t>
      </w:r>
    </w:p>
    <w:p w14:paraId="58A159E7" w14:textId="3A286F8B" w:rsidR="00746182" w:rsidRPr="00A27BEA" w:rsidRDefault="00A27BEA" w:rsidP="00A27BEA">
      <w:pPr>
        <w:suppressAutoHyphens w:val="0"/>
        <w:autoSpaceDE w:val="0"/>
        <w:autoSpaceDN w:val="0"/>
        <w:adjustRightInd w:val="0"/>
        <w:ind w:firstLine="709"/>
        <w:jc w:val="both"/>
      </w:pPr>
      <w:r w:rsidRPr="00A27BEA">
        <w:rPr>
          <w:b/>
          <w:bCs/>
        </w:rPr>
        <w:t>(1)</w:t>
      </w:r>
      <w:r>
        <w:t xml:space="preserve"> </w:t>
      </w:r>
      <w:r w:rsidR="00D2525A" w:rsidRPr="00A27BEA">
        <w:t xml:space="preserve">Beneficiarii serviciilor sociale acordate de „Centrul de zi privind recuperarea </w:t>
      </w:r>
      <w:r w:rsidR="008B13CE" w:rsidRPr="00A27BEA">
        <w:t>din</w:t>
      </w:r>
      <w:r w:rsidR="00D2525A" w:rsidRPr="00A27BEA">
        <w:t xml:space="preserve"> adicții” sunt: persoane cu domiciliul/reşedinta în Municipiul Târgu Mureș, care îndeplinesc cumulativ condiţii determinate de starea socială, medicală și îndeplinesc criteriile de admitere, criterii sociale și medicale:</w:t>
      </w:r>
    </w:p>
    <w:p w14:paraId="060DA0E1" w14:textId="04966822" w:rsidR="00746182" w:rsidRPr="00A27BEA" w:rsidRDefault="00F5185A" w:rsidP="00A27BEA">
      <w:pPr>
        <w:pStyle w:val="ListParagraph"/>
        <w:numPr>
          <w:ilvl w:val="0"/>
          <w:numId w:val="25"/>
        </w:numPr>
        <w:suppressAutoHyphens w:val="0"/>
        <w:autoSpaceDE w:val="0"/>
        <w:autoSpaceDN w:val="0"/>
        <w:adjustRightInd w:val="0"/>
        <w:ind w:left="426"/>
        <w:jc w:val="both"/>
      </w:pPr>
      <w:r w:rsidRPr="00A27BEA">
        <w:t>a</w:t>
      </w:r>
      <w:r w:rsidR="00D2525A" w:rsidRPr="00A27BEA">
        <w:t xml:space="preserve">dolescenți </w:t>
      </w:r>
      <w:r w:rsidR="008B13CE" w:rsidRPr="00A27BEA">
        <w:t>ș</w:t>
      </w:r>
      <w:r w:rsidR="00D2525A" w:rsidRPr="00A27BEA">
        <w:t>i tineri cu adicții;</w:t>
      </w:r>
    </w:p>
    <w:p w14:paraId="3EE27156" w14:textId="51126448" w:rsidR="00746182" w:rsidRPr="00A27BEA" w:rsidRDefault="00F5185A" w:rsidP="00A27BEA">
      <w:pPr>
        <w:pStyle w:val="ListParagraph"/>
        <w:numPr>
          <w:ilvl w:val="0"/>
          <w:numId w:val="25"/>
        </w:numPr>
        <w:suppressAutoHyphens w:val="0"/>
        <w:autoSpaceDE w:val="0"/>
        <w:autoSpaceDN w:val="0"/>
        <w:adjustRightInd w:val="0"/>
        <w:ind w:left="426"/>
        <w:jc w:val="both"/>
      </w:pPr>
      <w:r w:rsidRPr="00A27BEA">
        <w:t>a</w:t>
      </w:r>
      <w:r w:rsidR="00D2525A" w:rsidRPr="00A27BEA">
        <w:t>dulți cu adicții;</w:t>
      </w:r>
    </w:p>
    <w:p w14:paraId="1E81DDE7" w14:textId="1F6E2C0B" w:rsidR="00746182" w:rsidRPr="00A27BEA" w:rsidRDefault="00F5185A" w:rsidP="00A27BEA">
      <w:pPr>
        <w:pStyle w:val="ListParagraph"/>
        <w:numPr>
          <w:ilvl w:val="0"/>
          <w:numId w:val="25"/>
        </w:numPr>
        <w:suppressAutoHyphens w:val="0"/>
        <w:autoSpaceDE w:val="0"/>
        <w:autoSpaceDN w:val="0"/>
        <w:adjustRightInd w:val="0"/>
        <w:ind w:left="426"/>
        <w:jc w:val="both"/>
      </w:pPr>
      <w:r w:rsidRPr="00A27BEA">
        <w:t>f</w:t>
      </w:r>
      <w:r w:rsidR="00D2525A" w:rsidRPr="00A27BEA">
        <w:t xml:space="preserve">amiliile adolescenților/tinerilor/ și persoanelor cu adicții. </w:t>
      </w:r>
    </w:p>
    <w:p w14:paraId="4FFA6269" w14:textId="02348581" w:rsidR="00746182" w:rsidRPr="00A27BEA" w:rsidRDefault="00A27BEA" w:rsidP="00A27BEA">
      <w:pPr>
        <w:suppressAutoHyphens w:val="0"/>
        <w:autoSpaceDE w:val="0"/>
        <w:autoSpaceDN w:val="0"/>
        <w:adjustRightInd w:val="0"/>
        <w:ind w:firstLine="709"/>
        <w:jc w:val="both"/>
      </w:pPr>
      <w:r w:rsidRPr="00A27BEA">
        <w:rPr>
          <w:b/>
          <w:bCs/>
        </w:rPr>
        <w:t>(2)</w:t>
      </w:r>
      <w:r>
        <w:t xml:space="preserve"> </w:t>
      </w:r>
      <w:r w:rsidR="00D2525A" w:rsidRPr="00A27BEA">
        <w:t>Condiţiile de accesare a serviciilor:</w:t>
      </w:r>
    </w:p>
    <w:p w14:paraId="5462948E" w14:textId="03CC05C2" w:rsidR="00746182" w:rsidRPr="00A27BEA" w:rsidRDefault="00F5185A" w:rsidP="00A27BEA">
      <w:pPr>
        <w:pStyle w:val="ListParagraph"/>
        <w:numPr>
          <w:ilvl w:val="0"/>
          <w:numId w:val="25"/>
        </w:numPr>
        <w:suppressAutoHyphens w:val="0"/>
        <w:autoSpaceDE w:val="0"/>
        <w:autoSpaceDN w:val="0"/>
        <w:adjustRightInd w:val="0"/>
        <w:ind w:left="426"/>
        <w:jc w:val="both"/>
      </w:pPr>
      <w:r w:rsidRPr="00A27BEA">
        <w:t>c</w:t>
      </w:r>
      <w:r w:rsidR="00D2525A" w:rsidRPr="00A27BEA">
        <w:t xml:space="preserve">ererea de admitere - are formă scrisă (formular tip care se găseşte la sediul unităţii), este adresată centrului şi este semnată de beneficiar; </w:t>
      </w:r>
    </w:p>
    <w:p w14:paraId="2304B4B4" w14:textId="39605309" w:rsidR="00746182" w:rsidRPr="00A27BEA" w:rsidRDefault="00D2525A" w:rsidP="00A27BEA">
      <w:pPr>
        <w:pStyle w:val="ListParagraph"/>
        <w:numPr>
          <w:ilvl w:val="0"/>
          <w:numId w:val="25"/>
        </w:numPr>
        <w:suppressAutoHyphens w:val="0"/>
        <w:autoSpaceDE w:val="0"/>
        <w:autoSpaceDN w:val="0"/>
        <w:adjustRightInd w:val="0"/>
        <w:ind w:left="426"/>
        <w:jc w:val="both"/>
      </w:pPr>
      <w:r w:rsidRPr="00A27BEA">
        <w:t xml:space="preserve">după caz, actele de identitate ale persoanei; </w:t>
      </w:r>
    </w:p>
    <w:p w14:paraId="2BAA6D6A" w14:textId="1ECA46C1" w:rsidR="00746182" w:rsidRPr="00A27BEA" w:rsidRDefault="00D2525A" w:rsidP="00A27BEA">
      <w:pPr>
        <w:pStyle w:val="ListParagraph"/>
        <w:numPr>
          <w:ilvl w:val="0"/>
          <w:numId w:val="25"/>
        </w:numPr>
        <w:suppressAutoHyphens w:val="0"/>
        <w:autoSpaceDE w:val="0"/>
        <w:autoSpaceDN w:val="0"/>
        <w:adjustRightInd w:val="0"/>
        <w:ind w:left="426"/>
        <w:jc w:val="both"/>
      </w:pPr>
      <w:r w:rsidRPr="00A27BEA">
        <w:t xml:space="preserve">fișa de evaluare inițială; </w:t>
      </w:r>
    </w:p>
    <w:p w14:paraId="3DCA1521" w14:textId="2B587D5A" w:rsidR="00746182" w:rsidRPr="00A27BEA" w:rsidRDefault="00D2525A" w:rsidP="00A27BEA">
      <w:pPr>
        <w:pStyle w:val="ListParagraph"/>
        <w:numPr>
          <w:ilvl w:val="0"/>
          <w:numId w:val="25"/>
        </w:numPr>
        <w:suppressAutoHyphens w:val="0"/>
        <w:autoSpaceDE w:val="0"/>
        <w:autoSpaceDN w:val="0"/>
        <w:adjustRightInd w:val="0"/>
        <w:ind w:left="426"/>
        <w:jc w:val="both"/>
      </w:pPr>
      <w:r w:rsidRPr="00A27BEA">
        <w:t>orice alt act, la solicitarea personalului de specialitate, necesar acordării de servicii ori/și beneficii sociale.</w:t>
      </w:r>
    </w:p>
    <w:p w14:paraId="162F958E" w14:textId="2FB0AB72" w:rsidR="00746182" w:rsidRPr="00A27BEA" w:rsidRDefault="00D2525A" w:rsidP="00A27BEA">
      <w:pPr>
        <w:suppressAutoHyphens w:val="0"/>
        <w:autoSpaceDE w:val="0"/>
        <w:autoSpaceDN w:val="0"/>
        <w:adjustRightInd w:val="0"/>
        <w:ind w:firstLine="708"/>
        <w:jc w:val="both"/>
      </w:pPr>
      <w:r w:rsidRPr="00A27BEA">
        <w:t xml:space="preserve">După analizarea dosarului/situației solicitantului, șeful de serviciu propune aprobarea/respingerea cererii beneficiarului, în baza unui referat de admitere/respingere elaborat de echipa multidisciplinară; Contractul de furnizare servicii se încheie în formă scrisă conform modelului existent la nivelul </w:t>
      </w:r>
      <w:r w:rsidR="008B13CE" w:rsidRPr="00A27BEA">
        <w:t>serviciului</w:t>
      </w:r>
      <w:r w:rsidRPr="00A27BEA">
        <w:t xml:space="preserve">, după aprobarea dipoziției de admitere. Contractul de furnizare de servicii se încheie pe o perioada de un an de zile. </w:t>
      </w:r>
    </w:p>
    <w:p w14:paraId="3D5351F4" w14:textId="4C627E4E" w:rsidR="00746182" w:rsidRPr="00A27BEA" w:rsidRDefault="00D2525A" w:rsidP="00A27BEA">
      <w:pPr>
        <w:suppressAutoHyphens w:val="0"/>
        <w:autoSpaceDE w:val="0"/>
        <w:autoSpaceDN w:val="0"/>
        <w:adjustRightInd w:val="0"/>
        <w:ind w:firstLine="708"/>
        <w:jc w:val="both"/>
      </w:pPr>
      <w:r w:rsidRPr="00A27BEA">
        <w:lastRenderedPageBreak/>
        <w:t xml:space="preserve">Contractul de furnizare servicii este întocmit de către </w:t>
      </w:r>
      <w:r w:rsidR="00A42320" w:rsidRPr="00A27BEA">
        <w:t xml:space="preserve">inspectorul de specialitate și </w:t>
      </w:r>
      <w:r w:rsidRPr="00A27BEA">
        <w:t>este semnat de către șef</w:t>
      </w:r>
      <w:r w:rsidR="00A42320" w:rsidRPr="00A27BEA">
        <w:t>ul de</w:t>
      </w:r>
      <w:r w:rsidRPr="00A27BEA">
        <w:t xml:space="preserve"> serviciu</w:t>
      </w:r>
      <w:r w:rsidR="00A42320" w:rsidRPr="00A27BEA">
        <w:t xml:space="preserve"> și aprobat de conducerea instituției</w:t>
      </w:r>
      <w:r w:rsidRPr="00A27BEA">
        <w:t xml:space="preserve">. Se întocmește în două exemplare, câte unul pentru fiecare parte. </w:t>
      </w:r>
    </w:p>
    <w:p w14:paraId="69234592" w14:textId="77777777" w:rsidR="00746182" w:rsidRPr="00A27BEA" w:rsidRDefault="00D2525A" w:rsidP="00A27BEA">
      <w:pPr>
        <w:suppressAutoHyphens w:val="0"/>
        <w:autoSpaceDE w:val="0"/>
        <w:autoSpaceDN w:val="0"/>
        <w:adjustRightInd w:val="0"/>
        <w:ind w:firstLine="708"/>
        <w:jc w:val="both"/>
      </w:pPr>
      <w:r w:rsidRPr="00A27BEA">
        <w:t xml:space="preserve">La încetarea acordării serviciilor se emite o dipoziție privind încetarea serviciilor. </w:t>
      </w:r>
    </w:p>
    <w:p w14:paraId="5B4C2044" w14:textId="127EB70F" w:rsidR="00746182" w:rsidRPr="00A27BEA" w:rsidRDefault="00D2525A" w:rsidP="00A27BEA">
      <w:pPr>
        <w:pStyle w:val="ListParagraph"/>
        <w:numPr>
          <w:ilvl w:val="0"/>
          <w:numId w:val="5"/>
        </w:numPr>
        <w:suppressAutoHyphens w:val="0"/>
        <w:autoSpaceDE w:val="0"/>
        <w:autoSpaceDN w:val="0"/>
        <w:adjustRightInd w:val="0"/>
        <w:jc w:val="both"/>
      </w:pPr>
      <w:r w:rsidRPr="00A27BEA">
        <w:t xml:space="preserve">Condiţii de încetare a serviciilor: </w:t>
      </w:r>
    </w:p>
    <w:p w14:paraId="5B3D5DBE" w14:textId="596095DF" w:rsidR="00746182" w:rsidRPr="00A27BEA" w:rsidRDefault="00F5185A" w:rsidP="00A27BEA">
      <w:pPr>
        <w:pStyle w:val="ListParagraph"/>
        <w:numPr>
          <w:ilvl w:val="0"/>
          <w:numId w:val="25"/>
        </w:numPr>
        <w:suppressAutoHyphens w:val="0"/>
        <w:autoSpaceDE w:val="0"/>
        <w:autoSpaceDN w:val="0"/>
        <w:adjustRightInd w:val="0"/>
        <w:ind w:left="426"/>
        <w:jc w:val="both"/>
      </w:pPr>
      <w:r w:rsidRPr="00A27BEA">
        <w:t>o</w:t>
      </w:r>
      <w:r w:rsidR="00D2525A" w:rsidRPr="00A27BEA">
        <w:t xml:space="preserve">biectivul din Planul de intervenţie a fost atins şi nu este nevoie de revizuirea acestuia; </w:t>
      </w:r>
    </w:p>
    <w:p w14:paraId="07332EFD" w14:textId="0350FB2D" w:rsidR="00746182" w:rsidRPr="00A27BEA" w:rsidRDefault="00F5185A" w:rsidP="00A27BEA">
      <w:pPr>
        <w:pStyle w:val="ListParagraph"/>
        <w:numPr>
          <w:ilvl w:val="0"/>
          <w:numId w:val="25"/>
        </w:numPr>
        <w:suppressAutoHyphens w:val="0"/>
        <w:autoSpaceDE w:val="0"/>
        <w:autoSpaceDN w:val="0"/>
        <w:adjustRightInd w:val="0"/>
        <w:ind w:left="426"/>
        <w:jc w:val="both"/>
      </w:pPr>
      <w:r w:rsidRPr="00A27BEA">
        <w:t>b</w:t>
      </w:r>
      <w:r w:rsidR="00D2525A" w:rsidRPr="00A27BEA">
        <w:t>eneficiarul nu se mai prezintă la întâlnirile stabilite cu responsabilul de caz pe o perioadă de 3 luni, fără a putea ulterior enunța un motiv obiectiv în acest sens (boală, părăsirea localității, etc.);</w:t>
      </w:r>
    </w:p>
    <w:p w14:paraId="7352D35A" w14:textId="73622AB9" w:rsidR="00746182" w:rsidRPr="00A27BEA" w:rsidRDefault="00F5185A" w:rsidP="00A27BEA">
      <w:pPr>
        <w:pStyle w:val="ListParagraph"/>
        <w:numPr>
          <w:ilvl w:val="0"/>
          <w:numId w:val="25"/>
        </w:numPr>
        <w:suppressAutoHyphens w:val="0"/>
        <w:autoSpaceDE w:val="0"/>
        <w:autoSpaceDN w:val="0"/>
        <w:adjustRightInd w:val="0"/>
        <w:ind w:left="426"/>
        <w:jc w:val="both"/>
      </w:pPr>
      <w:r w:rsidRPr="00A27BEA">
        <w:t>b</w:t>
      </w:r>
      <w:r w:rsidR="00D2525A" w:rsidRPr="00A27BEA">
        <w:t xml:space="preserve">eneficiarul renunţă la intervenţie, la anumite stadii ale Planului de intervenție asumat; </w:t>
      </w:r>
    </w:p>
    <w:p w14:paraId="621FE794" w14:textId="0982477E" w:rsidR="00746182" w:rsidRPr="00A27BEA" w:rsidRDefault="00F5185A" w:rsidP="00A27BEA">
      <w:pPr>
        <w:pStyle w:val="ListParagraph"/>
        <w:numPr>
          <w:ilvl w:val="0"/>
          <w:numId w:val="25"/>
        </w:numPr>
        <w:suppressAutoHyphens w:val="0"/>
        <w:autoSpaceDE w:val="0"/>
        <w:autoSpaceDN w:val="0"/>
        <w:adjustRightInd w:val="0"/>
        <w:ind w:left="426"/>
        <w:jc w:val="both"/>
      </w:pPr>
      <w:r w:rsidRPr="00A27BEA">
        <w:t>c</w:t>
      </w:r>
      <w:r w:rsidR="00D2525A" w:rsidRPr="00A27BEA">
        <w:t xml:space="preserve">omportamentul repetativ al beneficiarului prin care lezează în plan emoțional și/sau fizic responsabilul de caz, în pofida transferării cazului la un alt specialist din cadrul serviciului social; </w:t>
      </w:r>
    </w:p>
    <w:p w14:paraId="1B9E948F" w14:textId="6D9DEF5C" w:rsidR="00746182" w:rsidRPr="00A27BEA" w:rsidRDefault="00F5185A" w:rsidP="00A27BEA">
      <w:pPr>
        <w:pStyle w:val="ListParagraph"/>
        <w:numPr>
          <w:ilvl w:val="0"/>
          <w:numId w:val="25"/>
        </w:numPr>
        <w:suppressAutoHyphens w:val="0"/>
        <w:autoSpaceDE w:val="0"/>
        <w:autoSpaceDN w:val="0"/>
        <w:adjustRightInd w:val="0"/>
        <w:ind w:left="426"/>
        <w:jc w:val="both"/>
      </w:pPr>
      <w:r w:rsidRPr="00A27BEA">
        <w:t>î</w:t>
      </w:r>
      <w:r w:rsidR="00D2525A" w:rsidRPr="00A27BEA">
        <w:t xml:space="preserve">n procesul de acordare a serviciilor sociale, beneficiarul solicită servicii sociale pentru care serviciul social nu deține drept de licențiere și prin acordarea lor, responsabilul de caz și-ar depăsi atribuțiile profesionale și de serviciu. </w:t>
      </w:r>
    </w:p>
    <w:p w14:paraId="4A5E05D9" w14:textId="6E3E70AC" w:rsidR="000254B0" w:rsidRPr="00A27BEA" w:rsidRDefault="00D2525A" w:rsidP="00A27BEA">
      <w:pPr>
        <w:pStyle w:val="ListParagraph"/>
        <w:numPr>
          <w:ilvl w:val="0"/>
          <w:numId w:val="5"/>
        </w:numPr>
        <w:suppressAutoHyphens w:val="0"/>
        <w:autoSpaceDE w:val="0"/>
        <w:autoSpaceDN w:val="0"/>
        <w:adjustRightInd w:val="0"/>
        <w:jc w:val="both"/>
      </w:pPr>
      <w:r w:rsidRPr="00A27BEA">
        <w:t xml:space="preserve">Persoanele beneficiare de servicii sociale furnizate de „Centrul de zi privind recuperarea </w:t>
      </w:r>
      <w:r w:rsidR="004C1307" w:rsidRPr="00A27BEA">
        <w:t>din</w:t>
      </w:r>
      <w:r w:rsidRPr="00A27BEA">
        <w:t xml:space="preserve"> adicții” au următoarele drepturi: </w:t>
      </w:r>
    </w:p>
    <w:p w14:paraId="31894A98" w14:textId="66773530" w:rsidR="000254B0" w:rsidRPr="00A27BEA" w:rsidRDefault="00D2525A" w:rsidP="00A27BEA">
      <w:pPr>
        <w:pStyle w:val="ListParagraph"/>
        <w:numPr>
          <w:ilvl w:val="0"/>
          <w:numId w:val="25"/>
        </w:numPr>
        <w:suppressAutoHyphens w:val="0"/>
        <w:autoSpaceDE w:val="0"/>
        <w:autoSpaceDN w:val="0"/>
        <w:adjustRightInd w:val="0"/>
        <w:ind w:left="426"/>
        <w:jc w:val="both"/>
      </w:pPr>
      <w:r w:rsidRPr="00A27BEA">
        <w:t xml:space="preserve">să li se respecte drepturile şi libertăţile fundamentale, fără discriminare pe bază de rasă, sex, religie, opinie sau orice altă circumstanţă personală ori socială; </w:t>
      </w:r>
    </w:p>
    <w:p w14:paraId="01C87679" w14:textId="0D1E968B" w:rsidR="000254B0" w:rsidRPr="00A27BEA" w:rsidRDefault="00D2525A" w:rsidP="00A27BEA">
      <w:pPr>
        <w:pStyle w:val="ListParagraph"/>
        <w:numPr>
          <w:ilvl w:val="0"/>
          <w:numId w:val="25"/>
        </w:numPr>
        <w:suppressAutoHyphens w:val="0"/>
        <w:autoSpaceDE w:val="0"/>
        <w:autoSpaceDN w:val="0"/>
        <w:adjustRightInd w:val="0"/>
        <w:ind w:left="426"/>
        <w:jc w:val="both"/>
      </w:pPr>
      <w:r w:rsidRPr="00A27BEA">
        <w:t xml:space="preserve">să participe la procesul de luare a deciziilor în furnizarea serviciilor sociale, respectiv la luarea deciziilor privind intervenţia socială care li se aplică, după caz; </w:t>
      </w:r>
    </w:p>
    <w:p w14:paraId="1FA4FE94" w14:textId="0D6C7D1D" w:rsidR="000254B0" w:rsidRPr="00A27BEA" w:rsidRDefault="00D2525A" w:rsidP="00A27BEA">
      <w:pPr>
        <w:pStyle w:val="ListParagraph"/>
        <w:numPr>
          <w:ilvl w:val="0"/>
          <w:numId w:val="25"/>
        </w:numPr>
        <w:suppressAutoHyphens w:val="0"/>
        <w:autoSpaceDE w:val="0"/>
        <w:autoSpaceDN w:val="0"/>
        <w:adjustRightInd w:val="0"/>
        <w:ind w:left="426"/>
        <w:jc w:val="both"/>
      </w:pPr>
      <w:r w:rsidRPr="00A27BEA">
        <w:t xml:space="preserve">să li se asigure păstrarea confidenţialităţii asupra informaţiilor furnizate şi primite; </w:t>
      </w:r>
    </w:p>
    <w:p w14:paraId="5CC5CDE9" w14:textId="723FD651" w:rsidR="000254B0" w:rsidRPr="00A27BEA" w:rsidRDefault="00D2525A" w:rsidP="00A27BEA">
      <w:pPr>
        <w:pStyle w:val="ListParagraph"/>
        <w:numPr>
          <w:ilvl w:val="0"/>
          <w:numId w:val="25"/>
        </w:numPr>
        <w:suppressAutoHyphens w:val="0"/>
        <w:autoSpaceDE w:val="0"/>
        <w:autoSpaceDN w:val="0"/>
        <w:adjustRightInd w:val="0"/>
        <w:ind w:left="426"/>
        <w:jc w:val="both"/>
      </w:pPr>
      <w:r w:rsidRPr="00A27BEA">
        <w:t xml:space="preserve">să li se asigure continuitatea/transferul/recomandarea serviciilor sociale furnizate, atât timp cât se menţin condiţiile care au generat situaţia de dificultate; </w:t>
      </w:r>
    </w:p>
    <w:p w14:paraId="7D42CC1C" w14:textId="0A5A1BB4" w:rsidR="000254B0" w:rsidRPr="00A27BEA" w:rsidRDefault="00D2525A" w:rsidP="00A27BEA">
      <w:pPr>
        <w:pStyle w:val="ListParagraph"/>
        <w:numPr>
          <w:ilvl w:val="0"/>
          <w:numId w:val="25"/>
        </w:numPr>
        <w:suppressAutoHyphens w:val="0"/>
        <w:autoSpaceDE w:val="0"/>
        <w:autoSpaceDN w:val="0"/>
        <w:adjustRightInd w:val="0"/>
        <w:ind w:left="426"/>
        <w:jc w:val="both"/>
      </w:pPr>
      <w:r w:rsidRPr="00A27BEA">
        <w:t xml:space="preserve">să fie protejaţi de lege atât ei, cât şi bunurile lor, atunci când nu au capacitate de exerciţiu; </w:t>
      </w:r>
    </w:p>
    <w:p w14:paraId="07EEA141" w14:textId="5C12E5CB" w:rsidR="00D2525A" w:rsidRDefault="00D2525A" w:rsidP="00A27BEA">
      <w:pPr>
        <w:pStyle w:val="ListParagraph"/>
        <w:numPr>
          <w:ilvl w:val="0"/>
          <w:numId w:val="25"/>
        </w:numPr>
        <w:suppressAutoHyphens w:val="0"/>
        <w:autoSpaceDE w:val="0"/>
        <w:autoSpaceDN w:val="0"/>
        <w:adjustRightInd w:val="0"/>
        <w:ind w:left="426"/>
        <w:jc w:val="both"/>
      </w:pPr>
      <w:r w:rsidRPr="00A27BEA">
        <w:t xml:space="preserve">să fie informaţi asupra situaţiilor de risc, precum şi asupra drepturilor sociale. </w:t>
      </w:r>
    </w:p>
    <w:p w14:paraId="34E73570" w14:textId="77777777" w:rsidR="00A27BEA" w:rsidRPr="00A27BEA" w:rsidRDefault="00A27BEA" w:rsidP="00A27BEA">
      <w:pPr>
        <w:pStyle w:val="ListParagraph"/>
        <w:suppressAutoHyphens w:val="0"/>
        <w:autoSpaceDE w:val="0"/>
        <w:autoSpaceDN w:val="0"/>
        <w:adjustRightInd w:val="0"/>
        <w:ind w:left="426"/>
        <w:jc w:val="both"/>
      </w:pPr>
    </w:p>
    <w:p w14:paraId="0FB42F2E" w14:textId="5D51030B" w:rsidR="00783E8A" w:rsidRPr="00A27BEA" w:rsidRDefault="00783E8A" w:rsidP="00A27BEA">
      <w:pPr>
        <w:suppressAutoHyphens w:val="0"/>
        <w:autoSpaceDE w:val="0"/>
        <w:autoSpaceDN w:val="0"/>
        <w:adjustRightInd w:val="0"/>
        <w:jc w:val="both"/>
        <w:rPr>
          <w:rFonts w:eastAsiaTheme="minorHAnsi"/>
          <w:b/>
          <w:bCs/>
          <w:noProof w:val="0"/>
          <w:color w:val="000000"/>
          <w:lang w:eastAsia="en-US"/>
        </w:rPr>
      </w:pPr>
      <w:r w:rsidRPr="00A27BEA">
        <w:rPr>
          <w:rFonts w:eastAsiaTheme="minorHAnsi"/>
          <w:b/>
          <w:bCs/>
          <w:noProof w:val="0"/>
          <w:color w:val="000000"/>
          <w:lang w:eastAsia="en-US"/>
        </w:rPr>
        <w:t>Art. 7 Activită</w:t>
      </w:r>
      <w:r w:rsidR="00FE5382" w:rsidRPr="00A27BEA">
        <w:rPr>
          <w:rFonts w:eastAsiaTheme="minorHAnsi"/>
          <w:b/>
          <w:bCs/>
          <w:noProof w:val="0"/>
          <w:color w:val="000000"/>
          <w:lang w:eastAsia="en-US"/>
        </w:rPr>
        <w:t>ț</w:t>
      </w:r>
      <w:r w:rsidRPr="00A27BEA">
        <w:rPr>
          <w:rFonts w:eastAsiaTheme="minorHAnsi"/>
          <w:b/>
          <w:bCs/>
          <w:noProof w:val="0"/>
          <w:color w:val="000000"/>
          <w:lang w:eastAsia="en-US"/>
        </w:rPr>
        <w:t xml:space="preserve">i </w:t>
      </w:r>
      <w:proofErr w:type="spellStart"/>
      <w:r w:rsidRPr="00A27BEA">
        <w:rPr>
          <w:rFonts w:eastAsiaTheme="minorHAnsi"/>
          <w:b/>
          <w:bCs/>
          <w:noProof w:val="0"/>
          <w:color w:val="000000"/>
          <w:lang w:eastAsia="en-US"/>
        </w:rPr>
        <w:t>şi</w:t>
      </w:r>
      <w:proofErr w:type="spellEnd"/>
      <w:r w:rsidRPr="00A27BEA">
        <w:rPr>
          <w:rFonts w:eastAsiaTheme="minorHAnsi"/>
          <w:b/>
          <w:bCs/>
          <w:noProof w:val="0"/>
          <w:color w:val="000000"/>
          <w:lang w:eastAsia="en-US"/>
        </w:rPr>
        <w:t xml:space="preserve"> func</w:t>
      </w:r>
      <w:r w:rsidR="00FE5382" w:rsidRPr="00A27BEA">
        <w:rPr>
          <w:rFonts w:eastAsiaTheme="minorHAnsi"/>
          <w:b/>
          <w:bCs/>
          <w:noProof w:val="0"/>
          <w:color w:val="000000"/>
          <w:lang w:eastAsia="en-US"/>
        </w:rPr>
        <w:t>ți</w:t>
      </w:r>
      <w:r w:rsidRPr="00A27BEA">
        <w:rPr>
          <w:rFonts w:eastAsiaTheme="minorHAnsi"/>
          <w:b/>
          <w:bCs/>
          <w:noProof w:val="0"/>
          <w:color w:val="000000"/>
          <w:lang w:eastAsia="en-US"/>
        </w:rPr>
        <w:t>i</w:t>
      </w:r>
    </w:p>
    <w:p w14:paraId="2E3833A0" w14:textId="1076B4D0" w:rsidR="00E43646" w:rsidRPr="00A27BEA" w:rsidRDefault="00E43646" w:rsidP="00A27BEA">
      <w:pPr>
        <w:suppressAutoHyphens w:val="0"/>
        <w:autoSpaceDE w:val="0"/>
        <w:autoSpaceDN w:val="0"/>
        <w:adjustRightInd w:val="0"/>
        <w:ind w:firstLine="708"/>
        <w:jc w:val="both"/>
      </w:pPr>
      <w:r w:rsidRPr="00A27BEA">
        <w:t xml:space="preserve">Principalele funcţii ale serviciului social „Centrul de zi privind recuperarea </w:t>
      </w:r>
      <w:r w:rsidR="004C1307" w:rsidRPr="00A27BEA">
        <w:t>din</w:t>
      </w:r>
      <w:r w:rsidRPr="00A27BEA">
        <w:t xml:space="preserve"> adicții” sunt următoarele: </w:t>
      </w:r>
    </w:p>
    <w:p w14:paraId="2E3973A2" w14:textId="77777777" w:rsidR="00E43646" w:rsidRPr="00A27BEA" w:rsidRDefault="00E43646" w:rsidP="00A27BEA">
      <w:pPr>
        <w:pStyle w:val="ListParagraph"/>
        <w:numPr>
          <w:ilvl w:val="0"/>
          <w:numId w:val="10"/>
        </w:numPr>
        <w:suppressAutoHyphens w:val="0"/>
        <w:autoSpaceDE w:val="0"/>
        <w:autoSpaceDN w:val="0"/>
        <w:adjustRightInd w:val="0"/>
        <w:jc w:val="both"/>
      </w:pPr>
      <w:r w:rsidRPr="00A27BEA">
        <w:t xml:space="preserve">de furnizare a serviciilor sociale prin asigurarea următoarele activităţi: </w:t>
      </w:r>
    </w:p>
    <w:p w14:paraId="35E1EFA9" w14:textId="3695329D" w:rsidR="00E43646" w:rsidRPr="00A27BEA" w:rsidRDefault="00E43646" w:rsidP="00A27BEA">
      <w:pPr>
        <w:pStyle w:val="ListParagraph"/>
        <w:numPr>
          <w:ilvl w:val="0"/>
          <w:numId w:val="25"/>
        </w:numPr>
        <w:suppressAutoHyphens w:val="0"/>
        <w:autoSpaceDE w:val="0"/>
        <w:autoSpaceDN w:val="0"/>
        <w:adjustRightInd w:val="0"/>
        <w:jc w:val="both"/>
      </w:pPr>
      <w:r w:rsidRPr="00A27BEA">
        <w:t xml:space="preserve">evaluarea iniţială: realizată la prima întâlnire cu beneficiarul de către asistentul social pentru a identifica nevoile individuale şi familiale, în baza cărora este elaborat planul de intervenţie. În cadrul acestui proces, persoana primeşte gratuit informații privind drepturile sociale de care poate beneficia, dar și consilierea necesară în vederea depășirii situațiilor de dificultate. Evaluarea iniţială poate avea în vedere inclusiv realizarea diagnozei sociale la nivelul grupului şi comunităţii şi elaborarea planului de servicii sociale. </w:t>
      </w:r>
    </w:p>
    <w:p w14:paraId="08B6A331" w14:textId="11B4B467" w:rsidR="00E43646" w:rsidRPr="00A27BEA" w:rsidRDefault="00E43646" w:rsidP="00A27BEA">
      <w:pPr>
        <w:pStyle w:val="ListParagraph"/>
        <w:numPr>
          <w:ilvl w:val="0"/>
          <w:numId w:val="25"/>
        </w:numPr>
        <w:suppressAutoHyphens w:val="0"/>
        <w:autoSpaceDE w:val="0"/>
        <w:autoSpaceDN w:val="0"/>
        <w:adjustRightInd w:val="0"/>
        <w:jc w:val="both"/>
      </w:pPr>
      <w:r w:rsidRPr="00A27BEA">
        <w:t xml:space="preserve">elaborarea planului de intervenţie: cuprinde măsuri de asistenţă socială, respectiv serviciile recomandate pentru soluţionarea situaţiilor de nevoie sau risc social identificate, precum şi beneficiile de asistenţă socială la care persoana are dreptul. </w:t>
      </w:r>
    </w:p>
    <w:p w14:paraId="34E0BFD6" w14:textId="107D9520" w:rsidR="00E43646" w:rsidRPr="00A27BEA" w:rsidRDefault="00E43646" w:rsidP="00A27BEA">
      <w:pPr>
        <w:pStyle w:val="ListParagraph"/>
        <w:numPr>
          <w:ilvl w:val="0"/>
          <w:numId w:val="25"/>
        </w:numPr>
        <w:suppressAutoHyphens w:val="0"/>
        <w:autoSpaceDE w:val="0"/>
        <w:autoSpaceDN w:val="0"/>
        <w:adjustRightInd w:val="0"/>
        <w:jc w:val="both"/>
      </w:pPr>
      <w:r w:rsidRPr="00A27BEA">
        <w:t xml:space="preserve">aplicarea planului de intervenţie: </w:t>
      </w:r>
    </w:p>
    <w:p w14:paraId="3DD48614" w14:textId="529838B1" w:rsidR="00E43646" w:rsidRPr="00A27BEA" w:rsidRDefault="00E43646" w:rsidP="00A27BEA">
      <w:pPr>
        <w:pStyle w:val="ListParagraph"/>
        <w:numPr>
          <w:ilvl w:val="1"/>
          <w:numId w:val="25"/>
        </w:numPr>
        <w:suppressAutoHyphens w:val="0"/>
        <w:autoSpaceDE w:val="0"/>
        <w:autoSpaceDN w:val="0"/>
        <w:adjustRightInd w:val="0"/>
        <w:jc w:val="both"/>
      </w:pPr>
      <w:r w:rsidRPr="00A27BEA">
        <w:t xml:space="preserve">realizarea unor activităţi de informare şi consiliere; </w:t>
      </w:r>
    </w:p>
    <w:p w14:paraId="0B609D24" w14:textId="7A24308B" w:rsidR="00E43646" w:rsidRPr="00A27BEA" w:rsidRDefault="00E43646" w:rsidP="00A27BEA">
      <w:pPr>
        <w:pStyle w:val="ListParagraph"/>
        <w:numPr>
          <w:ilvl w:val="1"/>
          <w:numId w:val="25"/>
        </w:numPr>
        <w:suppressAutoHyphens w:val="0"/>
        <w:autoSpaceDE w:val="0"/>
        <w:autoSpaceDN w:val="0"/>
        <w:adjustRightInd w:val="0"/>
        <w:jc w:val="both"/>
      </w:pPr>
      <w:r w:rsidRPr="00A27BEA">
        <w:t>educaţie extracurriculară în funcție de situația dată;</w:t>
      </w:r>
    </w:p>
    <w:p w14:paraId="52E6639D" w14:textId="01518DD5" w:rsidR="00E43646" w:rsidRPr="00A27BEA" w:rsidRDefault="00E43646" w:rsidP="00A27BEA">
      <w:pPr>
        <w:pStyle w:val="ListParagraph"/>
        <w:numPr>
          <w:ilvl w:val="1"/>
          <w:numId w:val="25"/>
        </w:numPr>
        <w:suppressAutoHyphens w:val="0"/>
        <w:autoSpaceDE w:val="0"/>
        <w:autoSpaceDN w:val="0"/>
        <w:adjustRightInd w:val="0"/>
        <w:jc w:val="both"/>
      </w:pPr>
      <w:r w:rsidRPr="00A27BEA">
        <w:t>activităţi de promovare a incluziunii sociale a persoanelor defavorizate/cu adicții;</w:t>
      </w:r>
    </w:p>
    <w:p w14:paraId="1BEA754D" w14:textId="6829244A" w:rsidR="00E43646" w:rsidRPr="00A27BEA" w:rsidRDefault="00E43646" w:rsidP="00A27BEA">
      <w:pPr>
        <w:pStyle w:val="ListParagraph"/>
        <w:numPr>
          <w:ilvl w:val="1"/>
          <w:numId w:val="25"/>
        </w:numPr>
        <w:suppressAutoHyphens w:val="0"/>
        <w:autoSpaceDE w:val="0"/>
        <w:autoSpaceDN w:val="0"/>
        <w:adjustRightInd w:val="0"/>
        <w:jc w:val="both"/>
      </w:pPr>
      <w:r w:rsidRPr="00A27BEA">
        <w:t xml:space="preserve">documentelor necesare asigurării medicale, încadrării în grad de dizabilitate; </w:t>
      </w:r>
    </w:p>
    <w:p w14:paraId="655A929F" w14:textId="7C656762" w:rsidR="00AE7A12" w:rsidRPr="00A27BEA" w:rsidRDefault="00E43646" w:rsidP="00A27BEA">
      <w:pPr>
        <w:pStyle w:val="ListParagraph"/>
        <w:numPr>
          <w:ilvl w:val="1"/>
          <w:numId w:val="25"/>
        </w:numPr>
        <w:suppressAutoHyphens w:val="0"/>
        <w:autoSpaceDE w:val="0"/>
        <w:autoSpaceDN w:val="0"/>
        <w:adjustRightInd w:val="0"/>
        <w:jc w:val="both"/>
      </w:pPr>
      <w:r w:rsidRPr="00A27BEA">
        <w:t xml:space="preserve">facilitarea accesului la diverse servicii medicale (de bază și de specialitate); </w:t>
      </w:r>
    </w:p>
    <w:p w14:paraId="1BB35A08" w14:textId="77777777" w:rsidR="00AE7A12" w:rsidRPr="00A27BEA" w:rsidRDefault="00E43646" w:rsidP="00A27BEA">
      <w:pPr>
        <w:pStyle w:val="ListParagraph"/>
        <w:numPr>
          <w:ilvl w:val="0"/>
          <w:numId w:val="10"/>
        </w:numPr>
        <w:suppressAutoHyphens w:val="0"/>
        <w:autoSpaceDE w:val="0"/>
        <w:autoSpaceDN w:val="0"/>
        <w:adjustRightInd w:val="0"/>
        <w:jc w:val="both"/>
      </w:pPr>
      <w:r w:rsidRPr="00A27BEA">
        <w:lastRenderedPageBreak/>
        <w:t xml:space="preserve">de valorificare a potenţialului membrilor comunităţii în vederea prevenirii situaţiilor de neglijare, abuz, abandon, violenţă, excluziune socială etc., prin asigurarea următoarelor activităţi: </w:t>
      </w:r>
    </w:p>
    <w:p w14:paraId="2FCC5CC1" w14:textId="65A81115"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activităţi de sensibilizare şi informare a populaţiei prin sporirea conținutului educațional ce promovează toleranța față de grupurile sociale vulnerabile, dar și de conceperea și implementarea unor campanii susținute educative și de sporire a conștientizării diversității, adresat atât publicului larg cât și factorilor de decizie: funcționari publici și angajatori; </w:t>
      </w:r>
    </w:p>
    <w:p w14:paraId="495810D0" w14:textId="75587ED9"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promovarea participării sociale prin asigurarea informării publice regulate privind planurile performanțele instituțiilor publice, dar și diseminarea prin canalele massmedia a interacțiunilor reușite între beneficiari și personalul de specialitate a serviciului social; </w:t>
      </w:r>
    </w:p>
    <w:p w14:paraId="6F8658EE" w14:textId="5D6CD022"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elaborarea unei proceduri pentru identificarea, semnalarea și soluționarea cazurilor de abuz și neglijență în rândul beneficiarilor; </w:t>
      </w:r>
    </w:p>
    <w:p w14:paraId="438C924E" w14:textId="77777777" w:rsidR="00AE7A12" w:rsidRPr="00A27BEA" w:rsidRDefault="00E43646" w:rsidP="00A27BEA">
      <w:pPr>
        <w:pStyle w:val="ListParagraph"/>
        <w:numPr>
          <w:ilvl w:val="0"/>
          <w:numId w:val="10"/>
        </w:numPr>
        <w:suppressAutoHyphens w:val="0"/>
        <w:autoSpaceDE w:val="0"/>
        <w:autoSpaceDN w:val="0"/>
        <w:adjustRightInd w:val="0"/>
        <w:jc w:val="both"/>
      </w:pPr>
      <w:r w:rsidRPr="00A27BEA">
        <w:t xml:space="preserve">de informare a potenţialilor beneficiari, autorităţilor publice şi publicului larg despre domeniul său de activitate şi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 </w:t>
      </w:r>
    </w:p>
    <w:p w14:paraId="2E5BD937" w14:textId="59FDE174"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activităţi de sensibilizare şi informare a populaţiei prin sporirea conținutului educațional ce promovează toleranța față de grupurile sociale vulnerabile, dar și de concepere și implementare a unor campanii susținute educative și de sporire a conștientizării diversității, adresat atât publicului larg cât și factorilor de decizie: funcționari publici și angajatori; </w:t>
      </w:r>
    </w:p>
    <w:p w14:paraId="2AD62822" w14:textId="0926ACE7"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promovarea participării sociale prin asigurarea informării publice regulate privind planurile performanțele instituțiilor publice, dar și diseminarea prin canalele mass-media a interacțiunilor reușite între beneficiari și personalul de specialitate; </w:t>
      </w:r>
    </w:p>
    <w:p w14:paraId="3BAF7318" w14:textId="322B8A98" w:rsidR="00AE7A12" w:rsidRPr="00A27BEA" w:rsidRDefault="00E43646" w:rsidP="00A27BEA">
      <w:pPr>
        <w:pStyle w:val="ListParagraph"/>
        <w:numPr>
          <w:ilvl w:val="0"/>
          <w:numId w:val="25"/>
        </w:numPr>
        <w:suppressAutoHyphens w:val="0"/>
        <w:autoSpaceDE w:val="0"/>
        <w:autoSpaceDN w:val="0"/>
        <w:adjustRightInd w:val="0"/>
        <w:jc w:val="both"/>
      </w:pPr>
      <w:r w:rsidRPr="00A27BEA">
        <w:t>informarea beneficiarilor și a publicului larg despre existența Cartei drepturilor beneficiarilor, prin diverse căi de comunicare, inclusiv organizare de întâlniri cu grupuri vulnerabile; 4. deținerea și punerea la dispoziția beneficiarilor și a publicului larg prin diverse căi de mediatizare, materialele informative privind serviciile oferite și activitățile derulate: materiale scrise, broșuri, filme și/sau fotografii de informare sau publicitare, postate pe site-ul proprii;</w:t>
      </w:r>
    </w:p>
    <w:p w14:paraId="6563DEF1" w14:textId="77777777" w:rsidR="00AE7A12" w:rsidRPr="00A27BEA" w:rsidRDefault="00E43646" w:rsidP="00A27BEA">
      <w:pPr>
        <w:pStyle w:val="ListParagraph"/>
        <w:numPr>
          <w:ilvl w:val="0"/>
          <w:numId w:val="10"/>
        </w:numPr>
        <w:suppressAutoHyphens w:val="0"/>
        <w:autoSpaceDE w:val="0"/>
        <w:autoSpaceDN w:val="0"/>
        <w:adjustRightInd w:val="0"/>
        <w:jc w:val="both"/>
      </w:pPr>
      <w:r w:rsidRPr="00A27BEA">
        <w:t xml:space="preserve">de asigurare a calităţii serviciilor sociale prin realizarea următoarelor activităţi: </w:t>
      </w:r>
    </w:p>
    <w:p w14:paraId="15347954" w14:textId="0FA3B3D9"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elaborarea instrumentelor standardizate utilizate în procesul de acordare a serviciilor; </w:t>
      </w:r>
    </w:p>
    <w:p w14:paraId="7282FF01" w14:textId="13AA0A91"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realizarea de evaluări periodice a serviciilor prestate; </w:t>
      </w:r>
    </w:p>
    <w:p w14:paraId="2EE61AC7" w14:textId="650F499A"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elaborarea unor proceduri și chestionare prin care personalul de specialitate să poată măsura gradul de satisfacție a beneficiarilor cu privire la activitățile desfășurate și deciziile luate în planificare, dezvoltarea, administrarea și evaluare serviciilor sociale acordate; </w:t>
      </w:r>
    </w:p>
    <w:p w14:paraId="17A0D6F0" w14:textId="77777777" w:rsidR="00AE7A12" w:rsidRPr="00A27BEA" w:rsidRDefault="00E43646" w:rsidP="00A27BEA">
      <w:pPr>
        <w:pStyle w:val="ListParagraph"/>
        <w:numPr>
          <w:ilvl w:val="0"/>
          <w:numId w:val="10"/>
        </w:numPr>
        <w:suppressAutoHyphens w:val="0"/>
        <w:autoSpaceDE w:val="0"/>
        <w:autoSpaceDN w:val="0"/>
        <w:adjustRightInd w:val="0"/>
        <w:jc w:val="both"/>
      </w:pPr>
      <w:r w:rsidRPr="00A27BEA">
        <w:t xml:space="preserve">de administrare a resurselor financiare, materiale şi umane ale serviciului social prin realizarea următoarelor activităţi: </w:t>
      </w:r>
    </w:p>
    <w:p w14:paraId="5FEB8472" w14:textId="76B2367F" w:rsidR="00AE7A12" w:rsidRPr="00A27BEA" w:rsidRDefault="00E43646" w:rsidP="00A27BEA">
      <w:pPr>
        <w:pStyle w:val="ListParagraph"/>
        <w:numPr>
          <w:ilvl w:val="0"/>
          <w:numId w:val="25"/>
        </w:numPr>
        <w:suppressAutoHyphens w:val="0"/>
        <w:autoSpaceDE w:val="0"/>
        <w:autoSpaceDN w:val="0"/>
        <w:adjustRightInd w:val="0"/>
        <w:jc w:val="both"/>
      </w:pPr>
      <w:r w:rsidRPr="00A27BEA">
        <w:t>de coordonare a serviciului social, prin personalul de specialitate, absolvent al învățământului superior;</w:t>
      </w:r>
    </w:p>
    <w:p w14:paraId="15AA070E" w14:textId="69F9876F"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de instruire continuă a personalului de specialitate privind cunoașterea procedurile utilizate pentru acordarea serviciilor sociale licențiate; </w:t>
      </w:r>
    </w:p>
    <w:p w14:paraId="3E756602" w14:textId="164D87AA"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de cunoaștere și respectare a prevederilor legale privind administrarea și gestionarea resurselor financiare și materiale destinate serviciului social; </w:t>
      </w:r>
    </w:p>
    <w:p w14:paraId="54675BF9" w14:textId="5AC3D81E"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de încurajare a furnizorului de servicii privind crearea condițiilor necesare implicării active a personalului și a beneficiarilor în elaborarea unui plan propriu de dezvoltare, în vederea îmbunătățirii activităților și creșterea calității vieții beneficiarilor; </w:t>
      </w:r>
    </w:p>
    <w:p w14:paraId="7DCD7670" w14:textId="5598BC68" w:rsidR="00AE7A12" w:rsidRPr="00A27BEA" w:rsidRDefault="00E43646" w:rsidP="00A27BEA">
      <w:pPr>
        <w:pStyle w:val="ListParagraph"/>
        <w:numPr>
          <w:ilvl w:val="0"/>
          <w:numId w:val="25"/>
        </w:numPr>
        <w:suppressAutoHyphens w:val="0"/>
        <w:autoSpaceDE w:val="0"/>
        <w:autoSpaceDN w:val="0"/>
        <w:adjustRightInd w:val="0"/>
        <w:jc w:val="both"/>
      </w:pPr>
      <w:r w:rsidRPr="00A27BEA">
        <w:lastRenderedPageBreak/>
        <w:t>încurajarea, pe lângă angajații proprii, a angajării cu contracte de voluntariat a voluntarilor, conform legii;</w:t>
      </w:r>
    </w:p>
    <w:p w14:paraId="71F65CFB" w14:textId="16D13288"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revizuirea, ori de câte ori este necesară, a fișelor de post pentru angajați; </w:t>
      </w:r>
    </w:p>
    <w:p w14:paraId="778E384F" w14:textId="326CB39E" w:rsidR="00AE7A12" w:rsidRPr="00A27BEA" w:rsidRDefault="00E43646" w:rsidP="00A27BEA">
      <w:pPr>
        <w:pStyle w:val="ListParagraph"/>
        <w:numPr>
          <w:ilvl w:val="0"/>
          <w:numId w:val="25"/>
        </w:numPr>
        <w:suppressAutoHyphens w:val="0"/>
        <w:autoSpaceDE w:val="0"/>
        <w:autoSpaceDN w:val="0"/>
        <w:adjustRightInd w:val="0"/>
        <w:jc w:val="both"/>
      </w:pPr>
      <w:r w:rsidRPr="00A27BEA">
        <w:t xml:space="preserve">evaluarea anuală a personalului angajat, fiind notate gradul de îndeplinire a performanțelor acestora; </w:t>
      </w:r>
    </w:p>
    <w:p w14:paraId="008DB393" w14:textId="13AD9482" w:rsidR="00E43646" w:rsidRPr="00A27BEA" w:rsidRDefault="00E43646" w:rsidP="00A27BEA">
      <w:pPr>
        <w:pStyle w:val="ListParagraph"/>
        <w:numPr>
          <w:ilvl w:val="0"/>
          <w:numId w:val="25"/>
        </w:numPr>
        <w:suppressAutoHyphens w:val="0"/>
        <w:autoSpaceDE w:val="0"/>
        <w:autoSpaceDN w:val="0"/>
        <w:adjustRightInd w:val="0"/>
        <w:jc w:val="both"/>
      </w:pPr>
      <w:r w:rsidRPr="00A27BEA">
        <w:t>întocmire de propuneri privind investițiile, achizițiile publice, materialele necesare bunei funcționări a activităților, planului de perfecționare a personalului, bugetul serviciului social.</w:t>
      </w:r>
    </w:p>
    <w:p w14:paraId="517BD487" w14:textId="77777777" w:rsidR="00557335" w:rsidRPr="00A27BEA" w:rsidRDefault="00557335" w:rsidP="00A27BEA">
      <w:pPr>
        <w:suppressAutoHyphens w:val="0"/>
        <w:autoSpaceDE w:val="0"/>
        <w:autoSpaceDN w:val="0"/>
        <w:adjustRightInd w:val="0"/>
        <w:jc w:val="both"/>
      </w:pPr>
    </w:p>
    <w:p w14:paraId="4B915BC1" w14:textId="02F80969" w:rsidR="00783E8A" w:rsidRPr="00A27BEA" w:rsidRDefault="00783E8A" w:rsidP="00A27BEA">
      <w:pPr>
        <w:suppressAutoHyphens w:val="0"/>
        <w:autoSpaceDE w:val="0"/>
        <w:autoSpaceDN w:val="0"/>
        <w:adjustRightInd w:val="0"/>
        <w:jc w:val="both"/>
      </w:pPr>
      <w:r w:rsidRPr="00A27BEA">
        <w:rPr>
          <w:rFonts w:eastAsiaTheme="minorHAnsi"/>
          <w:b/>
          <w:bCs/>
          <w:noProof w:val="0"/>
          <w:lang w:eastAsia="en-US"/>
        </w:rPr>
        <w:t xml:space="preserve">Art. 8 Structura organizatorică, numărul de posturi </w:t>
      </w:r>
      <w:proofErr w:type="spellStart"/>
      <w:r w:rsidRPr="00A27BEA">
        <w:rPr>
          <w:rFonts w:eastAsiaTheme="minorHAnsi"/>
          <w:b/>
          <w:bCs/>
          <w:noProof w:val="0"/>
          <w:lang w:eastAsia="en-US"/>
        </w:rPr>
        <w:t>şi</w:t>
      </w:r>
      <w:proofErr w:type="spellEnd"/>
      <w:r w:rsidRPr="00A27BEA">
        <w:rPr>
          <w:rFonts w:eastAsiaTheme="minorHAnsi"/>
          <w:b/>
          <w:bCs/>
          <w:noProof w:val="0"/>
          <w:lang w:eastAsia="en-US"/>
        </w:rPr>
        <w:t xml:space="preserve"> categoriile de personal</w:t>
      </w:r>
    </w:p>
    <w:p w14:paraId="1D1EB76B" w14:textId="5C7846DE" w:rsidR="00F47C9E" w:rsidRPr="00A27BEA" w:rsidRDefault="00A27BEA" w:rsidP="00A27BEA">
      <w:pPr>
        <w:suppressAutoHyphens w:val="0"/>
        <w:autoSpaceDE w:val="0"/>
        <w:autoSpaceDN w:val="0"/>
        <w:adjustRightInd w:val="0"/>
        <w:ind w:firstLine="709"/>
        <w:jc w:val="both"/>
      </w:pPr>
      <w:r w:rsidRPr="00A27BEA">
        <w:rPr>
          <w:b/>
          <w:bCs/>
        </w:rPr>
        <w:t>(1)</w:t>
      </w:r>
      <w:r>
        <w:t xml:space="preserve"> </w:t>
      </w:r>
      <w:r w:rsidR="00F47C9E" w:rsidRPr="00A27BEA">
        <w:t xml:space="preserve">Serviciul social „Centrul de zi privind recuperarea pentru adicții” funcţionează cu </w:t>
      </w:r>
      <w:r w:rsidR="00E91E8B" w:rsidRPr="00A27BEA">
        <w:t>următoarele posturi:</w:t>
      </w:r>
    </w:p>
    <w:p w14:paraId="14AF6835" w14:textId="0E79E1CF" w:rsidR="00F47C9E" w:rsidRPr="00A27BEA" w:rsidRDefault="00F47C9E" w:rsidP="00A27BEA">
      <w:pPr>
        <w:pStyle w:val="ListParagraph"/>
        <w:numPr>
          <w:ilvl w:val="0"/>
          <w:numId w:val="18"/>
        </w:numPr>
        <w:suppressAutoHyphens w:val="0"/>
        <w:autoSpaceDE w:val="0"/>
        <w:autoSpaceDN w:val="0"/>
        <w:adjustRightInd w:val="0"/>
        <w:jc w:val="both"/>
        <w:rPr>
          <w:rFonts w:eastAsiaTheme="minorHAnsi"/>
          <w:b/>
          <w:bCs/>
          <w:noProof w:val="0"/>
          <w:lang w:eastAsia="en-US"/>
        </w:rPr>
      </w:pPr>
      <w:r w:rsidRPr="00A27BEA">
        <w:t xml:space="preserve">personal de conducere: </w:t>
      </w:r>
      <w:r w:rsidR="00016BBE" w:rsidRPr="00A27BEA">
        <w:t xml:space="preserve">Șef serviciu </w:t>
      </w:r>
      <w:r w:rsidR="00016BBE">
        <w:t>”Asistență comunitară pentru zone marginalizate”</w:t>
      </w:r>
      <w:r w:rsidR="00016BBE" w:rsidRPr="00A27BEA">
        <w:t>, va coordona planificarea, organizarea și monitorizarea activităților</w:t>
      </w:r>
      <w:r w:rsidRPr="00A27BEA">
        <w:t xml:space="preserve">. </w:t>
      </w:r>
    </w:p>
    <w:p w14:paraId="7655774D" w14:textId="77777777" w:rsidR="00171EAB" w:rsidRPr="00A27BEA" w:rsidRDefault="00F47C9E" w:rsidP="00A27BEA">
      <w:pPr>
        <w:pStyle w:val="ListParagraph"/>
        <w:numPr>
          <w:ilvl w:val="0"/>
          <w:numId w:val="18"/>
        </w:numPr>
        <w:suppressAutoHyphens w:val="0"/>
        <w:autoSpaceDE w:val="0"/>
        <w:autoSpaceDN w:val="0"/>
        <w:adjustRightInd w:val="0"/>
        <w:jc w:val="both"/>
        <w:rPr>
          <w:rFonts w:eastAsiaTheme="minorHAnsi"/>
          <w:b/>
          <w:bCs/>
          <w:noProof w:val="0"/>
          <w:lang w:eastAsia="en-US"/>
        </w:rPr>
      </w:pPr>
      <w:r w:rsidRPr="00A27BEA">
        <w:t>personal de specialitate de îngrijire şi asistenţă; personal de specialitate şi auxiliar: 2 posturi.</w:t>
      </w:r>
    </w:p>
    <w:p w14:paraId="6CE1F696" w14:textId="77777777" w:rsidR="00DE05DE" w:rsidRPr="00A27BEA" w:rsidRDefault="00DE05DE" w:rsidP="00A27BEA">
      <w:pPr>
        <w:suppressAutoHyphens w:val="0"/>
        <w:autoSpaceDE w:val="0"/>
        <w:autoSpaceDN w:val="0"/>
        <w:adjustRightInd w:val="0"/>
        <w:jc w:val="both"/>
        <w:rPr>
          <w:rFonts w:eastAsiaTheme="minorHAnsi"/>
          <w:b/>
          <w:bCs/>
          <w:noProof w:val="0"/>
          <w:color w:val="000000"/>
          <w:lang w:eastAsia="en-US"/>
        </w:rPr>
      </w:pPr>
    </w:p>
    <w:p w14:paraId="0CB8E019" w14:textId="6BE6B667" w:rsidR="00783E8A" w:rsidRPr="00A27BEA" w:rsidRDefault="00783E8A" w:rsidP="00A27BEA">
      <w:pPr>
        <w:suppressAutoHyphens w:val="0"/>
        <w:autoSpaceDE w:val="0"/>
        <w:autoSpaceDN w:val="0"/>
        <w:adjustRightInd w:val="0"/>
        <w:jc w:val="both"/>
        <w:rPr>
          <w:rFonts w:eastAsiaTheme="minorHAnsi"/>
          <w:b/>
          <w:bCs/>
          <w:noProof w:val="0"/>
          <w:color w:val="000000"/>
          <w:lang w:eastAsia="en-US"/>
        </w:rPr>
      </w:pPr>
      <w:r w:rsidRPr="00A27BEA">
        <w:rPr>
          <w:rFonts w:eastAsiaTheme="minorHAnsi"/>
          <w:b/>
          <w:bCs/>
          <w:noProof w:val="0"/>
          <w:color w:val="000000"/>
          <w:lang w:eastAsia="en-US"/>
        </w:rPr>
        <w:t>Art. 9 Personalul de conducere</w:t>
      </w:r>
    </w:p>
    <w:p w14:paraId="62FBD1CA" w14:textId="3B377A1F" w:rsidR="00152A3D" w:rsidRPr="00A27BEA" w:rsidRDefault="00A27BEA" w:rsidP="00A27BEA">
      <w:pPr>
        <w:suppressAutoHyphens w:val="0"/>
        <w:autoSpaceDE w:val="0"/>
        <w:autoSpaceDN w:val="0"/>
        <w:adjustRightInd w:val="0"/>
        <w:ind w:firstLine="709"/>
        <w:jc w:val="both"/>
      </w:pPr>
      <w:r w:rsidRPr="00A27BEA">
        <w:rPr>
          <w:b/>
          <w:bCs/>
        </w:rPr>
        <w:t>(1)</w:t>
      </w:r>
      <w:r>
        <w:t xml:space="preserve"> </w:t>
      </w:r>
      <w:r w:rsidR="00152A3D" w:rsidRPr="00A27BEA">
        <w:t xml:space="preserve">Personalul de conducere este: Șef serviciu </w:t>
      </w:r>
      <w:r w:rsidR="00680AB7">
        <w:t>”A</w:t>
      </w:r>
      <w:r w:rsidR="00C423B2">
        <w:t>sistență comunitară pentru zone marginalizate</w:t>
      </w:r>
      <w:r w:rsidR="00680AB7">
        <w:t>”</w:t>
      </w:r>
      <w:r w:rsidR="00152A3D" w:rsidRPr="00A27BEA">
        <w:t xml:space="preserve">, va coordona planificarea, organizarea și monitorizarea activităților. </w:t>
      </w:r>
    </w:p>
    <w:p w14:paraId="64168495" w14:textId="7C53A09D" w:rsidR="00152A3D" w:rsidRPr="00A27BEA" w:rsidRDefault="00A27BEA" w:rsidP="00A27BEA">
      <w:pPr>
        <w:suppressAutoHyphens w:val="0"/>
        <w:autoSpaceDE w:val="0"/>
        <w:autoSpaceDN w:val="0"/>
        <w:adjustRightInd w:val="0"/>
        <w:ind w:firstLine="709"/>
        <w:jc w:val="both"/>
      </w:pPr>
      <w:r w:rsidRPr="00A27BEA">
        <w:rPr>
          <w:b/>
          <w:bCs/>
        </w:rPr>
        <w:t>(2)</w:t>
      </w:r>
      <w:r>
        <w:t xml:space="preserve"> </w:t>
      </w:r>
      <w:r w:rsidR="00152A3D" w:rsidRPr="00A27BEA">
        <w:t xml:space="preserve">Atribuţiile personalului de conducere sunt: </w:t>
      </w:r>
    </w:p>
    <w:p w14:paraId="086E85E7" w14:textId="086B6DF3" w:rsidR="00152A3D" w:rsidRPr="00A27BEA" w:rsidRDefault="00152A3D" w:rsidP="00A27BEA">
      <w:pPr>
        <w:pStyle w:val="ListParagraph"/>
        <w:numPr>
          <w:ilvl w:val="0"/>
          <w:numId w:val="25"/>
        </w:numPr>
        <w:suppressAutoHyphens w:val="0"/>
        <w:autoSpaceDE w:val="0"/>
        <w:autoSpaceDN w:val="0"/>
        <w:adjustRightInd w:val="0"/>
        <w:ind w:left="426"/>
        <w:jc w:val="both"/>
      </w:pPr>
      <w:r w:rsidRPr="00A27BEA">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0CF94569" w14:textId="3D41313D" w:rsidR="00152A3D" w:rsidRPr="00A27BEA" w:rsidRDefault="00152A3D" w:rsidP="00A27BEA">
      <w:pPr>
        <w:pStyle w:val="ListParagraph"/>
        <w:numPr>
          <w:ilvl w:val="0"/>
          <w:numId w:val="25"/>
        </w:numPr>
        <w:suppressAutoHyphens w:val="0"/>
        <w:autoSpaceDE w:val="0"/>
        <w:autoSpaceDN w:val="0"/>
        <w:adjustRightInd w:val="0"/>
        <w:ind w:left="426"/>
        <w:jc w:val="both"/>
      </w:pPr>
      <w:r w:rsidRPr="00A27BEA">
        <w:t>elaborează rapoartele generale privind activitatea serviciului social, stadiul implementării obiectivelor şi întocmeşte informări pe care le prezintă furnizorului de servicii sociale;</w:t>
      </w:r>
    </w:p>
    <w:p w14:paraId="5CBAD7D4" w14:textId="233221C8" w:rsidR="00152A3D" w:rsidRPr="00A27BEA" w:rsidRDefault="00152A3D" w:rsidP="00A27BEA">
      <w:pPr>
        <w:pStyle w:val="ListParagraph"/>
        <w:numPr>
          <w:ilvl w:val="0"/>
          <w:numId w:val="25"/>
        </w:numPr>
        <w:suppressAutoHyphens w:val="0"/>
        <w:autoSpaceDE w:val="0"/>
        <w:autoSpaceDN w:val="0"/>
        <w:adjustRightInd w:val="0"/>
        <w:ind w:left="426"/>
        <w:jc w:val="both"/>
      </w:pPr>
      <w:r w:rsidRPr="00A27BEA">
        <w:t>propune participarea personalului de specialitate la programele de instruire şi perfecţionare;</w:t>
      </w:r>
    </w:p>
    <w:p w14:paraId="588E0BD0" w14:textId="333EAC7E" w:rsidR="00152A3D" w:rsidRPr="00A27BEA" w:rsidRDefault="00152A3D" w:rsidP="00A27BEA">
      <w:pPr>
        <w:pStyle w:val="ListParagraph"/>
        <w:numPr>
          <w:ilvl w:val="0"/>
          <w:numId w:val="25"/>
        </w:numPr>
        <w:suppressAutoHyphens w:val="0"/>
        <w:autoSpaceDE w:val="0"/>
        <w:autoSpaceDN w:val="0"/>
        <w:adjustRightInd w:val="0"/>
        <w:ind w:left="426"/>
        <w:jc w:val="both"/>
      </w:pPr>
      <w:r w:rsidRPr="00A27BEA">
        <w:t xml:space="preserve">colaborează cu alte centre/alţi furnizori de servicii sociale şi/sau alte structuri ale societăţii civile la acţiuni care vizează ameliorarea asistenţei sociale a grupurilor vulnerabile; </w:t>
      </w:r>
    </w:p>
    <w:p w14:paraId="2AE2A9CB" w14:textId="495BD8FF" w:rsidR="00152A3D" w:rsidRPr="00A27BEA" w:rsidRDefault="00152A3D" w:rsidP="00A27BEA">
      <w:pPr>
        <w:pStyle w:val="ListParagraph"/>
        <w:numPr>
          <w:ilvl w:val="0"/>
          <w:numId w:val="25"/>
        </w:numPr>
        <w:suppressAutoHyphens w:val="0"/>
        <w:autoSpaceDE w:val="0"/>
        <w:autoSpaceDN w:val="0"/>
        <w:adjustRightInd w:val="0"/>
        <w:ind w:left="426"/>
        <w:jc w:val="both"/>
      </w:pPr>
      <w:r w:rsidRPr="00A27BEA">
        <w:t xml:space="preserve">răspunde de calitatea activităţilor desfăşurate de personalul din cadrul serviciului şi dispune, în limita competenţei, măsuri de organizare care să conducă la îmbunătăţirea acestor activităţi sau, după caz, formulează propuneri în acest sens; </w:t>
      </w:r>
    </w:p>
    <w:p w14:paraId="2DC3DFBE" w14:textId="7E2091F3" w:rsidR="00152A3D" w:rsidRPr="00A27BEA" w:rsidRDefault="00152A3D" w:rsidP="00A27BEA">
      <w:pPr>
        <w:pStyle w:val="ListParagraph"/>
        <w:numPr>
          <w:ilvl w:val="0"/>
          <w:numId w:val="25"/>
        </w:numPr>
        <w:suppressAutoHyphens w:val="0"/>
        <w:autoSpaceDE w:val="0"/>
        <w:autoSpaceDN w:val="0"/>
        <w:adjustRightInd w:val="0"/>
        <w:ind w:left="426"/>
        <w:jc w:val="both"/>
      </w:pPr>
      <w:r w:rsidRPr="00A27BEA">
        <w:t xml:space="preserve">organizează activitatea personalului şi asigură respectarea timpului de lucru şi a regulamentului de organizare şi funcţionare; </w:t>
      </w:r>
    </w:p>
    <w:p w14:paraId="59F3F527" w14:textId="2791B098" w:rsidR="00152A3D" w:rsidRPr="00A27BEA" w:rsidRDefault="00152A3D" w:rsidP="00A27BEA">
      <w:pPr>
        <w:pStyle w:val="ListParagraph"/>
        <w:numPr>
          <w:ilvl w:val="0"/>
          <w:numId w:val="25"/>
        </w:numPr>
        <w:suppressAutoHyphens w:val="0"/>
        <w:autoSpaceDE w:val="0"/>
        <w:autoSpaceDN w:val="0"/>
        <w:adjustRightInd w:val="0"/>
        <w:ind w:left="426"/>
        <w:jc w:val="both"/>
      </w:pPr>
      <w:r w:rsidRPr="00A27BEA">
        <w:t xml:space="preserve">întocmeşte bugetul propriu al serviciului; </w:t>
      </w:r>
    </w:p>
    <w:p w14:paraId="7A9B66E2" w14:textId="68A275C4" w:rsidR="00152A3D" w:rsidRPr="00A27BEA" w:rsidRDefault="00152A3D" w:rsidP="00A27BEA">
      <w:pPr>
        <w:pStyle w:val="ListParagraph"/>
        <w:numPr>
          <w:ilvl w:val="0"/>
          <w:numId w:val="25"/>
        </w:numPr>
        <w:suppressAutoHyphens w:val="0"/>
        <w:autoSpaceDE w:val="0"/>
        <w:autoSpaceDN w:val="0"/>
        <w:adjustRightInd w:val="0"/>
        <w:ind w:left="426"/>
        <w:jc w:val="both"/>
      </w:pPr>
      <w:r w:rsidRPr="00A27BEA">
        <w:t>asigură încheierea cu beneficiarii a contractelor de furnizare a serviciilor sociale, după caz;</w:t>
      </w:r>
    </w:p>
    <w:p w14:paraId="1581785A" w14:textId="0D900005" w:rsidR="00152A3D" w:rsidRDefault="00152A3D" w:rsidP="00A27BEA">
      <w:pPr>
        <w:pStyle w:val="ListParagraph"/>
        <w:numPr>
          <w:ilvl w:val="0"/>
          <w:numId w:val="25"/>
        </w:numPr>
        <w:suppressAutoHyphens w:val="0"/>
        <w:autoSpaceDE w:val="0"/>
        <w:autoSpaceDN w:val="0"/>
        <w:adjustRightInd w:val="0"/>
        <w:ind w:left="426"/>
        <w:jc w:val="both"/>
      </w:pPr>
      <w:r w:rsidRPr="00A27BEA">
        <w:t>alte atribuţii prevăzute în standardul minim de calitate aplicabil.</w:t>
      </w:r>
    </w:p>
    <w:p w14:paraId="5500A6F3" w14:textId="77777777" w:rsidR="00A27BEA" w:rsidRPr="00A27BEA" w:rsidRDefault="00A27BEA" w:rsidP="00A27BEA">
      <w:pPr>
        <w:pStyle w:val="ListParagraph"/>
        <w:suppressAutoHyphens w:val="0"/>
        <w:autoSpaceDE w:val="0"/>
        <w:autoSpaceDN w:val="0"/>
        <w:adjustRightInd w:val="0"/>
        <w:ind w:left="426"/>
        <w:jc w:val="both"/>
      </w:pPr>
    </w:p>
    <w:p w14:paraId="6905774C" w14:textId="77777777" w:rsidR="00221B12" w:rsidRPr="00A27BEA" w:rsidRDefault="00171EAB" w:rsidP="00A27BEA">
      <w:pPr>
        <w:suppressAutoHyphens w:val="0"/>
        <w:autoSpaceDE w:val="0"/>
        <w:autoSpaceDN w:val="0"/>
        <w:adjustRightInd w:val="0"/>
        <w:jc w:val="both"/>
      </w:pPr>
      <w:r w:rsidRPr="00A27BEA">
        <w:rPr>
          <w:b/>
          <w:bCs/>
        </w:rPr>
        <w:t>ART. 10 Personalul specialitate şi auxiliar</w:t>
      </w:r>
      <w:r w:rsidRPr="00A27BEA">
        <w:t xml:space="preserve"> </w:t>
      </w:r>
    </w:p>
    <w:p w14:paraId="7A221848" w14:textId="57D79439" w:rsidR="00E91E8B" w:rsidRPr="00A27BEA" w:rsidRDefault="00A27BEA" w:rsidP="00A27BEA">
      <w:pPr>
        <w:suppressAutoHyphens w:val="0"/>
        <w:autoSpaceDE w:val="0"/>
        <w:autoSpaceDN w:val="0"/>
        <w:adjustRightInd w:val="0"/>
        <w:ind w:firstLine="709"/>
        <w:jc w:val="both"/>
      </w:pPr>
      <w:r w:rsidRPr="00A27BEA">
        <w:rPr>
          <w:b/>
          <w:bCs/>
        </w:rPr>
        <w:t>(1)</w:t>
      </w:r>
      <w:r>
        <w:t xml:space="preserve"> </w:t>
      </w:r>
      <w:r w:rsidR="00171EAB" w:rsidRPr="00A27BEA">
        <w:t xml:space="preserve">Personalul de specialitate este compus din: </w:t>
      </w:r>
    </w:p>
    <w:p w14:paraId="6AD77002" w14:textId="77777777" w:rsidR="00D779E1" w:rsidRDefault="00E91E8B" w:rsidP="00A27BEA">
      <w:pPr>
        <w:suppressAutoHyphens w:val="0"/>
        <w:autoSpaceDE w:val="0"/>
        <w:autoSpaceDN w:val="0"/>
        <w:adjustRightInd w:val="0"/>
        <w:jc w:val="both"/>
      </w:pPr>
      <w:r w:rsidRPr="00A27BEA">
        <w:t>Inspector de specialitate</w:t>
      </w:r>
      <w:r w:rsidR="00171EAB" w:rsidRPr="00A27BEA">
        <w:t xml:space="preserve"> (cod COR </w:t>
      </w:r>
      <w:r w:rsidR="00B46BA8" w:rsidRPr="00A27BEA">
        <w:t>242203</w:t>
      </w:r>
      <w:r w:rsidR="00171EAB" w:rsidRPr="00A27BEA">
        <w:t xml:space="preserve">) – </w:t>
      </w:r>
      <w:r w:rsidR="00D779E1">
        <w:t>1</w:t>
      </w:r>
      <w:r w:rsidR="00171EAB" w:rsidRPr="00A27BEA">
        <w:t xml:space="preserve"> post</w:t>
      </w:r>
    </w:p>
    <w:p w14:paraId="15A5C2EA" w14:textId="1116285B" w:rsidR="00221B12" w:rsidRPr="00A27BEA" w:rsidRDefault="00D779E1" w:rsidP="00A27BEA">
      <w:pPr>
        <w:suppressAutoHyphens w:val="0"/>
        <w:autoSpaceDE w:val="0"/>
        <w:autoSpaceDN w:val="0"/>
        <w:adjustRightInd w:val="0"/>
        <w:jc w:val="both"/>
      </w:pPr>
      <w:r>
        <w:t>Psiholog (cod COR 263402) – 1 post</w:t>
      </w:r>
      <w:r w:rsidR="00171EAB" w:rsidRPr="00A27BEA">
        <w:t>;</w:t>
      </w:r>
    </w:p>
    <w:p w14:paraId="396629DA" w14:textId="6A16F46B" w:rsidR="00221B12" w:rsidRPr="00A27BEA" w:rsidRDefault="00A27BEA" w:rsidP="00A27BEA">
      <w:pPr>
        <w:suppressAutoHyphens w:val="0"/>
        <w:autoSpaceDE w:val="0"/>
        <w:autoSpaceDN w:val="0"/>
        <w:adjustRightInd w:val="0"/>
        <w:ind w:firstLine="709"/>
        <w:jc w:val="both"/>
      </w:pPr>
      <w:r w:rsidRPr="00A27BEA">
        <w:rPr>
          <w:b/>
          <w:bCs/>
        </w:rPr>
        <w:t>(2)</w:t>
      </w:r>
      <w:r>
        <w:t xml:space="preserve"> </w:t>
      </w:r>
      <w:r w:rsidR="00171EAB" w:rsidRPr="00A27BEA">
        <w:t>Atribuţii ale personalului de specialitate privesc în principal elaborarea planului de intervenţie:</w:t>
      </w:r>
    </w:p>
    <w:p w14:paraId="7B38C5B1" w14:textId="61AF8A26"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 xml:space="preserve">asigură derularea etapelor procesului de acordare a serviciilor sociale, cu respectarea prevederilor legii, a standardelor minime de calitate aplicabile şi a prezentului regulament; </w:t>
      </w:r>
    </w:p>
    <w:p w14:paraId="4E0F9B6A" w14:textId="796CD113"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lastRenderedPageBreak/>
        <w:t xml:space="preserve">colaborează cu specialişti din alte centre în vederea soluţionării cazurilor, identificării de resurse; </w:t>
      </w:r>
    </w:p>
    <w:p w14:paraId="6D3EB98C" w14:textId="009E73B8"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 xml:space="preserve">monitorizează respectarea standardelor minime de calitate; </w:t>
      </w:r>
    </w:p>
    <w:p w14:paraId="6AF112A2" w14:textId="22BA5CEE"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 xml:space="preserve">întocmeşte rapoarte periodice cu privire la activitatea derulată; </w:t>
      </w:r>
    </w:p>
    <w:p w14:paraId="5C4C0D3E" w14:textId="3B8C7995"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 xml:space="preserve">alte atribuţii prevăzute în standardul minim de calitate aplicabil; </w:t>
      </w:r>
    </w:p>
    <w:p w14:paraId="43B4E787" w14:textId="4141075A"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realizează informarea și consilierea persoanei beneficiare privind drepturile și obligațiile acesteia, tipul de sprijin disponibil și modalitățile de obținere;</w:t>
      </w:r>
    </w:p>
    <w:p w14:paraId="3897690A" w14:textId="046A403F"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 xml:space="preserve">realizează evaluarea nevoilor beneficiarilor; </w:t>
      </w:r>
    </w:p>
    <w:p w14:paraId="290E6A1E" w14:textId="1451CE80"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 xml:space="preserve">asistă persoanele sau comunitățile aflate în nevoie, implicându-se în identificarea, înțelegerea, evaluarea corectă și soluționarea problemelor sociale; </w:t>
      </w:r>
    </w:p>
    <w:p w14:paraId="7A6EAC71" w14:textId="4633A959"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planifică și realizează intervenții specifice de asistență socială</w:t>
      </w:r>
      <w:r w:rsidR="00856637" w:rsidRPr="00A27BEA">
        <w:t>;</w:t>
      </w:r>
    </w:p>
    <w:p w14:paraId="70CBB654" w14:textId="0A3E6921"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consiliere și informare pe diferite teme de interes social - acces la serviciile sociale, drepturi și obligații, serviciile de invățământ, ocupare, s</w:t>
      </w:r>
      <w:r w:rsidR="00B46BA8" w:rsidRPr="00A27BEA">
        <w:t>ă</w:t>
      </w:r>
      <w:r w:rsidRPr="00A27BEA">
        <w:t>n</w:t>
      </w:r>
      <w:r w:rsidR="00B46BA8" w:rsidRPr="00A27BEA">
        <w:t>ă</w:t>
      </w:r>
      <w:r w:rsidRPr="00A27BEA">
        <w:t xml:space="preserve">tate, etc.; </w:t>
      </w:r>
    </w:p>
    <w:p w14:paraId="72246E91" w14:textId="4E27CC5B"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 xml:space="preserve">implementează procedura managementului de caz integrat și supraveghează realizarea documentațiilor necesare pentru asta; </w:t>
      </w:r>
    </w:p>
    <w:p w14:paraId="33FE47C2" w14:textId="2F1BA76E"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 xml:space="preserve">răspunde și ia măsuri adecvate pentru asigurarea serviciilor comunitare de calitate conform cu legislația din domeniul asistenței sociale în vigoare; </w:t>
      </w:r>
    </w:p>
    <w:p w14:paraId="5B26FC81" w14:textId="4CBD9548" w:rsidR="00221B12" w:rsidRPr="00A27BEA" w:rsidRDefault="00171EAB" w:rsidP="00A27BEA">
      <w:pPr>
        <w:pStyle w:val="ListParagraph"/>
        <w:numPr>
          <w:ilvl w:val="0"/>
          <w:numId w:val="25"/>
        </w:numPr>
        <w:suppressAutoHyphens w:val="0"/>
        <w:autoSpaceDE w:val="0"/>
        <w:autoSpaceDN w:val="0"/>
        <w:adjustRightInd w:val="0"/>
        <w:ind w:left="426"/>
        <w:jc w:val="both"/>
      </w:pPr>
      <w:r w:rsidRPr="00A27BEA">
        <w:t xml:space="preserve">supervizează și arhivează documentele aferente activității; </w:t>
      </w:r>
    </w:p>
    <w:p w14:paraId="55645BA1" w14:textId="210F505E" w:rsidR="00171EAB" w:rsidRDefault="00171EAB" w:rsidP="00A27BEA">
      <w:pPr>
        <w:pStyle w:val="ListParagraph"/>
        <w:numPr>
          <w:ilvl w:val="0"/>
          <w:numId w:val="25"/>
        </w:numPr>
        <w:suppressAutoHyphens w:val="0"/>
        <w:autoSpaceDE w:val="0"/>
        <w:autoSpaceDN w:val="0"/>
        <w:adjustRightInd w:val="0"/>
        <w:ind w:left="426"/>
        <w:jc w:val="both"/>
      </w:pPr>
      <w:r w:rsidRPr="00A27BEA">
        <w:t>asigură confidențialitatea privind informațiile legate de beneficiari.</w:t>
      </w:r>
    </w:p>
    <w:p w14:paraId="041839B5" w14:textId="77777777" w:rsidR="00A27BEA" w:rsidRPr="00A27BEA" w:rsidRDefault="00A27BEA" w:rsidP="00A27BEA">
      <w:pPr>
        <w:pStyle w:val="ListParagraph"/>
        <w:suppressAutoHyphens w:val="0"/>
        <w:autoSpaceDE w:val="0"/>
        <w:autoSpaceDN w:val="0"/>
        <w:adjustRightInd w:val="0"/>
        <w:ind w:left="426"/>
        <w:jc w:val="both"/>
      </w:pPr>
    </w:p>
    <w:p w14:paraId="2F2C7E52" w14:textId="220E3E5D" w:rsidR="00783E8A" w:rsidRPr="00A27BEA" w:rsidRDefault="00783E8A" w:rsidP="00A27BEA">
      <w:pPr>
        <w:suppressAutoHyphens w:val="0"/>
        <w:autoSpaceDE w:val="0"/>
        <w:autoSpaceDN w:val="0"/>
        <w:adjustRightInd w:val="0"/>
        <w:jc w:val="both"/>
        <w:rPr>
          <w:rFonts w:eastAsiaTheme="minorHAnsi"/>
          <w:b/>
          <w:bCs/>
          <w:noProof w:val="0"/>
          <w:color w:val="000000"/>
          <w:lang w:eastAsia="en-US"/>
        </w:rPr>
      </w:pPr>
      <w:r w:rsidRPr="00A27BEA">
        <w:rPr>
          <w:rFonts w:eastAsiaTheme="minorHAnsi"/>
          <w:b/>
          <w:bCs/>
          <w:noProof w:val="0"/>
          <w:color w:val="000000"/>
          <w:lang w:eastAsia="en-US"/>
        </w:rPr>
        <w:t xml:space="preserve">Art. 11 </w:t>
      </w:r>
      <w:proofErr w:type="spellStart"/>
      <w:r w:rsidRPr="00A27BEA">
        <w:rPr>
          <w:rFonts w:eastAsiaTheme="minorHAnsi"/>
          <w:b/>
          <w:bCs/>
          <w:noProof w:val="0"/>
          <w:color w:val="000000"/>
          <w:lang w:eastAsia="en-US"/>
        </w:rPr>
        <w:t>Finanţarea</w:t>
      </w:r>
      <w:proofErr w:type="spellEnd"/>
      <w:r w:rsidRPr="00A27BEA">
        <w:rPr>
          <w:rFonts w:eastAsiaTheme="minorHAnsi"/>
          <w:b/>
          <w:bCs/>
          <w:noProof w:val="0"/>
          <w:color w:val="000000"/>
          <w:lang w:eastAsia="en-US"/>
        </w:rPr>
        <w:t xml:space="preserve"> </w:t>
      </w:r>
      <w:r w:rsidR="00ED02F2" w:rsidRPr="00A27BEA">
        <w:rPr>
          <w:rFonts w:eastAsiaTheme="minorHAnsi"/>
          <w:b/>
          <w:bCs/>
          <w:noProof w:val="0"/>
          <w:color w:val="000000"/>
          <w:lang w:eastAsia="en-US"/>
        </w:rPr>
        <w:t>serviciului</w:t>
      </w:r>
    </w:p>
    <w:p w14:paraId="2EA900D7" w14:textId="77777777" w:rsidR="009A26DC" w:rsidRPr="00A27BEA" w:rsidRDefault="009A26DC" w:rsidP="00A27BEA">
      <w:pPr>
        <w:suppressAutoHyphens w:val="0"/>
        <w:autoSpaceDE w:val="0"/>
        <w:autoSpaceDN w:val="0"/>
        <w:adjustRightInd w:val="0"/>
        <w:ind w:firstLine="708"/>
        <w:jc w:val="both"/>
      </w:pPr>
      <w:r w:rsidRPr="00A27BEA">
        <w:rPr>
          <w:b/>
          <w:bCs/>
        </w:rPr>
        <w:t xml:space="preserve">(1) </w:t>
      </w:r>
      <w:r w:rsidRPr="00A27BEA">
        <w:t xml:space="preserve">În estimarea bugetului de venituri şi cheltuieli, „Centrul de zi privind recuperarea pentru adicții” are în vedere asigurarea resurselor necesare acordării serviciilor sociale cel puţin la nivelul standardelor minime de calitate aplicabile. </w:t>
      </w:r>
    </w:p>
    <w:p w14:paraId="2C9E26A6" w14:textId="7DAB100E" w:rsidR="009A26DC" w:rsidRPr="00A27BEA" w:rsidRDefault="009A26DC" w:rsidP="00A27BEA">
      <w:pPr>
        <w:suppressAutoHyphens w:val="0"/>
        <w:autoSpaceDE w:val="0"/>
        <w:autoSpaceDN w:val="0"/>
        <w:adjustRightInd w:val="0"/>
        <w:ind w:firstLine="708"/>
        <w:jc w:val="both"/>
      </w:pPr>
      <w:r w:rsidRPr="00A27BEA">
        <w:rPr>
          <w:b/>
          <w:bCs/>
        </w:rPr>
        <w:t>(2)</w:t>
      </w:r>
      <w:r w:rsidRPr="00A27BEA">
        <w:t xml:space="preserve"> Finanţarea cheltuielilor </w:t>
      </w:r>
      <w:r w:rsidR="00ED02F2" w:rsidRPr="00A27BEA">
        <w:t>serviciului</w:t>
      </w:r>
      <w:r w:rsidRPr="00A27BEA">
        <w:t xml:space="preserve"> se asigură, în condiţiile legii, din următoarele surse: </w:t>
      </w:r>
    </w:p>
    <w:p w14:paraId="6199E66E" w14:textId="77777777" w:rsidR="009A26DC" w:rsidRPr="00A27BEA" w:rsidRDefault="009A26DC" w:rsidP="00A27BEA">
      <w:pPr>
        <w:pStyle w:val="ListParagraph"/>
        <w:numPr>
          <w:ilvl w:val="0"/>
          <w:numId w:val="23"/>
        </w:numPr>
        <w:suppressAutoHyphens w:val="0"/>
        <w:autoSpaceDE w:val="0"/>
        <w:autoSpaceDN w:val="0"/>
        <w:adjustRightInd w:val="0"/>
        <w:ind w:left="360"/>
        <w:jc w:val="both"/>
        <w:rPr>
          <w:rFonts w:eastAsiaTheme="minorHAnsi"/>
          <w:noProof w:val="0"/>
          <w:color w:val="000000"/>
          <w:lang w:eastAsia="en-US"/>
        </w:rPr>
      </w:pPr>
      <w:r w:rsidRPr="00A27BEA">
        <w:t xml:space="preserve">bugetul local al Municipiului Târgu Mureș; </w:t>
      </w:r>
    </w:p>
    <w:p w14:paraId="4CB2670D" w14:textId="6D36925D" w:rsidR="00CA6E07" w:rsidRPr="00A27BEA" w:rsidRDefault="009A26DC" w:rsidP="00A27BEA">
      <w:pPr>
        <w:pStyle w:val="ListParagraph"/>
        <w:numPr>
          <w:ilvl w:val="0"/>
          <w:numId w:val="23"/>
        </w:numPr>
        <w:suppressAutoHyphens w:val="0"/>
        <w:autoSpaceDE w:val="0"/>
        <w:autoSpaceDN w:val="0"/>
        <w:adjustRightInd w:val="0"/>
        <w:ind w:left="360"/>
        <w:jc w:val="both"/>
        <w:rPr>
          <w:rFonts w:eastAsiaTheme="minorHAnsi"/>
          <w:noProof w:val="0"/>
          <w:color w:val="000000"/>
          <w:lang w:eastAsia="en-US"/>
        </w:rPr>
      </w:pPr>
      <w:r w:rsidRPr="00A27BEA">
        <w:t>donaţii, sponsorizări sau alte contribuţii din partea persoanelor fizice ori juridice din țară și din străinătate.</w:t>
      </w:r>
    </w:p>
    <w:p w14:paraId="16F91154" w14:textId="77777777" w:rsidR="00F40209" w:rsidRPr="00A27BEA" w:rsidRDefault="00F40209" w:rsidP="00A27BEA">
      <w:pPr>
        <w:suppressAutoHyphens w:val="0"/>
        <w:autoSpaceDE w:val="0"/>
        <w:autoSpaceDN w:val="0"/>
        <w:adjustRightInd w:val="0"/>
        <w:jc w:val="both"/>
        <w:rPr>
          <w:rFonts w:eastAsiaTheme="minorHAnsi"/>
          <w:noProof w:val="0"/>
          <w:color w:val="000000"/>
          <w:lang w:eastAsia="en-US"/>
        </w:rPr>
      </w:pPr>
    </w:p>
    <w:p w14:paraId="50D7A2FA" w14:textId="77777777" w:rsidR="00F40209" w:rsidRPr="00A27BEA" w:rsidRDefault="00F40209" w:rsidP="00A27BEA">
      <w:pPr>
        <w:suppressAutoHyphens w:val="0"/>
        <w:autoSpaceDE w:val="0"/>
        <w:autoSpaceDN w:val="0"/>
        <w:adjustRightInd w:val="0"/>
        <w:jc w:val="both"/>
        <w:rPr>
          <w:rFonts w:eastAsiaTheme="minorHAnsi"/>
          <w:noProof w:val="0"/>
          <w:color w:val="000000"/>
          <w:lang w:eastAsia="en-US"/>
        </w:rPr>
      </w:pPr>
    </w:p>
    <w:p w14:paraId="1FE99265" w14:textId="77777777" w:rsidR="00557335" w:rsidRPr="00A27BEA" w:rsidRDefault="00557335" w:rsidP="00A27BEA">
      <w:pPr>
        <w:suppressAutoHyphens w:val="0"/>
        <w:autoSpaceDE w:val="0"/>
        <w:autoSpaceDN w:val="0"/>
        <w:adjustRightInd w:val="0"/>
        <w:jc w:val="both"/>
        <w:rPr>
          <w:rFonts w:eastAsiaTheme="minorHAnsi"/>
          <w:noProof w:val="0"/>
          <w:color w:val="000000"/>
          <w:lang w:eastAsia="en-US"/>
        </w:rPr>
      </w:pPr>
    </w:p>
    <w:p w14:paraId="0557E9D2" w14:textId="77777777" w:rsidR="00557335" w:rsidRPr="00A27BEA" w:rsidRDefault="00557335" w:rsidP="00A27BEA">
      <w:pPr>
        <w:suppressAutoHyphens w:val="0"/>
        <w:autoSpaceDE w:val="0"/>
        <w:autoSpaceDN w:val="0"/>
        <w:adjustRightInd w:val="0"/>
        <w:jc w:val="both"/>
        <w:rPr>
          <w:rFonts w:eastAsiaTheme="minorHAnsi"/>
          <w:noProof w:val="0"/>
          <w:color w:val="000000"/>
          <w:lang w:eastAsia="en-US"/>
        </w:rPr>
      </w:pPr>
    </w:p>
    <w:p w14:paraId="77A2EC62" w14:textId="77777777" w:rsidR="00557335" w:rsidRPr="00A27BEA" w:rsidRDefault="00557335" w:rsidP="00A27BEA">
      <w:pPr>
        <w:suppressAutoHyphens w:val="0"/>
        <w:autoSpaceDE w:val="0"/>
        <w:autoSpaceDN w:val="0"/>
        <w:adjustRightInd w:val="0"/>
        <w:jc w:val="both"/>
        <w:rPr>
          <w:rFonts w:eastAsiaTheme="minorHAnsi"/>
          <w:noProof w:val="0"/>
          <w:color w:val="000000"/>
          <w:lang w:eastAsia="en-US"/>
        </w:rPr>
      </w:pPr>
    </w:p>
    <w:p w14:paraId="7DCDEBB8" w14:textId="77777777" w:rsidR="00F40209" w:rsidRPr="00A27BEA" w:rsidRDefault="00F40209" w:rsidP="00A27BEA">
      <w:pPr>
        <w:suppressAutoHyphens w:val="0"/>
        <w:autoSpaceDE w:val="0"/>
        <w:autoSpaceDN w:val="0"/>
        <w:adjustRightInd w:val="0"/>
        <w:jc w:val="both"/>
        <w:rPr>
          <w:rFonts w:eastAsiaTheme="minorHAnsi"/>
          <w:noProof w:val="0"/>
          <w:color w:val="000000"/>
          <w:lang w:eastAsia="en-US"/>
        </w:rPr>
      </w:pPr>
    </w:p>
    <w:p w14:paraId="6A2D325E" w14:textId="77777777" w:rsidR="00CA6E07" w:rsidRPr="00A27BEA" w:rsidRDefault="00CA6E07" w:rsidP="00A27BEA">
      <w:pPr>
        <w:suppressAutoHyphens w:val="0"/>
        <w:autoSpaceDE w:val="0"/>
        <w:autoSpaceDN w:val="0"/>
        <w:adjustRightInd w:val="0"/>
        <w:jc w:val="both"/>
        <w:rPr>
          <w:rFonts w:eastAsiaTheme="minorHAnsi"/>
          <w:noProof w:val="0"/>
          <w:color w:val="000000"/>
          <w:lang w:eastAsia="en-US"/>
        </w:rPr>
      </w:pPr>
    </w:p>
    <w:p w14:paraId="4BE7FDC1" w14:textId="1058ADE1" w:rsidR="00783E8A" w:rsidRPr="00A27BEA" w:rsidRDefault="00783E8A" w:rsidP="00A27BEA">
      <w:pPr>
        <w:suppressAutoHyphens w:val="0"/>
        <w:autoSpaceDE w:val="0"/>
        <w:autoSpaceDN w:val="0"/>
        <w:adjustRightInd w:val="0"/>
        <w:ind w:firstLine="360"/>
        <w:jc w:val="center"/>
        <w:rPr>
          <w:rFonts w:eastAsiaTheme="minorHAnsi"/>
          <w:b/>
          <w:bCs/>
          <w:noProof w:val="0"/>
          <w:color w:val="000000"/>
          <w:lang w:eastAsia="en-US"/>
        </w:rPr>
      </w:pPr>
      <w:r w:rsidRPr="00A27BEA">
        <w:rPr>
          <w:rFonts w:eastAsiaTheme="minorHAnsi"/>
          <w:b/>
          <w:bCs/>
          <w:noProof w:val="0"/>
          <w:color w:val="000000"/>
          <w:lang w:eastAsia="en-US"/>
        </w:rPr>
        <w:t>Director Executiv Adjunct,</w:t>
      </w:r>
    </w:p>
    <w:p w14:paraId="6F9381FE" w14:textId="3513590C" w:rsidR="00783E8A" w:rsidRPr="00A27BEA" w:rsidRDefault="00783E8A" w:rsidP="00A27BEA">
      <w:pPr>
        <w:suppressAutoHyphens w:val="0"/>
        <w:autoSpaceDE w:val="0"/>
        <w:autoSpaceDN w:val="0"/>
        <w:adjustRightInd w:val="0"/>
        <w:ind w:firstLine="360"/>
        <w:jc w:val="center"/>
        <w:rPr>
          <w:rFonts w:eastAsiaTheme="minorHAnsi"/>
          <w:noProof w:val="0"/>
          <w:lang w:eastAsia="en-US"/>
        </w:rPr>
      </w:pPr>
      <w:r w:rsidRPr="00A27BEA">
        <w:rPr>
          <w:rFonts w:eastAsiaTheme="minorHAnsi"/>
          <w:noProof w:val="0"/>
          <w:color w:val="000000"/>
          <w:lang w:eastAsia="en-US"/>
        </w:rPr>
        <w:t>Todoran Carmen Corina</w:t>
      </w:r>
    </w:p>
    <w:p w14:paraId="7EF34DC5" w14:textId="77777777" w:rsidR="00783E8A" w:rsidRPr="00A27BEA" w:rsidRDefault="00783E8A" w:rsidP="00A27BEA">
      <w:pPr>
        <w:jc w:val="both"/>
        <w:rPr>
          <w:rFonts w:eastAsiaTheme="minorHAnsi"/>
          <w:b/>
          <w:bCs/>
          <w:noProof w:val="0"/>
          <w:lang w:eastAsia="en-US"/>
        </w:rPr>
      </w:pPr>
    </w:p>
    <w:p w14:paraId="05CE64D6" w14:textId="77777777" w:rsidR="00783E8A" w:rsidRPr="00A27BEA" w:rsidRDefault="00783E8A" w:rsidP="00A27BEA">
      <w:pPr>
        <w:jc w:val="both"/>
        <w:rPr>
          <w:b/>
          <w:bCs/>
        </w:rPr>
      </w:pPr>
    </w:p>
    <w:p w14:paraId="7183046F" w14:textId="77777777" w:rsidR="00F40209" w:rsidRPr="00A27BEA" w:rsidRDefault="00F40209" w:rsidP="00A27BEA">
      <w:pPr>
        <w:jc w:val="both"/>
        <w:rPr>
          <w:b/>
          <w:bCs/>
        </w:rPr>
      </w:pPr>
    </w:p>
    <w:p w14:paraId="2C481E51" w14:textId="77777777" w:rsidR="00F40209" w:rsidRPr="00A27BEA" w:rsidRDefault="00F40209" w:rsidP="00A27BEA">
      <w:pPr>
        <w:jc w:val="both"/>
        <w:rPr>
          <w:b/>
          <w:bCs/>
        </w:rPr>
      </w:pPr>
    </w:p>
    <w:p w14:paraId="3F91AC51" w14:textId="77777777" w:rsidR="00F40209" w:rsidRPr="00A27BEA" w:rsidRDefault="00F40209" w:rsidP="00A27BEA">
      <w:pPr>
        <w:jc w:val="both"/>
        <w:rPr>
          <w:b/>
          <w:bCs/>
        </w:rPr>
      </w:pPr>
    </w:p>
    <w:p w14:paraId="705D2B29" w14:textId="77777777" w:rsidR="00F40209" w:rsidRPr="00A27BEA" w:rsidRDefault="00F40209" w:rsidP="00A27BEA">
      <w:pPr>
        <w:jc w:val="both"/>
        <w:rPr>
          <w:b/>
          <w:bCs/>
        </w:rPr>
      </w:pPr>
    </w:p>
    <w:p w14:paraId="6D7FAB53" w14:textId="77777777" w:rsidR="00557335" w:rsidRPr="00A27BEA" w:rsidRDefault="00557335" w:rsidP="00A27BEA">
      <w:pPr>
        <w:jc w:val="both"/>
        <w:rPr>
          <w:b/>
          <w:bCs/>
        </w:rPr>
      </w:pPr>
    </w:p>
    <w:p w14:paraId="5C18CAE7" w14:textId="77777777" w:rsidR="00F40209" w:rsidRPr="00A27BEA" w:rsidRDefault="00F40209" w:rsidP="00A27BEA">
      <w:pPr>
        <w:rPr>
          <w:b/>
          <w:bCs/>
        </w:rPr>
      </w:pPr>
    </w:p>
    <w:p w14:paraId="5D902C45" w14:textId="7024B14F" w:rsidR="00F40209" w:rsidRPr="00A27BEA" w:rsidRDefault="00F40209" w:rsidP="00A27BEA">
      <w:r w:rsidRPr="00A27BEA">
        <w:t xml:space="preserve">Întocmit, </w:t>
      </w:r>
    </w:p>
    <w:p w14:paraId="52AF2688" w14:textId="686D0C66" w:rsidR="00F40209" w:rsidRPr="00A27BEA" w:rsidRDefault="00F40209" w:rsidP="00A27BEA">
      <w:r w:rsidRPr="00A27BEA">
        <w:t>Kristof Emese</w:t>
      </w:r>
    </w:p>
    <w:sectPr w:rsidR="00F40209" w:rsidRPr="00A27BEA" w:rsidSect="00A27BEA">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7C877" w14:textId="77777777" w:rsidR="009510E9" w:rsidRDefault="009510E9" w:rsidP="007C6D22">
      <w:r>
        <w:separator/>
      </w:r>
    </w:p>
  </w:endnote>
  <w:endnote w:type="continuationSeparator" w:id="0">
    <w:p w14:paraId="4BA6C62E" w14:textId="77777777" w:rsidR="009510E9" w:rsidRDefault="009510E9" w:rsidP="007C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070415"/>
      <w:docPartObj>
        <w:docPartGallery w:val="Page Numbers (Bottom of Page)"/>
        <w:docPartUnique/>
      </w:docPartObj>
    </w:sdtPr>
    <w:sdtEndPr>
      <w:rPr>
        <w:rFonts w:ascii="Times New Roman" w:hAnsi="Times New Roman" w:cs="Times New Roman"/>
        <w:noProof/>
        <w:sz w:val="20"/>
        <w:szCs w:val="20"/>
      </w:rPr>
    </w:sdtEndPr>
    <w:sdtContent>
      <w:p w14:paraId="5785DE34" w14:textId="7DEB32C1" w:rsidR="00270BE7" w:rsidRPr="00270BE7" w:rsidRDefault="00270BE7">
        <w:pPr>
          <w:pStyle w:val="Footer"/>
          <w:jc w:val="center"/>
          <w:rPr>
            <w:rFonts w:ascii="Times New Roman" w:hAnsi="Times New Roman" w:cs="Times New Roman"/>
            <w:sz w:val="20"/>
            <w:szCs w:val="20"/>
          </w:rPr>
        </w:pPr>
        <w:r w:rsidRPr="00270BE7">
          <w:rPr>
            <w:rFonts w:ascii="Times New Roman" w:hAnsi="Times New Roman" w:cs="Times New Roman"/>
            <w:sz w:val="20"/>
            <w:szCs w:val="20"/>
          </w:rPr>
          <w:fldChar w:fldCharType="begin"/>
        </w:r>
        <w:r w:rsidRPr="00270BE7">
          <w:rPr>
            <w:rFonts w:ascii="Times New Roman" w:hAnsi="Times New Roman" w:cs="Times New Roman"/>
            <w:sz w:val="20"/>
            <w:szCs w:val="20"/>
          </w:rPr>
          <w:instrText xml:space="preserve"> PAGE   \* MERGEFORMAT </w:instrText>
        </w:r>
        <w:r w:rsidRPr="00270BE7">
          <w:rPr>
            <w:rFonts w:ascii="Times New Roman" w:hAnsi="Times New Roman" w:cs="Times New Roman"/>
            <w:sz w:val="20"/>
            <w:szCs w:val="20"/>
          </w:rPr>
          <w:fldChar w:fldCharType="separate"/>
        </w:r>
        <w:r w:rsidRPr="00270BE7">
          <w:rPr>
            <w:rFonts w:ascii="Times New Roman" w:hAnsi="Times New Roman" w:cs="Times New Roman"/>
            <w:noProof/>
            <w:sz w:val="20"/>
            <w:szCs w:val="20"/>
          </w:rPr>
          <w:t>2</w:t>
        </w:r>
        <w:r w:rsidRPr="00270BE7">
          <w:rPr>
            <w:rFonts w:ascii="Times New Roman" w:hAnsi="Times New Roman" w:cs="Times New Roman"/>
            <w:noProof/>
            <w:sz w:val="20"/>
            <w:szCs w:val="20"/>
          </w:rPr>
          <w:fldChar w:fldCharType="end"/>
        </w:r>
      </w:p>
    </w:sdtContent>
  </w:sdt>
  <w:p w14:paraId="357DE756" w14:textId="77777777" w:rsidR="00D277BD" w:rsidRDefault="00D2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A60C8" w14:textId="77777777" w:rsidR="009510E9" w:rsidRDefault="009510E9" w:rsidP="007C6D22">
      <w:r>
        <w:separator/>
      </w:r>
    </w:p>
  </w:footnote>
  <w:footnote w:type="continuationSeparator" w:id="0">
    <w:p w14:paraId="2E01B5A4" w14:textId="77777777" w:rsidR="009510E9" w:rsidRDefault="009510E9" w:rsidP="007C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6717" w14:textId="77777777" w:rsidR="007C6D22" w:rsidRPr="00255D5E" w:rsidRDefault="007C6D22" w:rsidP="007C6D22">
    <w:pPr>
      <w:jc w:val="center"/>
      <w:rPr>
        <w:b/>
        <w:lang w:val="en-US"/>
      </w:rPr>
    </w:pPr>
    <w:r w:rsidRPr="00933BFD">
      <w:rPr>
        <w:lang w:eastAsia="ro-RO"/>
      </w:rPr>
      <w:drawing>
        <wp:anchor distT="0" distB="0" distL="114300" distR="114300" simplePos="0" relativeHeight="251659264" behindDoc="0" locked="0" layoutInCell="1" allowOverlap="1" wp14:anchorId="7E63F74D" wp14:editId="5C1342A0">
          <wp:simplePos x="0" y="0"/>
          <wp:positionH relativeFrom="margin">
            <wp:posOffset>54610</wp:posOffset>
          </wp:positionH>
          <wp:positionV relativeFrom="paragraph">
            <wp:posOffset>-190500</wp:posOffset>
          </wp:positionV>
          <wp:extent cx="75247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1152525"/>
                  </a:xfrm>
                  <a:prstGeom prst="rect">
                    <a:avLst/>
                  </a:prstGeom>
                  <a:noFill/>
                  <a:ln>
                    <a:noFill/>
                  </a:ln>
                </pic:spPr>
              </pic:pic>
            </a:graphicData>
          </a:graphic>
        </wp:anchor>
      </w:drawing>
    </w:r>
    <w:r w:rsidRPr="00255D5E">
      <w:rPr>
        <w:b/>
        <w:lang w:val="en-US"/>
      </w:rPr>
      <w:t>CONSILIUL LOCAL AL MUNICIPIULUI T</w:t>
    </w:r>
    <w:r w:rsidRPr="00255D5E">
      <w:rPr>
        <w:b/>
        <w:lang w:val="en-GB"/>
      </w:rPr>
      <w:t xml:space="preserve">ÂRGU </w:t>
    </w:r>
    <w:r w:rsidRPr="00255D5E">
      <w:rPr>
        <w:b/>
        <w:lang w:val="en-US"/>
      </w:rPr>
      <w:t>MURE</w:t>
    </w:r>
    <w:r w:rsidRPr="00255D5E">
      <w:rPr>
        <w:b/>
        <w:lang w:val="en-GB"/>
      </w:rPr>
      <w:t>Ș</w:t>
    </w:r>
  </w:p>
  <w:p w14:paraId="6ED9995F" w14:textId="77777777" w:rsidR="007C6D22" w:rsidRPr="00255D5E" w:rsidRDefault="007C6D22" w:rsidP="007C6D22">
    <w:pPr>
      <w:jc w:val="center"/>
      <w:rPr>
        <w:lang w:val="en-GB"/>
      </w:rPr>
    </w:pPr>
    <w:r w:rsidRPr="00255D5E">
      <w:rPr>
        <w:b/>
        <w:lang w:val="en-GB"/>
      </w:rPr>
      <w:t>DIRECȚIA DE ASISTENŢĂ SOCIALĂ</w:t>
    </w:r>
    <w:r w:rsidRPr="00255D5E">
      <w:rPr>
        <w:b/>
        <w:lang w:val="en-US"/>
      </w:rPr>
      <w:t xml:space="preserve"> T</w:t>
    </w:r>
    <w:r w:rsidRPr="00255D5E">
      <w:rPr>
        <w:b/>
        <w:lang w:val="en-GB"/>
      </w:rPr>
      <w:t xml:space="preserve">ÂRGU </w:t>
    </w:r>
    <w:r w:rsidRPr="00255D5E">
      <w:rPr>
        <w:b/>
        <w:lang w:val="en-US"/>
      </w:rPr>
      <w:t>MURE</w:t>
    </w:r>
    <w:r w:rsidRPr="00255D5E">
      <w:rPr>
        <w:b/>
        <w:lang w:val="en-GB"/>
      </w:rPr>
      <w:t>Ș</w:t>
    </w:r>
  </w:p>
  <w:p w14:paraId="2CDDBE4F" w14:textId="77777777" w:rsidR="007C6D22" w:rsidRPr="00255D5E" w:rsidRDefault="007C6D22" w:rsidP="007C6D22">
    <w:pPr>
      <w:jc w:val="center"/>
      <w:rPr>
        <w:bCs/>
        <w:sz w:val="20"/>
        <w:szCs w:val="20"/>
        <w:lang w:val="en-US"/>
      </w:rPr>
    </w:pPr>
    <w:r w:rsidRPr="00255D5E">
      <w:rPr>
        <w:bCs/>
        <w:sz w:val="20"/>
        <w:szCs w:val="20"/>
        <w:lang w:val="en-GB"/>
      </w:rPr>
      <w:t xml:space="preserve">ROMÂNIA </w:t>
    </w:r>
    <w:r w:rsidRPr="00255D5E">
      <w:rPr>
        <w:bCs/>
        <w:sz w:val="20"/>
        <w:szCs w:val="20"/>
        <w:lang w:val="en-US"/>
      </w:rPr>
      <w:t>– 540015, T</w:t>
    </w:r>
    <w:r w:rsidRPr="00255D5E">
      <w:rPr>
        <w:bCs/>
        <w:sz w:val="20"/>
        <w:szCs w:val="20"/>
        <w:lang w:val="en-GB"/>
      </w:rPr>
      <w:t>ârgu</w:t>
    </w:r>
    <w:r w:rsidR="008C467A">
      <w:rPr>
        <w:bCs/>
        <w:sz w:val="20"/>
        <w:szCs w:val="20"/>
        <w:lang w:val="en-GB"/>
      </w:rPr>
      <w:t xml:space="preserve"> </w:t>
    </w:r>
    <w:r w:rsidRPr="00255D5E">
      <w:rPr>
        <w:bCs/>
        <w:sz w:val="20"/>
        <w:szCs w:val="20"/>
        <w:lang w:val="en-GB"/>
      </w:rPr>
      <w:t>Mureş, Str. Gheorghe Doja,  Nr. 9</w:t>
    </w:r>
  </w:p>
  <w:p w14:paraId="51DAACA6" w14:textId="77777777" w:rsidR="007C6D22" w:rsidRDefault="007C6D22" w:rsidP="007C6D22">
    <w:pPr>
      <w:jc w:val="center"/>
      <w:rPr>
        <w:color w:val="365F91" w:themeColor="accent1" w:themeShade="BF"/>
        <w:sz w:val="20"/>
        <w:szCs w:val="20"/>
      </w:rPr>
    </w:pPr>
    <w:bookmarkStart w:id="0" w:name="_Hlk48729571"/>
    <w:bookmarkEnd w:id="0"/>
    <w:r w:rsidRPr="00255D5E">
      <w:rPr>
        <w:bCs/>
        <w:sz w:val="20"/>
        <w:szCs w:val="20"/>
        <w:lang w:val="en-GB"/>
      </w:rPr>
      <w:t>Tel.</w:t>
    </w:r>
    <w:r w:rsidR="008C467A">
      <w:rPr>
        <w:bCs/>
        <w:sz w:val="20"/>
        <w:szCs w:val="20"/>
        <w:lang w:val="en-GB"/>
      </w:rPr>
      <w:t>:</w:t>
    </w:r>
    <w:r w:rsidRPr="00255D5E">
      <w:rPr>
        <w:bCs/>
        <w:sz w:val="20"/>
        <w:szCs w:val="20"/>
        <w:lang w:val="en-GB"/>
      </w:rPr>
      <w:t xml:space="preserve"> 0365</w:t>
    </w:r>
    <w:r w:rsidR="00BA54FC">
      <w:rPr>
        <w:bCs/>
        <w:sz w:val="20"/>
        <w:szCs w:val="20"/>
        <w:lang w:val="en-GB"/>
      </w:rPr>
      <w:t>/</w:t>
    </w:r>
    <w:r w:rsidR="008C467A">
      <w:rPr>
        <w:bCs/>
        <w:sz w:val="20"/>
        <w:szCs w:val="20"/>
        <w:lang w:val="en-GB"/>
      </w:rPr>
      <w:t xml:space="preserve">430859; </w:t>
    </w:r>
    <w:r w:rsidR="008C467A">
      <w:rPr>
        <w:bCs/>
        <w:sz w:val="20"/>
        <w:szCs w:val="20"/>
        <w:lang w:val="en-US"/>
      </w:rPr>
      <w:t>Fax:</w:t>
    </w:r>
    <w:r w:rsidRPr="00255D5E">
      <w:rPr>
        <w:bCs/>
        <w:sz w:val="20"/>
        <w:szCs w:val="20"/>
        <w:lang w:val="en-US"/>
      </w:rPr>
      <w:t xml:space="preserve"> 0365</w:t>
    </w:r>
    <w:r w:rsidR="00BA54FC">
      <w:rPr>
        <w:bCs/>
        <w:sz w:val="20"/>
        <w:szCs w:val="20"/>
        <w:lang w:val="en-US"/>
      </w:rPr>
      <w:t>/</w:t>
    </w:r>
    <w:r w:rsidRPr="00255D5E">
      <w:rPr>
        <w:bCs/>
        <w:sz w:val="20"/>
        <w:szCs w:val="20"/>
        <w:lang w:val="en-US"/>
      </w:rPr>
      <w:t xml:space="preserve">882023; </w:t>
    </w:r>
    <w:r w:rsidR="00BA54FC">
      <w:rPr>
        <w:bCs/>
        <w:sz w:val="20"/>
        <w:szCs w:val="20"/>
        <w:lang w:val="en-US"/>
      </w:rPr>
      <w:t>E</w:t>
    </w:r>
    <w:r w:rsidRPr="00255D5E">
      <w:rPr>
        <w:bCs/>
        <w:sz w:val="20"/>
        <w:szCs w:val="20"/>
        <w:lang w:val="en-US"/>
      </w:rPr>
      <w:t xml:space="preserve">-mail: </w:t>
    </w:r>
    <w:hyperlink r:id="rId2" w:history="1">
      <w:r w:rsidRPr="006D3760">
        <w:rPr>
          <w:rStyle w:val="Hyperlink"/>
          <w:sz w:val="20"/>
          <w:szCs w:val="20"/>
        </w:rPr>
        <w:t>registratura.das@tirgumures.ro</w:t>
      </w:r>
    </w:hyperlink>
  </w:p>
  <w:p w14:paraId="4D1E2EE0" w14:textId="77777777" w:rsidR="007C6D22" w:rsidRPr="00255D5E" w:rsidRDefault="007C6D22" w:rsidP="007C6D22">
    <w:pPr>
      <w:jc w:val="center"/>
      <w:rPr>
        <w:bCs/>
        <w:sz w:val="20"/>
        <w:szCs w:val="20"/>
        <w:lang w:val="en-US"/>
      </w:rPr>
    </w:pPr>
  </w:p>
  <w:p w14:paraId="19F927A9" w14:textId="77777777" w:rsidR="007C6D22" w:rsidRPr="00EA701B" w:rsidRDefault="007C6D22" w:rsidP="007C6D22">
    <w:pPr>
      <w:tabs>
        <w:tab w:val="left" w:pos="1080"/>
      </w:tabs>
      <w:spacing w:after="160" w:line="259" w:lineRule="auto"/>
      <w:contextualSpacing/>
      <w:rPr>
        <w:sz w:val="26"/>
        <w:szCs w:val="26"/>
        <w:lang w:val="en-GB"/>
      </w:rPr>
    </w:pPr>
  </w:p>
  <w:p w14:paraId="06734189" w14:textId="77777777" w:rsidR="007C6D22" w:rsidRDefault="003E351C">
    <w:pPr>
      <w:pStyle w:val="Header"/>
    </w:pPr>
    <w:r>
      <w:rPr>
        <w:noProof/>
        <w:sz w:val="26"/>
        <w:szCs w:val="26"/>
        <w:lang w:eastAsia="ro-RO"/>
      </w:rPr>
      <mc:AlternateContent>
        <mc:Choice Requires="wps">
          <w:drawing>
            <wp:anchor distT="4294967295" distB="4294967295" distL="114300" distR="114300" simplePos="0" relativeHeight="251660288" behindDoc="0" locked="0" layoutInCell="1" allowOverlap="1" wp14:anchorId="69EFE57D" wp14:editId="3343E5CC">
              <wp:simplePos x="0" y="0"/>
              <wp:positionH relativeFrom="column">
                <wp:posOffset>-109220</wp:posOffset>
              </wp:positionH>
              <wp:positionV relativeFrom="paragraph">
                <wp:posOffset>4444</wp:posOffset>
              </wp:positionV>
              <wp:extent cx="6410325" cy="0"/>
              <wp:effectExtent l="38100" t="38100" r="47625" b="762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A00C8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pt,.35pt" to="49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" strokecolor="black [320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85F"/>
    <w:multiLevelType w:val="hybridMultilevel"/>
    <w:tmpl w:val="7040DF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8E29A4"/>
    <w:multiLevelType w:val="hybridMultilevel"/>
    <w:tmpl w:val="7E1200D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74301"/>
    <w:multiLevelType w:val="hybridMultilevel"/>
    <w:tmpl w:val="8B526A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50360C"/>
    <w:multiLevelType w:val="hybridMultilevel"/>
    <w:tmpl w:val="5AFC0634"/>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160D4E"/>
    <w:multiLevelType w:val="hybridMultilevel"/>
    <w:tmpl w:val="95567CE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20744223"/>
    <w:multiLevelType w:val="hybridMultilevel"/>
    <w:tmpl w:val="FD625C12"/>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921BED"/>
    <w:multiLevelType w:val="hybridMultilevel"/>
    <w:tmpl w:val="F9667C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97C37E3"/>
    <w:multiLevelType w:val="hybridMultilevel"/>
    <w:tmpl w:val="772EAE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ADC01DD"/>
    <w:multiLevelType w:val="hybridMultilevel"/>
    <w:tmpl w:val="BD7CC756"/>
    <w:lvl w:ilvl="0" w:tplc="04180017">
      <w:start w:val="1"/>
      <w:numFmt w:val="lowerLetter"/>
      <w:lvlText w:val="%1)"/>
      <w:lvlJc w:val="left"/>
      <w:pPr>
        <w:ind w:left="720" w:hanging="360"/>
      </w:pPr>
      <w:rPr>
        <w:rFonts w:eastAsia="Times New Roman"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F247EF"/>
    <w:multiLevelType w:val="hybridMultilevel"/>
    <w:tmpl w:val="B85636D2"/>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F033D9"/>
    <w:multiLevelType w:val="hybridMultilevel"/>
    <w:tmpl w:val="432C66D8"/>
    <w:lvl w:ilvl="0" w:tplc="01D24A1A">
      <w:start w:val="1"/>
      <w:numFmt w:val="decimal"/>
      <w:lvlText w:val="(%1)"/>
      <w:lvlJc w:val="left"/>
      <w:pPr>
        <w:ind w:left="732" w:hanging="37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7F73EB8"/>
    <w:multiLevelType w:val="hybridMultilevel"/>
    <w:tmpl w:val="90048E7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9077F25"/>
    <w:multiLevelType w:val="hybridMultilevel"/>
    <w:tmpl w:val="E58A7B0A"/>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C8800C7"/>
    <w:multiLevelType w:val="hybridMultilevel"/>
    <w:tmpl w:val="BF3C1B4C"/>
    <w:lvl w:ilvl="0" w:tplc="E5D0F782">
      <w:start w:val="1"/>
      <w:numFmt w:val="decimal"/>
      <w:lvlText w:val="(%1)"/>
      <w:lvlJc w:val="left"/>
      <w:pPr>
        <w:ind w:left="1128" w:hanging="360"/>
      </w:pPr>
      <w:rPr>
        <w:rFonts w:hint="default"/>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4" w15:restartNumberingAfterBreak="0">
    <w:nsid w:val="41307D4E"/>
    <w:multiLevelType w:val="hybridMultilevel"/>
    <w:tmpl w:val="C5C82CCC"/>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4134BA4"/>
    <w:multiLevelType w:val="hybridMultilevel"/>
    <w:tmpl w:val="0A0EFA2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A1A0E2C"/>
    <w:multiLevelType w:val="hybridMultilevel"/>
    <w:tmpl w:val="AA24A76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5D63F5"/>
    <w:multiLevelType w:val="hybridMultilevel"/>
    <w:tmpl w:val="128C05F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DF542BA"/>
    <w:multiLevelType w:val="hybridMultilevel"/>
    <w:tmpl w:val="91C018F4"/>
    <w:lvl w:ilvl="0" w:tplc="A466797C">
      <w:start w:val="1"/>
      <w:numFmt w:val="decimal"/>
      <w:lvlText w:val="(%1)"/>
      <w:lvlJc w:val="left"/>
      <w:pPr>
        <w:ind w:left="1069" w:hanging="360"/>
      </w:pPr>
      <w:rPr>
        <w:rFonts w:hint="default"/>
        <w:b/>
        <w:bCs/>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9" w15:restartNumberingAfterBreak="0">
    <w:nsid w:val="6C1C49B5"/>
    <w:multiLevelType w:val="hybridMultilevel"/>
    <w:tmpl w:val="C7047C72"/>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1661A77"/>
    <w:multiLevelType w:val="hybridMultilevel"/>
    <w:tmpl w:val="DC9CD7CE"/>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D522F7"/>
    <w:multiLevelType w:val="hybridMultilevel"/>
    <w:tmpl w:val="77603DAA"/>
    <w:lvl w:ilvl="0" w:tplc="04180001">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A513F05"/>
    <w:multiLevelType w:val="hybridMultilevel"/>
    <w:tmpl w:val="735636A2"/>
    <w:lvl w:ilvl="0" w:tplc="D054A586">
      <w:start w:val="1"/>
      <w:numFmt w:val="decimal"/>
      <w:lvlText w:val="(%1)"/>
      <w:lvlJc w:val="left"/>
      <w:pPr>
        <w:ind w:left="1080" w:hanging="372"/>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7ECF24B3"/>
    <w:multiLevelType w:val="hybridMultilevel"/>
    <w:tmpl w:val="81E46AE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FFE036A"/>
    <w:multiLevelType w:val="hybridMultilevel"/>
    <w:tmpl w:val="40E063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61253813">
    <w:abstractNumId w:val="20"/>
  </w:num>
  <w:num w:numId="2" w16cid:durableId="1568762213">
    <w:abstractNumId w:val="3"/>
  </w:num>
  <w:num w:numId="3" w16cid:durableId="257367546">
    <w:abstractNumId w:val="6"/>
  </w:num>
  <w:num w:numId="4" w16cid:durableId="1676179908">
    <w:abstractNumId w:val="11"/>
  </w:num>
  <w:num w:numId="5" w16cid:durableId="1426003126">
    <w:abstractNumId w:val="18"/>
  </w:num>
  <w:num w:numId="6" w16cid:durableId="234976566">
    <w:abstractNumId w:val="19"/>
  </w:num>
  <w:num w:numId="7" w16cid:durableId="2105686264">
    <w:abstractNumId w:val="14"/>
  </w:num>
  <w:num w:numId="8" w16cid:durableId="717632752">
    <w:abstractNumId w:val="5"/>
  </w:num>
  <w:num w:numId="9" w16cid:durableId="1867595242">
    <w:abstractNumId w:val="24"/>
  </w:num>
  <w:num w:numId="10" w16cid:durableId="974993271">
    <w:abstractNumId w:val="4"/>
  </w:num>
  <w:num w:numId="11" w16cid:durableId="1124620783">
    <w:abstractNumId w:val="0"/>
  </w:num>
  <w:num w:numId="12" w16cid:durableId="2071035213">
    <w:abstractNumId w:val="12"/>
  </w:num>
  <w:num w:numId="13" w16cid:durableId="1353991212">
    <w:abstractNumId w:val="2"/>
  </w:num>
  <w:num w:numId="14" w16cid:durableId="1637880522">
    <w:abstractNumId w:val="1"/>
  </w:num>
  <w:num w:numId="15" w16cid:durableId="1106391173">
    <w:abstractNumId w:val="7"/>
  </w:num>
  <w:num w:numId="16" w16cid:durableId="839852742">
    <w:abstractNumId w:val="23"/>
  </w:num>
  <w:num w:numId="17" w16cid:durableId="54667312">
    <w:abstractNumId w:val="22"/>
  </w:num>
  <w:num w:numId="18" w16cid:durableId="273100901">
    <w:abstractNumId w:val="8"/>
  </w:num>
  <w:num w:numId="19" w16cid:durableId="328606328">
    <w:abstractNumId w:val="10"/>
  </w:num>
  <w:num w:numId="20" w16cid:durableId="1067611145">
    <w:abstractNumId w:val="16"/>
  </w:num>
  <w:num w:numId="21" w16cid:durableId="983579594">
    <w:abstractNumId w:val="13"/>
  </w:num>
  <w:num w:numId="22" w16cid:durableId="421489432">
    <w:abstractNumId w:val="17"/>
  </w:num>
  <w:num w:numId="23" w16cid:durableId="182520683">
    <w:abstractNumId w:val="15"/>
  </w:num>
  <w:num w:numId="24" w16cid:durableId="129983759">
    <w:abstractNumId w:val="9"/>
  </w:num>
  <w:num w:numId="25" w16cid:durableId="130365507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BF"/>
    <w:rsid w:val="00001EF1"/>
    <w:rsid w:val="000066CF"/>
    <w:rsid w:val="00013492"/>
    <w:rsid w:val="00016A52"/>
    <w:rsid w:val="00016BBE"/>
    <w:rsid w:val="00016EEB"/>
    <w:rsid w:val="00017BB1"/>
    <w:rsid w:val="000254B0"/>
    <w:rsid w:val="000379B3"/>
    <w:rsid w:val="0004078A"/>
    <w:rsid w:val="00041659"/>
    <w:rsid w:val="00043142"/>
    <w:rsid w:val="00055BED"/>
    <w:rsid w:val="0006258D"/>
    <w:rsid w:val="00063791"/>
    <w:rsid w:val="00064B99"/>
    <w:rsid w:val="000A1D1D"/>
    <w:rsid w:val="000B09CD"/>
    <w:rsid w:val="000B75A7"/>
    <w:rsid w:val="000C1B35"/>
    <w:rsid w:val="000E1417"/>
    <w:rsid w:val="000E31C4"/>
    <w:rsid w:val="00103B17"/>
    <w:rsid w:val="00104932"/>
    <w:rsid w:val="00104A82"/>
    <w:rsid w:val="0011789E"/>
    <w:rsid w:val="001251D7"/>
    <w:rsid w:val="0012569F"/>
    <w:rsid w:val="0012703D"/>
    <w:rsid w:val="00131790"/>
    <w:rsid w:val="001341D3"/>
    <w:rsid w:val="00142566"/>
    <w:rsid w:val="00145AEC"/>
    <w:rsid w:val="001472FF"/>
    <w:rsid w:val="00152A3D"/>
    <w:rsid w:val="00156B9B"/>
    <w:rsid w:val="00162A50"/>
    <w:rsid w:val="00165CAC"/>
    <w:rsid w:val="00171EAB"/>
    <w:rsid w:val="001815C0"/>
    <w:rsid w:val="001A0232"/>
    <w:rsid w:val="001A7B3D"/>
    <w:rsid w:val="001C7DDB"/>
    <w:rsid w:val="001D0784"/>
    <w:rsid w:val="001D191D"/>
    <w:rsid w:val="001D4BCE"/>
    <w:rsid w:val="001E2212"/>
    <w:rsid w:val="001E2DCD"/>
    <w:rsid w:val="001E6913"/>
    <w:rsid w:val="001F43F8"/>
    <w:rsid w:val="0020650D"/>
    <w:rsid w:val="00207098"/>
    <w:rsid w:val="00207EFE"/>
    <w:rsid w:val="0021253E"/>
    <w:rsid w:val="00217F1B"/>
    <w:rsid w:val="00221B12"/>
    <w:rsid w:val="002221D7"/>
    <w:rsid w:val="0023255F"/>
    <w:rsid w:val="00232E32"/>
    <w:rsid w:val="00235CC5"/>
    <w:rsid w:val="002414D5"/>
    <w:rsid w:val="00254BC9"/>
    <w:rsid w:val="00270BE7"/>
    <w:rsid w:val="00274C51"/>
    <w:rsid w:val="002770D1"/>
    <w:rsid w:val="00277F76"/>
    <w:rsid w:val="002814DC"/>
    <w:rsid w:val="002844D3"/>
    <w:rsid w:val="00293AB0"/>
    <w:rsid w:val="002A5E10"/>
    <w:rsid w:val="002A5F6C"/>
    <w:rsid w:val="002A7D4D"/>
    <w:rsid w:val="002D1EDC"/>
    <w:rsid w:val="002D4535"/>
    <w:rsid w:val="002D5170"/>
    <w:rsid w:val="002D5D83"/>
    <w:rsid w:val="002F73AC"/>
    <w:rsid w:val="00312402"/>
    <w:rsid w:val="00312488"/>
    <w:rsid w:val="00321D2E"/>
    <w:rsid w:val="00333E5F"/>
    <w:rsid w:val="003425D5"/>
    <w:rsid w:val="00360B29"/>
    <w:rsid w:val="00362467"/>
    <w:rsid w:val="003761CF"/>
    <w:rsid w:val="00376FB3"/>
    <w:rsid w:val="003862D2"/>
    <w:rsid w:val="0039240D"/>
    <w:rsid w:val="003A504A"/>
    <w:rsid w:val="003C05B2"/>
    <w:rsid w:val="003C0BAB"/>
    <w:rsid w:val="003C287D"/>
    <w:rsid w:val="003D6757"/>
    <w:rsid w:val="003E351C"/>
    <w:rsid w:val="00405B90"/>
    <w:rsid w:val="00411A52"/>
    <w:rsid w:val="00414AD3"/>
    <w:rsid w:val="00422578"/>
    <w:rsid w:val="004246F5"/>
    <w:rsid w:val="00433566"/>
    <w:rsid w:val="00441C91"/>
    <w:rsid w:val="004434AD"/>
    <w:rsid w:val="00450008"/>
    <w:rsid w:val="0045247E"/>
    <w:rsid w:val="00453567"/>
    <w:rsid w:val="00464D17"/>
    <w:rsid w:val="004656CC"/>
    <w:rsid w:val="00485132"/>
    <w:rsid w:val="0049208B"/>
    <w:rsid w:val="0049731E"/>
    <w:rsid w:val="004A0FFB"/>
    <w:rsid w:val="004A1C3E"/>
    <w:rsid w:val="004B62EB"/>
    <w:rsid w:val="004C1307"/>
    <w:rsid w:val="004C4899"/>
    <w:rsid w:val="004D2C63"/>
    <w:rsid w:val="004D3239"/>
    <w:rsid w:val="004D41A9"/>
    <w:rsid w:val="004F1AEE"/>
    <w:rsid w:val="004F2C1C"/>
    <w:rsid w:val="004F6715"/>
    <w:rsid w:val="00506A74"/>
    <w:rsid w:val="00531126"/>
    <w:rsid w:val="00543459"/>
    <w:rsid w:val="00553869"/>
    <w:rsid w:val="00554189"/>
    <w:rsid w:val="00555CC2"/>
    <w:rsid w:val="00557335"/>
    <w:rsid w:val="005648F9"/>
    <w:rsid w:val="00597FAD"/>
    <w:rsid w:val="005A5339"/>
    <w:rsid w:val="005A7518"/>
    <w:rsid w:val="005B4DDE"/>
    <w:rsid w:val="005C4497"/>
    <w:rsid w:val="005D7784"/>
    <w:rsid w:val="005E4B6D"/>
    <w:rsid w:val="00623DB0"/>
    <w:rsid w:val="0062549F"/>
    <w:rsid w:val="00626620"/>
    <w:rsid w:val="00630432"/>
    <w:rsid w:val="006457E7"/>
    <w:rsid w:val="00647D6D"/>
    <w:rsid w:val="00652954"/>
    <w:rsid w:val="00666D23"/>
    <w:rsid w:val="00672AC7"/>
    <w:rsid w:val="00672CA0"/>
    <w:rsid w:val="00680AB7"/>
    <w:rsid w:val="00693781"/>
    <w:rsid w:val="00694EDA"/>
    <w:rsid w:val="006A2770"/>
    <w:rsid w:val="006A66E8"/>
    <w:rsid w:val="006A7354"/>
    <w:rsid w:val="006B13F7"/>
    <w:rsid w:val="006B145C"/>
    <w:rsid w:val="006B2562"/>
    <w:rsid w:val="006C4715"/>
    <w:rsid w:val="006C776F"/>
    <w:rsid w:val="006D1AF0"/>
    <w:rsid w:val="006D3C30"/>
    <w:rsid w:val="006D5E51"/>
    <w:rsid w:val="006E4E25"/>
    <w:rsid w:val="006F470C"/>
    <w:rsid w:val="006F58B2"/>
    <w:rsid w:val="007009B1"/>
    <w:rsid w:val="007035EF"/>
    <w:rsid w:val="00716371"/>
    <w:rsid w:val="0072348E"/>
    <w:rsid w:val="007237EC"/>
    <w:rsid w:val="007347C5"/>
    <w:rsid w:val="007356D1"/>
    <w:rsid w:val="0074401A"/>
    <w:rsid w:val="00746182"/>
    <w:rsid w:val="00754E66"/>
    <w:rsid w:val="00767444"/>
    <w:rsid w:val="0077171E"/>
    <w:rsid w:val="007810E4"/>
    <w:rsid w:val="00781906"/>
    <w:rsid w:val="00783E8A"/>
    <w:rsid w:val="007903EE"/>
    <w:rsid w:val="00793506"/>
    <w:rsid w:val="007B1FD1"/>
    <w:rsid w:val="007C2CE5"/>
    <w:rsid w:val="007C4741"/>
    <w:rsid w:val="007C6D22"/>
    <w:rsid w:val="007D1611"/>
    <w:rsid w:val="007D42FA"/>
    <w:rsid w:val="007D5D65"/>
    <w:rsid w:val="007F0DDD"/>
    <w:rsid w:val="007F62CD"/>
    <w:rsid w:val="007F6554"/>
    <w:rsid w:val="0080391E"/>
    <w:rsid w:val="0081386C"/>
    <w:rsid w:val="00815FAD"/>
    <w:rsid w:val="00821D4A"/>
    <w:rsid w:val="00834C7F"/>
    <w:rsid w:val="008362C0"/>
    <w:rsid w:val="008400B2"/>
    <w:rsid w:val="008406F7"/>
    <w:rsid w:val="00844BE6"/>
    <w:rsid w:val="00850E7A"/>
    <w:rsid w:val="008522DE"/>
    <w:rsid w:val="00856637"/>
    <w:rsid w:val="00874ECD"/>
    <w:rsid w:val="00880612"/>
    <w:rsid w:val="00881C3C"/>
    <w:rsid w:val="00893495"/>
    <w:rsid w:val="008944BF"/>
    <w:rsid w:val="00895F2B"/>
    <w:rsid w:val="00897892"/>
    <w:rsid w:val="008A0AEE"/>
    <w:rsid w:val="008A1C2E"/>
    <w:rsid w:val="008B13CE"/>
    <w:rsid w:val="008B6180"/>
    <w:rsid w:val="008C467A"/>
    <w:rsid w:val="008C77DB"/>
    <w:rsid w:val="008D19E9"/>
    <w:rsid w:val="008E12DD"/>
    <w:rsid w:val="008E4AAB"/>
    <w:rsid w:val="00907250"/>
    <w:rsid w:val="00911035"/>
    <w:rsid w:val="009117DB"/>
    <w:rsid w:val="00914202"/>
    <w:rsid w:val="0092428B"/>
    <w:rsid w:val="00927708"/>
    <w:rsid w:val="00935F52"/>
    <w:rsid w:val="0093688B"/>
    <w:rsid w:val="00937CCC"/>
    <w:rsid w:val="0094464E"/>
    <w:rsid w:val="009510E9"/>
    <w:rsid w:val="00951B38"/>
    <w:rsid w:val="00956CA0"/>
    <w:rsid w:val="00957CC2"/>
    <w:rsid w:val="009717C4"/>
    <w:rsid w:val="009730BF"/>
    <w:rsid w:val="009759F8"/>
    <w:rsid w:val="00985713"/>
    <w:rsid w:val="009862D7"/>
    <w:rsid w:val="00986FA9"/>
    <w:rsid w:val="009A26DC"/>
    <w:rsid w:val="009B40CE"/>
    <w:rsid w:val="009C4E08"/>
    <w:rsid w:val="009C4F67"/>
    <w:rsid w:val="009E38AF"/>
    <w:rsid w:val="009E7FF9"/>
    <w:rsid w:val="00A062AF"/>
    <w:rsid w:val="00A07094"/>
    <w:rsid w:val="00A10140"/>
    <w:rsid w:val="00A15547"/>
    <w:rsid w:val="00A1769D"/>
    <w:rsid w:val="00A21306"/>
    <w:rsid w:val="00A24682"/>
    <w:rsid w:val="00A2579C"/>
    <w:rsid w:val="00A26E8F"/>
    <w:rsid w:val="00A27BEA"/>
    <w:rsid w:val="00A32AC3"/>
    <w:rsid w:val="00A3357A"/>
    <w:rsid w:val="00A42320"/>
    <w:rsid w:val="00A43707"/>
    <w:rsid w:val="00A556D3"/>
    <w:rsid w:val="00A67562"/>
    <w:rsid w:val="00A719A1"/>
    <w:rsid w:val="00A739C1"/>
    <w:rsid w:val="00A86557"/>
    <w:rsid w:val="00A90B61"/>
    <w:rsid w:val="00A934F4"/>
    <w:rsid w:val="00AA439F"/>
    <w:rsid w:val="00AB442B"/>
    <w:rsid w:val="00AB5BE0"/>
    <w:rsid w:val="00AB5F37"/>
    <w:rsid w:val="00AC17CC"/>
    <w:rsid w:val="00AD3705"/>
    <w:rsid w:val="00AE2A63"/>
    <w:rsid w:val="00AE7A12"/>
    <w:rsid w:val="00B0668F"/>
    <w:rsid w:val="00B11D1B"/>
    <w:rsid w:val="00B138E8"/>
    <w:rsid w:val="00B16C5A"/>
    <w:rsid w:val="00B201DE"/>
    <w:rsid w:val="00B324D5"/>
    <w:rsid w:val="00B334A7"/>
    <w:rsid w:val="00B35A07"/>
    <w:rsid w:val="00B35FEC"/>
    <w:rsid w:val="00B42FF2"/>
    <w:rsid w:val="00B46BA8"/>
    <w:rsid w:val="00B659AE"/>
    <w:rsid w:val="00B70408"/>
    <w:rsid w:val="00B87604"/>
    <w:rsid w:val="00B9252B"/>
    <w:rsid w:val="00B95299"/>
    <w:rsid w:val="00BA0DD2"/>
    <w:rsid w:val="00BA54FC"/>
    <w:rsid w:val="00BA7680"/>
    <w:rsid w:val="00BB11A4"/>
    <w:rsid w:val="00BC0324"/>
    <w:rsid w:val="00BC7216"/>
    <w:rsid w:val="00BE2C1A"/>
    <w:rsid w:val="00BF4C6B"/>
    <w:rsid w:val="00BF62D6"/>
    <w:rsid w:val="00C1181E"/>
    <w:rsid w:val="00C266BD"/>
    <w:rsid w:val="00C277C7"/>
    <w:rsid w:val="00C4081D"/>
    <w:rsid w:val="00C423B2"/>
    <w:rsid w:val="00C433E1"/>
    <w:rsid w:val="00C43B7A"/>
    <w:rsid w:val="00C45B84"/>
    <w:rsid w:val="00C55DCD"/>
    <w:rsid w:val="00C569B7"/>
    <w:rsid w:val="00C73D03"/>
    <w:rsid w:val="00C8567C"/>
    <w:rsid w:val="00C92512"/>
    <w:rsid w:val="00C931DB"/>
    <w:rsid w:val="00C975D8"/>
    <w:rsid w:val="00CA2BBF"/>
    <w:rsid w:val="00CA6E07"/>
    <w:rsid w:val="00CA7967"/>
    <w:rsid w:val="00CB478B"/>
    <w:rsid w:val="00CC04B7"/>
    <w:rsid w:val="00CC399D"/>
    <w:rsid w:val="00CD094F"/>
    <w:rsid w:val="00CE2781"/>
    <w:rsid w:val="00CE7DA7"/>
    <w:rsid w:val="00D03F88"/>
    <w:rsid w:val="00D21122"/>
    <w:rsid w:val="00D2525A"/>
    <w:rsid w:val="00D277BD"/>
    <w:rsid w:val="00D41650"/>
    <w:rsid w:val="00D42A42"/>
    <w:rsid w:val="00D47E45"/>
    <w:rsid w:val="00D53AC7"/>
    <w:rsid w:val="00D651E5"/>
    <w:rsid w:val="00D75531"/>
    <w:rsid w:val="00D779E1"/>
    <w:rsid w:val="00D82079"/>
    <w:rsid w:val="00D83EAE"/>
    <w:rsid w:val="00D874BF"/>
    <w:rsid w:val="00D91AE7"/>
    <w:rsid w:val="00D92877"/>
    <w:rsid w:val="00DA2A2E"/>
    <w:rsid w:val="00DB55C9"/>
    <w:rsid w:val="00DB6F2E"/>
    <w:rsid w:val="00DB72F8"/>
    <w:rsid w:val="00DB7AF6"/>
    <w:rsid w:val="00DD07DE"/>
    <w:rsid w:val="00DD0C5D"/>
    <w:rsid w:val="00DD14DF"/>
    <w:rsid w:val="00DE05DE"/>
    <w:rsid w:val="00DF3CC1"/>
    <w:rsid w:val="00DF5D7B"/>
    <w:rsid w:val="00DF7F9D"/>
    <w:rsid w:val="00E01999"/>
    <w:rsid w:val="00E10DC6"/>
    <w:rsid w:val="00E21B6D"/>
    <w:rsid w:val="00E241C8"/>
    <w:rsid w:val="00E30A75"/>
    <w:rsid w:val="00E43646"/>
    <w:rsid w:val="00E56D08"/>
    <w:rsid w:val="00E624B7"/>
    <w:rsid w:val="00E636F6"/>
    <w:rsid w:val="00E751E5"/>
    <w:rsid w:val="00E845F5"/>
    <w:rsid w:val="00E86362"/>
    <w:rsid w:val="00E91E8B"/>
    <w:rsid w:val="00EA5304"/>
    <w:rsid w:val="00EB59A5"/>
    <w:rsid w:val="00EB78A6"/>
    <w:rsid w:val="00EC4D95"/>
    <w:rsid w:val="00EC7C11"/>
    <w:rsid w:val="00ED01D3"/>
    <w:rsid w:val="00ED02F2"/>
    <w:rsid w:val="00ED5F01"/>
    <w:rsid w:val="00EE14B0"/>
    <w:rsid w:val="00EE740C"/>
    <w:rsid w:val="00EF3A17"/>
    <w:rsid w:val="00F03EFA"/>
    <w:rsid w:val="00F149FA"/>
    <w:rsid w:val="00F364CD"/>
    <w:rsid w:val="00F40209"/>
    <w:rsid w:val="00F4183B"/>
    <w:rsid w:val="00F4430F"/>
    <w:rsid w:val="00F47C9E"/>
    <w:rsid w:val="00F5185A"/>
    <w:rsid w:val="00F64F9D"/>
    <w:rsid w:val="00F72615"/>
    <w:rsid w:val="00F76C68"/>
    <w:rsid w:val="00F76CAC"/>
    <w:rsid w:val="00F76DCC"/>
    <w:rsid w:val="00F91E37"/>
    <w:rsid w:val="00F91F68"/>
    <w:rsid w:val="00FA6618"/>
    <w:rsid w:val="00FB3551"/>
    <w:rsid w:val="00FC1F63"/>
    <w:rsid w:val="00FD4565"/>
    <w:rsid w:val="00FD6F7B"/>
    <w:rsid w:val="00FD7D2B"/>
    <w:rsid w:val="00FE1DCE"/>
    <w:rsid w:val="00FE5382"/>
    <w:rsid w:val="00FE7A45"/>
    <w:rsid w:val="00FF69E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49918"/>
  <w15:docId w15:val="{EAFC4DA2-C70E-403E-9A24-DDBD01F1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22"/>
    <w:pPr>
      <w:suppressAutoHyphens/>
      <w:spacing w:after="0" w:line="240" w:lineRule="auto"/>
    </w:pPr>
    <w:rPr>
      <w:rFonts w:ascii="Times New Roman" w:eastAsia="Times New Roman" w:hAnsi="Times New Roman" w:cs="Times New Roman"/>
      <w:noProof/>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D22"/>
    <w:pPr>
      <w:tabs>
        <w:tab w:val="center" w:pos="4536"/>
        <w:tab w:val="right" w:pos="9072"/>
      </w:tabs>
      <w:suppressAutoHyphens w:val="0"/>
    </w:pPr>
    <w:rPr>
      <w:rFonts w:asciiTheme="minorHAnsi" w:eastAsiaTheme="minorHAnsi" w:hAnsiTheme="minorHAnsi" w:cstheme="minorBidi"/>
      <w:noProof w:val="0"/>
      <w:sz w:val="22"/>
      <w:szCs w:val="22"/>
      <w:lang w:eastAsia="en-US"/>
    </w:rPr>
  </w:style>
  <w:style w:type="character" w:customStyle="1" w:styleId="HeaderChar">
    <w:name w:val="Header Char"/>
    <w:basedOn w:val="DefaultParagraphFont"/>
    <w:link w:val="Header"/>
    <w:uiPriority w:val="99"/>
    <w:rsid w:val="007C6D22"/>
  </w:style>
  <w:style w:type="paragraph" w:styleId="Footer">
    <w:name w:val="footer"/>
    <w:basedOn w:val="Normal"/>
    <w:link w:val="FooterChar"/>
    <w:uiPriority w:val="99"/>
    <w:unhideWhenUsed/>
    <w:rsid w:val="007C6D22"/>
    <w:pPr>
      <w:tabs>
        <w:tab w:val="center" w:pos="4536"/>
        <w:tab w:val="right" w:pos="9072"/>
      </w:tabs>
      <w:suppressAutoHyphens w:val="0"/>
    </w:pPr>
    <w:rPr>
      <w:rFonts w:asciiTheme="minorHAnsi" w:eastAsiaTheme="minorHAnsi" w:hAnsiTheme="minorHAnsi" w:cstheme="minorBidi"/>
      <w:noProof w:val="0"/>
      <w:sz w:val="22"/>
      <w:szCs w:val="22"/>
      <w:lang w:eastAsia="en-US"/>
    </w:rPr>
  </w:style>
  <w:style w:type="character" w:customStyle="1" w:styleId="FooterChar">
    <w:name w:val="Footer Char"/>
    <w:basedOn w:val="DefaultParagraphFont"/>
    <w:link w:val="Footer"/>
    <w:uiPriority w:val="99"/>
    <w:rsid w:val="007C6D22"/>
  </w:style>
  <w:style w:type="paragraph" w:styleId="BalloonText">
    <w:name w:val="Balloon Text"/>
    <w:basedOn w:val="Normal"/>
    <w:link w:val="BalloonTextChar"/>
    <w:uiPriority w:val="99"/>
    <w:semiHidden/>
    <w:unhideWhenUsed/>
    <w:rsid w:val="007C6D22"/>
    <w:pPr>
      <w:suppressAutoHyphens w:val="0"/>
    </w:pPr>
    <w:rPr>
      <w:rFonts w:ascii="Tahoma" w:eastAsiaTheme="minorHAnsi" w:hAnsi="Tahoma" w:cs="Tahoma"/>
      <w:noProof w:val="0"/>
      <w:sz w:val="16"/>
      <w:szCs w:val="16"/>
      <w:lang w:eastAsia="en-US"/>
    </w:rPr>
  </w:style>
  <w:style w:type="character" w:customStyle="1" w:styleId="BalloonTextChar">
    <w:name w:val="Balloon Text Char"/>
    <w:basedOn w:val="DefaultParagraphFont"/>
    <w:link w:val="BalloonText"/>
    <w:uiPriority w:val="99"/>
    <w:semiHidden/>
    <w:rsid w:val="007C6D22"/>
    <w:rPr>
      <w:rFonts w:ascii="Tahoma" w:hAnsi="Tahoma" w:cs="Tahoma"/>
      <w:sz w:val="16"/>
      <w:szCs w:val="16"/>
    </w:rPr>
  </w:style>
  <w:style w:type="character" w:styleId="Hyperlink">
    <w:name w:val="Hyperlink"/>
    <w:basedOn w:val="DefaultParagraphFont"/>
    <w:uiPriority w:val="99"/>
    <w:unhideWhenUsed/>
    <w:rsid w:val="007C6D22"/>
    <w:rPr>
      <w:color w:val="0000FF"/>
      <w:u w:val="single"/>
    </w:rPr>
  </w:style>
  <w:style w:type="paragraph" w:styleId="ListParagraph">
    <w:name w:val="List Paragraph"/>
    <w:basedOn w:val="Normal"/>
    <w:uiPriority w:val="34"/>
    <w:qFormat/>
    <w:rsid w:val="00CE2781"/>
    <w:pPr>
      <w:ind w:left="720"/>
      <w:contextualSpacing/>
    </w:pPr>
  </w:style>
  <w:style w:type="character" w:styleId="Strong">
    <w:name w:val="Strong"/>
    <w:basedOn w:val="DefaultParagraphFont"/>
    <w:uiPriority w:val="22"/>
    <w:qFormat/>
    <w:rsid w:val="003C05B2"/>
    <w:rPr>
      <w:b/>
      <w:bCs/>
    </w:rPr>
  </w:style>
  <w:style w:type="character" w:customStyle="1" w:styleId="UnresolvedMention1">
    <w:name w:val="Unresolved Mention1"/>
    <w:basedOn w:val="DefaultParagraphFont"/>
    <w:uiPriority w:val="99"/>
    <w:semiHidden/>
    <w:unhideWhenUsed/>
    <w:rsid w:val="00485132"/>
    <w:rPr>
      <w:color w:val="605E5C"/>
      <w:shd w:val="clear" w:color="auto" w:fill="E1DFDD"/>
    </w:rPr>
  </w:style>
  <w:style w:type="character" w:styleId="UnresolvedMention">
    <w:name w:val="Unresolved Mention"/>
    <w:basedOn w:val="DefaultParagraphFont"/>
    <w:uiPriority w:val="99"/>
    <w:semiHidden/>
    <w:unhideWhenUsed/>
    <w:rsid w:val="006D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60931">
      <w:bodyDiv w:val="1"/>
      <w:marLeft w:val="0"/>
      <w:marRight w:val="0"/>
      <w:marTop w:val="0"/>
      <w:marBottom w:val="0"/>
      <w:divBdr>
        <w:top w:val="none" w:sz="0" w:space="0" w:color="auto"/>
        <w:left w:val="none" w:sz="0" w:space="0" w:color="auto"/>
        <w:bottom w:val="none" w:sz="0" w:space="0" w:color="auto"/>
        <w:right w:val="none" w:sz="0" w:space="0" w:color="auto"/>
      </w:divBdr>
    </w:div>
    <w:div w:id="1055153897">
      <w:bodyDiv w:val="1"/>
      <w:marLeft w:val="0"/>
      <w:marRight w:val="0"/>
      <w:marTop w:val="0"/>
      <w:marBottom w:val="0"/>
      <w:divBdr>
        <w:top w:val="none" w:sz="0" w:space="0" w:color="auto"/>
        <w:left w:val="none" w:sz="0" w:space="0" w:color="auto"/>
        <w:bottom w:val="none" w:sz="0" w:space="0" w:color="auto"/>
        <w:right w:val="none" w:sz="0" w:space="0" w:color="auto"/>
      </w:divBdr>
    </w:div>
    <w:div w:id="1062295776">
      <w:bodyDiv w:val="1"/>
      <w:marLeft w:val="0"/>
      <w:marRight w:val="0"/>
      <w:marTop w:val="0"/>
      <w:marBottom w:val="0"/>
      <w:divBdr>
        <w:top w:val="none" w:sz="0" w:space="0" w:color="auto"/>
        <w:left w:val="none" w:sz="0" w:space="0" w:color="auto"/>
        <w:bottom w:val="none" w:sz="0" w:space="0" w:color="auto"/>
        <w:right w:val="none" w:sz="0" w:space="0" w:color="auto"/>
      </w:divBdr>
      <w:divsChild>
        <w:div w:id="52704238">
          <w:marLeft w:val="0"/>
          <w:marRight w:val="0"/>
          <w:marTop w:val="0"/>
          <w:marBottom w:val="0"/>
          <w:divBdr>
            <w:top w:val="none" w:sz="0" w:space="0" w:color="auto"/>
            <w:left w:val="none" w:sz="0" w:space="0" w:color="auto"/>
            <w:bottom w:val="none" w:sz="0" w:space="0" w:color="auto"/>
            <w:right w:val="none" w:sz="0" w:space="0" w:color="auto"/>
          </w:divBdr>
        </w:div>
        <w:div w:id="1505393397">
          <w:marLeft w:val="0"/>
          <w:marRight w:val="0"/>
          <w:marTop w:val="0"/>
          <w:marBottom w:val="0"/>
          <w:divBdr>
            <w:top w:val="none" w:sz="0" w:space="0" w:color="auto"/>
            <w:left w:val="none" w:sz="0" w:space="0" w:color="auto"/>
            <w:bottom w:val="none" w:sz="0" w:space="0" w:color="auto"/>
            <w:right w:val="none" w:sz="0" w:space="0" w:color="auto"/>
          </w:divBdr>
        </w:div>
      </w:divsChild>
    </w:div>
    <w:div w:id="1199322621">
      <w:bodyDiv w:val="1"/>
      <w:marLeft w:val="0"/>
      <w:marRight w:val="0"/>
      <w:marTop w:val="0"/>
      <w:marBottom w:val="0"/>
      <w:divBdr>
        <w:top w:val="none" w:sz="0" w:space="0" w:color="auto"/>
        <w:left w:val="none" w:sz="0" w:space="0" w:color="auto"/>
        <w:bottom w:val="none" w:sz="0" w:space="0" w:color="auto"/>
        <w:right w:val="none" w:sz="0" w:space="0" w:color="auto"/>
      </w:divBdr>
    </w:div>
    <w:div w:id="1251356094">
      <w:bodyDiv w:val="1"/>
      <w:marLeft w:val="0"/>
      <w:marRight w:val="0"/>
      <w:marTop w:val="0"/>
      <w:marBottom w:val="0"/>
      <w:divBdr>
        <w:top w:val="none" w:sz="0" w:space="0" w:color="auto"/>
        <w:left w:val="none" w:sz="0" w:space="0" w:color="auto"/>
        <w:bottom w:val="none" w:sz="0" w:space="0" w:color="auto"/>
        <w:right w:val="none" w:sz="0" w:space="0" w:color="auto"/>
      </w:divBdr>
    </w:div>
    <w:div w:id="1291328364">
      <w:bodyDiv w:val="1"/>
      <w:marLeft w:val="0"/>
      <w:marRight w:val="0"/>
      <w:marTop w:val="0"/>
      <w:marBottom w:val="0"/>
      <w:divBdr>
        <w:top w:val="none" w:sz="0" w:space="0" w:color="auto"/>
        <w:left w:val="none" w:sz="0" w:space="0" w:color="auto"/>
        <w:bottom w:val="none" w:sz="0" w:space="0" w:color="auto"/>
        <w:right w:val="none" w:sz="0" w:space="0" w:color="auto"/>
      </w:divBdr>
    </w:div>
    <w:div w:id="1323195733">
      <w:bodyDiv w:val="1"/>
      <w:marLeft w:val="0"/>
      <w:marRight w:val="0"/>
      <w:marTop w:val="0"/>
      <w:marBottom w:val="0"/>
      <w:divBdr>
        <w:top w:val="none" w:sz="0" w:space="0" w:color="auto"/>
        <w:left w:val="none" w:sz="0" w:space="0" w:color="auto"/>
        <w:bottom w:val="none" w:sz="0" w:space="0" w:color="auto"/>
        <w:right w:val="none" w:sz="0" w:space="0" w:color="auto"/>
      </w:divBdr>
    </w:div>
    <w:div w:id="1355810763">
      <w:bodyDiv w:val="1"/>
      <w:marLeft w:val="0"/>
      <w:marRight w:val="0"/>
      <w:marTop w:val="0"/>
      <w:marBottom w:val="0"/>
      <w:divBdr>
        <w:top w:val="none" w:sz="0" w:space="0" w:color="auto"/>
        <w:left w:val="none" w:sz="0" w:space="0" w:color="auto"/>
        <w:bottom w:val="none" w:sz="0" w:space="0" w:color="auto"/>
        <w:right w:val="none" w:sz="0" w:space="0" w:color="auto"/>
      </w:divBdr>
    </w:div>
    <w:div w:id="1372994373">
      <w:bodyDiv w:val="1"/>
      <w:marLeft w:val="0"/>
      <w:marRight w:val="0"/>
      <w:marTop w:val="0"/>
      <w:marBottom w:val="0"/>
      <w:divBdr>
        <w:top w:val="none" w:sz="0" w:space="0" w:color="auto"/>
        <w:left w:val="none" w:sz="0" w:space="0" w:color="auto"/>
        <w:bottom w:val="none" w:sz="0" w:space="0" w:color="auto"/>
        <w:right w:val="none" w:sz="0" w:space="0" w:color="auto"/>
      </w:divBdr>
    </w:div>
    <w:div w:id="1437603840">
      <w:bodyDiv w:val="1"/>
      <w:marLeft w:val="0"/>
      <w:marRight w:val="0"/>
      <w:marTop w:val="0"/>
      <w:marBottom w:val="0"/>
      <w:divBdr>
        <w:top w:val="none" w:sz="0" w:space="0" w:color="auto"/>
        <w:left w:val="none" w:sz="0" w:space="0" w:color="auto"/>
        <w:bottom w:val="none" w:sz="0" w:space="0" w:color="auto"/>
        <w:right w:val="none" w:sz="0" w:space="0" w:color="auto"/>
      </w:divBdr>
    </w:div>
    <w:div w:id="1497376616">
      <w:bodyDiv w:val="1"/>
      <w:marLeft w:val="0"/>
      <w:marRight w:val="0"/>
      <w:marTop w:val="0"/>
      <w:marBottom w:val="0"/>
      <w:divBdr>
        <w:top w:val="none" w:sz="0" w:space="0" w:color="auto"/>
        <w:left w:val="none" w:sz="0" w:space="0" w:color="auto"/>
        <w:bottom w:val="none" w:sz="0" w:space="0" w:color="auto"/>
        <w:right w:val="none" w:sz="0" w:space="0" w:color="auto"/>
      </w:divBdr>
    </w:div>
    <w:div w:id="1659991894">
      <w:bodyDiv w:val="1"/>
      <w:marLeft w:val="0"/>
      <w:marRight w:val="0"/>
      <w:marTop w:val="0"/>
      <w:marBottom w:val="0"/>
      <w:divBdr>
        <w:top w:val="none" w:sz="0" w:space="0" w:color="auto"/>
        <w:left w:val="none" w:sz="0" w:space="0" w:color="auto"/>
        <w:bottom w:val="none" w:sz="0" w:space="0" w:color="auto"/>
        <w:right w:val="none" w:sz="0" w:space="0" w:color="auto"/>
      </w:divBdr>
    </w:div>
    <w:div w:id="1722091654">
      <w:bodyDiv w:val="1"/>
      <w:marLeft w:val="0"/>
      <w:marRight w:val="0"/>
      <w:marTop w:val="0"/>
      <w:marBottom w:val="0"/>
      <w:divBdr>
        <w:top w:val="none" w:sz="0" w:space="0" w:color="auto"/>
        <w:left w:val="none" w:sz="0" w:space="0" w:color="auto"/>
        <w:bottom w:val="none" w:sz="0" w:space="0" w:color="auto"/>
        <w:right w:val="none" w:sz="0" w:space="0" w:color="auto"/>
      </w:divBdr>
    </w:div>
    <w:div w:id="1767382249">
      <w:bodyDiv w:val="1"/>
      <w:marLeft w:val="0"/>
      <w:marRight w:val="0"/>
      <w:marTop w:val="0"/>
      <w:marBottom w:val="0"/>
      <w:divBdr>
        <w:top w:val="none" w:sz="0" w:space="0" w:color="auto"/>
        <w:left w:val="none" w:sz="0" w:space="0" w:color="auto"/>
        <w:bottom w:val="none" w:sz="0" w:space="0" w:color="auto"/>
        <w:right w:val="none" w:sz="0" w:space="0" w:color="auto"/>
      </w:divBdr>
    </w:div>
    <w:div w:id="1953245232">
      <w:bodyDiv w:val="1"/>
      <w:marLeft w:val="0"/>
      <w:marRight w:val="0"/>
      <w:marTop w:val="0"/>
      <w:marBottom w:val="0"/>
      <w:divBdr>
        <w:top w:val="none" w:sz="0" w:space="0" w:color="auto"/>
        <w:left w:val="none" w:sz="0" w:space="0" w:color="auto"/>
        <w:bottom w:val="none" w:sz="0" w:space="0" w:color="auto"/>
        <w:right w:val="none" w:sz="0" w:space="0" w:color="auto"/>
      </w:divBdr>
    </w:div>
    <w:div w:id="20982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istratura.das@tirgumures.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2775</Words>
  <Characters>18787</Characters>
  <Application>Microsoft Office Word</Application>
  <DocSecurity>0</DocSecurity>
  <Lines>318</Lines>
  <Paragraphs>176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dc:creator>
  <cp:lastModifiedBy>DAS DAS</cp:lastModifiedBy>
  <cp:revision>65</cp:revision>
  <cp:lastPrinted>2023-12-13T10:54:00Z</cp:lastPrinted>
  <dcterms:created xsi:type="dcterms:W3CDTF">2023-11-14T13:37:00Z</dcterms:created>
  <dcterms:modified xsi:type="dcterms:W3CDTF">2024-11-11T07:39:00Z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e4bcbafe4dfd2b46016eee3f26ccb5e820f8aa0b4c0a7fa7e26e8698ecc65dbb</vt:lpwstr>
  </property>
</Properties>
</file>