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196A" w14:textId="2FF8CDD6" w:rsidR="006F033C" w:rsidRPr="00D54DC1" w:rsidRDefault="0090526B" w:rsidP="00D67983">
      <w:pPr>
        <w:jc w:val="both"/>
        <w:rPr>
          <w:sz w:val="14"/>
          <w:szCs w:val="1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ID"/>
        </w:rPr>
        <w:object w:dxaOrig="1440" w:dyaOrig="1440" w14:anchorId="09982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8.3pt;margin-top:13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66219325" r:id="rId8">
            <o:FieldCodes>\* MERGEFORMAT</o:FieldCodes>
          </o:OLEObject>
        </w:object>
      </w:r>
    </w:p>
    <w:p w14:paraId="30CEE1C2" w14:textId="77777777" w:rsidR="006F033C" w:rsidRPr="00D54DC1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 O M Â N I A </w:t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</w:p>
    <w:p w14:paraId="0BB798D6" w14:textId="77777777" w:rsidR="006F033C" w:rsidRPr="00D54DC1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JUDEŢUL MUREŞ</w:t>
      </w:r>
    </w:p>
    <w:p w14:paraId="1D6EF68D" w14:textId="77777777" w:rsidR="006F033C" w:rsidRPr="00D54DC1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AL MUNICIPIULUI TÂRGU MUREŞ</w:t>
      </w:r>
    </w:p>
    <w:p w14:paraId="78716D37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6DF8791D" w14:textId="295ECFF3" w:rsidR="00651C76" w:rsidRPr="00983E7F" w:rsidRDefault="006F033C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="00651C76" w:rsidRPr="00983E7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Proiect</w:t>
      </w:r>
    </w:p>
    <w:p w14:paraId="01A60966" w14:textId="77777777" w:rsidR="006F033C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983E7F">
        <w:rPr>
          <w:rFonts w:ascii="Times New Roman" w:eastAsia="Times New Roman" w:hAnsi="Times New Roman" w:cs="Times New Roman"/>
          <w:b/>
          <w:lang w:val="pt-BR"/>
        </w:rPr>
        <w:t xml:space="preserve">                                                                                                                </w:t>
      </w:r>
      <w:r w:rsidR="006F033C">
        <w:rPr>
          <w:rFonts w:ascii="Times New Roman" w:eastAsia="Times New Roman" w:hAnsi="Times New Roman" w:cs="Times New Roman"/>
          <w:b/>
          <w:lang w:val="pt-BR"/>
        </w:rPr>
        <w:t xml:space="preserve">    </w:t>
      </w:r>
      <w:r w:rsidRPr="0050289C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(nu produce efecte juridice)*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</w:p>
    <w:p w14:paraId="0F15757C" w14:textId="4E7700EB" w:rsidR="00651C76" w:rsidRPr="006F033C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</w:t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Inițiator</w:t>
      </w:r>
    </w:p>
    <w:p w14:paraId="4548C46D" w14:textId="77777777" w:rsidR="00651C76" w:rsidRPr="0050289C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  <w:t xml:space="preserve">          PRIMAR</w:t>
      </w:r>
    </w:p>
    <w:p w14:paraId="13A47426" w14:textId="77777777" w:rsidR="00651C76" w:rsidRPr="0050289C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                           </w:t>
      </w:r>
      <w:bookmarkStart w:id="0" w:name="_Hlk55199078"/>
      <w:r w:rsidRPr="0050289C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Soós</w:t>
      </w:r>
      <w:r w:rsidRPr="0050289C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Zoltán</w:t>
      </w:r>
      <w:bookmarkEnd w:id="0"/>
    </w:p>
    <w:p w14:paraId="0DEAEF6E" w14:textId="77777777" w:rsidR="00C62473" w:rsidRPr="0050289C" w:rsidRDefault="00C62473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</w:pPr>
    </w:p>
    <w:p w14:paraId="0F368D6F" w14:textId="77777777" w:rsidR="00651C76" w:rsidRPr="0090526B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sz w:val="28"/>
          <w:szCs w:val="24"/>
          <w:lang w:val="pt-BR" w:eastAsia="ro-RO"/>
        </w:rPr>
        <w:t xml:space="preserve">H O T Ă R Â R E A  nr. </w:t>
      </w:r>
      <w:r w:rsidRPr="0090526B">
        <w:rPr>
          <w:rFonts w:ascii="Times New Roman" w:eastAsia="Times New Roman" w:hAnsi="Times New Roman" w:cs="Times New Roman"/>
          <w:b/>
          <w:sz w:val="28"/>
          <w:szCs w:val="24"/>
          <w:lang w:val="pt-BR" w:eastAsia="ro-RO"/>
        </w:rPr>
        <w:t>_________</w:t>
      </w:r>
    </w:p>
    <w:p w14:paraId="3ADC8A01" w14:textId="46877380" w:rsidR="00651C76" w:rsidRPr="0090526B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pt-BR" w:eastAsia="ro-RO"/>
        </w:rPr>
      </w:pPr>
      <w:r w:rsidRPr="0090526B">
        <w:rPr>
          <w:rFonts w:ascii="Times New Roman" w:eastAsia="Times New Roman" w:hAnsi="Times New Roman" w:cs="Times New Roman"/>
          <w:b/>
          <w:sz w:val="28"/>
          <w:szCs w:val="24"/>
          <w:lang w:val="pt-BR" w:eastAsia="ro-RO"/>
        </w:rPr>
        <w:t>din _____________________ 202</w:t>
      </w:r>
      <w:r w:rsidR="0090526B">
        <w:rPr>
          <w:rFonts w:ascii="Times New Roman" w:eastAsia="Times New Roman" w:hAnsi="Times New Roman" w:cs="Times New Roman"/>
          <w:b/>
          <w:sz w:val="28"/>
          <w:szCs w:val="24"/>
          <w:lang w:val="pt-BR" w:eastAsia="ro-RO"/>
        </w:rPr>
        <w:t>4</w:t>
      </w:r>
    </w:p>
    <w:p w14:paraId="2E2CA81A" w14:textId="45141C5E" w:rsidR="00556B20" w:rsidRPr="003943D0" w:rsidRDefault="00556B20" w:rsidP="00556B20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1" w:name="_Hlk148343138"/>
      <w:r w:rsidRPr="0090526B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privind </w:t>
      </w:r>
      <w:bookmarkStart w:id="2" w:name="_Hlk150951642"/>
      <w:bookmarkStart w:id="3" w:name="_Hlk151028180"/>
      <w:r w:rsidR="003943D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menținerea și preluarea de către Centrul de Cultură, Artă și Agrement </w:t>
      </w:r>
      <w:r w:rsidR="00B13CE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Târgu Mureș </w:t>
      </w:r>
      <w:r w:rsidR="003943D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 cuantumului taxelor aprobate prin Hotărârea Consiliului Local nr. 383/23.11.2023 și prin Hotărârea Consiliului Local nr. 390/23.11.2023 </w:t>
      </w:r>
    </w:p>
    <w:bookmarkEnd w:id="1"/>
    <w:bookmarkEnd w:id="2"/>
    <w:bookmarkEnd w:id="3"/>
    <w:p w14:paraId="2F8B96B7" w14:textId="77777777" w:rsidR="006C5213" w:rsidRPr="003939F9" w:rsidRDefault="006C5213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 w:eastAsia="ro-RO"/>
        </w:rPr>
      </w:pPr>
    </w:p>
    <w:p w14:paraId="385C9544" w14:textId="77777777" w:rsidR="00556B20" w:rsidRPr="006C5213" w:rsidRDefault="00556B20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F6B692C" w14:textId="336BBF40" w:rsidR="00C62473" w:rsidRPr="006C5213" w:rsidRDefault="00651C76" w:rsidP="00F5052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  <w:t>Consiliul local municipal Târgu Mureş, întrunit în şedinţă ordinară de lucru,</w:t>
      </w:r>
    </w:p>
    <w:p w14:paraId="6E0F9345" w14:textId="6691A40B" w:rsidR="006F033C" w:rsidRPr="0090526B" w:rsidRDefault="00651C76" w:rsidP="00F5052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ab/>
      </w:r>
      <w:r w:rsidR="006C5213"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  <w:t>Având în vedere</w:t>
      </w:r>
      <w:r w:rsidR="006C5213" w:rsidRPr="0090526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  <w:t>:</w:t>
      </w:r>
    </w:p>
    <w:p w14:paraId="01F4FC31" w14:textId="77777777" w:rsidR="006F033C" w:rsidRPr="0090526B" w:rsidRDefault="006F033C" w:rsidP="00F5052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</w:pPr>
    </w:p>
    <w:p w14:paraId="19682E39" w14:textId="561F7312" w:rsidR="003943D0" w:rsidRPr="003943D0" w:rsidRDefault="00651C76" w:rsidP="00F5052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43D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Referatul de aprobare nr.</w:t>
      </w:r>
      <w:r w:rsidRPr="003943D0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</w:t>
      </w:r>
      <w:r w:rsidR="0043517E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3440</w:t>
      </w:r>
      <w:r w:rsidRPr="003943D0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</w:t>
      </w:r>
      <w:r w:rsidRPr="003943D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din </w:t>
      </w:r>
      <w:r w:rsidR="0043517E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08.12.2023</w:t>
      </w:r>
      <w:r w:rsidRPr="003943D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556B20" w:rsidRPr="003943D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inițiat de Primar prin</w:t>
      </w:r>
      <w:r w:rsidRPr="003943D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B82051" w:rsidRPr="003943D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Centrul de Cultură și Artă Târgu Mur</w:t>
      </w:r>
      <w:r w:rsidR="00B82051" w:rsidRPr="003943D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eș</w:t>
      </w:r>
      <w:r w:rsidRPr="003943D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</w:t>
      </w:r>
      <w:r w:rsidR="00D54DC1" w:rsidRPr="0090526B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privind </w:t>
      </w:r>
      <w:r w:rsidR="003943D0" w:rsidRPr="003943D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menținerea și preluarea de către Centrul de Cultură, Artă și Agrement </w:t>
      </w:r>
      <w:r w:rsidR="00D04C98" w:rsidRPr="003943D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Târgu Mur</w:t>
      </w:r>
      <w:r w:rsidR="00D04C98" w:rsidRPr="003943D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eș </w:t>
      </w:r>
      <w:r w:rsidR="003943D0" w:rsidRPr="003943D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 cuantumului taxelor aprobate prin Hotărârea Consiliului Local nr. 383/23.11.2023 și prin Hotărârea Consiliului Local nr. 390/23.11.2023 </w:t>
      </w:r>
      <w:r w:rsidR="00D04C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2CF3D8D5" w14:textId="0D7C69AA" w:rsidR="00B54881" w:rsidRPr="00B54881" w:rsidRDefault="00B54881" w:rsidP="00F5052D">
      <w:pPr>
        <w:pStyle w:val="ListParagraph"/>
        <w:numPr>
          <w:ilvl w:val="0"/>
          <w:numId w:val="10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B54881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Raportul de specialitate nr. ................. al Direcției Economice</w:t>
      </w:r>
    </w:p>
    <w:p w14:paraId="11607224" w14:textId="64245BF3" w:rsidR="006C5213" w:rsidRPr="00D67983" w:rsidRDefault="006C5213" w:rsidP="00F5052D">
      <w:pPr>
        <w:numPr>
          <w:ilvl w:val="0"/>
          <w:numId w:val="9"/>
        </w:num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Raportul de specailitate nr. …............al Direcţiei juridice 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>contencios administrativ şi administraţie publică locală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</w:p>
    <w:p w14:paraId="3C078CBF" w14:textId="7FFAAEA0" w:rsidR="006C5213" w:rsidRPr="006C5213" w:rsidRDefault="006C5213" w:rsidP="00F5052D">
      <w:pPr>
        <w:numPr>
          <w:ilvl w:val="0"/>
          <w:numId w:val="9"/>
        </w:num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Raportul Comisiilor de specialitate din cadrul Consiliului </w:t>
      </w:r>
      <w:r w:rsidR="003943D0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L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ocal municipal Târgu Mureş</w:t>
      </w:r>
    </w:p>
    <w:p w14:paraId="08AF41AC" w14:textId="77777777" w:rsidR="006C5213" w:rsidRPr="006C5213" w:rsidRDefault="006C5213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 w:eastAsia="ro-RO"/>
        </w:rPr>
      </w:pPr>
    </w:p>
    <w:p w14:paraId="4677257F" w14:textId="77777777" w:rsidR="006C5213" w:rsidRDefault="006C5213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Ținând cont de prevederile: </w:t>
      </w:r>
    </w:p>
    <w:p w14:paraId="380DE5B8" w14:textId="77777777" w:rsidR="00F77733" w:rsidRDefault="00F77733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BFDBE7C" w14:textId="2DB282EA" w:rsidR="001C44B5" w:rsidRPr="001C44B5" w:rsidRDefault="00F77823" w:rsidP="00F5052D">
      <w:pPr>
        <w:pStyle w:val="ListParagraph"/>
        <w:numPr>
          <w:ilvl w:val="0"/>
          <w:numId w:val="8"/>
        </w:numPr>
        <w:tabs>
          <w:tab w:val="left" w:pos="720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Art. 484 din Legea nr. 227/2015 privind Codul fiscal</w:t>
      </w:r>
      <w:r w:rsidR="001C44B5"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;</w:t>
      </w:r>
      <w:r w:rsidR="001C44B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</w:p>
    <w:p w14:paraId="63E653F3" w14:textId="43D55F74" w:rsidR="006C5213" w:rsidRDefault="00F77823" w:rsidP="00F5052D">
      <w:pPr>
        <w:numPr>
          <w:ilvl w:val="0"/>
          <w:numId w:val="8"/>
        </w:numPr>
        <w:tabs>
          <w:tab w:val="left" w:pos="720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Art. 16 și art. 30 din Legea 273/2006 </w:t>
      </w:r>
      <w:r w:rsidR="006C5213"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privind finanțele publice locale, cu modificările și completările ulterioare;</w:t>
      </w:r>
    </w:p>
    <w:p w14:paraId="107B2C66" w14:textId="60218D5D" w:rsidR="00F77823" w:rsidRDefault="00F77823" w:rsidP="00F5052D">
      <w:pPr>
        <w:numPr>
          <w:ilvl w:val="0"/>
          <w:numId w:val="8"/>
        </w:numPr>
        <w:tabs>
          <w:tab w:val="left" w:pos="720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Art. 87 alin. (3) din Ordonanța de urgență nr. 57/2019 privind Codul administrativ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;</w:t>
      </w:r>
    </w:p>
    <w:p w14:paraId="0FA88A72" w14:textId="63861A1E" w:rsidR="00F84E64" w:rsidRPr="00F77823" w:rsidRDefault="00556B20" w:rsidP="00F5052D">
      <w:pPr>
        <w:pStyle w:val="ListParagraph"/>
        <w:numPr>
          <w:ilvl w:val="0"/>
          <w:numId w:val="8"/>
        </w:numPr>
        <w:tabs>
          <w:tab w:val="left" w:pos="720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Legea nr. 24/2000 p</w:t>
      </w:r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rivind normele de tehnică legislativă pentru elaborarea actelor normative</w:t>
      </w:r>
      <w:r w:rsidR="00F77823">
        <w:rPr>
          <w:rFonts w:ascii="Times New Roman" w:eastAsia="Times New Roman" w:hAnsi="Times New Roman" w:cs="Times New Roman"/>
          <w:sz w:val="24"/>
          <w:szCs w:val="24"/>
          <w:lang w:eastAsia="ro-RO"/>
        </w:rPr>
        <w:t>, 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epublicată</w:t>
      </w:r>
      <w:r w:rsidR="00F84E64" w:rsidRPr="00556B20">
        <w:rPr>
          <w:rStyle w:val="font12"/>
        </w:rPr>
        <w:t>;</w:t>
      </w:r>
    </w:p>
    <w:p w14:paraId="2367A2CD" w14:textId="77777777" w:rsidR="00556B20" w:rsidRDefault="00556B20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3F98185" w14:textId="5D126A40" w:rsidR="00C62473" w:rsidRDefault="00556B20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temeiul art.129, 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alin. (1), </w:t>
      </w:r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alin.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4), art. 139 alin. 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), art. 196 alin. (1)</w:t>
      </w:r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art. 243 alin. </w:t>
      </w:r>
      <w:r w:rsidR="000558DA" w:rsidRPr="0090526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1 lit. a) </w:t>
      </w:r>
      <w:r w:rsidR="00651C76" w:rsidRPr="0090526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din Ordonanța de Urgență a Guvernului nr. 57/2019 din 3 Iulie 2019 privind Codul Administrativ</w:t>
      </w:r>
      <w:r w:rsidR="001C1E84" w:rsidRPr="0090526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</w:t>
      </w:r>
      <w:r w:rsidR="006838BA" w:rsidRPr="0090526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cu modific</w:t>
      </w:r>
      <w:r w:rsidR="006838B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ările și completările ulterioare, </w:t>
      </w:r>
    </w:p>
    <w:p w14:paraId="63C84236" w14:textId="77777777" w:rsidR="002E5640" w:rsidRDefault="002E5640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D56B1A2" w14:textId="77777777" w:rsidR="00556B20" w:rsidRPr="006838BA" w:rsidRDefault="00556B20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C491849" w14:textId="77777777" w:rsidR="00651C76" w:rsidRPr="0090526B" w:rsidRDefault="00651C76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36A05883" w14:textId="77777777" w:rsidR="00F5052D" w:rsidRPr="0090526B" w:rsidRDefault="00F5052D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34CCB75A" w14:textId="77777777" w:rsidR="00F5052D" w:rsidRPr="0090526B" w:rsidRDefault="00F5052D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78F4D87D" w14:textId="77777777" w:rsidR="00F5052D" w:rsidRPr="0090526B" w:rsidRDefault="00F5052D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0C9C1CF5" w14:textId="77777777" w:rsidR="00F5052D" w:rsidRPr="0090526B" w:rsidRDefault="00F5052D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600C3BD3" w14:textId="77777777" w:rsidR="00F5052D" w:rsidRPr="0090526B" w:rsidRDefault="00F5052D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0C03EA25" w14:textId="77777777" w:rsidR="00F5052D" w:rsidRPr="0090526B" w:rsidRDefault="00F5052D" w:rsidP="00F5052D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4B35A859" w14:textId="289E0D25" w:rsidR="00651C76" w:rsidRPr="006C5213" w:rsidRDefault="00651C76" w:rsidP="00F505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H o t ă r ă ş t e :</w:t>
      </w:r>
    </w:p>
    <w:p w14:paraId="47D709CC" w14:textId="77777777" w:rsidR="00C62473" w:rsidRPr="006C5213" w:rsidRDefault="00C62473" w:rsidP="00F505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21DC00C0" w14:textId="0D3A45A4" w:rsidR="00E6105A" w:rsidRPr="0090526B" w:rsidRDefault="00651C76" w:rsidP="00F5052D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 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ab/>
        <w:t>Art. 1.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D54DC1" w:rsidRPr="0090526B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Se aprobă </w:t>
      </w:r>
      <w:r w:rsidR="00675047" w:rsidRPr="0067504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menținerea și preluarea de către Centrul de Cultură, Artă și Agrement</w:t>
      </w:r>
      <w:r w:rsidR="00D04C9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Târgu Mureș</w:t>
      </w:r>
      <w:r w:rsidR="00675047" w:rsidRPr="0067504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a cuantumului taxelor aprobate prin Hotărârea Consiliului Local nr. 383/23.11.2023 și prin Hotărârea Consiliului Local nr. 390/23.11.2023</w:t>
      </w:r>
      <w:r w:rsidR="00D04C9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 conform Anexei 1 și 2 care fac parte integrantă din prezenta hotărâre.</w:t>
      </w:r>
    </w:p>
    <w:p w14:paraId="1F5134EE" w14:textId="79E3444C" w:rsidR="00037632" w:rsidRDefault="00651C76" w:rsidP="00F5052D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90526B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Art.</w:t>
      </w:r>
      <w:r w:rsidR="00436827" w:rsidRPr="0090526B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</w:t>
      </w:r>
      <w:r w:rsidR="00B54881" w:rsidRPr="0090526B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2</w:t>
      </w:r>
      <w:r w:rsidRPr="0090526B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.</w:t>
      </w:r>
      <w:r w:rsidRPr="0090526B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E6105A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Taxele prev</w:t>
      </w:r>
      <w:r w:rsidR="00E6105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ăzute în anexele la Hotărârile Consiliului Local menționate la art. 1 a prezentei hotărâri </w:t>
      </w:r>
      <w:r w:rsidR="00F7773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</w:t>
      </w:r>
      <w:r w:rsidR="00D04C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cuprinse în Anexele 1</w:t>
      </w:r>
      <w:r w:rsidR="00654D4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</w:t>
      </w:r>
      <w:r w:rsidR="00F7773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D04C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2 la prezenta </w:t>
      </w:r>
      <w:r w:rsidR="00E6105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vor rămâne valabile și vor avea aplicabilitate odată cu </w:t>
      </w:r>
      <w:r w:rsidR="00E930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începerea activității Centrului de Cultură, Artă și Agrement Târgu Mureș</w:t>
      </w:r>
      <w:r w:rsidR="00556B2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.</w:t>
      </w:r>
    </w:p>
    <w:p w14:paraId="220A73EF" w14:textId="034A7155" w:rsidR="00556B20" w:rsidRPr="007129CD" w:rsidRDefault="00E6105A" w:rsidP="00F5052D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6105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  <w:t>Art. 4.</w:t>
      </w:r>
      <w:r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556B2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Cu ducerea la îndeplinire a prevederilor prezentei </w:t>
      </w:r>
      <w:r w:rsidR="007129C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h</w:t>
      </w:r>
      <w:r w:rsidR="00556B2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otărâri se încredințează </w:t>
      </w:r>
      <w:r w:rsidR="007129C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Centrul de Cultur</w:t>
      </w:r>
      <w:r w:rsidR="007129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ă, Artă și Agrement Târgu Mureș.</w:t>
      </w:r>
    </w:p>
    <w:p w14:paraId="5D728318" w14:textId="41EA36E4" w:rsidR="006F033C" w:rsidRDefault="00651C76" w:rsidP="00F5052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E6105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În conformitate cu prevederile art. 252, alin.1, lit. C și ale art. 255 din OUG nr. 57/2019 privind Codul Administrativ precum și ale art. 3, alin. 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 din Legea nr. 554/2004 privind Contenciosul Administrativ, prezenta hotărâre se înaintează Prefectului județului Mureș pentru </w:t>
      </w:r>
    </w:p>
    <w:p w14:paraId="64E27552" w14:textId="5E599F33" w:rsidR="003939F9" w:rsidRPr="00D04C98" w:rsidRDefault="00651C76" w:rsidP="00F505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exercitarea controlului de legalitate.</w:t>
      </w:r>
    </w:p>
    <w:p w14:paraId="2FF1647B" w14:textId="11CEA566" w:rsidR="00651C76" w:rsidRPr="006C5213" w:rsidRDefault="00651C76" w:rsidP="00F5052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</w:t>
      </w:r>
      <w:r w:rsidR="006F033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E6105A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6</w:t>
      </w: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Prezenta hotărâre se comunică 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/>
        </w:rPr>
        <w:t>Primarului Municipiului Târgu Mureș</w:t>
      </w:r>
      <w:r w:rsidR="00D54DC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D04C9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Direcției Economice, </w:t>
      </w:r>
      <w:r w:rsidR="00D54DC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Direcției </w:t>
      </w:r>
      <w:r w:rsidR="00D04C98">
        <w:rPr>
          <w:rFonts w:ascii="Times New Roman" w:eastAsia="Times New Roman" w:hAnsi="Times New Roman" w:cs="Times New Roman"/>
          <w:sz w:val="24"/>
          <w:szCs w:val="24"/>
          <w:lang w:val="pt-BR"/>
        </w:rPr>
        <w:t>Complexul de Agrement Weekend</w:t>
      </w:r>
      <w:r w:rsidR="00556B2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și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Centrului de Cultură și Artă Târgu Mureș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AA8975A" w14:textId="265BD4CE" w:rsidR="00651C76" w:rsidRPr="006C5213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pt-BR"/>
        </w:rPr>
      </w:pPr>
    </w:p>
    <w:p w14:paraId="2BFF9ACF" w14:textId="07E2C4FB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21AB7321" w14:textId="496C7754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612AB026" w14:textId="77777777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54EAEC6B" w14:textId="77777777" w:rsidR="00C95230" w:rsidRPr="00C95230" w:rsidRDefault="00C95230" w:rsidP="00C95230">
      <w:pPr>
        <w:widowControl w:val="0"/>
        <w:tabs>
          <w:tab w:val="left" w:pos="-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537C9A70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Viză de legalitate</w:t>
      </w:r>
    </w:p>
    <w:p w14:paraId="6E3DA528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Secretar General</w:t>
      </w:r>
    </w:p>
    <w:p w14:paraId="4DF5F401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al Municipiului Târgu Mureș</w:t>
      </w:r>
    </w:p>
    <w:p w14:paraId="6F9EA998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Bordi Kinga</w:t>
      </w:r>
    </w:p>
    <w:p w14:paraId="155BF5A3" w14:textId="10025C7B" w:rsidR="00651C76" w:rsidRDefault="00651C76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5A297C0" w14:textId="09A47C04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6366213" w14:textId="6F5D245A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3488C66" w14:textId="713F210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5EFE57E" w14:textId="4F43F29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CBF0A5C" w14:textId="47FD546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C9B92F6" w14:textId="5761D343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73FFE22" w14:textId="77777777" w:rsidR="00B54881" w:rsidRDefault="00B54881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47E9B3B" w14:textId="77777777" w:rsidR="00B54881" w:rsidRDefault="00B54881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F3DD804" w14:textId="77777777" w:rsidR="00E6105A" w:rsidRDefault="00E6105A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C06E974" w14:textId="77777777" w:rsidR="00E6105A" w:rsidRDefault="00E6105A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FFDE16C" w14:textId="77777777" w:rsidR="00E6105A" w:rsidRDefault="00E6105A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0563938" w14:textId="77777777" w:rsidR="00E6105A" w:rsidRDefault="00E6105A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24720A1" w14:textId="77777777" w:rsidR="00C62473" w:rsidRPr="00C43405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571613E" w14:textId="708166BD" w:rsidR="00A446DE" w:rsidRPr="009F3D54" w:rsidRDefault="006F033C" w:rsidP="00D54DC1">
      <w:pPr>
        <w:jc w:val="both"/>
        <w:rPr>
          <w:b/>
          <w:bCs/>
          <w:sz w:val="16"/>
          <w:szCs w:val="16"/>
          <w:lang w:val="ro-RO"/>
        </w:rPr>
      </w:pPr>
      <w:r w:rsidRPr="009F3D54">
        <w:rPr>
          <w:b/>
          <w:bCs/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sectPr w:rsidR="00A446DE" w:rsidRPr="009F3D54" w:rsidSect="0003763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540D" w14:textId="77777777" w:rsidR="00AB697D" w:rsidRDefault="00AB697D" w:rsidP="00CE5DEA">
      <w:pPr>
        <w:spacing w:after="0" w:line="240" w:lineRule="auto"/>
      </w:pPr>
      <w:r>
        <w:separator/>
      </w:r>
    </w:p>
  </w:endnote>
  <w:endnote w:type="continuationSeparator" w:id="0">
    <w:p w14:paraId="535516B0" w14:textId="77777777" w:rsidR="00AB697D" w:rsidRDefault="00AB697D" w:rsidP="00CE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C470" w14:textId="77777777" w:rsidR="00AB697D" w:rsidRDefault="00AB697D" w:rsidP="00CE5DEA">
      <w:pPr>
        <w:spacing w:after="0" w:line="240" w:lineRule="auto"/>
      </w:pPr>
      <w:r>
        <w:separator/>
      </w:r>
    </w:p>
  </w:footnote>
  <w:footnote w:type="continuationSeparator" w:id="0">
    <w:p w14:paraId="0E4000A1" w14:textId="77777777" w:rsidR="00AB697D" w:rsidRDefault="00AB697D" w:rsidP="00CE5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C75"/>
    <w:multiLevelType w:val="hybridMultilevel"/>
    <w:tmpl w:val="96DE6CAC"/>
    <w:lvl w:ilvl="0" w:tplc="7C1A5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B7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A7516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3E2166"/>
    <w:multiLevelType w:val="hybridMultilevel"/>
    <w:tmpl w:val="8F567FFC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F02AD"/>
    <w:multiLevelType w:val="hybridMultilevel"/>
    <w:tmpl w:val="D038875E"/>
    <w:lvl w:ilvl="0" w:tplc="7F7C210E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557C1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3473B7"/>
    <w:multiLevelType w:val="hybridMultilevel"/>
    <w:tmpl w:val="0144C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E6364"/>
    <w:multiLevelType w:val="hybridMultilevel"/>
    <w:tmpl w:val="87543A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D63B6"/>
    <w:multiLevelType w:val="hybridMultilevel"/>
    <w:tmpl w:val="2FDA26D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2C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5040125">
    <w:abstractNumId w:val="4"/>
  </w:num>
  <w:num w:numId="2" w16cid:durableId="1654531675">
    <w:abstractNumId w:val="10"/>
  </w:num>
  <w:num w:numId="3" w16cid:durableId="1038622585">
    <w:abstractNumId w:val="6"/>
  </w:num>
  <w:num w:numId="4" w16cid:durableId="880627775">
    <w:abstractNumId w:val="1"/>
  </w:num>
  <w:num w:numId="5" w16cid:durableId="1141389505">
    <w:abstractNumId w:val="3"/>
  </w:num>
  <w:num w:numId="6" w16cid:durableId="662855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361920">
    <w:abstractNumId w:val="0"/>
  </w:num>
  <w:num w:numId="8" w16cid:durableId="1673337083">
    <w:abstractNumId w:val="5"/>
  </w:num>
  <w:num w:numId="9" w16cid:durableId="71435030">
    <w:abstractNumId w:val="7"/>
  </w:num>
  <w:num w:numId="10" w16cid:durableId="464008621">
    <w:abstractNumId w:val="9"/>
  </w:num>
  <w:num w:numId="11" w16cid:durableId="2089111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66"/>
    <w:rsid w:val="00037632"/>
    <w:rsid w:val="000558DA"/>
    <w:rsid w:val="0008084E"/>
    <w:rsid w:val="000A1C06"/>
    <w:rsid w:val="000C5629"/>
    <w:rsid w:val="000E4C6C"/>
    <w:rsid w:val="000E4DF1"/>
    <w:rsid w:val="00100524"/>
    <w:rsid w:val="00114521"/>
    <w:rsid w:val="001161DE"/>
    <w:rsid w:val="00116959"/>
    <w:rsid w:val="00157183"/>
    <w:rsid w:val="00174381"/>
    <w:rsid w:val="001832A7"/>
    <w:rsid w:val="001918BA"/>
    <w:rsid w:val="001925EC"/>
    <w:rsid w:val="001C1E84"/>
    <w:rsid w:val="001C214D"/>
    <w:rsid w:val="001C297B"/>
    <w:rsid w:val="001C44B5"/>
    <w:rsid w:val="0020175F"/>
    <w:rsid w:val="00211AFB"/>
    <w:rsid w:val="00295A77"/>
    <w:rsid w:val="00296514"/>
    <w:rsid w:val="002A34EB"/>
    <w:rsid w:val="002B25DB"/>
    <w:rsid w:val="002C599F"/>
    <w:rsid w:val="002C62F3"/>
    <w:rsid w:val="002D5E85"/>
    <w:rsid w:val="002E52F4"/>
    <w:rsid w:val="002E5640"/>
    <w:rsid w:val="002F79C0"/>
    <w:rsid w:val="00317285"/>
    <w:rsid w:val="00317498"/>
    <w:rsid w:val="00322ABD"/>
    <w:rsid w:val="0033016F"/>
    <w:rsid w:val="00331FF8"/>
    <w:rsid w:val="003347D7"/>
    <w:rsid w:val="00350946"/>
    <w:rsid w:val="003939F9"/>
    <w:rsid w:val="003943D0"/>
    <w:rsid w:val="00394CF9"/>
    <w:rsid w:val="003A190E"/>
    <w:rsid w:val="003A51FB"/>
    <w:rsid w:val="003A529E"/>
    <w:rsid w:val="003B08AE"/>
    <w:rsid w:val="003B3581"/>
    <w:rsid w:val="003B53C9"/>
    <w:rsid w:val="00401FF4"/>
    <w:rsid w:val="004060FE"/>
    <w:rsid w:val="004079FA"/>
    <w:rsid w:val="00423ED1"/>
    <w:rsid w:val="00434E92"/>
    <w:rsid w:val="0043517E"/>
    <w:rsid w:val="00436827"/>
    <w:rsid w:val="00471025"/>
    <w:rsid w:val="004D0F9A"/>
    <w:rsid w:val="004D4DE0"/>
    <w:rsid w:val="004D546D"/>
    <w:rsid w:val="004D5964"/>
    <w:rsid w:val="004F2FDC"/>
    <w:rsid w:val="00500F52"/>
    <w:rsid w:val="00501055"/>
    <w:rsid w:val="0050289C"/>
    <w:rsid w:val="00504054"/>
    <w:rsid w:val="005316FE"/>
    <w:rsid w:val="005501FE"/>
    <w:rsid w:val="00556B20"/>
    <w:rsid w:val="00574BD1"/>
    <w:rsid w:val="00583833"/>
    <w:rsid w:val="0058658F"/>
    <w:rsid w:val="005B336F"/>
    <w:rsid w:val="005B3C51"/>
    <w:rsid w:val="005D2CDA"/>
    <w:rsid w:val="006137EB"/>
    <w:rsid w:val="00625EFD"/>
    <w:rsid w:val="00626FAE"/>
    <w:rsid w:val="00627F4F"/>
    <w:rsid w:val="00631B29"/>
    <w:rsid w:val="00651C76"/>
    <w:rsid w:val="00654BB5"/>
    <w:rsid w:val="00654D4C"/>
    <w:rsid w:val="00670215"/>
    <w:rsid w:val="00675047"/>
    <w:rsid w:val="006838BA"/>
    <w:rsid w:val="0068719C"/>
    <w:rsid w:val="006A468E"/>
    <w:rsid w:val="006C5157"/>
    <w:rsid w:val="006C5213"/>
    <w:rsid w:val="006C567D"/>
    <w:rsid w:val="006C7652"/>
    <w:rsid w:val="006F033C"/>
    <w:rsid w:val="007129CD"/>
    <w:rsid w:val="00733DAD"/>
    <w:rsid w:val="00741E5A"/>
    <w:rsid w:val="00763CAF"/>
    <w:rsid w:val="00771F5F"/>
    <w:rsid w:val="007C23E6"/>
    <w:rsid w:val="007C74F4"/>
    <w:rsid w:val="007F08AB"/>
    <w:rsid w:val="007F08D2"/>
    <w:rsid w:val="0080362D"/>
    <w:rsid w:val="00804596"/>
    <w:rsid w:val="00806358"/>
    <w:rsid w:val="00810204"/>
    <w:rsid w:val="00810DDB"/>
    <w:rsid w:val="00850204"/>
    <w:rsid w:val="00851244"/>
    <w:rsid w:val="008761B2"/>
    <w:rsid w:val="00880166"/>
    <w:rsid w:val="00887B82"/>
    <w:rsid w:val="0089088E"/>
    <w:rsid w:val="00897810"/>
    <w:rsid w:val="008A03D3"/>
    <w:rsid w:val="008A312B"/>
    <w:rsid w:val="008E6360"/>
    <w:rsid w:val="008F2459"/>
    <w:rsid w:val="008F5E3C"/>
    <w:rsid w:val="0090526B"/>
    <w:rsid w:val="00924FCA"/>
    <w:rsid w:val="009329C7"/>
    <w:rsid w:val="00936667"/>
    <w:rsid w:val="0095363A"/>
    <w:rsid w:val="009567BB"/>
    <w:rsid w:val="009608D0"/>
    <w:rsid w:val="00970685"/>
    <w:rsid w:val="00971593"/>
    <w:rsid w:val="00983E7F"/>
    <w:rsid w:val="009854C6"/>
    <w:rsid w:val="00996103"/>
    <w:rsid w:val="009A6178"/>
    <w:rsid w:val="009B57DD"/>
    <w:rsid w:val="009E4855"/>
    <w:rsid w:val="009F3D54"/>
    <w:rsid w:val="009F4AF8"/>
    <w:rsid w:val="00A16B7B"/>
    <w:rsid w:val="00A23C6E"/>
    <w:rsid w:val="00A27E6D"/>
    <w:rsid w:val="00A3058B"/>
    <w:rsid w:val="00A446DE"/>
    <w:rsid w:val="00A57A87"/>
    <w:rsid w:val="00A80271"/>
    <w:rsid w:val="00A8300D"/>
    <w:rsid w:val="00A90ADF"/>
    <w:rsid w:val="00AB697D"/>
    <w:rsid w:val="00AC61CB"/>
    <w:rsid w:val="00AC6AD7"/>
    <w:rsid w:val="00AD7881"/>
    <w:rsid w:val="00AE0F3B"/>
    <w:rsid w:val="00AF014F"/>
    <w:rsid w:val="00B04A64"/>
    <w:rsid w:val="00B13CE3"/>
    <w:rsid w:val="00B254AD"/>
    <w:rsid w:val="00B32E6A"/>
    <w:rsid w:val="00B54881"/>
    <w:rsid w:val="00B56EE9"/>
    <w:rsid w:val="00B82051"/>
    <w:rsid w:val="00B9799F"/>
    <w:rsid w:val="00BB4CAF"/>
    <w:rsid w:val="00BC7DF5"/>
    <w:rsid w:val="00BF1CB8"/>
    <w:rsid w:val="00C11F84"/>
    <w:rsid w:val="00C138D5"/>
    <w:rsid w:val="00C435E6"/>
    <w:rsid w:val="00C4749C"/>
    <w:rsid w:val="00C62473"/>
    <w:rsid w:val="00C70A78"/>
    <w:rsid w:val="00C806E1"/>
    <w:rsid w:val="00C84D6A"/>
    <w:rsid w:val="00C87467"/>
    <w:rsid w:val="00C90E6E"/>
    <w:rsid w:val="00C95230"/>
    <w:rsid w:val="00CA73DF"/>
    <w:rsid w:val="00CE5DEA"/>
    <w:rsid w:val="00CF762F"/>
    <w:rsid w:val="00D0476B"/>
    <w:rsid w:val="00D04C98"/>
    <w:rsid w:val="00D20EFC"/>
    <w:rsid w:val="00D3624D"/>
    <w:rsid w:val="00D4141D"/>
    <w:rsid w:val="00D43E19"/>
    <w:rsid w:val="00D45A2A"/>
    <w:rsid w:val="00D54DC1"/>
    <w:rsid w:val="00D67983"/>
    <w:rsid w:val="00D97B5C"/>
    <w:rsid w:val="00DA56CB"/>
    <w:rsid w:val="00DF3D6B"/>
    <w:rsid w:val="00E01E17"/>
    <w:rsid w:val="00E07D53"/>
    <w:rsid w:val="00E200E5"/>
    <w:rsid w:val="00E21FC1"/>
    <w:rsid w:val="00E34FC1"/>
    <w:rsid w:val="00E414A0"/>
    <w:rsid w:val="00E5228D"/>
    <w:rsid w:val="00E52E5D"/>
    <w:rsid w:val="00E6105A"/>
    <w:rsid w:val="00E668F1"/>
    <w:rsid w:val="00E71C9E"/>
    <w:rsid w:val="00E75CBA"/>
    <w:rsid w:val="00E80CF4"/>
    <w:rsid w:val="00E828FA"/>
    <w:rsid w:val="00E867AC"/>
    <w:rsid w:val="00E930CD"/>
    <w:rsid w:val="00EA3D09"/>
    <w:rsid w:val="00F2373E"/>
    <w:rsid w:val="00F327AE"/>
    <w:rsid w:val="00F328C6"/>
    <w:rsid w:val="00F5052D"/>
    <w:rsid w:val="00F73BB5"/>
    <w:rsid w:val="00F77733"/>
    <w:rsid w:val="00F77823"/>
    <w:rsid w:val="00F84E64"/>
    <w:rsid w:val="00F851D1"/>
    <w:rsid w:val="00F92C23"/>
    <w:rsid w:val="00F94F9E"/>
    <w:rsid w:val="00F95E11"/>
    <w:rsid w:val="00FA7EF3"/>
    <w:rsid w:val="00FB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B851D6"/>
  <w15:chartTrackingRefBased/>
  <w15:docId w15:val="{0DA49158-EDAA-400E-9503-1BC83EFB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25EC"/>
    <w:pPr>
      <w:ind w:left="720"/>
      <w:contextualSpacing/>
    </w:pPr>
  </w:style>
  <w:style w:type="character" w:customStyle="1" w:styleId="font12">
    <w:name w:val="font12"/>
    <w:basedOn w:val="DefaultParagraphFont"/>
    <w:rsid w:val="00F84E64"/>
  </w:style>
  <w:style w:type="paragraph" w:styleId="Header">
    <w:name w:val="header"/>
    <w:basedOn w:val="Normal"/>
    <w:link w:val="Head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EA"/>
  </w:style>
  <w:style w:type="paragraph" w:styleId="Footer">
    <w:name w:val="footer"/>
    <w:basedOn w:val="Normal"/>
    <w:link w:val="Foot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562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28</cp:revision>
  <cp:lastPrinted>2023-12-07T12:51:00Z</cp:lastPrinted>
  <dcterms:created xsi:type="dcterms:W3CDTF">2023-10-16T07:01:00Z</dcterms:created>
  <dcterms:modified xsi:type="dcterms:W3CDTF">2024-01-08T09:42:00Z</dcterms:modified>
</cp:coreProperties>
</file>