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196A" w14:textId="2FF8CDD6" w:rsidR="006F033C" w:rsidRPr="00D54DC1" w:rsidRDefault="0090526B" w:rsidP="00D67983">
      <w:pPr>
        <w:jc w:val="both"/>
        <w:rPr>
          <w:sz w:val="14"/>
          <w:szCs w:val="1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object w:dxaOrig="1440" w:dyaOrig="1440" w14:anchorId="09982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3pt;margin-top:13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66219325" r:id="rId8">
            <o:FieldCodes>\* MERGEFORMAT</o:FieldCodes>
          </o:OLEObject>
        </w:object>
      </w:r>
    </w:p>
    <w:p w14:paraId="30CEE1C2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 O M Â N I A </w:t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0BB798D6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</w:p>
    <w:p w14:paraId="1D6EF68D" w14:textId="77777777" w:rsidR="006F033C" w:rsidRPr="00D54DC1" w:rsidRDefault="006F033C" w:rsidP="006F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4DC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AL MUNICIPIULUI TÂRGU MUREŞ</w:t>
      </w:r>
    </w:p>
    <w:p w14:paraId="78716D37" w14:textId="77777777" w:rsidR="00651C76" w:rsidRPr="00983E7F" w:rsidRDefault="00651C76" w:rsidP="0065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DF8791D" w14:textId="295ECFF3" w:rsidR="00651C76" w:rsidRPr="00983E7F" w:rsidRDefault="006F033C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="00651C76" w:rsidRPr="00983E7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Proiect</w:t>
      </w:r>
    </w:p>
    <w:p w14:paraId="01A60966" w14:textId="77777777" w:rsidR="006F033C" w:rsidRDefault="00651C76" w:rsidP="006F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983E7F">
        <w:rPr>
          <w:rFonts w:ascii="Times New Roman" w:eastAsia="Times New Roman" w:hAnsi="Times New Roman" w:cs="Times New Roman"/>
          <w:b/>
          <w:lang w:val="pt-BR"/>
        </w:rPr>
        <w:t xml:space="preserve">                                                                                                                </w:t>
      </w:r>
      <w:r w:rsidR="006F033C">
        <w:rPr>
          <w:rFonts w:ascii="Times New Roman" w:eastAsia="Times New Roman" w:hAnsi="Times New Roman" w:cs="Times New Roman"/>
          <w:b/>
          <w:lang w:val="pt-BR"/>
        </w:rPr>
        <w:t xml:space="preserve">    </w:t>
      </w:r>
      <w:r w:rsidRPr="0050289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(nu produce efecte juridice)*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</w:p>
    <w:p w14:paraId="0F15757C" w14:textId="4E7700EB" w:rsidR="00651C76" w:rsidRPr="006F033C" w:rsidRDefault="00651C76" w:rsidP="006F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</w:t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="006F033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Inițiator</w:t>
      </w:r>
    </w:p>
    <w:p w14:paraId="4548C46D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ab/>
        <w:t xml:space="preserve">          PRIMAR</w:t>
      </w:r>
    </w:p>
    <w:p w14:paraId="13A47426" w14:textId="77777777" w:rsidR="00651C76" w:rsidRPr="0050289C" w:rsidRDefault="00651C76" w:rsidP="0065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                           </w:t>
      </w:r>
      <w:bookmarkStart w:id="0" w:name="_Hlk55199078"/>
      <w:r w:rsidRPr="0050289C"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  <w:t>Soós</w:t>
      </w:r>
      <w:r w:rsidRPr="0050289C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Pr="0050289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Zoltán</w:t>
      </w:r>
      <w:bookmarkEnd w:id="0"/>
    </w:p>
    <w:p w14:paraId="0DEAEF6E" w14:textId="77777777" w:rsidR="00C62473" w:rsidRPr="0050289C" w:rsidRDefault="00C62473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o-RO"/>
        </w:rPr>
      </w:pPr>
    </w:p>
    <w:p w14:paraId="0F368D6F" w14:textId="77777777" w:rsidR="00651C76" w:rsidRPr="0090526B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 xml:space="preserve">H O T Ă R Â R E A  nr. </w:t>
      </w:r>
      <w:r w:rsidRPr="0090526B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_________</w:t>
      </w:r>
    </w:p>
    <w:p w14:paraId="3ADC8A01" w14:textId="46877380" w:rsidR="00651C76" w:rsidRPr="0090526B" w:rsidRDefault="00651C76" w:rsidP="0065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90526B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din _____________________ 202</w:t>
      </w:r>
      <w:r w:rsidR="0090526B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4</w:t>
      </w:r>
    </w:p>
    <w:p w14:paraId="2E2CA81A" w14:textId="45141C5E" w:rsidR="00556B20" w:rsidRPr="003943D0" w:rsidRDefault="00556B20" w:rsidP="00556B20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1" w:name="_Hlk148343138"/>
      <w:r w:rsidRPr="0090526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privind </w:t>
      </w:r>
      <w:bookmarkStart w:id="2" w:name="_Hlk150951642"/>
      <w:bookmarkStart w:id="3" w:name="_Hlk151028180"/>
      <w:r w:rsidR="003943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menținerea și preluarea de către Centrul de Cultură, Artă și Agrement </w:t>
      </w:r>
      <w:r w:rsidR="00B13CE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Târgu Mureș </w:t>
      </w:r>
      <w:r w:rsidR="003943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cuantumului taxelor aprobate prin Hotărârea Consiliului Local nr. 383/23.11.2023 și prin Hotărârea Consiliului Local nr. 390/23.11.2023 </w:t>
      </w:r>
    </w:p>
    <w:bookmarkEnd w:id="1"/>
    <w:bookmarkEnd w:id="2"/>
    <w:bookmarkEnd w:id="3"/>
    <w:p w14:paraId="2F8B96B7" w14:textId="77777777" w:rsidR="006C5213" w:rsidRPr="003939F9" w:rsidRDefault="006C5213" w:rsidP="00C6247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ro-RO"/>
        </w:rPr>
      </w:pPr>
    </w:p>
    <w:p w14:paraId="385C9544" w14:textId="77777777" w:rsidR="00556B20" w:rsidRPr="006C5213" w:rsidRDefault="00556B20" w:rsidP="00C6247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14:paraId="5F6B692C" w14:textId="336BBF40" w:rsidR="00C62473" w:rsidRPr="006C5213" w:rsidRDefault="00651C76" w:rsidP="00F5052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Consiliul local municipal Târgu Mureş, întrunit în şedinţă ordinară de lucru,</w:t>
      </w:r>
    </w:p>
    <w:p w14:paraId="6E0F9345" w14:textId="6691A40B" w:rsidR="006F033C" w:rsidRPr="0090526B" w:rsidRDefault="00651C76" w:rsidP="00F5052D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ab/>
      </w:r>
      <w:r w:rsidR="006C5213"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Având în vedere</w:t>
      </w:r>
      <w:r w:rsidR="006C5213" w:rsidRPr="0090526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:</w:t>
      </w:r>
    </w:p>
    <w:p w14:paraId="01F4FC31" w14:textId="77777777" w:rsidR="006F033C" w:rsidRPr="0090526B" w:rsidRDefault="006F033C" w:rsidP="00F5052D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</w:pPr>
    </w:p>
    <w:p w14:paraId="19682E39" w14:textId="561F7312" w:rsidR="003943D0" w:rsidRPr="003943D0" w:rsidRDefault="00651C76" w:rsidP="00F5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Referatul de aprobare nr.</w:t>
      </w:r>
      <w:r w:rsidRPr="003943D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="0043517E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3440</w:t>
      </w:r>
      <w:r w:rsidRPr="003943D0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din </w:t>
      </w:r>
      <w:r w:rsidR="0043517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08.12.2023</w:t>
      </w:r>
      <w:r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556B20"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inițiat de Primar prin</w:t>
      </w:r>
      <w:r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B82051"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Centrul de Cultură și Artă Târgu Mur</w:t>
      </w:r>
      <w:r w:rsidR="00B82051" w:rsidRPr="003943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eș</w:t>
      </w:r>
      <w:r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, </w:t>
      </w:r>
      <w:r w:rsidR="00D54DC1" w:rsidRPr="0090526B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 xml:space="preserve">privind </w:t>
      </w:r>
      <w:r w:rsidR="003943D0" w:rsidRPr="003943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menținerea și preluarea de către Centrul de Cultură, Artă și Agrement </w:t>
      </w:r>
      <w:r w:rsidR="00D04C98" w:rsidRPr="003943D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Târgu Mur</w:t>
      </w:r>
      <w:r w:rsidR="00D04C98" w:rsidRPr="003943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eș </w:t>
      </w:r>
      <w:r w:rsidR="003943D0" w:rsidRPr="003943D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cuantumului taxelor aprobate prin Hotărârea Consiliului Local nr. 383/23.11.2023 și prin Hotărârea Consiliului Local nr. 390/23.11.2023 </w:t>
      </w:r>
      <w:r w:rsidR="00D04C9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2CF3D8D5" w14:textId="0D7C69AA" w:rsidR="00B54881" w:rsidRPr="00B54881" w:rsidRDefault="00B54881" w:rsidP="00F5052D">
      <w:pPr>
        <w:pStyle w:val="ListParagraph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B54881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Raportul de specialitate nr. ................. al Direcției Economice</w:t>
      </w:r>
    </w:p>
    <w:p w14:paraId="11607224" w14:textId="64245BF3" w:rsidR="006C5213" w:rsidRPr="00D67983" w:rsidRDefault="006C5213" w:rsidP="00F5052D">
      <w:pPr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Raportul de specailitate nr. …............al Direcţiei juridice 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 w:bidi="en-US"/>
        </w:rPr>
        <w:t>contencios administrativ şi administraţie publică locală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</w:t>
      </w:r>
    </w:p>
    <w:p w14:paraId="3C078CBF" w14:textId="7FFAAEA0" w:rsidR="006C5213" w:rsidRPr="006C5213" w:rsidRDefault="006C5213" w:rsidP="00F5052D">
      <w:pPr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 xml:space="preserve">Raportul Comisiilor de specialitate din cadrul Consiliului </w:t>
      </w:r>
      <w:r w:rsidR="003943D0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L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  <w:t>ocal municipal Târgu Mureş</w:t>
      </w:r>
    </w:p>
    <w:p w14:paraId="08AF41AC" w14:textId="77777777" w:rsidR="006C5213" w:rsidRPr="006C5213" w:rsidRDefault="006C5213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ro-RO"/>
        </w:rPr>
      </w:pPr>
    </w:p>
    <w:p w14:paraId="4677257F" w14:textId="77777777" w:rsidR="006C5213" w:rsidRDefault="006C5213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Ținând cont de prevederile: </w:t>
      </w:r>
    </w:p>
    <w:p w14:paraId="380DE5B8" w14:textId="77777777" w:rsidR="00F77733" w:rsidRDefault="00F77733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BFDBE7C" w14:textId="2DB282EA" w:rsidR="001C44B5" w:rsidRPr="001C44B5" w:rsidRDefault="00F77823" w:rsidP="00F5052D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Art. 484 din Legea nr. 227/2015 privind Codul fiscal</w:t>
      </w:r>
      <w:r w:rsidR="001C44B5"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  <w:r w:rsidR="001C44B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14:paraId="63E653F3" w14:textId="43D55F74" w:rsidR="006C5213" w:rsidRDefault="00F77823" w:rsidP="00F5052D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Art. 16 și art. 30 din Legea 273/2006 </w:t>
      </w:r>
      <w:r w:rsidR="006C5213"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privind finanțele publice locale, cu modificările și completările ulterioare;</w:t>
      </w:r>
    </w:p>
    <w:p w14:paraId="107B2C66" w14:textId="60218D5D" w:rsidR="00F77823" w:rsidRDefault="00F77823" w:rsidP="00F5052D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Art. 87 alin. (3) din Ordonanța de urgență nr. 57/2019 privind Codul administrativ</w:t>
      </w:r>
      <w:r w:rsidRPr="006C521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14:paraId="0FA88A72" w14:textId="63861A1E" w:rsidR="00F84E64" w:rsidRPr="00F77823" w:rsidRDefault="00556B20" w:rsidP="00F5052D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Legea nr. 24/2000 p</w:t>
      </w:r>
      <w:r w:rsidRPr="00556B20">
        <w:rPr>
          <w:rFonts w:ascii="Times New Roman" w:eastAsia="Times New Roman" w:hAnsi="Times New Roman" w:cs="Times New Roman"/>
          <w:sz w:val="24"/>
          <w:szCs w:val="24"/>
          <w:lang w:eastAsia="ro-RO"/>
        </w:rPr>
        <w:t>rivind normele de tehnică legislativă pentru elaborarea actelor normative</w:t>
      </w:r>
      <w:r w:rsidR="00F77823">
        <w:rPr>
          <w:rFonts w:ascii="Times New Roman" w:eastAsia="Times New Roman" w:hAnsi="Times New Roman" w:cs="Times New Roman"/>
          <w:sz w:val="24"/>
          <w:szCs w:val="24"/>
          <w:lang w:eastAsia="ro-RO"/>
        </w:rPr>
        <w:t>, 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epublicată</w:t>
      </w:r>
      <w:r w:rsidR="00F84E64" w:rsidRPr="00556B20">
        <w:rPr>
          <w:rStyle w:val="font12"/>
        </w:rPr>
        <w:t>;</w:t>
      </w:r>
    </w:p>
    <w:p w14:paraId="2367A2CD" w14:textId="77777777" w:rsidR="00556B20" w:rsidRDefault="00556B20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3F98185" w14:textId="5D126A40" w:rsidR="00C62473" w:rsidRDefault="00556B20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art.129, 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alin. (1), 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alin.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651C76" w:rsidRPr="006C52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4), art. 139 alin. 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84E64">
        <w:rPr>
          <w:rFonts w:ascii="Times New Roman" w:eastAsia="Times New Roman" w:hAnsi="Times New Roman" w:cs="Times New Roman"/>
          <w:sz w:val="24"/>
          <w:szCs w:val="24"/>
          <w:lang w:eastAsia="ro-RO"/>
        </w:rPr>
        <w:t>), art. 196 alin. (1)</w:t>
      </w:r>
      <w:r w:rsidR="000558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art. 243 alin. </w:t>
      </w:r>
      <w:r w:rsidR="000558DA" w:rsidRPr="0090526B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1 lit. a) </w:t>
      </w:r>
      <w:r w:rsidR="00651C76" w:rsidRPr="0090526B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din Ordonanța de Urgență a Guvernului nr. 57/2019 din 3 Iulie 2019 privind Codul Administrativ</w:t>
      </w:r>
      <w:r w:rsidR="001C1E84" w:rsidRPr="0090526B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</w:t>
      </w:r>
      <w:r w:rsidR="006838BA" w:rsidRPr="0090526B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cu modific</w:t>
      </w:r>
      <w:r w:rsidR="006838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ările și completările ulterioare, </w:t>
      </w:r>
    </w:p>
    <w:p w14:paraId="63C84236" w14:textId="77777777" w:rsidR="002E5640" w:rsidRDefault="002E5640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D56B1A2" w14:textId="77777777" w:rsidR="00556B20" w:rsidRPr="006838BA" w:rsidRDefault="00556B20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C491849" w14:textId="77777777" w:rsidR="00651C76" w:rsidRPr="0090526B" w:rsidRDefault="00651C76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36A05883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34CCB75A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78F4D87D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0C9C1CF5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600C3BD3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0C03EA25" w14:textId="77777777" w:rsidR="00F5052D" w:rsidRPr="0090526B" w:rsidRDefault="00F5052D" w:rsidP="00F5052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14:paraId="4B35A859" w14:textId="289E0D25" w:rsidR="00651C76" w:rsidRPr="006C5213" w:rsidRDefault="00651C76" w:rsidP="00F50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H o t ă r ă ş t e :</w:t>
      </w:r>
    </w:p>
    <w:p w14:paraId="47D709CC" w14:textId="77777777" w:rsidR="00C62473" w:rsidRPr="006C5213" w:rsidRDefault="00C62473" w:rsidP="00F50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</w:p>
    <w:p w14:paraId="21DC00C0" w14:textId="0D3A45A4" w:rsidR="00E6105A" w:rsidRPr="0090526B" w:rsidRDefault="00651C76" w:rsidP="00F5052D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</w:t>
      </w:r>
      <w:r w:rsidRPr="006C5213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ab/>
        <w:t>Art. 1.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D54DC1" w:rsidRPr="0090526B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Se aprobă </w:t>
      </w:r>
      <w:r w:rsidR="00675047" w:rsidRPr="006750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menținerea și preluarea de către Centrul de Cultură, Artă și Agrement</w:t>
      </w:r>
      <w:r w:rsidR="00D04C9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Târgu Mureș</w:t>
      </w:r>
      <w:r w:rsidR="00675047" w:rsidRPr="0067504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cuantumului taxelor aprobate prin Hotărârea Consiliului Local nr. 383/23.11.2023 și prin Hotărârea Consiliului Local nr. 390/23.11.2023</w:t>
      </w:r>
      <w:r w:rsidR="00D04C9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conform Anexei 1 și 2 care fac parte integrantă din prezenta hotărâre.</w:t>
      </w:r>
    </w:p>
    <w:p w14:paraId="1F5134EE" w14:textId="79E3444C" w:rsidR="00037632" w:rsidRDefault="00651C76" w:rsidP="00F5052D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90526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Art.</w:t>
      </w:r>
      <w:r w:rsidR="00436827" w:rsidRPr="0090526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="00B54881" w:rsidRPr="0090526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2</w:t>
      </w:r>
      <w:r w:rsidRPr="0090526B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.</w:t>
      </w:r>
      <w:r w:rsidRPr="0090526B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E6105A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Taxele prev</w:t>
      </w:r>
      <w:r w:rsidR="00E6105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ăzute în anexele la Hotărârile Consiliului Local menționate la art. 1 a prezentei hotărâri </w:t>
      </w:r>
      <w:r w:rsidR="00F7773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="00D04C9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cuprinse în Anexele 1</w:t>
      </w:r>
      <w:r w:rsidR="00654D4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</w:t>
      </w:r>
      <w:r w:rsidR="00F7773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04C9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 la prezenta </w:t>
      </w:r>
      <w:r w:rsidR="00E6105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vor rămâne valabile și vor avea aplicabilitate odată cu </w:t>
      </w:r>
      <w:r w:rsidR="00E930C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începerea activității Centrului de Cultură, Artă și Agrement Târgu Mureș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.</w:t>
      </w:r>
    </w:p>
    <w:p w14:paraId="220A73EF" w14:textId="034A7155" w:rsidR="00556B20" w:rsidRPr="007129CD" w:rsidRDefault="00E6105A" w:rsidP="00F5052D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6105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Art. 4.</w:t>
      </w:r>
      <w:r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Cu ducerea la îndeplinire a prevederilor prezentei </w:t>
      </w:r>
      <w:r w:rsidR="007129C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h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otărâri se încredințează </w:t>
      </w:r>
      <w:r w:rsidR="007129C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Centrul de Cultur</w:t>
      </w:r>
      <w:r w:rsidR="007129C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ă, Artă și Agrement Târgu Mureș.</w:t>
      </w:r>
    </w:p>
    <w:p w14:paraId="5D728318" w14:textId="41EA36E4" w:rsidR="006F033C" w:rsidRDefault="00651C76" w:rsidP="00F505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E6105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C5213">
        <w:rPr>
          <w:rFonts w:ascii="Times New Roman" w:eastAsia="Times New Roman" w:hAnsi="Times New Roman" w:cs="Times New Roman"/>
          <w:sz w:val="24"/>
          <w:szCs w:val="24"/>
        </w:rPr>
        <w:t xml:space="preserve"> În conformitate cu prevederile art. 252, alin.1, lit. C și ale art. 255 din OUG nr. 57/2019 privind Codul Administrativ precum și ale art. 3, alin. 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 din Legea nr. 554/2004 privind Contenciosul Administrativ, prezenta hotărâre se înaintează Prefectului județului Mureș pentru </w:t>
      </w:r>
    </w:p>
    <w:p w14:paraId="64E27552" w14:textId="5E599F33" w:rsidR="003939F9" w:rsidRPr="00D04C98" w:rsidRDefault="00651C76" w:rsidP="00F505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exercitarea controlului de legalitate.</w:t>
      </w:r>
    </w:p>
    <w:p w14:paraId="2FF1647B" w14:textId="11CEA566" w:rsidR="00651C76" w:rsidRPr="006C5213" w:rsidRDefault="00651C76" w:rsidP="00F505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Art.</w:t>
      </w:r>
      <w:r w:rsidR="006F033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6105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6</w:t>
      </w:r>
      <w:r w:rsidRPr="006C521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hotărâre se comunică </w:t>
      </w:r>
      <w:r w:rsidR="006F033C">
        <w:rPr>
          <w:rFonts w:ascii="Times New Roman" w:eastAsia="Times New Roman" w:hAnsi="Times New Roman" w:cs="Times New Roman"/>
          <w:sz w:val="24"/>
          <w:szCs w:val="24"/>
          <w:lang w:val="pt-BR"/>
        </w:rPr>
        <w:t>Primarului Municipiului Târgu Mureș</w:t>
      </w:r>
      <w:r w:rsidR="00D54DC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D04C9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Direcției Economice, </w:t>
      </w:r>
      <w:r w:rsidR="00D54DC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Direcției </w:t>
      </w:r>
      <w:r w:rsidR="00D04C98">
        <w:rPr>
          <w:rFonts w:ascii="Times New Roman" w:eastAsia="Times New Roman" w:hAnsi="Times New Roman" w:cs="Times New Roman"/>
          <w:sz w:val="24"/>
          <w:szCs w:val="24"/>
          <w:lang w:val="pt-BR"/>
        </w:rPr>
        <w:t>Complexul de Agrement Weekend</w:t>
      </w:r>
      <w:r w:rsidR="00556B2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6F033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și </w:t>
      </w:r>
      <w:r w:rsidR="00436827"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Centrului de Cultură și Artă Târgu Mureș</w:t>
      </w:r>
      <w:r w:rsidRPr="006C521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5AA8975A" w14:textId="265BD4CE" w:rsidR="00651C76" w:rsidRPr="006C5213" w:rsidRDefault="00651C76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pt-BR"/>
        </w:rPr>
      </w:pPr>
    </w:p>
    <w:p w14:paraId="2BFF9ACF" w14:textId="07E2C4FB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21AB7321" w14:textId="496C7754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612AB026" w14:textId="77777777" w:rsidR="00D4141D" w:rsidRPr="00983E7F" w:rsidRDefault="00D4141D" w:rsidP="0065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pt-BR"/>
        </w:rPr>
      </w:pPr>
    </w:p>
    <w:p w14:paraId="54EAEC6B" w14:textId="77777777" w:rsidR="00C95230" w:rsidRPr="00C95230" w:rsidRDefault="00C95230" w:rsidP="00C95230">
      <w:pPr>
        <w:widowControl w:val="0"/>
        <w:tabs>
          <w:tab w:val="left" w:pos="-72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537C9A70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Viză de legalitate</w:t>
      </w:r>
    </w:p>
    <w:p w14:paraId="6E3DA52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Secretar General</w:t>
      </w:r>
    </w:p>
    <w:p w14:paraId="4DF5F401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al Municipiului Târgu Mureș</w:t>
      </w:r>
    </w:p>
    <w:p w14:paraId="6F9EA998" w14:textId="77777777" w:rsidR="00C95230" w:rsidRPr="00C95230" w:rsidRDefault="00C95230" w:rsidP="00C952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o-RO" w:eastAsia="ro-RO"/>
        </w:rPr>
      </w:pPr>
      <w:r w:rsidRPr="00C9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Bordi Kinga</w:t>
      </w:r>
    </w:p>
    <w:p w14:paraId="155BF5A3" w14:textId="10025C7B" w:rsidR="00651C76" w:rsidRDefault="00651C76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5A297C0" w14:textId="09A47C04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6366213" w14:textId="6F5D245A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3488C66" w14:textId="713F210F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35EFE57E" w14:textId="4F43F29B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CBF0A5C" w14:textId="47FD5465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C9B92F6" w14:textId="5761D343" w:rsidR="00C62473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73FFE22" w14:textId="77777777" w:rsidR="00B54881" w:rsidRDefault="00B54881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047E9B3B" w14:textId="77777777" w:rsidR="00B54881" w:rsidRDefault="00B54881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F3DD804" w14:textId="77777777" w:rsidR="00E6105A" w:rsidRDefault="00E6105A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C06E974" w14:textId="77777777" w:rsidR="00E6105A" w:rsidRDefault="00E6105A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5FFDE16C" w14:textId="77777777" w:rsidR="00E6105A" w:rsidRDefault="00E6105A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70563938" w14:textId="77777777" w:rsidR="00E6105A" w:rsidRDefault="00E6105A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424720A1" w14:textId="77777777" w:rsidR="00C62473" w:rsidRPr="00C43405" w:rsidRDefault="00C62473" w:rsidP="00651C7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571613E" w14:textId="708166BD" w:rsidR="00A446DE" w:rsidRPr="009F3D54" w:rsidRDefault="006F033C" w:rsidP="00D54DC1">
      <w:pPr>
        <w:jc w:val="both"/>
        <w:rPr>
          <w:b/>
          <w:bCs/>
          <w:sz w:val="16"/>
          <w:szCs w:val="16"/>
          <w:lang w:val="ro-RO"/>
        </w:rPr>
      </w:pPr>
      <w:r w:rsidRPr="009F3D54">
        <w:rPr>
          <w:b/>
          <w:bCs/>
          <w:sz w:val="16"/>
          <w:szCs w:val="16"/>
          <w:lang w:val="ro-RO"/>
        </w:rPr>
        <w:t>*Actele administrative sunt hotărâri ale Consiliului Local , care intră în vigoare și produc efecte juridice după îndeplinirea condițiilor prevăzute de art.197-200 din OUG nr.57/2019, privind codul administrativ</w:t>
      </w:r>
    </w:p>
    <w:sectPr w:rsidR="00A446DE" w:rsidRPr="009F3D54" w:rsidSect="000376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540D" w14:textId="77777777" w:rsidR="00AB697D" w:rsidRDefault="00AB697D" w:rsidP="00CE5DEA">
      <w:pPr>
        <w:spacing w:after="0" w:line="240" w:lineRule="auto"/>
      </w:pPr>
      <w:r>
        <w:separator/>
      </w:r>
    </w:p>
  </w:endnote>
  <w:endnote w:type="continuationSeparator" w:id="0">
    <w:p w14:paraId="535516B0" w14:textId="77777777" w:rsidR="00AB697D" w:rsidRDefault="00AB697D" w:rsidP="00C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C470" w14:textId="77777777" w:rsidR="00AB697D" w:rsidRDefault="00AB697D" w:rsidP="00CE5DEA">
      <w:pPr>
        <w:spacing w:after="0" w:line="240" w:lineRule="auto"/>
      </w:pPr>
      <w:r>
        <w:separator/>
      </w:r>
    </w:p>
  </w:footnote>
  <w:footnote w:type="continuationSeparator" w:id="0">
    <w:p w14:paraId="0E4000A1" w14:textId="77777777" w:rsidR="00AB697D" w:rsidRDefault="00AB697D" w:rsidP="00CE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C75"/>
    <w:multiLevelType w:val="hybridMultilevel"/>
    <w:tmpl w:val="96DE6CAC"/>
    <w:lvl w:ilvl="0" w:tplc="7C1A5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2AD"/>
    <w:multiLevelType w:val="hybridMultilevel"/>
    <w:tmpl w:val="D038875E"/>
    <w:lvl w:ilvl="0" w:tplc="7F7C210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3473B7"/>
    <w:multiLevelType w:val="hybridMultilevel"/>
    <w:tmpl w:val="0144C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6364"/>
    <w:multiLevelType w:val="hybridMultilevel"/>
    <w:tmpl w:val="87543A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63B6"/>
    <w:multiLevelType w:val="hybridMultilevel"/>
    <w:tmpl w:val="2FDA26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5040125">
    <w:abstractNumId w:val="4"/>
  </w:num>
  <w:num w:numId="2" w16cid:durableId="1654531675">
    <w:abstractNumId w:val="10"/>
  </w:num>
  <w:num w:numId="3" w16cid:durableId="1038622585">
    <w:abstractNumId w:val="6"/>
  </w:num>
  <w:num w:numId="4" w16cid:durableId="880627775">
    <w:abstractNumId w:val="1"/>
  </w:num>
  <w:num w:numId="5" w16cid:durableId="1141389505">
    <w:abstractNumId w:val="3"/>
  </w:num>
  <w:num w:numId="6" w16cid:durableId="662855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361920">
    <w:abstractNumId w:val="0"/>
  </w:num>
  <w:num w:numId="8" w16cid:durableId="1673337083">
    <w:abstractNumId w:val="5"/>
  </w:num>
  <w:num w:numId="9" w16cid:durableId="71435030">
    <w:abstractNumId w:val="7"/>
  </w:num>
  <w:num w:numId="10" w16cid:durableId="464008621">
    <w:abstractNumId w:val="9"/>
  </w:num>
  <w:num w:numId="11" w16cid:durableId="2089111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66"/>
    <w:rsid w:val="00037632"/>
    <w:rsid w:val="000558DA"/>
    <w:rsid w:val="0008084E"/>
    <w:rsid w:val="000A1C06"/>
    <w:rsid w:val="000C5629"/>
    <w:rsid w:val="000E4C6C"/>
    <w:rsid w:val="000E4DF1"/>
    <w:rsid w:val="00100524"/>
    <w:rsid w:val="00114521"/>
    <w:rsid w:val="001161DE"/>
    <w:rsid w:val="00116959"/>
    <w:rsid w:val="00157183"/>
    <w:rsid w:val="00174381"/>
    <w:rsid w:val="001832A7"/>
    <w:rsid w:val="001918BA"/>
    <w:rsid w:val="001925EC"/>
    <w:rsid w:val="001C1E84"/>
    <w:rsid w:val="001C214D"/>
    <w:rsid w:val="001C297B"/>
    <w:rsid w:val="001C44B5"/>
    <w:rsid w:val="0020175F"/>
    <w:rsid w:val="00211AFB"/>
    <w:rsid w:val="00295A77"/>
    <w:rsid w:val="00296514"/>
    <w:rsid w:val="002A34EB"/>
    <w:rsid w:val="002B25DB"/>
    <w:rsid w:val="002C599F"/>
    <w:rsid w:val="002C62F3"/>
    <w:rsid w:val="002D5E85"/>
    <w:rsid w:val="002E52F4"/>
    <w:rsid w:val="002E5640"/>
    <w:rsid w:val="002F79C0"/>
    <w:rsid w:val="00317285"/>
    <w:rsid w:val="00317498"/>
    <w:rsid w:val="00322ABD"/>
    <w:rsid w:val="0033016F"/>
    <w:rsid w:val="00331FF8"/>
    <w:rsid w:val="003347D7"/>
    <w:rsid w:val="00350946"/>
    <w:rsid w:val="003939F9"/>
    <w:rsid w:val="003943D0"/>
    <w:rsid w:val="00394CF9"/>
    <w:rsid w:val="003A190E"/>
    <w:rsid w:val="003A51FB"/>
    <w:rsid w:val="003A529E"/>
    <w:rsid w:val="003B08AE"/>
    <w:rsid w:val="003B3581"/>
    <w:rsid w:val="003B53C9"/>
    <w:rsid w:val="00401FF4"/>
    <w:rsid w:val="004060FE"/>
    <w:rsid w:val="004079FA"/>
    <w:rsid w:val="00423ED1"/>
    <w:rsid w:val="00434E92"/>
    <w:rsid w:val="0043517E"/>
    <w:rsid w:val="00436827"/>
    <w:rsid w:val="00471025"/>
    <w:rsid w:val="004D0F9A"/>
    <w:rsid w:val="004D4DE0"/>
    <w:rsid w:val="004D546D"/>
    <w:rsid w:val="004D5964"/>
    <w:rsid w:val="004F2FDC"/>
    <w:rsid w:val="00500F52"/>
    <w:rsid w:val="00501055"/>
    <w:rsid w:val="0050289C"/>
    <w:rsid w:val="00504054"/>
    <w:rsid w:val="005316FE"/>
    <w:rsid w:val="005501FE"/>
    <w:rsid w:val="00556B20"/>
    <w:rsid w:val="00574BD1"/>
    <w:rsid w:val="00583833"/>
    <w:rsid w:val="0058658F"/>
    <w:rsid w:val="005B336F"/>
    <w:rsid w:val="005B3C51"/>
    <w:rsid w:val="005D2CDA"/>
    <w:rsid w:val="006137EB"/>
    <w:rsid w:val="00625EFD"/>
    <w:rsid w:val="00626FAE"/>
    <w:rsid w:val="00627F4F"/>
    <w:rsid w:val="00631B29"/>
    <w:rsid w:val="00651C76"/>
    <w:rsid w:val="00654BB5"/>
    <w:rsid w:val="00654D4C"/>
    <w:rsid w:val="00670215"/>
    <w:rsid w:val="00675047"/>
    <w:rsid w:val="006838BA"/>
    <w:rsid w:val="0068719C"/>
    <w:rsid w:val="006A468E"/>
    <w:rsid w:val="006C5157"/>
    <w:rsid w:val="006C5213"/>
    <w:rsid w:val="006C567D"/>
    <w:rsid w:val="006C7652"/>
    <w:rsid w:val="006F033C"/>
    <w:rsid w:val="007129CD"/>
    <w:rsid w:val="00733DAD"/>
    <w:rsid w:val="00741E5A"/>
    <w:rsid w:val="00763CAF"/>
    <w:rsid w:val="00771F5F"/>
    <w:rsid w:val="007C23E6"/>
    <w:rsid w:val="007C74F4"/>
    <w:rsid w:val="007F08AB"/>
    <w:rsid w:val="007F08D2"/>
    <w:rsid w:val="0080362D"/>
    <w:rsid w:val="00804596"/>
    <w:rsid w:val="00806358"/>
    <w:rsid w:val="00810204"/>
    <w:rsid w:val="00810DDB"/>
    <w:rsid w:val="00850204"/>
    <w:rsid w:val="00851244"/>
    <w:rsid w:val="008761B2"/>
    <w:rsid w:val="00880166"/>
    <w:rsid w:val="00887B82"/>
    <w:rsid w:val="0089088E"/>
    <w:rsid w:val="00897810"/>
    <w:rsid w:val="008A03D3"/>
    <w:rsid w:val="008A312B"/>
    <w:rsid w:val="008E6360"/>
    <w:rsid w:val="008F2459"/>
    <w:rsid w:val="008F5E3C"/>
    <w:rsid w:val="0090526B"/>
    <w:rsid w:val="00924FCA"/>
    <w:rsid w:val="009329C7"/>
    <w:rsid w:val="00936667"/>
    <w:rsid w:val="0095363A"/>
    <w:rsid w:val="009567BB"/>
    <w:rsid w:val="009608D0"/>
    <w:rsid w:val="00970685"/>
    <w:rsid w:val="00971593"/>
    <w:rsid w:val="00983E7F"/>
    <w:rsid w:val="009854C6"/>
    <w:rsid w:val="00996103"/>
    <w:rsid w:val="009A6178"/>
    <w:rsid w:val="009B57DD"/>
    <w:rsid w:val="009E4855"/>
    <w:rsid w:val="009F3D54"/>
    <w:rsid w:val="009F4AF8"/>
    <w:rsid w:val="00A16B7B"/>
    <w:rsid w:val="00A23C6E"/>
    <w:rsid w:val="00A27E6D"/>
    <w:rsid w:val="00A3058B"/>
    <w:rsid w:val="00A446DE"/>
    <w:rsid w:val="00A57A87"/>
    <w:rsid w:val="00A80271"/>
    <w:rsid w:val="00A8300D"/>
    <w:rsid w:val="00A90ADF"/>
    <w:rsid w:val="00AB697D"/>
    <w:rsid w:val="00AC61CB"/>
    <w:rsid w:val="00AC6AD7"/>
    <w:rsid w:val="00AD7881"/>
    <w:rsid w:val="00AE0F3B"/>
    <w:rsid w:val="00AF014F"/>
    <w:rsid w:val="00B04A64"/>
    <w:rsid w:val="00B13CE3"/>
    <w:rsid w:val="00B254AD"/>
    <w:rsid w:val="00B32E6A"/>
    <w:rsid w:val="00B54881"/>
    <w:rsid w:val="00B56EE9"/>
    <w:rsid w:val="00B82051"/>
    <w:rsid w:val="00B9799F"/>
    <w:rsid w:val="00BB4CAF"/>
    <w:rsid w:val="00BC7DF5"/>
    <w:rsid w:val="00BF1CB8"/>
    <w:rsid w:val="00C11F84"/>
    <w:rsid w:val="00C138D5"/>
    <w:rsid w:val="00C435E6"/>
    <w:rsid w:val="00C4749C"/>
    <w:rsid w:val="00C62473"/>
    <w:rsid w:val="00C70A78"/>
    <w:rsid w:val="00C806E1"/>
    <w:rsid w:val="00C84D6A"/>
    <w:rsid w:val="00C87467"/>
    <w:rsid w:val="00C90E6E"/>
    <w:rsid w:val="00C95230"/>
    <w:rsid w:val="00CA73DF"/>
    <w:rsid w:val="00CE5DEA"/>
    <w:rsid w:val="00CF762F"/>
    <w:rsid w:val="00D0476B"/>
    <w:rsid w:val="00D04C98"/>
    <w:rsid w:val="00D20EFC"/>
    <w:rsid w:val="00D3624D"/>
    <w:rsid w:val="00D4141D"/>
    <w:rsid w:val="00D43E19"/>
    <w:rsid w:val="00D45A2A"/>
    <w:rsid w:val="00D54DC1"/>
    <w:rsid w:val="00D67983"/>
    <w:rsid w:val="00D97B5C"/>
    <w:rsid w:val="00DA56CB"/>
    <w:rsid w:val="00DF3D6B"/>
    <w:rsid w:val="00E01E17"/>
    <w:rsid w:val="00E07D53"/>
    <w:rsid w:val="00E200E5"/>
    <w:rsid w:val="00E21FC1"/>
    <w:rsid w:val="00E34FC1"/>
    <w:rsid w:val="00E414A0"/>
    <w:rsid w:val="00E5228D"/>
    <w:rsid w:val="00E52E5D"/>
    <w:rsid w:val="00E6105A"/>
    <w:rsid w:val="00E668F1"/>
    <w:rsid w:val="00E71C9E"/>
    <w:rsid w:val="00E75CBA"/>
    <w:rsid w:val="00E80CF4"/>
    <w:rsid w:val="00E828FA"/>
    <w:rsid w:val="00E867AC"/>
    <w:rsid w:val="00E930CD"/>
    <w:rsid w:val="00EA3D09"/>
    <w:rsid w:val="00F2373E"/>
    <w:rsid w:val="00F327AE"/>
    <w:rsid w:val="00F328C6"/>
    <w:rsid w:val="00F5052D"/>
    <w:rsid w:val="00F73BB5"/>
    <w:rsid w:val="00F77733"/>
    <w:rsid w:val="00F77823"/>
    <w:rsid w:val="00F84E64"/>
    <w:rsid w:val="00F851D1"/>
    <w:rsid w:val="00F92C23"/>
    <w:rsid w:val="00F94F9E"/>
    <w:rsid w:val="00F95E11"/>
    <w:rsid w:val="00FA7EF3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B851D6"/>
  <w15:chartTrackingRefBased/>
  <w15:docId w15:val="{0DA49158-EDAA-400E-9503-1BC83EF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5EC"/>
    <w:pPr>
      <w:ind w:left="720"/>
      <w:contextualSpacing/>
    </w:pPr>
  </w:style>
  <w:style w:type="character" w:customStyle="1" w:styleId="font12">
    <w:name w:val="font12"/>
    <w:basedOn w:val="DefaultParagraphFont"/>
    <w:rsid w:val="00F84E64"/>
  </w:style>
  <w:style w:type="paragraph" w:styleId="Header">
    <w:name w:val="header"/>
    <w:basedOn w:val="Normal"/>
    <w:link w:val="Head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EA"/>
  </w:style>
  <w:style w:type="paragraph" w:styleId="Footer">
    <w:name w:val="footer"/>
    <w:basedOn w:val="Normal"/>
    <w:link w:val="FooterChar"/>
    <w:uiPriority w:val="99"/>
    <w:unhideWhenUsed/>
    <w:rsid w:val="00C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28</cp:revision>
  <cp:lastPrinted>2023-12-07T12:51:00Z</cp:lastPrinted>
  <dcterms:created xsi:type="dcterms:W3CDTF">2023-10-16T07:01:00Z</dcterms:created>
  <dcterms:modified xsi:type="dcterms:W3CDTF">2024-01-08T09:42:00Z</dcterms:modified>
</cp:coreProperties>
</file>