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9C4E" w14:textId="77777777" w:rsidR="0023617E" w:rsidRPr="00F82683" w:rsidRDefault="0023617E" w:rsidP="0023617E">
      <w:pPr>
        <w:rPr>
          <w:b/>
          <w:lang w:val="ro-RO"/>
        </w:rPr>
      </w:pPr>
      <w:r w:rsidRPr="00F82683">
        <w:rPr>
          <w:b/>
          <w:lang w:val="ro-RO"/>
        </w:rPr>
        <w:t xml:space="preserve">ROMÂNIA                                                                                         </w:t>
      </w:r>
      <w:r w:rsidRPr="00F82683">
        <w:rPr>
          <w:b/>
          <w:sz w:val="16"/>
          <w:szCs w:val="16"/>
          <w:lang w:val="ro-RO"/>
        </w:rPr>
        <w:t>(nu produce efecte juridice)</w:t>
      </w:r>
      <w:r w:rsidRPr="00F82683">
        <w:rPr>
          <w:b/>
          <w:lang w:val="ro-RO"/>
        </w:rPr>
        <w:t>*</w:t>
      </w:r>
      <w:r w:rsidRPr="00F82683">
        <w:rPr>
          <w:b/>
          <w:lang w:val="ro-RO"/>
        </w:rPr>
        <w:br/>
        <w:t>JUDEȚUL MUREȘ</w:t>
      </w:r>
      <w:r w:rsidRPr="00F82683">
        <w:rPr>
          <w:b/>
          <w:lang w:val="ro-RO"/>
        </w:rPr>
        <w:br/>
        <w:t>DIRECȚIA DE ASISTENȚĂ SOCIALĂ TÂRGU MUREȘ</w:t>
      </w:r>
    </w:p>
    <w:p w14:paraId="4616356D" w14:textId="0223D2D4" w:rsidR="0023617E" w:rsidRPr="00F82683" w:rsidRDefault="0023617E" w:rsidP="0023617E">
      <w:pPr>
        <w:rPr>
          <w:b/>
          <w:lang w:val="ro-RO"/>
        </w:rPr>
      </w:pPr>
      <w:r w:rsidRPr="005B4D22">
        <w:rPr>
          <w:b/>
          <w:lang w:val="ro-RO"/>
        </w:rPr>
        <w:t>Nr.</w:t>
      </w:r>
      <w:r w:rsidR="00E46781" w:rsidRPr="005B4D22">
        <w:rPr>
          <w:b/>
          <w:lang w:val="ro-RO"/>
        </w:rPr>
        <w:t xml:space="preserve"> </w:t>
      </w:r>
      <w:r w:rsidR="005B4D22" w:rsidRPr="005B4D22">
        <w:rPr>
          <w:b/>
          <w:lang w:val="ro-RO"/>
        </w:rPr>
        <w:t>23/60024(RU)60025/25.11.2025</w:t>
      </w:r>
      <w:r w:rsidRPr="00F82683">
        <w:rPr>
          <w:b/>
          <w:lang w:val="ro-RO"/>
        </w:rPr>
        <w:tab/>
        <w:t xml:space="preserve"> </w:t>
      </w:r>
      <w:r w:rsidR="00D7672A" w:rsidRPr="00F82683">
        <w:rPr>
          <w:b/>
          <w:lang w:val="ro-RO"/>
        </w:rPr>
        <w:tab/>
      </w:r>
      <w:r w:rsidR="00D7672A" w:rsidRPr="00F82683">
        <w:rPr>
          <w:b/>
          <w:lang w:val="ro-RO"/>
        </w:rPr>
        <w:tab/>
        <w:t xml:space="preserve">  </w:t>
      </w:r>
      <w:r w:rsidR="00E46781">
        <w:rPr>
          <w:b/>
          <w:lang w:val="ro-RO"/>
        </w:rPr>
        <w:t xml:space="preserve">                        </w:t>
      </w:r>
      <w:r w:rsidRPr="00F82683">
        <w:rPr>
          <w:b/>
          <w:lang w:val="ro-RO"/>
        </w:rPr>
        <w:t>Inițiator</w:t>
      </w:r>
    </w:p>
    <w:p w14:paraId="5D0C6F50" w14:textId="77777777" w:rsidR="0023617E" w:rsidRPr="00F82683" w:rsidRDefault="0023617E" w:rsidP="0023617E">
      <w:pPr>
        <w:ind w:left="6372"/>
        <w:rPr>
          <w:b/>
          <w:lang w:val="ro-RO"/>
        </w:rPr>
      </w:pPr>
      <w:r w:rsidRPr="00F82683">
        <w:rPr>
          <w:b/>
          <w:lang w:val="ro-RO"/>
        </w:rPr>
        <w:tab/>
        <w:t xml:space="preserve">  PRIMAR,</w:t>
      </w:r>
    </w:p>
    <w:p w14:paraId="41172C4D" w14:textId="77777777" w:rsidR="0023617E" w:rsidRPr="00F82683" w:rsidRDefault="0023617E" w:rsidP="0023617E">
      <w:pPr>
        <w:rPr>
          <w:b/>
          <w:lang w:val="ro-RO"/>
        </w:rPr>
      </w:pP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r>
      <w:r w:rsidRPr="00F82683">
        <w:rPr>
          <w:b/>
          <w:lang w:val="ro-RO"/>
        </w:rPr>
        <w:tab/>
        <w:t>Soós Zoltán</w:t>
      </w:r>
    </w:p>
    <w:p w14:paraId="4A319E7A" w14:textId="77777777" w:rsidR="0075368E" w:rsidRPr="00F82683" w:rsidRDefault="0023617E" w:rsidP="0023617E">
      <w:pPr>
        <w:contextualSpacing/>
        <w:rPr>
          <w:b/>
          <w:szCs w:val="24"/>
          <w:lang w:val="ro-RO"/>
        </w:rPr>
      </w:pPr>
      <w:r w:rsidRPr="00F82683">
        <w:rPr>
          <w:b/>
          <w:szCs w:val="24"/>
          <w:lang w:val="ro-RO"/>
        </w:rPr>
        <w:tab/>
      </w:r>
      <w:r w:rsidRPr="00F82683">
        <w:rPr>
          <w:b/>
          <w:szCs w:val="24"/>
          <w:lang w:val="ro-RO"/>
        </w:rPr>
        <w:tab/>
      </w:r>
      <w:r w:rsidRPr="00F82683">
        <w:rPr>
          <w:b/>
          <w:szCs w:val="24"/>
          <w:lang w:val="ro-RO"/>
        </w:rPr>
        <w:tab/>
      </w:r>
      <w:r w:rsidRPr="00F82683">
        <w:rPr>
          <w:b/>
          <w:szCs w:val="24"/>
          <w:lang w:val="ro-RO"/>
        </w:rPr>
        <w:tab/>
      </w:r>
      <w:r w:rsidRPr="00F82683">
        <w:rPr>
          <w:b/>
          <w:szCs w:val="24"/>
          <w:lang w:val="ro-RO"/>
        </w:rPr>
        <w:tab/>
      </w:r>
      <w:r w:rsidRPr="00F82683">
        <w:rPr>
          <w:b/>
          <w:szCs w:val="24"/>
          <w:lang w:val="ro-RO"/>
        </w:rPr>
        <w:tab/>
      </w:r>
    </w:p>
    <w:p w14:paraId="6FDA2FF6" w14:textId="77777777" w:rsidR="00F82683" w:rsidRPr="00F82683" w:rsidRDefault="00F82683" w:rsidP="00633956">
      <w:pPr>
        <w:contextualSpacing/>
        <w:jc w:val="center"/>
        <w:rPr>
          <w:b/>
          <w:iCs/>
          <w:szCs w:val="24"/>
          <w:lang w:val="ro-RO"/>
        </w:rPr>
      </w:pPr>
    </w:p>
    <w:p w14:paraId="310B5074" w14:textId="3932E078" w:rsidR="0023617E" w:rsidRPr="00F82683" w:rsidRDefault="0023617E" w:rsidP="00633956">
      <w:pPr>
        <w:contextualSpacing/>
        <w:jc w:val="center"/>
        <w:rPr>
          <w:b/>
          <w:iCs/>
          <w:szCs w:val="24"/>
          <w:lang w:val="ro-RO"/>
        </w:rPr>
      </w:pPr>
      <w:r w:rsidRPr="00F82683">
        <w:rPr>
          <w:b/>
          <w:iCs/>
          <w:szCs w:val="24"/>
          <w:lang w:val="ro-RO"/>
        </w:rPr>
        <w:t>Referat de aprobare</w:t>
      </w:r>
    </w:p>
    <w:p w14:paraId="1A1A3AC0" w14:textId="1F3C9455" w:rsidR="0023617E" w:rsidRPr="00F82683" w:rsidRDefault="0023617E" w:rsidP="0023617E">
      <w:pPr>
        <w:autoSpaceDE w:val="0"/>
        <w:autoSpaceDN w:val="0"/>
        <w:adjustRightInd w:val="0"/>
        <w:contextualSpacing/>
        <w:jc w:val="center"/>
        <w:rPr>
          <w:b/>
          <w:color w:val="000000" w:themeColor="text1"/>
          <w:szCs w:val="24"/>
          <w:lang w:val="ro-RO"/>
        </w:rPr>
      </w:pPr>
      <w:r w:rsidRPr="00F82683">
        <w:rPr>
          <w:b/>
          <w:iCs/>
          <w:color w:val="FF0000"/>
          <w:szCs w:val="24"/>
          <w:lang w:val="ro-RO"/>
        </w:rPr>
        <w:t xml:space="preserve"> </w:t>
      </w:r>
      <w:r w:rsidRPr="00F82683">
        <w:rPr>
          <w:b/>
          <w:iCs/>
          <w:szCs w:val="24"/>
          <w:lang w:val="ro-RO"/>
        </w:rPr>
        <w:t xml:space="preserve">privind </w:t>
      </w:r>
      <w:r w:rsidR="00633956" w:rsidRPr="00F82683">
        <w:rPr>
          <w:b/>
          <w:iCs/>
          <w:szCs w:val="24"/>
          <w:lang w:val="ro-RO"/>
        </w:rPr>
        <w:t xml:space="preserve">modificarea Hotărârii nr. 214 din 25 mai 2023 privind darea în administrare a </w:t>
      </w:r>
      <w:bookmarkStart w:id="0" w:name="_Hlk208833180"/>
      <w:r w:rsidR="00633956" w:rsidRPr="00F82683">
        <w:rPr>
          <w:b/>
          <w:iCs/>
          <w:szCs w:val="24"/>
          <w:lang w:val="ro-RO"/>
        </w:rPr>
        <w:t>imobilului teren și clădire situat în Târgu Mureș, strada Pășunii nr. 21/A, identificat în CF nr. 131344</w:t>
      </w:r>
      <w:bookmarkEnd w:id="0"/>
      <w:r w:rsidR="00633956" w:rsidRPr="00F82683">
        <w:rPr>
          <w:b/>
          <w:iCs/>
          <w:szCs w:val="24"/>
          <w:lang w:val="ro-RO"/>
        </w:rPr>
        <w:t xml:space="preserve"> către Direcția de Asistență Socială Târgu Mureș în scopul accesării fonduril</w:t>
      </w:r>
      <w:r w:rsidR="00943811" w:rsidRPr="00F82683">
        <w:rPr>
          <w:b/>
          <w:iCs/>
          <w:szCs w:val="24"/>
          <w:lang w:val="ro-RO"/>
        </w:rPr>
        <w:t>or</w:t>
      </w:r>
      <w:r w:rsidR="00633956" w:rsidRPr="00F82683">
        <w:rPr>
          <w:b/>
          <w:iCs/>
          <w:szCs w:val="24"/>
          <w:lang w:val="ro-RO"/>
        </w:rPr>
        <w:t xml:space="preserve"> disponibile în cadrul Planului Național de Redresare și Reziliență “Înființarea unui centru de zi pentru copii prin schimbare destinație, reabilitare și dotare imobil”, în cadrul Planului Național de Redresare și Reziliență, Componenta C13 – Reforme Sociale, Investiția I1 -„Crearea unei rețele de centre de zi pentru copiii expuși riscului de a fi separați de familie", apelul de proiecte PNRR/2022/C13/I1 </w:t>
      </w:r>
    </w:p>
    <w:p w14:paraId="7B4C8B99" w14:textId="77777777" w:rsidR="0023617E" w:rsidRPr="00F82683" w:rsidRDefault="0023617E" w:rsidP="0023617E">
      <w:pPr>
        <w:contextualSpacing/>
        <w:jc w:val="both"/>
        <w:rPr>
          <w:iCs/>
          <w:color w:val="000000" w:themeColor="text1"/>
          <w:szCs w:val="24"/>
          <w:lang w:val="ro-RO"/>
        </w:rPr>
      </w:pPr>
    </w:p>
    <w:p w14:paraId="16DE4B6D" w14:textId="520265A6" w:rsidR="000B710C" w:rsidRPr="00F82683" w:rsidRDefault="000B710C" w:rsidP="00A85CDB">
      <w:pPr>
        <w:ind w:firstLine="708"/>
        <w:contextualSpacing/>
        <w:jc w:val="both"/>
        <w:rPr>
          <w:iCs/>
          <w:szCs w:val="24"/>
          <w:lang w:val="ro-RO"/>
        </w:rPr>
      </w:pPr>
      <w:r w:rsidRPr="00F82683">
        <w:rPr>
          <w:iCs/>
          <w:szCs w:val="24"/>
          <w:lang w:val="ro-RO"/>
        </w:rPr>
        <w:t xml:space="preserve">Prin HCL nr. 214/2023, Consiliul Local </w:t>
      </w:r>
      <w:r w:rsidR="003032AD" w:rsidRPr="00F82683">
        <w:rPr>
          <w:iCs/>
          <w:szCs w:val="24"/>
          <w:lang w:val="ro-RO"/>
        </w:rPr>
        <w:t xml:space="preserve">al Municipiului Târgu Mureș </w:t>
      </w:r>
      <w:r w:rsidRPr="00F82683">
        <w:rPr>
          <w:iCs/>
          <w:szCs w:val="24"/>
          <w:lang w:val="ro-RO"/>
        </w:rPr>
        <w:t xml:space="preserve">a aprobat darea în administrare </w:t>
      </w:r>
      <w:r w:rsidR="004319AF" w:rsidRPr="00F82683">
        <w:rPr>
          <w:iCs/>
          <w:szCs w:val="24"/>
          <w:lang w:val="ro-RO"/>
        </w:rPr>
        <w:t xml:space="preserve">către Direcția de Asistență Socială Târgu Mureș </w:t>
      </w:r>
      <w:r w:rsidRPr="00F82683">
        <w:rPr>
          <w:iCs/>
          <w:szCs w:val="24"/>
          <w:lang w:val="ro-RO"/>
        </w:rPr>
        <w:t xml:space="preserve">a </w:t>
      </w:r>
      <w:r w:rsidR="003032AD" w:rsidRPr="00F82683">
        <w:rPr>
          <w:bCs/>
          <w:iCs/>
          <w:szCs w:val="24"/>
          <w:lang w:val="ro-RO"/>
        </w:rPr>
        <w:t>imobilului teren și clădire situat în Târgu Mureș, strada Pășunii nr. 21/A, identificat în CF nr. 131344</w:t>
      </w:r>
      <w:r w:rsidR="003032AD" w:rsidRPr="00F82683">
        <w:rPr>
          <w:b/>
          <w:iCs/>
          <w:szCs w:val="24"/>
          <w:lang w:val="ro-RO"/>
        </w:rPr>
        <w:t xml:space="preserve"> </w:t>
      </w:r>
      <w:r w:rsidRPr="00F82683">
        <w:rPr>
          <w:iCs/>
          <w:szCs w:val="24"/>
          <w:lang w:val="ro-RO"/>
        </w:rPr>
        <w:t>în scopul accesării fondurilor din PNRR – Componenta C13</w:t>
      </w:r>
      <w:r w:rsidR="004319AF" w:rsidRPr="00F82683">
        <w:rPr>
          <w:iCs/>
          <w:szCs w:val="24"/>
          <w:lang w:val="ro-RO"/>
        </w:rPr>
        <w:t xml:space="preserve"> – Reforme Sociale, Investiția I1 -„Crearea unei rețele de centre de zi pentru copiii expuși riscului de a fi separați de familie", apelul de proiecte PNRR/2022/C13/I1</w:t>
      </w:r>
      <w:r w:rsidRPr="00F82683">
        <w:rPr>
          <w:iCs/>
          <w:szCs w:val="24"/>
          <w:lang w:val="ro-RO"/>
        </w:rPr>
        <w:t xml:space="preserve">. </w:t>
      </w:r>
      <w:r w:rsidR="0031166D" w:rsidRPr="00F82683">
        <w:rPr>
          <w:iCs/>
          <w:szCs w:val="24"/>
          <w:lang w:val="ro-RO"/>
        </w:rPr>
        <w:t>În urma nefinanțării proiectului aplicat prin intermediul acestei linii de finanțare</w:t>
      </w:r>
      <w:r w:rsidRPr="00F82683">
        <w:rPr>
          <w:iCs/>
          <w:szCs w:val="24"/>
          <w:lang w:val="ro-RO"/>
        </w:rPr>
        <w:t xml:space="preserve"> </w:t>
      </w:r>
      <w:r w:rsidR="00943811" w:rsidRPr="00F82683">
        <w:rPr>
          <w:iCs/>
          <w:szCs w:val="24"/>
          <w:lang w:val="ro-RO"/>
        </w:rPr>
        <w:t xml:space="preserve">nerambursabile </w:t>
      </w:r>
      <w:r w:rsidRPr="00F82683">
        <w:rPr>
          <w:iCs/>
          <w:szCs w:val="24"/>
          <w:lang w:val="ro-RO"/>
        </w:rPr>
        <w:t xml:space="preserve">s-a </w:t>
      </w:r>
      <w:r w:rsidR="0031166D" w:rsidRPr="00F82683">
        <w:rPr>
          <w:iCs/>
          <w:szCs w:val="24"/>
          <w:lang w:val="ro-RO"/>
        </w:rPr>
        <w:t>urmărit reorientarea</w:t>
      </w:r>
      <w:r w:rsidRPr="00F82683">
        <w:rPr>
          <w:iCs/>
          <w:szCs w:val="24"/>
          <w:lang w:val="ro-RO"/>
        </w:rPr>
        <w:t xml:space="preserve"> către o altă sursă de finanțare</w:t>
      </w:r>
      <w:r w:rsidR="0031166D" w:rsidRPr="00F82683">
        <w:rPr>
          <w:iCs/>
          <w:szCs w:val="24"/>
          <w:lang w:val="ro-RO"/>
        </w:rPr>
        <w:t xml:space="preserve"> nerambursabilă, și anume </w:t>
      </w:r>
      <w:r w:rsidRPr="00F82683">
        <w:rPr>
          <w:iCs/>
          <w:szCs w:val="24"/>
          <w:lang w:val="ro-RO"/>
        </w:rPr>
        <w:t xml:space="preserve">Programul Incluziune și Demnitate Socială 2021–2027, </w:t>
      </w:r>
      <w:r w:rsidR="0031166D" w:rsidRPr="00F82683">
        <w:rPr>
          <w:bCs/>
          <w:iCs/>
          <w:szCs w:val="24"/>
          <w:lang w:val="ro-RO"/>
        </w:rPr>
        <w:t>Prioritate: P01. Dezvoltarea locală plasată sub responsabilitatea comunității, Fișa de intervenții #1: Intervenție FEDR în infrastructura de educație și Fișa de intervenții #3: Intervenție FEDR în infrastructura de servicii sociale</w:t>
      </w:r>
      <w:r w:rsidR="0031166D" w:rsidRPr="00F82683">
        <w:rPr>
          <w:iCs/>
          <w:szCs w:val="24"/>
          <w:lang w:val="ro-RO"/>
        </w:rPr>
        <w:t xml:space="preserve">, fonduri contractate </w:t>
      </w:r>
      <w:r w:rsidR="00A85CDB" w:rsidRPr="00F82683">
        <w:rPr>
          <w:iCs/>
          <w:szCs w:val="24"/>
          <w:lang w:val="ro-RO"/>
        </w:rPr>
        <w:t>de către</w:t>
      </w:r>
      <w:r w:rsidR="0031166D" w:rsidRPr="00F82683">
        <w:rPr>
          <w:iCs/>
          <w:szCs w:val="24"/>
          <w:lang w:val="ro-RO"/>
        </w:rPr>
        <w:t xml:space="preserve"> Asociația </w:t>
      </w:r>
      <w:r w:rsidR="00A85CDB" w:rsidRPr="00F82683">
        <w:rPr>
          <w:iCs/>
          <w:szCs w:val="24"/>
          <w:lang w:val="ro-RO"/>
        </w:rPr>
        <w:t>”</w:t>
      </w:r>
      <w:r w:rsidR="0031166D" w:rsidRPr="00F82683">
        <w:rPr>
          <w:iCs/>
          <w:szCs w:val="24"/>
          <w:lang w:val="ro-RO"/>
        </w:rPr>
        <w:t>Grupul de acțiune locală Târgu Mureș</w:t>
      </w:r>
      <w:r w:rsidR="00A85CDB" w:rsidRPr="00F82683">
        <w:rPr>
          <w:iCs/>
          <w:szCs w:val="24"/>
          <w:lang w:val="ro-RO"/>
        </w:rPr>
        <w:t>” prin proiect:</w:t>
      </w:r>
      <w:r w:rsidR="00A85CDB" w:rsidRPr="00F82683">
        <w:rPr>
          <w:b/>
          <w:bCs/>
          <w:iCs/>
          <w:szCs w:val="24"/>
          <w:lang w:val="ro-RO"/>
        </w:rPr>
        <w:t xml:space="preserve"> </w:t>
      </w:r>
      <w:r w:rsidR="00A85CDB" w:rsidRPr="00F82683">
        <w:rPr>
          <w:iCs/>
          <w:szCs w:val="24"/>
          <w:lang w:val="ro-RO"/>
        </w:rPr>
        <w:t>”Sprijin pentru funcționarea Asociației Grupul de Acțiune Locală Tîrgu Mureș în vederea implementării Strategiei de Dezvoltare Locală”, cod SMIS:</w:t>
      </w:r>
      <w:r w:rsidR="00A85CDB" w:rsidRPr="00F82683">
        <w:rPr>
          <w:b/>
          <w:bCs/>
          <w:iCs/>
          <w:szCs w:val="24"/>
          <w:lang w:val="ro-RO"/>
        </w:rPr>
        <w:t xml:space="preserve"> </w:t>
      </w:r>
      <w:r w:rsidR="00A85CDB" w:rsidRPr="00F82683">
        <w:rPr>
          <w:iCs/>
          <w:szCs w:val="24"/>
          <w:lang w:val="ro-RO"/>
        </w:rPr>
        <w:t>321168</w:t>
      </w:r>
      <w:r w:rsidR="0031166D" w:rsidRPr="00F82683">
        <w:rPr>
          <w:iCs/>
          <w:szCs w:val="24"/>
          <w:lang w:val="ro-RO"/>
        </w:rPr>
        <w:t>.</w:t>
      </w:r>
    </w:p>
    <w:p w14:paraId="6DE6DA58" w14:textId="445FC153" w:rsidR="000B710C" w:rsidRPr="00F82683" w:rsidRDefault="000B710C" w:rsidP="000B710C">
      <w:pPr>
        <w:ind w:firstLine="708"/>
        <w:contextualSpacing/>
        <w:jc w:val="both"/>
        <w:rPr>
          <w:iCs/>
          <w:szCs w:val="24"/>
          <w:lang w:val="ro-RO"/>
        </w:rPr>
      </w:pPr>
      <w:r w:rsidRPr="00F82683">
        <w:rPr>
          <w:iCs/>
          <w:szCs w:val="24"/>
          <w:lang w:val="ro-RO"/>
        </w:rPr>
        <w:t xml:space="preserve">Noua oportunitate de finanțare </w:t>
      </w:r>
      <w:r w:rsidR="00943811" w:rsidRPr="00F82683">
        <w:rPr>
          <w:iCs/>
          <w:szCs w:val="24"/>
          <w:lang w:val="ro-RO"/>
        </w:rPr>
        <w:t xml:space="preserve">nerambursabilă </w:t>
      </w:r>
      <w:r w:rsidRPr="00F82683">
        <w:rPr>
          <w:iCs/>
          <w:szCs w:val="24"/>
          <w:lang w:val="ro-RO"/>
        </w:rPr>
        <w:t xml:space="preserve">permite </w:t>
      </w:r>
      <w:r w:rsidR="007B5E7F" w:rsidRPr="00F82683">
        <w:rPr>
          <w:iCs/>
          <w:szCs w:val="24"/>
          <w:lang w:val="ro-RO"/>
        </w:rPr>
        <w:t>e</w:t>
      </w:r>
      <w:r w:rsidR="007B5E7F" w:rsidRPr="000B710C">
        <w:rPr>
          <w:iCs/>
          <w:szCs w:val="24"/>
          <w:lang w:val="ro-RO"/>
        </w:rPr>
        <w:t xml:space="preserve">xtinderea funcțiunilor </w:t>
      </w:r>
      <w:r w:rsidR="007B5E7F" w:rsidRPr="00F82683">
        <w:rPr>
          <w:iCs/>
          <w:szCs w:val="24"/>
          <w:lang w:val="ro-RO"/>
        </w:rPr>
        <w:t>și</w:t>
      </w:r>
      <w:r w:rsidR="00943811" w:rsidRPr="00F82683">
        <w:rPr>
          <w:iCs/>
          <w:szCs w:val="24"/>
          <w:lang w:val="ro-RO"/>
        </w:rPr>
        <w:t xml:space="preserve"> </w:t>
      </w:r>
      <w:r w:rsidRPr="00F82683">
        <w:rPr>
          <w:iCs/>
          <w:szCs w:val="24"/>
          <w:lang w:val="ro-RO"/>
        </w:rPr>
        <w:t>valorificarea mai eficientă a imobilului prin reabilitare</w:t>
      </w:r>
      <w:r w:rsidR="009D06D6">
        <w:rPr>
          <w:iCs/>
          <w:szCs w:val="24"/>
          <w:lang w:val="ro-RO"/>
        </w:rPr>
        <w:t xml:space="preserve">, extindere, </w:t>
      </w:r>
      <w:r w:rsidR="008A5E97">
        <w:rPr>
          <w:iCs/>
          <w:szCs w:val="24"/>
          <w:lang w:val="ro-RO"/>
        </w:rPr>
        <w:t>etajare</w:t>
      </w:r>
      <w:r w:rsidR="00FA4836">
        <w:rPr>
          <w:iCs/>
          <w:szCs w:val="24"/>
          <w:lang w:val="ro-RO"/>
        </w:rPr>
        <w:t xml:space="preserve">, modernizare </w:t>
      </w:r>
      <w:r w:rsidRPr="00F82683">
        <w:rPr>
          <w:iCs/>
          <w:szCs w:val="24"/>
          <w:lang w:val="ro-RO"/>
        </w:rPr>
        <w:t>și dotare</w:t>
      </w:r>
      <w:r w:rsidR="00FA4836">
        <w:rPr>
          <w:iCs/>
          <w:szCs w:val="24"/>
          <w:lang w:val="ro-RO"/>
        </w:rPr>
        <w:t xml:space="preserve"> imobil</w:t>
      </w:r>
      <w:r w:rsidRPr="00F82683">
        <w:rPr>
          <w:iCs/>
          <w:szCs w:val="24"/>
          <w:lang w:val="ro-RO"/>
        </w:rPr>
        <w:t xml:space="preserve"> în vederea înființării unui centru multifuncțional ce va furniza servicii </w:t>
      </w:r>
      <w:r w:rsidR="007B5E7F" w:rsidRPr="00F82683">
        <w:rPr>
          <w:iCs/>
          <w:szCs w:val="24"/>
          <w:lang w:val="ro-RO"/>
        </w:rPr>
        <w:t>educaționale</w:t>
      </w:r>
      <w:r w:rsidR="00C05902" w:rsidRPr="00F82683">
        <w:rPr>
          <w:iCs/>
          <w:szCs w:val="24"/>
          <w:lang w:val="ro-RO"/>
        </w:rPr>
        <w:t xml:space="preserve"> și</w:t>
      </w:r>
      <w:r w:rsidR="007B5E7F" w:rsidRPr="00F82683">
        <w:rPr>
          <w:iCs/>
          <w:szCs w:val="24"/>
          <w:lang w:val="ro-RO"/>
        </w:rPr>
        <w:t xml:space="preserve"> </w:t>
      </w:r>
      <w:r w:rsidRPr="00F82683">
        <w:rPr>
          <w:iCs/>
          <w:szCs w:val="24"/>
          <w:lang w:val="ro-RO"/>
        </w:rPr>
        <w:t xml:space="preserve">sociale integrate, contribuind astfel la </w:t>
      </w:r>
      <w:r w:rsidR="00A85CDB" w:rsidRPr="00F82683">
        <w:rPr>
          <w:iCs/>
          <w:szCs w:val="24"/>
          <w:lang w:val="ro-RO"/>
        </w:rPr>
        <w:t>m</w:t>
      </w:r>
      <w:r w:rsidR="00A85CDB" w:rsidRPr="000B710C">
        <w:rPr>
          <w:iCs/>
          <w:szCs w:val="24"/>
          <w:lang w:val="ro-RO"/>
        </w:rPr>
        <w:t xml:space="preserve">enținerea destinației </w:t>
      </w:r>
      <w:r w:rsidR="00C05902" w:rsidRPr="00F82683">
        <w:rPr>
          <w:iCs/>
          <w:szCs w:val="24"/>
          <w:lang w:val="ro-RO"/>
        </w:rPr>
        <w:t xml:space="preserve">educaționale și </w:t>
      </w:r>
      <w:r w:rsidR="00A85CDB" w:rsidRPr="000B710C">
        <w:rPr>
          <w:iCs/>
          <w:szCs w:val="24"/>
          <w:lang w:val="ro-RO"/>
        </w:rPr>
        <w:t>sociale</w:t>
      </w:r>
      <w:r w:rsidR="00A85CDB" w:rsidRPr="00F82683">
        <w:rPr>
          <w:iCs/>
          <w:szCs w:val="24"/>
          <w:lang w:val="ro-RO"/>
        </w:rPr>
        <w:t xml:space="preserve"> </w:t>
      </w:r>
      <w:r w:rsidR="00C05902" w:rsidRPr="00F82683">
        <w:rPr>
          <w:iCs/>
          <w:szCs w:val="24"/>
          <w:lang w:val="ro-RO"/>
        </w:rPr>
        <w:t xml:space="preserve">integrate </w:t>
      </w:r>
      <w:r w:rsidR="00A85CDB" w:rsidRPr="000B710C">
        <w:rPr>
          <w:iCs/>
          <w:szCs w:val="24"/>
          <w:lang w:val="ro-RO"/>
        </w:rPr>
        <w:t>a imobilului în beneficiul comunității</w:t>
      </w:r>
      <w:r w:rsidR="00A85CDB" w:rsidRPr="00F82683">
        <w:rPr>
          <w:iCs/>
          <w:szCs w:val="24"/>
          <w:lang w:val="ro-RO"/>
        </w:rPr>
        <w:t xml:space="preserve"> și </w:t>
      </w:r>
      <w:r w:rsidRPr="00F82683">
        <w:rPr>
          <w:iCs/>
          <w:szCs w:val="24"/>
          <w:lang w:val="ro-RO"/>
        </w:rPr>
        <w:t>prevenirea excluziunii sociale și sprijinirea copiilor și familiilor vulnerabile din comunitate.</w:t>
      </w:r>
    </w:p>
    <w:p w14:paraId="01C33323" w14:textId="5FE0C7D7" w:rsidR="00A85CDB" w:rsidRPr="00F82683" w:rsidRDefault="00A85CDB" w:rsidP="00A85CDB">
      <w:pPr>
        <w:autoSpaceDE w:val="0"/>
        <w:autoSpaceDN w:val="0"/>
        <w:adjustRightInd w:val="0"/>
        <w:ind w:firstLine="708"/>
        <w:jc w:val="both"/>
        <w:rPr>
          <w:lang w:val="ro-RO"/>
        </w:rPr>
      </w:pPr>
    </w:p>
    <w:p w14:paraId="50AD7872" w14:textId="1ABDB4D3" w:rsidR="000B710C" w:rsidRPr="000B710C" w:rsidRDefault="007B5E7F" w:rsidP="000B710C">
      <w:pPr>
        <w:ind w:firstLine="708"/>
        <w:contextualSpacing/>
        <w:jc w:val="both"/>
        <w:rPr>
          <w:iCs/>
          <w:szCs w:val="24"/>
          <w:lang w:val="ro-RO"/>
        </w:rPr>
      </w:pPr>
      <w:r w:rsidRPr="00F82683">
        <w:rPr>
          <w:iCs/>
          <w:szCs w:val="24"/>
          <w:lang w:val="ro-RO"/>
        </w:rPr>
        <w:t>A</w:t>
      </w:r>
      <w:r w:rsidR="000B710C" w:rsidRPr="000B710C">
        <w:rPr>
          <w:iCs/>
          <w:szCs w:val="24"/>
          <w:lang w:val="ro-RO"/>
        </w:rPr>
        <w:t>vând în vedere:</w:t>
      </w:r>
    </w:p>
    <w:p w14:paraId="29F29005" w14:textId="58F2E104" w:rsidR="000B710C" w:rsidRPr="000B710C" w:rsidRDefault="000B710C" w:rsidP="000B710C">
      <w:pPr>
        <w:numPr>
          <w:ilvl w:val="0"/>
          <w:numId w:val="7"/>
        </w:numPr>
        <w:contextualSpacing/>
        <w:jc w:val="both"/>
        <w:rPr>
          <w:iCs/>
          <w:szCs w:val="24"/>
          <w:lang w:val="ro-RO"/>
        </w:rPr>
      </w:pPr>
      <w:r w:rsidRPr="000B710C">
        <w:rPr>
          <w:iCs/>
          <w:szCs w:val="24"/>
          <w:lang w:val="ro-RO"/>
        </w:rPr>
        <w:t xml:space="preserve">Schimbarea oportunității de finanțare prin care Direcția de Asistență Socială Târgu Mureș poate </w:t>
      </w:r>
      <w:r w:rsidR="007B5E7F" w:rsidRPr="00F82683">
        <w:rPr>
          <w:iCs/>
          <w:szCs w:val="24"/>
          <w:lang w:val="ro-RO"/>
        </w:rPr>
        <w:t xml:space="preserve">extinde funcțiunile și </w:t>
      </w:r>
      <w:r w:rsidRPr="000B710C">
        <w:rPr>
          <w:iCs/>
          <w:szCs w:val="24"/>
          <w:lang w:val="ro-RO"/>
        </w:rPr>
        <w:t xml:space="preserve">valorifica </w:t>
      </w:r>
      <w:r w:rsidR="007B5E7F" w:rsidRPr="00F82683">
        <w:rPr>
          <w:iCs/>
          <w:szCs w:val="24"/>
          <w:lang w:val="ro-RO"/>
        </w:rPr>
        <w:t xml:space="preserve">mai eficient </w:t>
      </w:r>
      <w:r w:rsidRPr="000B710C">
        <w:rPr>
          <w:iCs/>
          <w:szCs w:val="24"/>
          <w:lang w:val="ro-RO"/>
        </w:rPr>
        <w:t>imobilul situat în Târgu Mureș, str. Pășunii nr. 21/A;</w:t>
      </w:r>
    </w:p>
    <w:p w14:paraId="598BEB27" w14:textId="15A88C83" w:rsidR="000B710C" w:rsidRPr="000B710C" w:rsidRDefault="000B710C" w:rsidP="000B710C">
      <w:pPr>
        <w:numPr>
          <w:ilvl w:val="0"/>
          <w:numId w:val="7"/>
        </w:numPr>
        <w:contextualSpacing/>
        <w:jc w:val="both"/>
        <w:rPr>
          <w:iCs/>
          <w:szCs w:val="24"/>
          <w:lang w:val="ro-RO"/>
        </w:rPr>
      </w:pPr>
      <w:r w:rsidRPr="000B710C">
        <w:rPr>
          <w:iCs/>
          <w:szCs w:val="24"/>
          <w:lang w:val="ro-RO"/>
        </w:rPr>
        <w:t xml:space="preserve">Necesitatea alinierii </w:t>
      </w:r>
      <w:r w:rsidR="0031166D" w:rsidRPr="00F82683">
        <w:rPr>
          <w:iCs/>
          <w:szCs w:val="24"/>
          <w:lang w:val="ro-RO"/>
        </w:rPr>
        <w:t>H</w:t>
      </w:r>
      <w:r w:rsidRPr="000B710C">
        <w:rPr>
          <w:iCs/>
          <w:szCs w:val="24"/>
          <w:lang w:val="ro-RO"/>
        </w:rPr>
        <w:t>otărârii inițiale nr. 214/2023 cu noul cadru de finanțare disponibil în cadrul Programului Incluziune și Demnitate Socială 2021–2027, în mod specific:</w:t>
      </w:r>
    </w:p>
    <w:p w14:paraId="67C9211D" w14:textId="77777777" w:rsidR="000B710C" w:rsidRPr="000B710C" w:rsidRDefault="000B710C" w:rsidP="000B710C">
      <w:pPr>
        <w:numPr>
          <w:ilvl w:val="1"/>
          <w:numId w:val="7"/>
        </w:numPr>
        <w:contextualSpacing/>
        <w:jc w:val="both"/>
        <w:rPr>
          <w:iCs/>
          <w:szCs w:val="24"/>
          <w:lang w:val="ro-RO"/>
        </w:rPr>
      </w:pPr>
      <w:r w:rsidRPr="000B710C">
        <w:rPr>
          <w:iCs/>
          <w:szCs w:val="24"/>
          <w:lang w:val="ro-RO"/>
        </w:rPr>
        <w:t>Prioritatea P01: Dezvoltarea locală plasată sub responsabilitatea comunității,</w:t>
      </w:r>
    </w:p>
    <w:p w14:paraId="2A084F98" w14:textId="77777777" w:rsidR="000B710C" w:rsidRPr="000B710C" w:rsidRDefault="000B710C" w:rsidP="000B710C">
      <w:pPr>
        <w:numPr>
          <w:ilvl w:val="1"/>
          <w:numId w:val="7"/>
        </w:numPr>
        <w:contextualSpacing/>
        <w:jc w:val="both"/>
        <w:rPr>
          <w:iCs/>
          <w:szCs w:val="24"/>
          <w:lang w:val="ro-RO"/>
        </w:rPr>
      </w:pPr>
      <w:r w:rsidRPr="000B710C">
        <w:rPr>
          <w:iCs/>
          <w:szCs w:val="24"/>
          <w:lang w:val="ro-RO"/>
        </w:rPr>
        <w:t>Fișa de intervenție #1 – Intervenție FEDR în infrastructura de educație,</w:t>
      </w:r>
    </w:p>
    <w:p w14:paraId="1BE24FF0" w14:textId="77777777" w:rsidR="000B710C" w:rsidRPr="000B710C" w:rsidRDefault="000B710C" w:rsidP="000B710C">
      <w:pPr>
        <w:numPr>
          <w:ilvl w:val="1"/>
          <w:numId w:val="7"/>
        </w:numPr>
        <w:contextualSpacing/>
        <w:jc w:val="both"/>
        <w:rPr>
          <w:iCs/>
          <w:szCs w:val="24"/>
          <w:lang w:val="ro-RO"/>
        </w:rPr>
      </w:pPr>
      <w:r w:rsidRPr="000B710C">
        <w:rPr>
          <w:iCs/>
          <w:szCs w:val="24"/>
          <w:lang w:val="ro-RO"/>
        </w:rPr>
        <w:t>Fișa de intervenție #3 – Intervenție FEDR în infrastructura de servicii sociale;</w:t>
      </w:r>
    </w:p>
    <w:p w14:paraId="54217C3C" w14:textId="3C65F3D7" w:rsidR="000B710C" w:rsidRPr="000B710C" w:rsidRDefault="000B710C" w:rsidP="000B710C">
      <w:pPr>
        <w:numPr>
          <w:ilvl w:val="0"/>
          <w:numId w:val="7"/>
        </w:numPr>
        <w:contextualSpacing/>
        <w:jc w:val="both"/>
        <w:rPr>
          <w:iCs/>
          <w:szCs w:val="24"/>
          <w:lang w:val="ro-RO"/>
        </w:rPr>
      </w:pPr>
      <w:r w:rsidRPr="000B710C">
        <w:rPr>
          <w:iCs/>
          <w:szCs w:val="24"/>
          <w:lang w:val="ro-RO"/>
        </w:rPr>
        <w:t xml:space="preserve">Obiectivul general al proiectului, care vizează reabilitarea, </w:t>
      </w:r>
      <w:r w:rsidR="009D06D6">
        <w:rPr>
          <w:iCs/>
          <w:szCs w:val="24"/>
          <w:lang w:val="ro-RO"/>
        </w:rPr>
        <w:t xml:space="preserve">extinderea, </w:t>
      </w:r>
      <w:r w:rsidR="008A5E97">
        <w:rPr>
          <w:iCs/>
          <w:szCs w:val="24"/>
          <w:lang w:val="ro-RO"/>
        </w:rPr>
        <w:t>etajarea</w:t>
      </w:r>
      <w:r w:rsidR="00FA4836">
        <w:rPr>
          <w:iCs/>
          <w:szCs w:val="24"/>
          <w:lang w:val="ro-RO"/>
        </w:rPr>
        <w:t>, modernizarea</w:t>
      </w:r>
      <w:r w:rsidRPr="000B710C">
        <w:rPr>
          <w:iCs/>
          <w:szCs w:val="24"/>
          <w:lang w:val="ro-RO"/>
        </w:rPr>
        <w:t xml:space="preserve"> și dotarea imobilului pentru înființarea unui centru multifuncțional ce va asigura servicii </w:t>
      </w:r>
      <w:r w:rsidR="007B5E7F" w:rsidRPr="00F82683">
        <w:rPr>
          <w:iCs/>
          <w:szCs w:val="24"/>
          <w:lang w:val="ro-RO"/>
        </w:rPr>
        <w:t>educaționale</w:t>
      </w:r>
      <w:r w:rsidR="00C05902" w:rsidRPr="00F82683">
        <w:rPr>
          <w:iCs/>
          <w:szCs w:val="24"/>
          <w:lang w:val="ro-RO"/>
        </w:rPr>
        <w:t xml:space="preserve"> și</w:t>
      </w:r>
      <w:r w:rsidR="007B5E7F" w:rsidRPr="00F82683">
        <w:rPr>
          <w:iCs/>
          <w:szCs w:val="24"/>
          <w:lang w:val="ro-RO"/>
        </w:rPr>
        <w:t xml:space="preserve"> </w:t>
      </w:r>
      <w:r w:rsidRPr="000B710C">
        <w:rPr>
          <w:iCs/>
          <w:szCs w:val="24"/>
          <w:lang w:val="ro-RO"/>
        </w:rPr>
        <w:t>sociale</w:t>
      </w:r>
      <w:r w:rsidR="00C05902" w:rsidRPr="00F82683">
        <w:rPr>
          <w:iCs/>
          <w:szCs w:val="24"/>
          <w:lang w:val="ro-RO"/>
        </w:rPr>
        <w:t xml:space="preserve"> </w:t>
      </w:r>
      <w:r w:rsidRPr="000B710C">
        <w:rPr>
          <w:iCs/>
          <w:szCs w:val="24"/>
          <w:lang w:val="ro-RO"/>
        </w:rPr>
        <w:t>integrate pentru copiii și familiile aflate în situații de vulnerabilitate;</w:t>
      </w:r>
    </w:p>
    <w:p w14:paraId="7A3C5CBD" w14:textId="106BB1CA" w:rsidR="000B710C" w:rsidRDefault="000B710C" w:rsidP="000B710C">
      <w:pPr>
        <w:ind w:firstLine="708"/>
        <w:contextualSpacing/>
        <w:jc w:val="both"/>
        <w:rPr>
          <w:iCs/>
          <w:szCs w:val="24"/>
          <w:lang w:val="ro-RO"/>
        </w:rPr>
      </w:pPr>
    </w:p>
    <w:p w14:paraId="7EB6AD6E" w14:textId="77777777" w:rsidR="003A2264" w:rsidRDefault="003A2264" w:rsidP="000B710C">
      <w:pPr>
        <w:ind w:firstLine="708"/>
        <w:contextualSpacing/>
        <w:jc w:val="both"/>
        <w:rPr>
          <w:iCs/>
          <w:szCs w:val="24"/>
          <w:lang w:val="ro-RO"/>
        </w:rPr>
      </w:pPr>
    </w:p>
    <w:p w14:paraId="41529549" w14:textId="77777777" w:rsidR="003A2264" w:rsidRDefault="003A2264" w:rsidP="000B710C">
      <w:pPr>
        <w:ind w:firstLine="708"/>
        <w:contextualSpacing/>
        <w:jc w:val="both"/>
        <w:rPr>
          <w:iCs/>
          <w:szCs w:val="24"/>
          <w:lang w:val="ro-RO"/>
        </w:rPr>
      </w:pPr>
    </w:p>
    <w:p w14:paraId="27964A00" w14:textId="77777777" w:rsidR="003A2264" w:rsidRPr="00472197" w:rsidRDefault="003A2264" w:rsidP="003A2264">
      <w:pPr>
        <w:rPr>
          <w:b/>
          <w:sz w:val="16"/>
          <w:szCs w:val="16"/>
          <w:lang w:val="ro-RO" w:eastAsia="ro-RO"/>
        </w:rPr>
      </w:pPr>
      <w:r w:rsidRPr="00F82683">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14:paraId="4BA19CE5" w14:textId="77777777" w:rsidR="003A2264" w:rsidRPr="00F82683" w:rsidRDefault="003A2264" w:rsidP="003A2264">
      <w:pPr>
        <w:rPr>
          <w:b/>
          <w:sz w:val="16"/>
          <w:szCs w:val="16"/>
          <w:lang w:val="ro-RO" w:eastAsia="ro-RO"/>
        </w:rPr>
      </w:pPr>
    </w:p>
    <w:p w14:paraId="64BBBAD0" w14:textId="77777777" w:rsidR="003A2264" w:rsidRPr="000B710C" w:rsidRDefault="003A2264" w:rsidP="000B710C">
      <w:pPr>
        <w:ind w:firstLine="708"/>
        <w:contextualSpacing/>
        <w:jc w:val="both"/>
        <w:rPr>
          <w:iCs/>
          <w:szCs w:val="24"/>
          <w:lang w:val="ro-RO"/>
        </w:rPr>
      </w:pPr>
    </w:p>
    <w:p w14:paraId="78BEB2A5" w14:textId="77777777" w:rsidR="000B710C" w:rsidRPr="000B710C" w:rsidRDefault="000B710C" w:rsidP="000B710C">
      <w:pPr>
        <w:ind w:firstLine="708"/>
        <w:contextualSpacing/>
        <w:jc w:val="both"/>
        <w:rPr>
          <w:iCs/>
          <w:szCs w:val="24"/>
          <w:lang w:val="ro-RO"/>
        </w:rPr>
      </w:pPr>
      <w:r w:rsidRPr="000B710C">
        <w:rPr>
          <w:iCs/>
          <w:szCs w:val="24"/>
          <w:lang w:val="ro-RO"/>
        </w:rPr>
        <w:t>Se propune:</w:t>
      </w:r>
    </w:p>
    <w:p w14:paraId="47DDDE80" w14:textId="02164F9F" w:rsidR="00C05902" w:rsidRPr="000B710C" w:rsidRDefault="000B710C" w:rsidP="00C05902">
      <w:pPr>
        <w:ind w:firstLine="708"/>
        <w:contextualSpacing/>
        <w:jc w:val="both"/>
        <w:rPr>
          <w:iCs/>
          <w:szCs w:val="24"/>
          <w:lang w:val="ro-RO"/>
        </w:rPr>
      </w:pPr>
      <w:r w:rsidRPr="000B710C">
        <w:rPr>
          <w:iCs/>
          <w:szCs w:val="24"/>
          <w:lang w:val="ro-RO"/>
        </w:rPr>
        <w:t>Modificarea Hotărârii Consiliului Local nr. 214 din 25.05.2023, în sensul:</w:t>
      </w:r>
    </w:p>
    <w:p w14:paraId="778F254A" w14:textId="28CA1E24" w:rsidR="000B710C" w:rsidRPr="000B710C" w:rsidRDefault="00C05902" w:rsidP="000B710C">
      <w:pPr>
        <w:numPr>
          <w:ilvl w:val="0"/>
          <w:numId w:val="8"/>
        </w:numPr>
        <w:contextualSpacing/>
        <w:jc w:val="both"/>
        <w:rPr>
          <w:iCs/>
          <w:szCs w:val="24"/>
          <w:lang w:val="ro-RO"/>
        </w:rPr>
      </w:pPr>
      <w:r w:rsidRPr="000B710C">
        <w:rPr>
          <w:iCs/>
          <w:szCs w:val="24"/>
          <w:lang w:val="ro-RO"/>
        </w:rPr>
        <w:t xml:space="preserve">Schimbării scopului </w:t>
      </w:r>
      <w:r w:rsidRPr="00F82683">
        <w:rPr>
          <w:iCs/>
          <w:szCs w:val="24"/>
          <w:lang w:val="ro-RO"/>
        </w:rPr>
        <w:t xml:space="preserve">pentru preluarea în </w:t>
      </w:r>
      <w:r w:rsidRPr="000B710C">
        <w:rPr>
          <w:iCs/>
          <w:szCs w:val="24"/>
          <w:lang w:val="ro-RO"/>
        </w:rPr>
        <w:t>administr</w:t>
      </w:r>
      <w:r w:rsidRPr="00F82683">
        <w:rPr>
          <w:iCs/>
          <w:szCs w:val="24"/>
          <w:lang w:val="ro-RO"/>
        </w:rPr>
        <w:t>are a</w:t>
      </w:r>
      <w:r w:rsidRPr="000B710C">
        <w:rPr>
          <w:iCs/>
          <w:szCs w:val="24"/>
          <w:lang w:val="ro-RO"/>
        </w:rPr>
        <w:t xml:space="preserve"> imobilului către noua sursă de finanțare – Programul Incluziune și Demnitate Socială 2021–2027</w:t>
      </w:r>
      <w:r w:rsidRPr="00F82683">
        <w:rPr>
          <w:iCs/>
          <w:szCs w:val="24"/>
          <w:lang w:val="ro-RO"/>
        </w:rPr>
        <w:t xml:space="preserve">, </w:t>
      </w:r>
      <w:r w:rsidRPr="000B710C">
        <w:rPr>
          <w:iCs/>
          <w:szCs w:val="24"/>
          <w:lang w:val="ro-RO"/>
        </w:rPr>
        <w:t>Prioritatea P01: Dezvoltarea locală plasată sub responsabilitatea comunității,</w:t>
      </w:r>
      <w:r w:rsidRPr="00F82683">
        <w:rPr>
          <w:iCs/>
          <w:szCs w:val="24"/>
          <w:lang w:val="ro-RO"/>
        </w:rPr>
        <w:t xml:space="preserve"> </w:t>
      </w:r>
      <w:r w:rsidRPr="000B710C">
        <w:rPr>
          <w:iCs/>
          <w:szCs w:val="24"/>
          <w:lang w:val="ro-RO"/>
        </w:rPr>
        <w:t>Fișa de intervenție #1 – Intervenție FEDR în infrastructura de educație,</w:t>
      </w:r>
      <w:r w:rsidRPr="00F82683">
        <w:rPr>
          <w:iCs/>
          <w:szCs w:val="24"/>
          <w:lang w:val="ro-RO"/>
        </w:rPr>
        <w:t xml:space="preserve"> </w:t>
      </w:r>
      <w:r w:rsidRPr="000B710C">
        <w:rPr>
          <w:iCs/>
          <w:szCs w:val="24"/>
          <w:lang w:val="ro-RO"/>
        </w:rPr>
        <w:t>Fișa de intervenție #3 – Intervenție FEDR în infrastructura de servicii sociale</w:t>
      </w:r>
      <w:r w:rsidR="000B710C" w:rsidRPr="000B710C">
        <w:rPr>
          <w:iCs/>
          <w:szCs w:val="24"/>
          <w:lang w:val="ro-RO"/>
        </w:rPr>
        <w:t>.</w:t>
      </w:r>
    </w:p>
    <w:p w14:paraId="49966CBC" w14:textId="08CB9D5C" w:rsidR="000B710C" w:rsidRPr="000B710C" w:rsidRDefault="000B710C" w:rsidP="000B710C">
      <w:pPr>
        <w:numPr>
          <w:ilvl w:val="0"/>
          <w:numId w:val="8"/>
        </w:numPr>
        <w:contextualSpacing/>
        <w:jc w:val="both"/>
        <w:rPr>
          <w:iCs/>
          <w:szCs w:val="24"/>
          <w:lang w:val="ro-RO"/>
        </w:rPr>
      </w:pPr>
      <w:r w:rsidRPr="000B710C">
        <w:rPr>
          <w:iCs/>
          <w:szCs w:val="24"/>
          <w:lang w:val="ro-RO"/>
        </w:rPr>
        <w:t xml:space="preserve">Menținerii Direcției de Asistență Socială Târgu Mureș în calitate de </w:t>
      </w:r>
      <w:r w:rsidR="00C05902" w:rsidRPr="00F82683">
        <w:rPr>
          <w:iCs/>
          <w:szCs w:val="24"/>
          <w:lang w:val="ro-RO"/>
        </w:rPr>
        <w:t xml:space="preserve">comodatar - </w:t>
      </w:r>
      <w:r w:rsidRPr="000B710C">
        <w:rPr>
          <w:iCs/>
          <w:szCs w:val="24"/>
          <w:lang w:val="ro-RO"/>
        </w:rPr>
        <w:t>administrator pentru a implementa investițiile propuse.</w:t>
      </w:r>
    </w:p>
    <w:p w14:paraId="3B4F8DCD" w14:textId="34F34398" w:rsidR="000B710C" w:rsidRPr="000B710C" w:rsidRDefault="000B710C" w:rsidP="000B710C">
      <w:pPr>
        <w:ind w:firstLine="708"/>
        <w:contextualSpacing/>
        <w:jc w:val="both"/>
        <w:rPr>
          <w:iCs/>
          <w:szCs w:val="24"/>
          <w:lang w:val="ro-RO"/>
        </w:rPr>
      </w:pPr>
    </w:p>
    <w:p w14:paraId="72134320" w14:textId="77777777" w:rsidR="000B710C" w:rsidRPr="000B710C" w:rsidRDefault="000B710C" w:rsidP="000B710C">
      <w:pPr>
        <w:ind w:firstLine="708"/>
        <w:contextualSpacing/>
        <w:jc w:val="both"/>
        <w:rPr>
          <w:iCs/>
          <w:szCs w:val="24"/>
          <w:lang w:val="ro-RO"/>
        </w:rPr>
      </w:pPr>
      <w:r w:rsidRPr="000B710C">
        <w:rPr>
          <w:iCs/>
          <w:szCs w:val="24"/>
          <w:lang w:val="ro-RO"/>
        </w:rPr>
        <w:t>Această modificare este necesară pentru a asigura:</w:t>
      </w:r>
    </w:p>
    <w:p w14:paraId="680329B8" w14:textId="6AE8386A" w:rsidR="000B710C" w:rsidRPr="000B710C" w:rsidRDefault="000B710C" w:rsidP="000B710C">
      <w:pPr>
        <w:numPr>
          <w:ilvl w:val="0"/>
          <w:numId w:val="9"/>
        </w:numPr>
        <w:contextualSpacing/>
        <w:jc w:val="both"/>
        <w:rPr>
          <w:iCs/>
          <w:szCs w:val="24"/>
          <w:lang w:val="ro-RO"/>
        </w:rPr>
      </w:pPr>
      <w:r w:rsidRPr="000B710C">
        <w:rPr>
          <w:iCs/>
          <w:szCs w:val="24"/>
          <w:lang w:val="ro-RO"/>
        </w:rPr>
        <w:t xml:space="preserve">Accesarea cu succes a fondurilor europene </w:t>
      </w:r>
      <w:r w:rsidR="00943811" w:rsidRPr="00F82683">
        <w:rPr>
          <w:iCs/>
          <w:szCs w:val="24"/>
          <w:lang w:val="ro-RO"/>
        </w:rPr>
        <w:t xml:space="preserve">nerambursabile </w:t>
      </w:r>
      <w:r w:rsidRPr="000B710C">
        <w:rPr>
          <w:iCs/>
          <w:szCs w:val="24"/>
          <w:lang w:val="ro-RO"/>
        </w:rPr>
        <w:t>disponibile în prezent;</w:t>
      </w:r>
    </w:p>
    <w:p w14:paraId="13E1C64A" w14:textId="01A58655" w:rsidR="000B710C" w:rsidRPr="00472197" w:rsidRDefault="000B710C" w:rsidP="00472197">
      <w:pPr>
        <w:numPr>
          <w:ilvl w:val="0"/>
          <w:numId w:val="9"/>
        </w:numPr>
        <w:contextualSpacing/>
        <w:jc w:val="both"/>
        <w:rPr>
          <w:iCs/>
          <w:szCs w:val="24"/>
          <w:lang w:val="ro-RO"/>
        </w:rPr>
      </w:pPr>
      <w:r w:rsidRPr="000B710C">
        <w:rPr>
          <w:iCs/>
          <w:szCs w:val="24"/>
          <w:lang w:val="ro-RO"/>
        </w:rPr>
        <w:t>Implementarea unei investiții strategice pentru comunitate</w:t>
      </w:r>
      <w:r w:rsidR="00943811" w:rsidRPr="00F82683">
        <w:rPr>
          <w:iCs/>
          <w:szCs w:val="24"/>
          <w:lang w:val="ro-RO"/>
        </w:rPr>
        <w:t>, ca parte din strategia locală de înființare a unor centr</w:t>
      </w:r>
      <w:r w:rsidR="009D06D6">
        <w:rPr>
          <w:iCs/>
          <w:szCs w:val="24"/>
          <w:lang w:val="ro-RO"/>
        </w:rPr>
        <w:t>e</w:t>
      </w:r>
      <w:r w:rsidR="00943811" w:rsidRPr="00F82683">
        <w:rPr>
          <w:iCs/>
          <w:szCs w:val="24"/>
          <w:lang w:val="ro-RO"/>
        </w:rPr>
        <w:t xml:space="preserve"> multifuncționale în zonele marginalizate identificate pe raza Municipiului Târgu Mureș și</w:t>
      </w:r>
      <w:r w:rsidRPr="000B710C">
        <w:rPr>
          <w:iCs/>
          <w:szCs w:val="24"/>
          <w:lang w:val="ro-RO"/>
        </w:rPr>
        <w:t xml:space="preserve"> care răspund nevoilor </w:t>
      </w:r>
      <w:r w:rsidR="00C05902" w:rsidRPr="00F82683">
        <w:rPr>
          <w:iCs/>
          <w:szCs w:val="24"/>
          <w:lang w:val="ro-RO"/>
        </w:rPr>
        <w:t xml:space="preserve">de servicii educaționale, </w:t>
      </w:r>
      <w:r w:rsidRPr="000B710C">
        <w:rPr>
          <w:iCs/>
          <w:szCs w:val="24"/>
          <w:lang w:val="ro-RO"/>
        </w:rPr>
        <w:t>sociale</w:t>
      </w:r>
      <w:r w:rsidR="00C05902" w:rsidRPr="00F82683">
        <w:rPr>
          <w:iCs/>
          <w:szCs w:val="24"/>
          <w:lang w:val="ro-RO"/>
        </w:rPr>
        <w:t xml:space="preserve"> și medicale integrate</w:t>
      </w:r>
      <w:r w:rsidRPr="000B710C">
        <w:rPr>
          <w:iCs/>
          <w:szCs w:val="24"/>
          <w:lang w:val="ro-RO"/>
        </w:rPr>
        <w:t xml:space="preserve"> actuale;</w:t>
      </w:r>
    </w:p>
    <w:p w14:paraId="5780BFED" w14:textId="64A78D97" w:rsidR="000B710C" w:rsidRPr="000B710C" w:rsidRDefault="000B710C" w:rsidP="000B710C">
      <w:pPr>
        <w:ind w:firstLine="708"/>
        <w:contextualSpacing/>
        <w:jc w:val="both"/>
        <w:rPr>
          <w:iCs/>
          <w:szCs w:val="24"/>
          <w:lang w:val="ro-RO"/>
        </w:rPr>
      </w:pPr>
    </w:p>
    <w:p w14:paraId="014FC609" w14:textId="713B78F2" w:rsidR="000B710C" w:rsidRPr="00F82683" w:rsidRDefault="000B710C" w:rsidP="000B710C">
      <w:pPr>
        <w:ind w:firstLine="708"/>
        <w:contextualSpacing/>
        <w:jc w:val="both"/>
        <w:rPr>
          <w:bCs/>
          <w:iCs/>
          <w:szCs w:val="24"/>
          <w:lang w:val="ro-RO"/>
        </w:rPr>
      </w:pPr>
      <w:r w:rsidRPr="000B710C">
        <w:rPr>
          <w:iCs/>
          <w:szCs w:val="24"/>
          <w:lang w:val="ro-RO"/>
        </w:rPr>
        <w:t>Față de cele prezentate, supunem aprobării Consiliului Local al Municipiului Târgu Mureș proiectul de hotărâre privind modificarea HCL nr. 214/202</w:t>
      </w:r>
      <w:r w:rsidR="00943811" w:rsidRPr="00F82683">
        <w:rPr>
          <w:b/>
          <w:iCs/>
          <w:szCs w:val="24"/>
          <w:lang w:val="ro-RO"/>
        </w:rPr>
        <w:t xml:space="preserve"> </w:t>
      </w:r>
      <w:r w:rsidR="00943811" w:rsidRPr="00F82683">
        <w:rPr>
          <w:bCs/>
          <w:iCs/>
          <w:szCs w:val="24"/>
          <w:lang w:val="ro-RO"/>
        </w:rPr>
        <w:t>privind darea în administrare a imobilului teren și clădire situat în Târgu Mureș, strada Pășunii nr. 21/A, identificat în CF nr. 131344 către Direcția de Asistență Socială Târgu Mureș în scopul accesării fondurile disponibile în cadrul Planului Național de Redresare și Reziliență “Înființarea unui centru de zi pentru copii prin schimbare destinație, reabilitare</w:t>
      </w:r>
      <w:r w:rsidR="009D06D6">
        <w:rPr>
          <w:bCs/>
          <w:iCs/>
          <w:szCs w:val="24"/>
          <w:lang w:val="ro-RO"/>
        </w:rPr>
        <w:t>, extindere,</w:t>
      </w:r>
      <w:r w:rsidR="008A5E97">
        <w:rPr>
          <w:bCs/>
          <w:iCs/>
          <w:szCs w:val="24"/>
          <w:lang w:val="ro-RO"/>
        </w:rPr>
        <w:t xml:space="preserve"> etajare</w:t>
      </w:r>
      <w:r w:rsidR="00FA4836">
        <w:rPr>
          <w:bCs/>
          <w:iCs/>
          <w:szCs w:val="24"/>
          <w:lang w:val="ro-RO"/>
        </w:rPr>
        <w:t>, modernizare</w:t>
      </w:r>
      <w:r w:rsidR="009D06D6">
        <w:rPr>
          <w:bCs/>
          <w:iCs/>
          <w:szCs w:val="24"/>
          <w:lang w:val="ro-RO"/>
        </w:rPr>
        <w:t xml:space="preserve"> </w:t>
      </w:r>
      <w:r w:rsidR="00943811" w:rsidRPr="00F82683">
        <w:rPr>
          <w:bCs/>
          <w:iCs/>
          <w:szCs w:val="24"/>
          <w:lang w:val="ro-RO"/>
        </w:rPr>
        <w:t xml:space="preserve"> și dotare imobil”, în cadrul Planului Național de Redresare și Reziliență, Componenta C13 – Reforme Sociale, Investiția I1 -„Crearea unei rețele de centre de zi pentru copiii expuși riscului de a fi separați de familie", apelul de proiecte PNRR/2022/C13/I1</w:t>
      </w:r>
      <w:r w:rsidRPr="000B710C">
        <w:rPr>
          <w:bCs/>
          <w:iCs/>
          <w:szCs w:val="24"/>
          <w:lang w:val="ro-RO"/>
        </w:rPr>
        <w:t>3.</w:t>
      </w:r>
    </w:p>
    <w:p w14:paraId="3E426C64" w14:textId="77777777" w:rsidR="00C05902" w:rsidRPr="000B710C" w:rsidRDefault="00C05902" w:rsidP="000B710C">
      <w:pPr>
        <w:ind w:firstLine="708"/>
        <w:contextualSpacing/>
        <w:jc w:val="both"/>
        <w:rPr>
          <w:bCs/>
          <w:iCs/>
          <w:szCs w:val="24"/>
          <w:lang w:val="ro-RO"/>
        </w:rPr>
      </w:pPr>
    </w:p>
    <w:p w14:paraId="42946118" w14:textId="77777777" w:rsidR="00F750AE" w:rsidRDefault="00F750AE" w:rsidP="0023617E">
      <w:pPr>
        <w:ind w:firstLine="708"/>
        <w:contextualSpacing/>
        <w:jc w:val="both"/>
        <w:rPr>
          <w:iCs/>
          <w:szCs w:val="24"/>
          <w:lang w:val="ro-RO"/>
        </w:rPr>
      </w:pPr>
    </w:p>
    <w:p w14:paraId="2FCE7DE9" w14:textId="77777777" w:rsidR="00472197" w:rsidRDefault="00472197" w:rsidP="0023617E">
      <w:pPr>
        <w:ind w:firstLine="708"/>
        <w:contextualSpacing/>
        <w:jc w:val="both"/>
        <w:rPr>
          <w:iCs/>
          <w:szCs w:val="24"/>
          <w:lang w:val="ro-RO"/>
        </w:rPr>
      </w:pPr>
    </w:p>
    <w:p w14:paraId="4E238070" w14:textId="77777777" w:rsidR="00472197" w:rsidRDefault="00472197" w:rsidP="0023617E">
      <w:pPr>
        <w:ind w:firstLine="708"/>
        <w:contextualSpacing/>
        <w:jc w:val="both"/>
        <w:rPr>
          <w:iCs/>
          <w:szCs w:val="24"/>
          <w:lang w:val="ro-RO"/>
        </w:rPr>
      </w:pPr>
    </w:p>
    <w:p w14:paraId="6B44BBB8" w14:textId="77777777" w:rsidR="00472197" w:rsidRDefault="00472197" w:rsidP="0023617E">
      <w:pPr>
        <w:ind w:firstLine="708"/>
        <w:contextualSpacing/>
        <w:jc w:val="both"/>
        <w:rPr>
          <w:iCs/>
          <w:szCs w:val="24"/>
          <w:lang w:val="ro-RO"/>
        </w:rPr>
      </w:pPr>
    </w:p>
    <w:p w14:paraId="79D2019E" w14:textId="77777777" w:rsidR="00472197" w:rsidRPr="00F82683" w:rsidRDefault="00472197" w:rsidP="0023617E">
      <w:pPr>
        <w:ind w:firstLine="708"/>
        <w:contextualSpacing/>
        <w:jc w:val="both"/>
        <w:rPr>
          <w:iCs/>
          <w:szCs w:val="24"/>
          <w:lang w:val="ro-RO"/>
        </w:rPr>
      </w:pPr>
    </w:p>
    <w:p w14:paraId="746CA849" w14:textId="0780FF65" w:rsidR="00C05902" w:rsidRPr="00F82683" w:rsidRDefault="00C05902" w:rsidP="00C05902">
      <w:pPr>
        <w:ind w:right="288"/>
        <w:jc w:val="center"/>
        <w:rPr>
          <w:b/>
          <w:lang w:val="ro-RO"/>
        </w:rPr>
      </w:pPr>
      <w:r w:rsidRPr="00F82683">
        <w:rPr>
          <w:b/>
          <w:lang w:val="ro-RO"/>
        </w:rPr>
        <w:t>Director executiv,</w:t>
      </w:r>
    </w:p>
    <w:p w14:paraId="5B39FD29" w14:textId="7AD2775E" w:rsidR="00C05902" w:rsidRPr="00F82683" w:rsidRDefault="00C05902" w:rsidP="00C05902">
      <w:pPr>
        <w:ind w:right="288"/>
        <w:jc w:val="center"/>
        <w:rPr>
          <w:b/>
          <w:lang w:val="ro-RO"/>
        </w:rPr>
      </w:pPr>
      <w:r w:rsidRPr="00F82683">
        <w:rPr>
          <w:b/>
          <w:lang w:val="ro-RO"/>
        </w:rPr>
        <w:t>Andreia Moraru</w:t>
      </w:r>
    </w:p>
    <w:p w14:paraId="526F12F6" w14:textId="77777777" w:rsidR="00BE610B" w:rsidRPr="00F82683" w:rsidRDefault="00BE610B" w:rsidP="00F750AE">
      <w:pPr>
        <w:autoSpaceDE w:val="0"/>
        <w:autoSpaceDN w:val="0"/>
        <w:adjustRightInd w:val="0"/>
        <w:ind w:firstLine="708"/>
        <w:jc w:val="both"/>
        <w:rPr>
          <w:bCs/>
          <w:szCs w:val="24"/>
          <w:lang w:val="ro-RO"/>
        </w:rPr>
      </w:pPr>
    </w:p>
    <w:p w14:paraId="0A3751EB" w14:textId="77777777" w:rsidR="00BE610B" w:rsidRPr="00F82683" w:rsidRDefault="00BE610B" w:rsidP="00F750AE">
      <w:pPr>
        <w:autoSpaceDE w:val="0"/>
        <w:autoSpaceDN w:val="0"/>
        <w:adjustRightInd w:val="0"/>
        <w:ind w:firstLine="708"/>
        <w:jc w:val="both"/>
        <w:rPr>
          <w:bCs/>
          <w:szCs w:val="24"/>
          <w:lang w:val="ro-RO"/>
        </w:rPr>
      </w:pPr>
    </w:p>
    <w:p w14:paraId="074E6317" w14:textId="77777777" w:rsidR="00BE610B" w:rsidRPr="00F82683" w:rsidRDefault="00BE610B" w:rsidP="00F750AE">
      <w:pPr>
        <w:autoSpaceDE w:val="0"/>
        <w:autoSpaceDN w:val="0"/>
        <w:adjustRightInd w:val="0"/>
        <w:ind w:firstLine="708"/>
        <w:jc w:val="both"/>
        <w:rPr>
          <w:bCs/>
          <w:szCs w:val="24"/>
          <w:lang w:val="ro-RO"/>
        </w:rPr>
      </w:pPr>
    </w:p>
    <w:p w14:paraId="14B47A5C" w14:textId="77777777" w:rsidR="00C05902" w:rsidRDefault="00C05902" w:rsidP="00F750AE">
      <w:pPr>
        <w:autoSpaceDE w:val="0"/>
        <w:autoSpaceDN w:val="0"/>
        <w:adjustRightInd w:val="0"/>
        <w:ind w:firstLine="708"/>
        <w:jc w:val="both"/>
        <w:rPr>
          <w:bCs/>
          <w:szCs w:val="24"/>
          <w:lang w:val="ro-RO"/>
        </w:rPr>
      </w:pPr>
    </w:p>
    <w:p w14:paraId="59E11AF6" w14:textId="77777777" w:rsidR="00472197" w:rsidRDefault="00472197" w:rsidP="00F750AE">
      <w:pPr>
        <w:autoSpaceDE w:val="0"/>
        <w:autoSpaceDN w:val="0"/>
        <w:adjustRightInd w:val="0"/>
        <w:ind w:firstLine="708"/>
        <w:jc w:val="both"/>
        <w:rPr>
          <w:bCs/>
          <w:szCs w:val="24"/>
          <w:lang w:val="ro-RO"/>
        </w:rPr>
      </w:pPr>
    </w:p>
    <w:p w14:paraId="095C9878" w14:textId="77777777" w:rsidR="00472197" w:rsidRDefault="00472197" w:rsidP="00F750AE">
      <w:pPr>
        <w:autoSpaceDE w:val="0"/>
        <w:autoSpaceDN w:val="0"/>
        <w:adjustRightInd w:val="0"/>
        <w:ind w:firstLine="708"/>
        <w:jc w:val="both"/>
        <w:rPr>
          <w:bCs/>
          <w:szCs w:val="24"/>
          <w:lang w:val="ro-RO"/>
        </w:rPr>
      </w:pPr>
    </w:p>
    <w:p w14:paraId="00A8F1BD" w14:textId="77777777" w:rsidR="00472197" w:rsidRDefault="00472197" w:rsidP="003833AD">
      <w:pPr>
        <w:autoSpaceDE w:val="0"/>
        <w:autoSpaceDN w:val="0"/>
        <w:adjustRightInd w:val="0"/>
        <w:jc w:val="both"/>
        <w:rPr>
          <w:bCs/>
          <w:szCs w:val="24"/>
          <w:lang w:val="ro-RO"/>
        </w:rPr>
      </w:pPr>
    </w:p>
    <w:p w14:paraId="1E0AB068" w14:textId="77777777" w:rsidR="00472197" w:rsidRDefault="00472197" w:rsidP="00F750AE">
      <w:pPr>
        <w:autoSpaceDE w:val="0"/>
        <w:autoSpaceDN w:val="0"/>
        <w:adjustRightInd w:val="0"/>
        <w:ind w:firstLine="708"/>
        <w:jc w:val="both"/>
        <w:rPr>
          <w:bCs/>
          <w:szCs w:val="24"/>
          <w:lang w:val="ro-RO"/>
        </w:rPr>
      </w:pPr>
    </w:p>
    <w:p w14:paraId="7C6C3CA7" w14:textId="77777777" w:rsidR="00472197" w:rsidRDefault="00472197" w:rsidP="00F750AE">
      <w:pPr>
        <w:autoSpaceDE w:val="0"/>
        <w:autoSpaceDN w:val="0"/>
        <w:adjustRightInd w:val="0"/>
        <w:ind w:firstLine="708"/>
        <w:jc w:val="both"/>
        <w:rPr>
          <w:bCs/>
          <w:szCs w:val="24"/>
          <w:lang w:val="ro-RO"/>
        </w:rPr>
      </w:pPr>
    </w:p>
    <w:p w14:paraId="104EEED7" w14:textId="77777777" w:rsidR="003A2264" w:rsidRDefault="003A2264" w:rsidP="00F750AE">
      <w:pPr>
        <w:autoSpaceDE w:val="0"/>
        <w:autoSpaceDN w:val="0"/>
        <w:adjustRightInd w:val="0"/>
        <w:ind w:firstLine="708"/>
        <w:jc w:val="both"/>
        <w:rPr>
          <w:bCs/>
          <w:szCs w:val="24"/>
          <w:lang w:val="ro-RO"/>
        </w:rPr>
      </w:pPr>
    </w:p>
    <w:p w14:paraId="4ED6B6D4" w14:textId="77777777" w:rsidR="003A2264" w:rsidRDefault="003A2264" w:rsidP="00F750AE">
      <w:pPr>
        <w:autoSpaceDE w:val="0"/>
        <w:autoSpaceDN w:val="0"/>
        <w:adjustRightInd w:val="0"/>
        <w:ind w:firstLine="708"/>
        <w:jc w:val="both"/>
        <w:rPr>
          <w:bCs/>
          <w:szCs w:val="24"/>
          <w:lang w:val="ro-RO"/>
        </w:rPr>
      </w:pPr>
    </w:p>
    <w:p w14:paraId="51761073" w14:textId="77777777" w:rsidR="003A2264" w:rsidRDefault="003A2264" w:rsidP="00F750AE">
      <w:pPr>
        <w:autoSpaceDE w:val="0"/>
        <w:autoSpaceDN w:val="0"/>
        <w:adjustRightInd w:val="0"/>
        <w:ind w:firstLine="708"/>
        <w:jc w:val="both"/>
        <w:rPr>
          <w:bCs/>
          <w:szCs w:val="24"/>
          <w:lang w:val="ro-RO"/>
        </w:rPr>
      </w:pPr>
    </w:p>
    <w:p w14:paraId="7E1F9422" w14:textId="77777777" w:rsidR="003A2264" w:rsidRPr="00F82683" w:rsidRDefault="003A2264" w:rsidP="00F750AE">
      <w:pPr>
        <w:autoSpaceDE w:val="0"/>
        <w:autoSpaceDN w:val="0"/>
        <w:adjustRightInd w:val="0"/>
        <w:ind w:firstLine="708"/>
        <w:jc w:val="both"/>
        <w:rPr>
          <w:bCs/>
          <w:szCs w:val="24"/>
          <w:lang w:val="ro-RO"/>
        </w:rPr>
      </w:pPr>
    </w:p>
    <w:p w14:paraId="670D89F5" w14:textId="77777777" w:rsidR="00C05902" w:rsidRPr="00F82683" w:rsidRDefault="00C05902" w:rsidP="00F750AE">
      <w:pPr>
        <w:autoSpaceDE w:val="0"/>
        <w:autoSpaceDN w:val="0"/>
        <w:adjustRightInd w:val="0"/>
        <w:ind w:firstLine="708"/>
        <w:jc w:val="both"/>
        <w:rPr>
          <w:bCs/>
          <w:szCs w:val="24"/>
          <w:lang w:val="ro-RO"/>
        </w:rPr>
      </w:pPr>
    </w:p>
    <w:p w14:paraId="4E5BC6DA" w14:textId="0BCFE598" w:rsidR="00BE610B" w:rsidRPr="00472197" w:rsidRDefault="00BE610B" w:rsidP="00472197">
      <w:pPr>
        <w:rPr>
          <w:b/>
          <w:sz w:val="16"/>
          <w:szCs w:val="16"/>
          <w:lang w:val="ro-RO" w:eastAsia="ro-RO"/>
        </w:rPr>
      </w:pPr>
      <w:r w:rsidRPr="00F82683">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14:paraId="6E373E3F" w14:textId="77777777" w:rsidR="00BE610B" w:rsidRPr="00F82683" w:rsidRDefault="00BE610B" w:rsidP="0023617E">
      <w:pPr>
        <w:rPr>
          <w:b/>
          <w:sz w:val="16"/>
          <w:szCs w:val="16"/>
          <w:lang w:val="ro-RO" w:eastAsia="ro-RO"/>
        </w:rPr>
      </w:pPr>
    </w:p>
    <w:p w14:paraId="0B7EA26A" w14:textId="77777777" w:rsidR="00BE610B" w:rsidRPr="00F82683" w:rsidRDefault="00BE610B" w:rsidP="0023617E">
      <w:pPr>
        <w:rPr>
          <w:b/>
          <w:sz w:val="16"/>
          <w:szCs w:val="16"/>
          <w:lang w:val="ro-RO" w:eastAsia="ro-RO"/>
        </w:rPr>
      </w:pPr>
    </w:p>
    <w:p w14:paraId="142960ED" w14:textId="77777777" w:rsidR="00BE610B" w:rsidRPr="00F82683" w:rsidRDefault="00BE610B" w:rsidP="0023617E">
      <w:pPr>
        <w:rPr>
          <w:b/>
          <w:sz w:val="16"/>
          <w:szCs w:val="16"/>
          <w:lang w:val="ro-RO" w:eastAsia="ro-RO"/>
        </w:rPr>
      </w:pPr>
    </w:p>
    <w:p w14:paraId="12782237" w14:textId="77777777" w:rsidR="0023617E" w:rsidRPr="00F82683" w:rsidRDefault="0023617E" w:rsidP="0023617E">
      <w:pPr>
        <w:contextualSpacing/>
        <w:rPr>
          <w:b/>
          <w:color w:val="0D0D0D" w:themeColor="text1" w:themeTint="F2"/>
          <w:w w:val="90"/>
          <w:szCs w:val="24"/>
          <w:lang w:val="ro-RO"/>
        </w:rPr>
      </w:pPr>
    </w:p>
    <w:p w14:paraId="25C561B6" w14:textId="77777777" w:rsidR="0023617E" w:rsidRPr="00F82683" w:rsidRDefault="00000000" w:rsidP="0023617E">
      <w:pPr>
        <w:contextualSpacing/>
        <w:rPr>
          <w:b/>
          <w:color w:val="0D0D0D" w:themeColor="text1" w:themeTint="F2"/>
          <w:w w:val="90"/>
          <w:szCs w:val="24"/>
          <w:lang w:val="ro-RO"/>
        </w:rPr>
      </w:pPr>
      <w:r>
        <w:rPr>
          <w:b/>
          <w:noProof/>
          <w:color w:val="0D0D0D" w:themeColor="text1" w:themeTint="F2"/>
          <w:szCs w:val="24"/>
          <w:lang w:val="ro-RO"/>
        </w:rPr>
        <w:object w:dxaOrig="1440" w:dyaOrig="1440" w14:anchorId="6C853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5pt;margin-top:-27.35pt;width:38.4pt;height:57.6pt;z-index:-251658752" wrapcoords="-174 0 -174 21481 21600 21481 21600 0 -174 0">
            <v:imagedata r:id="rId7" o:title=""/>
            <w10:wrap type="tight"/>
          </v:shape>
          <o:OLEObject Type="Embed" ProgID="Word.Picture.8" ShapeID="Picture 5" DrawAspect="Content" ObjectID="_1826444878" r:id="rId8">
            <o:FieldCodes>\* MERGEFORMAT</o:FieldCodes>
          </o:OLEObject>
        </w:object>
      </w:r>
      <w:r w:rsidR="0023617E" w:rsidRPr="00F82683">
        <w:rPr>
          <w:b/>
          <w:color w:val="0D0D0D" w:themeColor="text1" w:themeTint="F2"/>
          <w:w w:val="90"/>
          <w:szCs w:val="24"/>
          <w:lang w:val="ro-RO"/>
        </w:rPr>
        <w:t xml:space="preserve">R O M Â N I A </w:t>
      </w:r>
      <w:r w:rsidR="0023617E" w:rsidRPr="00F82683">
        <w:rPr>
          <w:b/>
          <w:color w:val="0D0D0D" w:themeColor="text1" w:themeTint="F2"/>
          <w:w w:val="90"/>
          <w:szCs w:val="24"/>
          <w:lang w:val="ro-RO"/>
        </w:rPr>
        <w:tab/>
      </w:r>
      <w:r w:rsidR="0023617E" w:rsidRPr="00F82683">
        <w:rPr>
          <w:b/>
          <w:color w:val="0D0D0D" w:themeColor="text1" w:themeTint="F2"/>
          <w:w w:val="90"/>
          <w:szCs w:val="24"/>
          <w:lang w:val="ro-RO"/>
        </w:rPr>
        <w:tab/>
      </w:r>
      <w:r w:rsidR="0023617E" w:rsidRPr="00F82683">
        <w:rPr>
          <w:b/>
          <w:color w:val="0D0D0D" w:themeColor="text1" w:themeTint="F2"/>
          <w:w w:val="90"/>
          <w:szCs w:val="24"/>
          <w:lang w:val="ro-RO"/>
        </w:rPr>
        <w:tab/>
      </w:r>
      <w:r w:rsidR="0023617E" w:rsidRPr="00F82683">
        <w:rPr>
          <w:b/>
          <w:color w:val="0D0D0D" w:themeColor="text1" w:themeTint="F2"/>
          <w:w w:val="90"/>
          <w:szCs w:val="24"/>
          <w:lang w:val="ro-RO"/>
        </w:rPr>
        <w:tab/>
        <w:t xml:space="preserve">                                                    </w:t>
      </w:r>
      <w:r w:rsidR="0023617E" w:rsidRPr="00F82683">
        <w:rPr>
          <w:rFonts w:eastAsia="Umbra BT"/>
          <w:color w:val="0D0D0D" w:themeColor="text1" w:themeTint="F2"/>
          <w:szCs w:val="24"/>
          <w:lang w:val="ro-RO"/>
        </w:rPr>
        <w:t>Proiect</w:t>
      </w:r>
      <w:r w:rsidR="0023617E" w:rsidRPr="00F82683">
        <w:rPr>
          <w:b/>
          <w:color w:val="0D0D0D" w:themeColor="text1" w:themeTint="F2"/>
          <w:w w:val="90"/>
          <w:szCs w:val="24"/>
          <w:lang w:val="ro-RO"/>
        </w:rPr>
        <w:t xml:space="preserve">                       JUDEŢUL MUREŞ</w:t>
      </w:r>
      <w:r w:rsidR="0023617E" w:rsidRPr="00F82683">
        <w:rPr>
          <w:b/>
          <w:color w:val="0D0D0D" w:themeColor="text1" w:themeTint="F2"/>
          <w:w w:val="90"/>
          <w:szCs w:val="24"/>
          <w:lang w:val="ro-RO"/>
        </w:rPr>
        <w:tab/>
      </w:r>
      <w:r w:rsidR="0023617E" w:rsidRPr="00F82683">
        <w:rPr>
          <w:b/>
          <w:color w:val="0D0D0D" w:themeColor="text1" w:themeTint="F2"/>
          <w:w w:val="90"/>
          <w:szCs w:val="24"/>
          <w:lang w:val="ro-RO"/>
        </w:rPr>
        <w:tab/>
        <w:t xml:space="preserve">                                                   </w:t>
      </w:r>
      <w:r w:rsidR="0023617E" w:rsidRPr="00F82683">
        <w:rPr>
          <w:b/>
          <w:color w:val="0D0D0D" w:themeColor="text1" w:themeTint="F2"/>
          <w:szCs w:val="24"/>
          <w:lang w:val="ro-RO"/>
        </w:rPr>
        <w:t xml:space="preserve">(nu produce efecte juridice) *    </w:t>
      </w:r>
    </w:p>
    <w:p w14:paraId="204252C5" w14:textId="77777777" w:rsidR="0023617E" w:rsidRPr="00F82683" w:rsidRDefault="0023617E" w:rsidP="0023617E">
      <w:pPr>
        <w:contextualSpacing/>
        <w:jc w:val="both"/>
        <w:rPr>
          <w:b/>
          <w:color w:val="0D0D0D" w:themeColor="text1" w:themeTint="F2"/>
          <w:w w:val="90"/>
          <w:szCs w:val="24"/>
          <w:lang w:val="ro-RO"/>
        </w:rPr>
      </w:pPr>
      <w:r w:rsidRPr="00F82683">
        <w:rPr>
          <w:b/>
          <w:color w:val="0D0D0D" w:themeColor="text1" w:themeTint="F2"/>
          <w:w w:val="90"/>
          <w:szCs w:val="24"/>
          <w:lang w:val="ro-RO"/>
        </w:rPr>
        <w:t>CONSILIUL LOCAL MUNICIPAL TÂRGU MUREŞ</w:t>
      </w:r>
      <w:r w:rsidRPr="00F82683">
        <w:rPr>
          <w:b/>
          <w:color w:val="0D0D0D" w:themeColor="text1" w:themeTint="F2"/>
          <w:w w:val="90"/>
          <w:szCs w:val="24"/>
          <w:lang w:val="ro-RO"/>
        </w:rPr>
        <w:tab/>
      </w:r>
    </w:p>
    <w:p w14:paraId="2B6E0644" w14:textId="77777777" w:rsidR="0023617E" w:rsidRPr="00F82683" w:rsidRDefault="0023617E" w:rsidP="0023617E">
      <w:pPr>
        <w:contextualSpacing/>
        <w:rPr>
          <w:rFonts w:eastAsia="Umbra BT"/>
          <w:b/>
          <w:szCs w:val="24"/>
          <w:lang w:val="ro-RO"/>
        </w:rPr>
      </w:pPr>
    </w:p>
    <w:p w14:paraId="36F3291C" w14:textId="77777777" w:rsidR="0023617E" w:rsidRPr="00F82683" w:rsidRDefault="0023617E" w:rsidP="0023617E">
      <w:pPr>
        <w:tabs>
          <w:tab w:val="left" w:pos="6918"/>
        </w:tabs>
        <w:autoSpaceDE w:val="0"/>
        <w:autoSpaceDN w:val="0"/>
        <w:adjustRightInd w:val="0"/>
        <w:rPr>
          <w:szCs w:val="24"/>
          <w:lang w:val="ro-RO"/>
        </w:rPr>
      </w:pPr>
      <w:r w:rsidRPr="00F82683">
        <w:rPr>
          <w:rFonts w:eastAsia="Umbra BT"/>
          <w:b/>
          <w:szCs w:val="24"/>
          <w:lang w:val="ro-RO"/>
        </w:rPr>
        <w:tab/>
        <w:t xml:space="preserve">             </w:t>
      </w:r>
      <w:r w:rsidRPr="00F82683">
        <w:rPr>
          <w:szCs w:val="24"/>
          <w:lang w:val="ro-RO"/>
        </w:rPr>
        <w:t>Iniţiator,</w:t>
      </w:r>
    </w:p>
    <w:p w14:paraId="297CD8D0" w14:textId="77777777" w:rsidR="0023617E" w:rsidRPr="00F82683" w:rsidRDefault="0023617E" w:rsidP="0023617E">
      <w:pPr>
        <w:tabs>
          <w:tab w:val="left" w:pos="6918"/>
        </w:tabs>
        <w:autoSpaceDE w:val="0"/>
        <w:autoSpaceDN w:val="0"/>
        <w:adjustRightInd w:val="0"/>
        <w:rPr>
          <w:szCs w:val="24"/>
          <w:lang w:val="ro-RO"/>
        </w:rPr>
      </w:pPr>
      <w:r w:rsidRPr="00F82683">
        <w:rPr>
          <w:szCs w:val="24"/>
          <w:lang w:val="ro-RO"/>
        </w:rPr>
        <w:tab/>
      </w:r>
      <w:r w:rsidRPr="00F82683">
        <w:rPr>
          <w:szCs w:val="24"/>
          <w:lang w:val="ro-RO"/>
        </w:rPr>
        <w:tab/>
        <w:t xml:space="preserve">         PRIMAR,  </w:t>
      </w:r>
    </w:p>
    <w:p w14:paraId="35965B89" w14:textId="77777777" w:rsidR="0023617E" w:rsidRPr="00F82683" w:rsidRDefault="0023617E" w:rsidP="0023617E">
      <w:pPr>
        <w:tabs>
          <w:tab w:val="left" w:pos="8040"/>
        </w:tabs>
        <w:autoSpaceDE w:val="0"/>
        <w:autoSpaceDN w:val="0"/>
        <w:adjustRightInd w:val="0"/>
        <w:jc w:val="both"/>
        <w:rPr>
          <w:b/>
          <w:szCs w:val="24"/>
          <w:lang w:val="ro-RO"/>
        </w:rPr>
      </w:pPr>
      <w:r w:rsidRPr="00F82683">
        <w:rPr>
          <w:b/>
          <w:szCs w:val="24"/>
          <w:lang w:val="ro-RO"/>
        </w:rPr>
        <w:t xml:space="preserve">                                                                                                                      </w:t>
      </w:r>
      <w:r w:rsidR="00B002EF" w:rsidRPr="00F82683">
        <w:rPr>
          <w:b/>
          <w:szCs w:val="24"/>
          <w:lang w:val="ro-RO"/>
        </w:rPr>
        <w:t xml:space="preserve">     </w:t>
      </w:r>
      <w:r w:rsidRPr="00F82683">
        <w:rPr>
          <w:b/>
          <w:szCs w:val="24"/>
          <w:lang w:val="ro-RO"/>
        </w:rPr>
        <w:t xml:space="preserve">    </w:t>
      </w:r>
      <w:r w:rsidRPr="00F82683">
        <w:rPr>
          <w:bCs/>
          <w:szCs w:val="24"/>
          <w:lang w:val="ro-RO"/>
        </w:rPr>
        <w:t>Soós Zoltán</w:t>
      </w:r>
      <w:r w:rsidRPr="00F82683">
        <w:rPr>
          <w:szCs w:val="24"/>
          <w:lang w:val="ro-RO"/>
        </w:rPr>
        <w:t xml:space="preserve">                                                                </w:t>
      </w:r>
    </w:p>
    <w:p w14:paraId="6442648B" w14:textId="77777777" w:rsidR="0023617E" w:rsidRPr="00F82683" w:rsidRDefault="0023617E" w:rsidP="0023617E">
      <w:pPr>
        <w:contextualSpacing/>
        <w:rPr>
          <w:b/>
          <w:szCs w:val="24"/>
          <w:lang w:val="ro-RO"/>
        </w:rPr>
      </w:pPr>
    </w:p>
    <w:p w14:paraId="6218172A" w14:textId="77777777" w:rsidR="0023617E" w:rsidRPr="00F82683" w:rsidRDefault="0023617E" w:rsidP="0023617E">
      <w:pPr>
        <w:contextualSpacing/>
        <w:rPr>
          <w:b/>
          <w:szCs w:val="24"/>
          <w:lang w:val="ro-RO"/>
        </w:rPr>
      </w:pPr>
    </w:p>
    <w:p w14:paraId="513D8AF6" w14:textId="56D5B444" w:rsidR="0023617E" w:rsidRPr="00F82683" w:rsidRDefault="0023617E" w:rsidP="00AE746E">
      <w:pPr>
        <w:contextualSpacing/>
        <w:jc w:val="center"/>
        <w:rPr>
          <w:b/>
          <w:szCs w:val="24"/>
          <w:lang w:val="ro-RO"/>
        </w:rPr>
      </w:pPr>
      <w:r w:rsidRPr="00F82683">
        <w:rPr>
          <w:b/>
          <w:szCs w:val="24"/>
          <w:lang w:val="ro-RO"/>
        </w:rPr>
        <w:t>H O T Ă R Â R E A     nr. _____</w:t>
      </w:r>
    </w:p>
    <w:p w14:paraId="4108DE00" w14:textId="40B4887F" w:rsidR="0023617E" w:rsidRPr="00F82683" w:rsidRDefault="0023617E" w:rsidP="00AE746E">
      <w:pPr>
        <w:contextualSpacing/>
        <w:jc w:val="center"/>
        <w:rPr>
          <w:b/>
          <w:szCs w:val="24"/>
          <w:lang w:val="ro-RO"/>
        </w:rPr>
      </w:pPr>
      <w:r w:rsidRPr="00F82683">
        <w:rPr>
          <w:b/>
          <w:szCs w:val="24"/>
          <w:lang w:val="ro-RO"/>
        </w:rPr>
        <w:t>din _____________________ 202</w:t>
      </w:r>
      <w:r w:rsidR="00633956" w:rsidRPr="00F82683">
        <w:rPr>
          <w:b/>
          <w:szCs w:val="24"/>
          <w:lang w:val="ro-RO"/>
        </w:rPr>
        <w:t>5</w:t>
      </w:r>
    </w:p>
    <w:p w14:paraId="0C398FA7" w14:textId="77777777" w:rsidR="0023617E" w:rsidRPr="00F82683" w:rsidRDefault="0023617E" w:rsidP="0023617E">
      <w:pPr>
        <w:contextualSpacing/>
        <w:jc w:val="center"/>
        <w:rPr>
          <w:b/>
          <w:szCs w:val="24"/>
          <w:lang w:val="ro-RO"/>
        </w:rPr>
      </w:pPr>
    </w:p>
    <w:p w14:paraId="5ACDEE9C" w14:textId="0F3F3DB9" w:rsidR="0023617E" w:rsidRPr="00F82683" w:rsidRDefault="00633956" w:rsidP="00633956">
      <w:pPr>
        <w:contextualSpacing/>
        <w:jc w:val="center"/>
        <w:rPr>
          <w:b/>
          <w:iCs/>
          <w:szCs w:val="24"/>
          <w:lang w:val="ro-RO"/>
        </w:rPr>
      </w:pPr>
      <w:r w:rsidRPr="00F82683">
        <w:rPr>
          <w:b/>
          <w:iCs/>
          <w:szCs w:val="24"/>
          <w:lang w:val="ro-RO"/>
        </w:rPr>
        <w:t>modificarea Hotărârii nr. 214 din 25 mai 2023 privind darea în administrare a imobilului teren și clădire situat în Târgu Mureș, strada Pășunii nr. 21/A, identificat în CF nr. 131344 către Direcția de Asistență Socială Târgu Mureș în scopul accesării fondurile disponibile în cadrul Planului Național de Redresare și Reziliență “Înființarea unui centru de zi pentru copii prin schimbare destinație, reabilitare și dotare imobil”, în cadrul Planului Național de Redresare și Reziliență, Componenta C13 – Reforme Sociale, Investiția I1 -„Crearea unei rețele de centre de zi pentru copiii expuși riscului de a fi separați de familie", apelul de proiecte PNRR/2022/C13/I1</w:t>
      </w:r>
    </w:p>
    <w:p w14:paraId="2340BB40" w14:textId="77777777" w:rsidR="00633956" w:rsidRPr="00F82683" w:rsidRDefault="00633956" w:rsidP="0023617E">
      <w:pPr>
        <w:contextualSpacing/>
        <w:rPr>
          <w:b/>
          <w:bCs/>
          <w:i/>
          <w:szCs w:val="24"/>
          <w:lang w:val="ro-RO" w:eastAsia="ro-RO"/>
        </w:rPr>
      </w:pPr>
    </w:p>
    <w:p w14:paraId="2947CD96" w14:textId="252B2FBE" w:rsidR="0023617E" w:rsidRPr="00F82683" w:rsidRDefault="0023617E" w:rsidP="0023617E">
      <w:pPr>
        <w:spacing w:line="360" w:lineRule="auto"/>
        <w:ind w:right="288"/>
        <w:rPr>
          <w:b/>
          <w:i/>
          <w:lang w:val="ro-RO"/>
        </w:rPr>
      </w:pPr>
      <w:r w:rsidRPr="00F82683">
        <w:rPr>
          <w:b/>
          <w:i/>
          <w:lang w:val="ro-RO"/>
        </w:rPr>
        <w:t xml:space="preserve">         </w:t>
      </w:r>
      <w:r w:rsidRPr="00F82683">
        <w:rPr>
          <w:b/>
          <w:i/>
          <w:lang w:val="ro-RO"/>
        </w:rPr>
        <w:tab/>
        <w:t>Consiliul Local Municipal Târgu Mure</w:t>
      </w:r>
      <w:r w:rsidR="00A93507">
        <w:rPr>
          <w:b/>
          <w:i/>
          <w:lang w:val="ro-RO"/>
        </w:rPr>
        <w:t>ș</w:t>
      </w:r>
      <w:r w:rsidRPr="00F82683">
        <w:rPr>
          <w:b/>
          <w:i/>
          <w:lang w:val="ro-RO"/>
        </w:rPr>
        <w:t>, întrunit în ședință ordinară de lucru,</w:t>
      </w:r>
    </w:p>
    <w:p w14:paraId="42A6B115" w14:textId="77777777" w:rsidR="0023617E" w:rsidRPr="00F82683" w:rsidRDefault="0023617E" w:rsidP="0023617E">
      <w:pPr>
        <w:adjustRightInd w:val="0"/>
        <w:ind w:firstLine="708"/>
        <w:contextualSpacing/>
        <w:jc w:val="both"/>
        <w:rPr>
          <w:b/>
          <w:szCs w:val="24"/>
          <w:lang w:val="ro-RO" w:eastAsia="ro-RO"/>
        </w:rPr>
      </w:pPr>
      <w:r w:rsidRPr="00F82683">
        <w:rPr>
          <w:b/>
          <w:szCs w:val="24"/>
          <w:lang w:val="ro-RO" w:eastAsia="ro-RO"/>
        </w:rPr>
        <w:t>Având în vedere:</w:t>
      </w:r>
    </w:p>
    <w:p w14:paraId="0FE4584F" w14:textId="2235F8DB" w:rsidR="0023617E" w:rsidRDefault="0023617E" w:rsidP="0023617E">
      <w:pPr>
        <w:pStyle w:val="ListParagraph"/>
        <w:numPr>
          <w:ilvl w:val="0"/>
          <w:numId w:val="6"/>
        </w:numPr>
        <w:autoSpaceDE w:val="0"/>
        <w:autoSpaceDN w:val="0"/>
        <w:adjustRightInd w:val="0"/>
        <w:jc w:val="both"/>
        <w:rPr>
          <w:rFonts w:ascii="Times New Roman" w:hAnsi="Times New Roman"/>
          <w:color w:val="000000" w:themeColor="text1"/>
          <w:sz w:val="24"/>
          <w:szCs w:val="24"/>
          <w:lang w:val="ro-RO"/>
        </w:rPr>
      </w:pPr>
      <w:r w:rsidRPr="00F82683">
        <w:rPr>
          <w:rFonts w:ascii="Times New Roman" w:hAnsi="Times New Roman"/>
          <w:sz w:val="24"/>
          <w:szCs w:val="24"/>
          <w:lang w:val="ro-RO" w:eastAsia="ro-RO"/>
        </w:rPr>
        <w:t xml:space="preserve">Referatul de aprobare nr. </w:t>
      </w:r>
      <w:r w:rsidR="004C17E6" w:rsidRPr="005B4D22">
        <w:rPr>
          <w:b/>
          <w:lang w:val="ro-RO"/>
        </w:rPr>
        <w:t>23/60024(RU)60025/25.11.2025</w:t>
      </w:r>
      <w:r w:rsidR="004C17E6">
        <w:rPr>
          <w:b/>
          <w:lang w:val="ro-RO"/>
        </w:rPr>
        <w:t xml:space="preserve"> </w:t>
      </w:r>
      <w:r w:rsidRPr="00F82683">
        <w:rPr>
          <w:rFonts w:ascii="Times New Roman" w:hAnsi="Times New Roman"/>
          <w:sz w:val="24"/>
          <w:szCs w:val="24"/>
          <w:lang w:val="ro-RO" w:eastAsia="ro-RO"/>
        </w:rPr>
        <w:t xml:space="preserve">inițiat de </w:t>
      </w:r>
      <w:bookmarkStart w:id="1" w:name="_Hlk68643266"/>
      <w:r w:rsidRPr="00F82683">
        <w:rPr>
          <w:rFonts w:ascii="Times New Roman" w:hAnsi="Times New Roman"/>
          <w:sz w:val="24"/>
          <w:szCs w:val="24"/>
          <w:lang w:val="ro-RO" w:eastAsia="ro-RO"/>
        </w:rPr>
        <w:t xml:space="preserve">Primarul Municipiului Târgu Mureș, </w:t>
      </w:r>
      <w:r w:rsidRPr="00F82683">
        <w:rPr>
          <w:rFonts w:ascii="Times New Roman" w:hAnsi="Times New Roman"/>
          <w:sz w:val="24"/>
          <w:szCs w:val="24"/>
          <w:lang w:val="ro-RO"/>
        </w:rPr>
        <w:t xml:space="preserve">prin </w:t>
      </w:r>
      <w:r w:rsidRPr="00F82683">
        <w:rPr>
          <w:rFonts w:ascii="Times New Roman" w:hAnsi="Times New Roman"/>
          <w:color w:val="0D0D0D" w:themeColor="text1" w:themeTint="F2"/>
          <w:w w:val="90"/>
          <w:sz w:val="24"/>
          <w:szCs w:val="24"/>
          <w:lang w:val="ro-RO"/>
        </w:rPr>
        <w:t>Direcția de Asistență Socială Târgu Mureș</w:t>
      </w:r>
      <w:r w:rsidRPr="00F82683">
        <w:rPr>
          <w:rFonts w:ascii="Times New Roman" w:eastAsia="Times New Roman" w:hAnsi="Times New Roman"/>
          <w:sz w:val="24"/>
          <w:szCs w:val="24"/>
          <w:lang w:val="ro-RO"/>
        </w:rPr>
        <w:t xml:space="preserve"> </w:t>
      </w:r>
      <w:bookmarkEnd w:id="1"/>
      <w:r w:rsidRPr="00F82683">
        <w:rPr>
          <w:rFonts w:ascii="Times New Roman" w:hAnsi="Times New Roman"/>
          <w:iCs/>
          <w:sz w:val="24"/>
          <w:szCs w:val="24"/>
          <w:lang w:val="ro-RO"/>
        </w:rPr>
        <w:t xml:space="preserve">privind </w:t>
      </w:r>
      <w:r w:rsidRPr="00F82683">
        <w:rPr>
          <w:rFonts w:ascii="Times New Roman" w:hAnsi="Times New Roman"/>
          <w:sz w:val="24"/>
          <w:szCs w:val="24"/>
          <w:lang w:val="ro-RO"/>
        </w:rPr>
        <w:t xml:space="preserve">aprobarea încheierii unui contract de împrumut pentru folosință gratuită  a unui imobil clădire -  Comodat imobiliar - între Municipiul Târgu Mureș în calitate de comodant, pe de-o parte </w:t>
      </w:r>
      <w:r w:rsidR="00FA4836">
        <w:rPr>
          <w:rFonts w:ascii="Times New Roman" w:hAnsi="Times New Roman"/>
          <w:sz w:val="24"/>
          <w:szCs w:val="24"/>
          <w:lang w:val="ro-RO"/>
        </w:rPr>
        <w:t>ș</w:t>
      </w:r>
      <w:r w:rsidRPr="00F82683">
        <w:rPr>
          <w:rFonts w:ascii="Times New Roman" w:hAnsi="Times New Roman"/>
          <w:sz w:val="24"/>
          <w:szCs w:val="24"/>
          <w:lang w:val="ro-RO"/>
        </w:rPr>
        <w:t>i Direcția de Asistență Socială Târgu Mureș</w:t>
      </w:r>
      <w:r w:rsidRPr="00F82683">
        <w:rPr>
          <w:rFonts w:ascii="Times New Roman" w:eastAsia="Times New Roman" w:hAnsi="Times New Roman"/>
          <w:sz w:val="24"/>
          <w:szCs w:val="24"/>
          <w:lang w:val="ro-RO"/>
        </w:rPr>
        <w:t xml:space="preserve"> </w:t>
      </w:r>
      <w:r w:rsidRPr="00F82683">
        <w:rPr>
          <w:rFonts w:ascii="Times New Roman" w:hAnsi="Times New Roman"/>
          <w:sz w:val="24"/>
          <w:szCs w:val="24"/>
          <w:lang w:val="ro-RO"/>
        </w:rPr>
        <w:t xml:space="preserve">în calitate de comodatar, pe de altă parte, </w:t>
      </w:r>
      <w:r w:rsidRPr="00F82683">
        <w:rPr>
          <w:rFonts w:ascii="Times New Roman" w:hAnsi="Times New Roman"/>
          <w:color w:val="000000" w:themeColor="text1"/>
          <w:sz w:val="24"/>
          <w:szCs w:val="24"/>
          <w:lang w:val="ro-RO"/>
        </w:rPr>
        <w:t>având ca obiect clădirea  situată în Târgu Mureș, strada Pășunii</w:t>
      </w:r>
      <w:r w:rsidR="00EE748E" w:rsidRPr="00F82683">
        <w:rPr>
          <w:rFonts w:ascii="Times New Roman" w:hAnsi="Times New Roman"/>
          <w:color w:val="000000" w:themeColor="text1"/>
          <w:sz w:val="24"/>
          <w:szCs w:val="24"/>
          <w:lang w:val="ro-RO"/>
        </w:rPr>
        <w:t xml:space="preserve"> nr. 21/A</w:t>
      </w:r>
      <w:r w:rsidRPr="00F82683">
        <w:rPr>
          <w:rFonts w:ascii="Times New Roman" w:hAnsi="Times New Roman"/>
          <w:color w:val="000000" w:themeColor="text1"/>
          <w:sz w:val="24"/>
          <w:szCs w:val="24"/>
          <w:lang w:val="ro-RO"/>
        </w:rPr>
        <w:t>, identificat</w:t>
      </w:r>
      <w:r w:rsidR="00EE748E" w:rsidRPr="00F82683">
        <w:rPr>
          <w:rFonts w:ascii="Times New Roman" w:hAnsi="Times New Roman"/>
          <w:color w:val="000000" w:themeColor="text1"/>
          <w:sz w:val="24"/>
          <w:szCs w:val="24"/>
          <w:lang w:val="ro-RO"/>
        </w:rPr>
        <w:t>ă</w:t>
      </w:r>
      <w:r w:rsidRPr="00F82683">
        <w:rPr>
          <w:rFonts w:ascii="Times New Roman" w:hAnsi="Times New Roman"/>
          <w:color w:val="000000" w:themeColor="text1"/>
          <w:sz w:val="24"/>
          <w:szCs w:val="24"/>
          <w:lang w:val="ro-RO"/>
        </w:rPr>
        <w:t xml:space="preserve"> în CF nr. </w:t>
      </w:r>
      <w:r w:rsidR="00EE748E" w:rsidRPr="00F82683">
        <w:rPr>
          <w:rFonts w:ascii="Times New Roman" w:hAnsi="Times New Roman"/>
          <w:color w:val="000000" w:themeColor="text1"/>
          <w:sz w:val="24"/>
          <w:szCs w:val="24"/>
          <w:lang w:val="ro-RO"/>
        </w:rPr>
        <w:t>131344</w:t>
      </w:r>
      <w:r w:rsidRPr="00F82683">
        <w:rPr>
          <w:rFonts w:ascii="Times New Roman" w:hAnsi="Times New Roman"/>
          <w:color w:val="000000" w:themeColor="text1"/>
          <w:sz w:val="24"/>
          <w:szCs w:val="24"/>
          <w:lang w:val="ro-RO"/>
        </w:rPr>
        <w:t>;</w:t>
      </w:r>
    </w:p>
    <w:p w14:paraId="6F0A7375" w14:textId="5ED69B13" w:rsidR="00621AAB" w:rsidRPr="00F82683" w:rsidRDefault="00621AAB" w:rsidP="0023617E">
      <w:pPr>
        <w:pStyle w:val="ListParagraph"/>
        <w:numPr>
          <w:ilvl w:val="0"/>
          <w:numId w:val="6"/>
        </w:numPr>
        <w:autoSpaceDE w:val="0"/>
        <w:autoSpaceDN w:val="0"/>
        <w:adjustRightInd w:val="0"/>
        <w:jc w:val="both"/>
        <w:rPr>
          <w:rFonts w:ascii="Times New Roman" w:hAnsi="Times New Roman"/>
          <w:color w:val="000000" w:themeColor="text1"/>
          <w:sz w:val="24"/>
          <w:szCs w:val="24"/>
          <w:lang w:val="ro-RO"/>
        </w:rPr>
      </w:pPr>
      <w:r>
        <w:rPr>
          <w:rFonts w:ascii="Times New Roman" w:hAnsi="Times New Roman"/>
          <w:sz w:val="24"/>
          <w:szCs w:val="24"/>
          <w:lang w:val="ro-RO" w:eastAsia="ro-RO"/>
        </w:rPr>
        <w:t>Raportul Comisiilor de specialitate din cadrul Consiliului local municipal Târgu Mureș;</w:t>
      </w:r>
    </w:p>
    <w:p w14:paraId="518689D1" w14:textId="3B2054CF" w:rsidR="0023617E" w:rsidRPr="00F82683" w:rsidRDefault="0023617E" w:rsidP="0023617E">
      <w:pPr>
        <w:pStyle w:val="ListParagraph"/>
        <w:numPr>
          <w:ilvl w:val="0"/>
          <w:numId w:val="6"/>
        </w:numPr>
        <w:jc w:val="both"/>
        <w:rPr>
          <w:rFonts w:ascii="Times New Roman" w:hAnsi="Times New Roman"/>
          <w:sz w:val="24"/>
          <w:szCs w:val="24"/>
          <w:lang w:val="ro-RO"/>
        </w:rPr>
      </w:pPr>
      <w:r w:rsidRPr="00F82683">
        <w:rPr>
          <w:rFonts w:ascii="Times New Roman" w:hAnsi="Times New Roman"/>
          <w:sz w:val="24"/>
          <w:szCs w:val="24"/>
          <w:lang w:val="ro-RO"/>
        </w:rPr>
        <w:t xml:space="preserve">Raportul Direcției Juridice, Contencios Administrativ </w:t>
      </w:r>
      <w:r w:rsidR="00FA4836">
        <w:rPr>
          <w:rFonts w:ascii="Times New Roman" w:hAnsi="Times New Roman"/>
          <w:sz w:val="24"/>
          <w:szCs w:val="24"/>
          <w:lang w:val="ro-RO"/>
        </w:rPr>
        <w:t>ș</w:t>
      </w:r>
      <w:r w:rsidRPr="00F82683">
        <w:rPr>
          <w:rFonts w:ascii="Times New Roman" w:hAnsi="Times New Roman"/>
          <w:sz w:val="24"/>
          <w:szCs w:val="24"/>
          <w:lang w:val="ro-RO"/>
        </w:rPr>
        <w:t>i Administrație Publică Locală;</w:t>
      </w:r>
    </w:p>
    <w:p w14:paraId="5C8C2B51" w14:textId="7F319391" w:rsidR="0023617E" w:rsidRPr="00F82683" w:rsidRDefault="0023617E" w:rsidP="0023617E">
      <w:pPr>
        <w:ind w:firstLine="708"/>
        <w:contextualSpacing/>
        <w:jc w:val="both"/>
        <w:rPr>
          <w:b/>
          <w:szCs w:val="24"/>
          <w:lang w:val="ro-RO" w:eastAsia="ro-RO"/>
        </w:rPr>
      </w:pPr>
      <w:r w:rsidRPr="00F82683">
        <w:rPr>
          <w:b/>
          <w:szCs w:val="24"/>
          <w:lang w:val="ro-RO" w:eastAsia="ro-RO"/>
        </w:rPr>
        <w:t>În conformitate cu prevederile:</w:t>
      </w:r>
    </w:p>
    <w:p w14:paraId="0866985F" w14:textId="3E7B229F" w:rsidR="0023617E" w:rsidRPr="00F82683" w:rsidRDefault="0023617E" w:rsidP="0023617E">
      <w:pPr>
        <w:ind w:left="720"/>
        <w:contextualSpacing/>
        <w:jc w:val="both"/>
        <w:rPr>
          <w:b/>
          <w:szCs w:val="24"/>
          <w:lang w:val="ro-RO" w:eastAsia="ro-RO"/>
        </w:rPr>
      </w:pPr>
      <w:r w:rsidRPr="00F82683">
        <w:rPr>
          <w:szCs w:val="24"/>
          <w:lang w:val="ro-RO"/>
        </w:rPr>
        <w:t xml:space="preserve">• art. 297 </w:t>
      </w:r>
      <w:r w:rsidR="00FA4836">
        <w:rPr>
          <w:szCs w:val="24"/>
          <w:lang w:val="ro-RO"/>
        </w:rPr>
        <w:t>ș</w:t>
      </w:r>
      <w:r w:rsidRPr="00F82683">
        <w:rPr>
          <w:szCs w:val="24"/>
          <w:lang w:val="ro-RO"/>
        </w:rPr>
        <w:t xml:space="preserve">i art. 349 – 352 din O.U.G. nr. 57/2019 privind Codul administrativ, cu modificările </w:t>
      </w:r>
      <w:r w:rsidR="00FA4836">
        <w:rPr>
          <w:szCs w:val="24"/>
          <w:lang w:val="ro-RO"/>
        </w:rPr>
        <w:t>ș</w:t>
      </w:r>
      <w:r w:rsidRPr="00F82683">
        <w:rPr>
          <w:szCs w:val="24"/>
          <w:lang w:val="ro-RO"/>
        </w:rPr>
        <w:t>i completările ulterioare;</w:t>
      </w:r>
    </w:p>
    <w:p w14:paraId="62F03519" w14:textId="71A9BD62" w:rsidR="0023617E" w:rsidRPr="00F82683" w:rsidRDefault="0023617E" w:rsidP="0023617E">
      <w:pPr>
        <w:ind w:left="720"/>
        <w:contextualSpacing/>
        <w:jc w:val="both"/>
        <w:rPr>
          <w:b/>
          <w:szCs w:val="24"/>
          <w:lang w:val="ro-RO" w:eastAsia="ro-RO"/>
        </w:rPr>
      </w:pPr>
      <w:r w:rsidRPr="00F82683">
        <w:rPr>
          <w:szCs w:val="24"/>
          <w:lang w:val="ro-RO"/>
        </w:rPr>
        <w:t xml:space="preserve">• art. 874 din Legea nr. 287/2009 privind Codul civil, cu modificările </w:t>
      </w:r>
      <w:r w:rsidR="00FA4836">
        <w:rPr>
          <w:szCs w:val="24"/>
          <w:lang w:val="ro-RO"/>
        </w:rPr>
        <w:t>ș</w:t>
      </w:r>
      <w:r w:rsidRPr="00F82683">
        <w:rPr>
          <w:szCs w:val="24"/>
          <w:lang w:val="ro-RO"/>
        </w:rPr>
        <w:t xml:space="preserve">i completările ulterioare; </w:t>
      </w:r>
    </w:p>
    <w:p w14:paraId="3431EFF3" w14:textId="1F1FE9E6" w:rsidR="0023617E" w:rsidRPr="00F82683" w:rsidRDefault="0023617E" w:rsidP="0023617E">
      <w:pPr>
        <w:ind w:left="720"/>
        <w:contextualSpacing/>
        <w:jc w:val="both"/>
        <w:rPr>
          <w:b/>
          <w:szCs w:val="24"/>
          <w:lang w:val="ro-RO" w:eastAsia="ro-RO"/>
        </w:rPr>
      </w:pPr>
      <w:r w:rsidRPr="00F82683">
        <w:rPr>
          <w:szCs w:val="24"/>
          <w:lang w:val="ro-RO"/>
        </w:rPr>
        <w:t xml:space="preserve">• Legii nr. 273/2006, privind finanțele publice locale, cu modificările </w:t>
      </w:r>
      <w:r w:rsidR="00FA4836">
        <w:rPr>
          <w:szCs w:val="24"/>
          <w:lang w:val="ro-RO"/>
        </w:rPr>
        <w:t>ș</w:t>
      </w:r>
      <w:r w:rsidRPr="00F82683">
        <w:rPr>
          <w:szCs w:val="24"/>
          <w:lang w:val="ro-RO"/>
        </w:rPr>
        <w:t>i completările ulterioare;</w:t>
      </w:r>
    </w:p>
    <w:p w14:paraId="7ACF1E62" w14:textId="5169374B" w:rsidR="0023617E" w:rsidRPr="00F82683" w:rsidRDefault="0023617E" w:rsidP="0023617E">
      <w:pPr>
        <w:ind w:left="720"/>
        <w:contextualSpacing/>
        <w:jc w:val="both"/>
        <w:rPr>
          <w:b/>
          <w:szCs w:val="24"/>
          <w:lang w:val="ro-RO" w:eastAsia="ro-RO"/>
        </w:rPr>
      </w:pPr>
      <w:r w:rsidRPr="00F82683">
        <w:rPr>
          <w:szCs w:val="24"/>
          <w:lang w:val="ro-RO"/>
        </w:rPr>
        <w:t xml:space="preserve">• Legii nr. 227/2015, privind Codul fiscal, cu modificările </w:t>
      </w:r>
      <w:r w:rsidR="00FA4836">
        <w:rPr>
          <w:szCs w:val="24"/>
          <w:lang w:val="ro-RO"/>
        </w:rPr>
        <w:t>ș</w:t>
      </w:r>
      <w:r w:rsidRPr="00F82683">
        <w:rPr>
          <w:szCs w:val="24"/>
          <w:lang w:val="ro-RO"/>
        </w:rPr>
        <w:t>i completările ulterioare;</w:t>
      </w:r>
    </w:p>
    <w:p w14:paraId="76CD7F06" w14:textId="29D8F780" w:rsidR="0023617E" w:rsidRPr="00F82683" w:rsidRDefault="0023617E" w:rsidP="0023617E">
      <w:pPr>
        <w:ind w:left="720"/>
        <w:contextualSpacing/>
        <w:jc w:val="both"/>
        <w:rPr>
          <w:b/>
          <w:szCs w:val="24"/>
          <w:lang w:val="ro-RO" w:eastAsia="ro-RO"/>
        </w:rPr>
      </w:pPr>
      <w:r w:rsidRPr="00F82683">
        <w:rPr>
          <w:szCs w:val="24"/>
          <w:lang w:val="ro-RO"/>
        </w:rPr>
        <w:t xml:space="preserve">• Legii nr. 207/2015, privind Codul de procedură fiscală, cu modificările </w:t>
      </w:r>
      <w:r w:rsidR="00FA4836">
        <w:rPr>
          <w:szCs w:val="24"/>
          <w:lang w:val="ro-RO"/>
        </w:rPr>
        <w:t>ș</w:t>
      </w:r>
      <w:r w:rsidRPr="00F82683">
        <w:rPr>
          <w:szCs w:val="24"/>
          <w:lang w:val="ro-RO"/>
        </w:rPr>
        <w:t>i completările ulterioare;</w:t>
      </w:r>
    </w:p>
    <w:p w14:paraId="7B89D521" w14:textId="77777777" w:rsidR="00C05902" w:rsidRPr="00F82683" w:rsidRDefault="00C05902" w:rsidP="0023617E">
      <w:pPr>
        <w:ind w:firstLine="708"/>
        <w:contextualSpacing/>
        <w:jc w:val="both"/>
        <w:rPr>
          <w:b/>
          <w:bCs/>
          <w:szCs w:val="24"/>
          <w:lang w:val="ro-RO"/>
        </w:rPr>
      </w:pPr>
    </w:p>
    <w:p w14:paraId="448EF8E6" w14:textId="0D72789D" w:rsidR="0023617E" w:rsidRPr="00F82683" w:rsidRDefault="0023617E" w:rsidP="0023617E">
      <w:pPr>
        <w:ind w:firstLine="708"/>
        <w:contextualSpacing/>
        <w:jc w:val="both"/>
        <w:rPr>
          <w:b/>
          <w:bCs/>
          <w:szCs w:val="24"/>
          <w:lang w:val="ro-RO" w:eastAsia="ro-RO"/>
        </w:rPr>
      </w:pPr>
      <w:r w:rsidRPr="00F82683">
        <w:rPr>
          <w:b/>
          <w:bCs/>
          <w:szCs w:val="24"/>
          <w:lang w:val="ro-RO"/>
        </w:rPr>
        <w:t>În temeiul:</w:t>
      </w:r>
    </w:p>
    <w:p w14:paraId="3BEF62CD" w14:textId="7C222B27" w:rsidR="0023617E" w:rsidRPr="00F82683" w:rsidRDefault="0023617E" w:rsidP="0023617E">
      <w:pPr>
        <w:numPr>
          <w:ilvl w:val="0"/>
          <w:numId w:val="1"/>
        </w:numPr>
        <w:contextualSpacing/>
        <w:jc w:val="both"/>
        <w:rPr>
          <w:b/>
          <w:szCs w:val="24"/>
          <w:lang w:val="ro-RO" w:eastAsia="ro-RO"/>
        </w:rPr>
      </w:pPr>
      <w:r w:rsidRPr="00F82683">
        <w:rPr>
          <w:szCs w:val="24"/>
          <w:lang w:val="ro-RO"/>
        </w:rPr>
        <w:t xml:space="preserve">art. 129 alin. (1),  alin. (2) lit. c, alin. (6) lit. a. </w:t>
      </w:r>
      <w:r w:rsidR="00865C04">
        <w:rPr>
          <w:szCs w:val="24"/>
          <w:lang w:val="ro-RO"/>
        </w:rPr>
        <w:t>ș</w:t>
      </w:r>
      <w:r w:rsidRPr="00F82683">
        <w:rPr>
          <w:szCs w:val="24"/>
          <w:lang w:val="ro-RO"/>
        </w:rPr>
        <w:t xml:space="preserve">i alin. (14) </w:t>
      </w:r>
      <w:r w:rsidR="00865C04">
        <w:rPr>
          <w:szCs w:val="24"/>
          <w:lang w:val="ro-RO"/>
        </w:rPr>
        <w:t>ș</w:t>
      </w:r>
      <w:r w:rsidRPr="00F82683">
        <w:rPr>
          <w:szCs w:val="24"/>
          <w:lang w:val="ro-RO"/>
        </w:rPr>
        <w:t>i ale  art. 139 alin. (3), art. 196 alin. (1) lit. a</w:t>
      </w:r>
      <w:r w:rsidRPr="00F82683">
        <w:rPr>
          <w:szCs w:val="24"/>
          <w:lang w:val="ro-RO" w:eastAsia="ro-RO"/>
        </w:rPr>
        <w:t xml:space="preserve"> din OUG nr. 57/2019 privind Codul administrativ, cu modificările </w:t>
      </w:r>
      <w:r w:rsidR="00FA4836">
        <w:rPr>
          <w:szCs w:val="24"/>
          <w:lang w:val="ro-RO" w:eastAsia="ro-RO"/>
        </w:rPr>
        <w:t>ș</w:t>
      </w:r>
      <w:r w:rsidRPr="00F82683">
        <w:rPr>
          <w:szCs w:val="24"/>
          <w:lang w:val="ro-RO" w:eastAsia="ro-RO"/>
        </w:rPr>
        <w:t>i completările ulterioare,</w:t>
      </w:r>
    </w:p>
    <w:p w14:paraId="47D306FA" w14:textId="77777777" w:rsidR="00C05902" w:rsidRPr="00F82683" w:rsidRDefault="00C05902" w:rsidP="00C05902">
      <w:pPr>
        <w:ind w:left="720"/>
        <w:contextualSpacing/>
        <w:jc w:val="both"/>
        <w:rPr>
          <w:b/>
          <w:szCs w:val="24"/>
          <w:lang w:val="ro-RO" w:eastAsia="ro-RO"/>
        </w:rPr>
      </w:pPr>
    </w:p>
    <w:p w14:paraId="58C477CC" w14:textId="77777777" w:rsidR="0023617E" w:rsidRPr="00F82683" w:rsidRDefault="0023617E" w:rsidP="0023617E">
      <w:pPr>
        <w:rPr>
          <w:b/>
          <w:sz w:val="16"/>
          <w:szCs w:val="16"/>
          <w:lang w:val="ro-RO" w:eastAsia="ro-RO"/>
        </w:rPr>
      </w:pPr>
      <w:r w:rsidRPr="00F82683">
        <w:rPr>
          <w:b/>
          <w:sz w:val="16"/>
          <w:szCs w:val="16"/>
          <w:lang w:val="ro-RO" w:eastAsia="ro-RO"/>
        </w:rPr>
        <w:t>*Actele administrative sunt hotărârile de Consiliu local care intră în vigoare şi produc efecte juridice după îndeplinirea condiţiilor prevăzute de art 129, art 139  OUG Codul administrativ, cu modificările și completările ulterioare</w:t>
      </w:r>
    </w:p>
    <w:p w14:paraId="0434A0BC" w14:textId="77777777" w:rsidR="00EE748E" w:rsidRPr="00F82683" w:rsidRDefault="00EE748E" w:rsidP="0023617E">
      <w:pPr>
        <w:contextualSpacing/>
        <w:jc w:val="both"/>
        <w:rPr>
          <w:szCs w:val="24"/>
          <w:lang w:val="ro-RO" w:eastAsia="ro-RO"/>
        </w:rPr>
      </w:pPr>
    </w:p>
    <w:p w14:paraId="7206F4AE" w14:textId="77777777" w:rsidR="0023617E" w:rsidRPr="00F82683" w:rsidRDefault="0023617E" w:rsidP="0023617E">
      <w:pPr>
        <w:autoSpaceDE w:val="0"/>
        <w:autoSpaceDN w:val="0"/>
        <w:adjustRightInd w:val="0"/>
        <w:contextualSpacing/>
        <w:jc w:val="center"/>
        <w:rPr>
          <w:caps/>
          <w:szCs w:val="24"/>
          <w:lang w:val="ro-RO" w:eastAsia="ro-RO"/>
        </w:rPr>
      </w:pPr>
      <w:r w:rsidRPr="00F82683">
        <w:rPr>
          <w:b/>
          <w:caps/>
          <w:szCs w:val="24"/>
          <w:lang w:val="ro-RO" w:eastAsia="ro-RO"/>
        </w:rPr>
        <w:lastRenderedPageBreak/>
        <w:t>HotărăŞte</w:t>
      </w:r>
      <w:r w:rsidRPr="00F82683">
        <w:rPr>
          <w:caps/>
          <w:szCs w:val="24"/>
          <w:lang w:val="ro-RO" w:eastAsia="ro-RO"/>
        </w:rPr>
        <w:t>:</w:t>
      </w:r>
    </w:p>
    <w:p w14:paraId="0FE5B3BF" w14:textId="77777777" w:rsidR="00B002EF" w:rsidRPr="00F82683" w:rsidRDefault="00B002EF" w:rsidP="0023617E">
      <w:pPr>
        <w:autoSpaceDE w:val="0"/>
        <w:autoSpaceDN w:val="0"/>
        <w:adjustRightInd w:val="0"/>
        <w:contextualSpacing/>
        <w:jc w:val="center"/>
        <w:rPr>
          <w:caps/>
          <w:szCs w:val="24"/>
          <w:lang w:val="ro-RO" w:eastAsia="ro-RO"/>
        </w:rPr>
      </w:pPr>
    </w:p>
    <w:p w14:paraId="7A2D55AA" w14:textId="77777777" w:rsidR="0023617E" w:rsidRPr="00F82683" w:rsidRDefault="0023617E" w:rsidP="0023617E">
      <w:pPr>
        <w:autoSpaceDE w:val="0"/>
        <w:autoSpaceDN w:val="0"/>
        <w:adjustRightInd w:val="0"/>
        <w:contextualSpacing/>
        <w:jc w:val="center"/>
        <w:rPr>
          <w:caps/>
          <w:szCs w:val="24"/>
          <w:lang w:val="ro-RO" w:eastAsia="ro-RO"/>
        </w:rPr>
      </w:pPr>
    </w:p>
    <w:p w14:paraId="60621ED7" w14:textId="77777777" w:rsidR="00A63719" w:rsidRPr="00A63719" w:rsidRDefault="00A63719" w:rsidP="00A63719">
      <w:pPr>
        <w:ind w:firstLine="851"/>
        <w:jc w:val="both"/>
        <w:rPr>
          <w:rFonts w:eastAsia="MS Mincho"/>
          <w:lang w:val="it-IT"/>
          <w14:ligatures w14:val="none"/>
        </w:rPr>
      </w:pPr>
      <w:r w:rsidRPr="00A63719">
        <w:rPr>
          <w:rFonts w:eastAsia="MS Mincho"/>
          <w:b/>
          <w:bCs/>
          <w:lang w:val="it-IT"/>
          <w14:ligatures w14:val="none"/>
        </w:rPr>
        <w:t>Art. I.</w:t>
      </w:r>
      <w:r w:rsidRPr="00A63719">
        <w:rPr>
          <w:rFonts w:eastAsia="MS Mincho"/>
          <w:lang w:val="it-IT"/>
          <w14:ligatures w14:val="none"/>
        </w:rPr>
        <w:t xml:space="preserve"> Se aprob</w:t>
      </w:r>
      <w:r w:rsidRPr="00A63719">
        <w:rPr>
          <w:rFonts w:eastAsia="MS Mincho"/>
          <w:lang w:val="ro-RO"/>
          <w14:ligatures w14:val="none"/>
        </w:rPr>
        <w:t>ă</w:t>
      </w:r>
      <w:r w:rsidRPr="00A63719">
        <w:rPr>
          <w:rFonts w:eastAsia="MS Mincho"/>
          <w:lang w:val="it-IT"/>
          <w14:ligatures w14:val="none"/>
        </w:rPr>
        <w:t xml:space="preserve"> modificarea  </w:t>
      </w:r>
      <w:r w:rsidRPr="00A63719">
        <w:rPr>
          <w:rFonts w:eastAsia="MS Mincho"/>
          <w:b/>
          <w:bCs/>
          <w:lang w:val="it-IT"/>
          <w14:ligatures w14:val="none"/>
        </w:rPr>
        <w:t>Hotărârii Consiliului Local al Municipiului Târgu Mureș nr. 214/2023</w:t>
      </w:r>
      <w:r w:rsidRPr="00A63719">
        <w:rPr>
          <w:rFonts w:eastAsia="MS Mincho"/>
          <w:lang w:val="it-IT"/>
          <w14:ligatures w14:val="none"/>
        </w:rPr>
        <w:t>, după cum urmează:</w:t>
      </w:r>
    </w:p>
    <w:p w14:paraId="2E873F93" w14:textId="77777777" w:rsidR="00A63719" w:rsidRPr="00A63719" w:rsidRDefault="00A63719" w:rsidP="00A63719">
      <w:pPr>
        <w:keepNext/>
        <w:keepLines/>
        <w:ind w:firstLine="851"/>
        <w:jc w:val="both"/>
        <w:outlineLvl w:val="0"/>
        <w:rPr>
          <w:rFonts w:eastAsia="MS Mincho"/>
          <w:b/>
          <w:bCs/>
          <w:i/>
          <w:iCs/>
          <w:lang w:val="it-IT"/>
          <w14:ligatures w14:val="none"/>
        </w:rPr>
      </w:pPr>
      <w:r w:rsidRPr="00A63719">
        <w:rPr>
          <w:rFonts w:eastAsia="MS Gothic"/>
          <w:b/>
          <w:bCs/>
          <w:i/>
          <w:iCs/>
          <w:sz w:val="28"/>
          <w:szCs w:val="28"/>
          <w:lang w:val="it-IT"/>
          <w14:ligatures w14:val="none"/>
        </w:rPr>
        <w:t xml:space="preserve">I.1. </w:t>
      </w:r>
      <w:r w:rsidRPr="00A63719">
        <w:rPr>
          <w:rFonts w:eastAsia="MS Mincho"/>
          <w:b/>
          <w:bCs/>
          <w:i/>
          <w:iCs/>
          <w:lang w:val="it-IT"/>
          <w14:ligatures w14:val="none"/>
        </w:rPr>
        <w:t xml:space="preserve"> Art. 1. Se modifică și va avea următorul cuprins:</w:t>
      </w:r>
    </w:p>
    <w:p w14:paraId="159EA872" w14:textId="12825686" w:rsidR="00A63719" w:rsidRPr="00A63719" w:rsidRDefault="00A63719" w:rsidP="00A63719">
      <w:pPr>
        <w:spacing w:after="200"/>
        <w:ind w:firstLine="851"/>
        <w:contextualSpacing/>
        <w:jc w:val="both"/>
        <w:rPr>
          <w:rFonts w:eastAsia="MS Mincho"/>
          <w:i/>
          <w:iCs/>
          <w:lang w:val="it-IT"/>
          <w14:ligatures w14:val="none"/>
        </w:rPr>
      </w:pPr>
      <w:r w:rsidRPr="00A63719">
        <w:rPr>
          <w:rFonts w:eastAsia="MS Mincho"/>
          <w:b/>
          <w:bCs/>
          <w:i/>
          <w:iCs/>
          <w:lang w:val="it-IT"/>
          <w14:ligatures w14:val="none"/>
        </w:rPr>
        <w:t>"</w:t>
      </w:r>
      <w:r w:rsidRPr="00A63719">
        <w:rPr>
          <w:rFonts w:eastAsia="MS Mincho"/>
          <w:i/>
          <w:iCs/>
          <w:lang w:val="it-IT"/>
          <w14:ligatures w14:val="none"/>
        </w:rPr>
        <w:t>Art. 1. Se aprobă menținerea dării în administrare a imobilului situat în Târgu Mureș, str. Pășunii nr. 21/A, CF nr. 131344, către Direcția de Asistență Socială Târgu Mureș, în vederea implementării proiectului finanțat prin Programul Incluziune și Demnitate Socială 2021–2027, Prioritatea P01 „Dezvoltarea locală plasată sub responsabilitatea comunității”,</w:t>
      </w:r>
      <w:r w:rsidR="00087283">
        <w:rPr>
          <w:rFonts w:eastAsia="MS Mincho"/>
          <w:i/>
          <w:iCs/>
          <w:lang w:val="it-IT"/>
          <w14:ligatures w14:val="none"/>
        </w:rPr>
        <w:t xml:space="preserve"> </w:t>
      </w:r>
      <w:r w:rsidRPr="00A63719">
        <w:rPr>
          <w:rFonts w:eastAsia="MS Mincho"/>
          <w:i/>
          <w:iCs/>
          <w:lang w:val="it-IT"/>
          <w14:ligatures w14:val="none"/>
        </w:rPr>
        <w:t>Fișele de intervenție #1 și #3 (FEDR).”</w:t>
      </w:r>
    </w:p>
    <w:p w14:paraId="5694F21E" w14:textId="77777777" w:rsidR="00A63719" w:rsidRPr="00A63719" w:rsidRDefault="00A63719" w:rsidP="00A63719">
      <w:pPr>
        <w:keepNext/>
        <w:keepLines/>
        <w:ind w:firstLine="851"/>
        <w:jc w:val="both"/>
        <w:outlineLvl w:val="0"/>
        <w:rPr>
          <w:rFonts w:eastAsia="MS Mincho"/>
          <w:b/>
          <w:bCs/>
          <w:i/>
          <w:iCs/>
          <w:lang w:val="it-IT"/>
          <w14:ligatures w14:val="none"/>
        </w:rPr>
      </w:pPr>
      <w:r w:rsidRPr="00A63719">
        <w:rPr>
          <w:rFonts w:eastAsia="MS Mincho"/>
          <w:b/>
          <w:bCs/>
          <w:i/>
          <w:iCs/>
          <w:lang w:val="it-IT"/>
          <w14:ligatures w14:val="none"/>
        </w:rPr>
        <w:t>II.2. Art. 2. Se modifică și va avea următorul cuprins:</w:t>
      </w:r>
    </w:p>
    <w:p w14:paraId="2B194597" w14:textId="77777777" w:rsidR="00A63719" w:rsidRPr="00A63719" w:rsidRDefault="00A63719" w:rsidP="00A63719">
      <w:pPr>
        <w:keepNext/>
        <w:keepLines/>
        <w:ind w:firstLine="851"/>
        <w:jc w:val="both"/>
        <w:outlineLvl w:val="0"/>
        <w:rPr>
          <w:rFonts w:eastAsia="MS Mincho"/>
          <w:i/>
          <w:iCs/>
          <w:lang w:val="it-IT"/>
          <w14:ligatures w14:val="none"/>
        </w:rPr>
      </w:pPr>
      <w:r w:rsidRPr="00A63719">
        <w:rPr>
          <w:rFonts w:eastAsia="MS Mincho"/>
          <w:i/>
          <w:iCs/>
          <w:lang w:val="it-IT"/>
          <w14:ligatures w14:val="none"/>
        </w:rPr>
        <w:t>"Art. 2 Imobilul va fi utilizat pentru reabilitarea, modernizarea, etajarea și dotarea clădirii existente, în vederea înființării unui centru multifuncțional educațional și social destinat copiilor și familiilor vulnerabile."</w:t>
      </w:r>
    </w:p>
    <w:p w14:paraId="038F706D" w14:textId="77777777" w:rsidR="00A63719" w:rsidRPr="00A63719" w:rsidRDefault="00A63719" w:rsidP="00A63719">
      <w:pPr>
        <w:spacing w:after="200"/>
        <w:contextualSpacing/>
        <w:jc w:val="both"/>
        <w:rPr>
          <w:rFonts w:eastAsia="MS Mincho"/>
          <w:lang w:val="it-IT"/>
          <w14:ligatures w14:val="none"/>
        </w:rPr>
      </w:pPr>
    </w:p>
    <w:p w14:paraId="30D8AC69" w14:textId="77777777" w:rsidR="00A63719" w:rsidRPr="00A63719" w:rsidRDefault="00A63719" w:rsidP="00A63719">
      <w:pPr>
        <w:spacing w:after="200"/>
        <w:ind w:firstLine="851"/>
        <w:contextualSpacing/>
        <w:jc w:val="both"/>
        <w:rPr>
          <w:rFonts w:eastAsia="MS Mincho"/>
          <w:lang w:val="it-IT"/>
          <w14:ligatures w14:val="none"/>
        </w:rPr>
      </w:pPr>
      <w:bookmarkStart w:id="2" w:name="_Hlk214951596"/>
      <w:r w:rsidRPr="00A63719">
        <w:rPr>
          <w:rFonts w:eastAsia="MS Mincho"/>
          <w:b/>
          <w:bCs/>
          <w:lang w:val="it-IT"/>
          <w14:ligatures w14:val="none"/>
        </w:rPr>
        <w:t>Art. II.</w:t>
      </w:r>
      <w:r w:rsidRPr="00A63719">
        <w:rPr>
          <w:rFonts w:eastAsia="MS Mincho"/>
          <w:lang w:val="it-IT"/>
          <w14:ligatures w14:val="none"/>
        </w:rPr>
        <w:t xml:space="preserve"> Se aprobă Actul adițional nr. 1 la Contractul de administrare, conform Anexei nr. 1, parte integrantă a prezentei hotărâri.</w:t>
      </w:r>
    </w:p>
    <w:p w14:paraId="035B156F" w14:textId="77777777" w:rsidR="00A63719" w:rsidRPr="00A63719" w:rsidRDefault="00A63719" w:rsidP="00A63719">
      <w:pPr>
        <w:spacing w:after="200"/>
        <w:ind w:firstLine="851"/>
        <w:contextualSpacing/>
        <w:jc w:val="both"/>
        <w:rPr>
          <w:rFonts w:eastAsia="MS Mincho"/>
          <w:lang w:val="it-IT"/>
          <w14:ligatures w14:val="none"/>
        </w:rPr>
      </w:pPr>
      <w:r w:rsidRPr="00A63719">
        <w:rPr>
          <w:rFonts w:eastAsia="MS Mincho"/>
          <w:b/>
          <w:bCs/>
          <w:lang w:val="it-IT"/>
          <w14:ligatures w14:val="none"/>
        </w:rPr>
        <w:t>Art. III.</w:t>
      </w:r>
      <w:r w:rsidRPr="00A63719">
        <w:rPr>
          <w:rFonts w:eastAsia="MS Mincho"/>
          <w:lang w:val="it-IT"/>
          <w14:ligatures w14:val="none"/>
        </w:rPr>
        <w:t xml:space="preserve"> Direcția de Asistență Socială Târgu Mureș rămâne administrator al imobilului, în condițiile contractului de administrare, modificat prin actul adițional menționat.</w:t>
      </w:r>
    </w:p>
    <w:p w14:paraId="5851FC45" w14:textId="77777777" w:rsidR="00A63719" w:rsidRPr="00A63719" w:rsidRDefault="00A63719" w:rsidP="00A63719">
      <w:pPr>
        <w:widowControl w:val="0"/>
        <w:autoSpaceDE w:val="0"/>
        <w:autoSpaceDN w:val="0"/>
        <w:ind w:firstLine="851"/>
        <w:jc w:val="both"/>
        <w:rPr>
          <w:rFonts w:eastAsia="Times New Roman"/>
          <w:szCs w:val="24"/>
          <w:lang w:val="it-IT" w:bidi="en-US"/>
          <w14:ligatures w14:val="none"/>
        </w:rPr>
      </w:pPr>
      <w:r w:rsidRPr="00A63719">
        <w:rPr>
          <w:rFonts w:eastAsia="Times New Roman"/>
          <w:b/>
          <w:szCs w:val="24"/>
          <w:lang w:val="it-IT" w:bidi="en-US"/>
          <w14:ligatures w14:val="none"/>
        </w:rPr>
        <w:t>Art.</w:t>
      </w:r>
      <w:r w:rsidRPr="00A63719">
        <w:rPr>
          <w:rFonts w:eastAsia="MS Mincho"/>
          <w:b/>
          <w:bCs/>
          <w:lang w:val="it-IT"/>
          <w14:ligatures w14:val="none"/>
        </w:rPr>
        <w:t xml:space="preserve"> IV</w:t>
      </w:r>
      <w:r w:rsidRPr="00A63719">
        <w:rPr>
          <w:rFonts w:eastAsia="Times New Roman"/>
          <w:bCs/>
          <w:szCs w:val="24"/>
          <w:lang w:val="it-IT" w:bidi="en-US"/>
          <w14:ligatures w14:val="none"/>
        </w:rPr>
        <w:t xml:space="preserve"> Celelalte prevederi ale Hotărârii Consiliului</w:t>
      </w:r>
      <w:r w:rsidRPr="00A63719">
        <w:rPr>
          <w:rFonts w:eastAsia="Times New Roman"/>
          <w:b/>
          <w:szCs w:val="24"/>
          <w:lang w:val="it-IT" w:bidi="en-US"/>
          <w14:ligatures w14:val="none"/>
        </w:rPr>
        <w:t xml:space="preserve"> </w:t>
      </w:r>
      <w:r w:rsidRPr="00A63719">
        <w:rPr>
          <w:rFonts w:eastAsia="Times New Roman"/>
          <w:bCs/>
          <w:szCs w:val="24"/>
          <w:lang w:val="it-IT" w:bidi="en-US"/>
          <w14:ligatures w14:val="none"/>
        </w:rPr>
        <w:t>local</w:t>
      </w:r>
      <w:r w:rsidRPr="00A63719">
        <w:rPr>
          <w:rFonts w:eastAsia="Times New Roman"/>
          <w:b/>
          <w:szCs w:val="24"/>
          <w:lang w:val="it-IT" w:bidi="en-US"/>
          <w14:ligatures w14:val="none"/>
        </w:rPr>
        <w:t xml:space="preserve"> </w:t>
      </w:r>
      <w:r w:rsidRPr="00A63719">
        <w:rPr>
          <w:rFonts w:eastAsia="Times New Roman"/>
          <w:szCs w:val="24"/>
          <w:lang w:val="it-IT" w:bidi="en-US"/>
          <w14:ligatures w14:val="none"/>
        </w:rPr>
        <w:t xml:space="preserve">al Municipiului Târgu Mureș  </w:t>
      </w:r>
      <w:r w:rsidRPr="00A63719">
        <w:rPr>
          <w:rFonts w:eastAsia="Times New Roman"/>
          <w:b/>
          <w:szCs w:val="24"/>
          <w:lang w:val="it-IT" w:bidi="en-US"/>
          <w14:ligatures w14:val="none"/>
        </w:rPr>
        <w:t xml:space="preserve"> </w:t>
      </w:r>
      <w:r w:rsidRPr="00A63719">
        <w:rPr>
          <w:rFonts w:eastAsia="Times New Roman"/>
          <w:bCs/>
          <w:szCs w:val="24"/>
          <w:lang w:val="it-IT" w:bidi="en-US"/>
          <w14:ligatures w14:val="none"/>
        </w:rPr>
        <w:t xml:space="preserve">nr. </w:t>
      </w:r>
      <w:r w:rsidRPr="00A63719">
        <w:rPr>
          <w:rFonts w:eastAsia="MS Mincho"/>
          <w:lang w:val="it-IT"/>
          <w14:ligatures w14:val="none"/>
        </w:rPr>
        <w:t>214/2023</w:t>
      </w:r>
      <w:r w:rsidRPr="00A63719">
        <w:rPr>
          <w:rFonts w:eastAsia="MS Mincho"/>
          <w:b/>
          <w:bCs/>
          <w:lang w:val="it-IT"/>
          <w14:ligatures w14:val="none"/>
        </w:rPr>
        <w:t xml:space="preserve"> </w:t>
      </w:r>
      <w:r w:rsidRPr="00A63719">
        <w:rPr>
          <w:rFonts w:eastAsia="Times New Roman"/>
          <w:bCs/>
          <w:szCs w:val="24"/>
          <w:lang w:val="it-IT" w:bidi="en-US"/>
          <w14:ligatures w14:val="none"/>
        </w:rPr>
        <w:t>rămân neschimbate.</w:t>
      </w:r>
      <w:r w:rsidRPr="00A63719">
        <w:rPr>
          <w:rFonts w:eastAsia="Times New Roman"/>
          <w:szCs w:val="24"/>
          <w:lang w:val="it-IT" w:bidi="en-US"/>
          <w14:ligatures w14:val="none"/>
        </w:rPr>
        <w:t xml:space="preserve">. </w:t>
      </w:r>
      <w:r w:rsidRPr="00A63719">
        <w:rPr>
          <w:rFonts w:eastAsia="Times New Roman"/>
          <w:szCs w:val="24"/>
          <w:lang w:val="ro-RO" w:bidi="en-US"/>
          <w14:ligatures w14:val="none"/>
        </w:rPr>
        <w:t xml:space="preserve"> </w:t>
      </w:r>
    </w:p>
    <w:p w14:paraId="5C47BEB4" w14:textId="524FB133" w:rsidR="00A63719" w:rsidRPr="00A63719" w:rsidRDefault="00A63719" w:rsidP="00A63719">
      <w:pPr>
        <w:ind w:firstLine="851"/>
        <w:jc w:val="both"/>
        <w:rPr>
          <w:rFonts w:eastAsia="Times New Roman"/>
          <w:szCs w:val="24"/>
          <w:lang w:val="ro-RO"/>
          <w14:ligatures w14:val="none"/>
        </w:rPr>
      </w:pPr>
      <w:r w:rsidRPr="00A63719">
        <w:rPr>
          <w:b/>
          <w:bCs/>
          <w:szCs w:val="24"/>
          <w:lang w:val="ro-RO"/>
          <w14:ligatures w14:val="none"/>
        </w:rPr>
        <w:t xml:space="preserve"> Art.</w:t>
      </w:r>
      <w:r w:rsidR="00D627D6">
        <w:rPr>
          <w:b/>
          <w:bCs/>
          <w:szCs w:val="24"/>
          <w:lang w:val="ro-RO"/>
          <w14:ligatures w14:val="none"/>
        </w:rPr>
        <w:t xml:space="preserve"> </w:t>
      </w:r>
      <w:r w:rsidRPr="00A63719">
        <w:rPr>
          <w:b/>
          <w:bCs/>
          <w:szCs w:val="24"/>
          <w:lang w:val="ro-RO"/>
          <w14:ligatures w14:val="none"/>
        </w:rPr>
        <w:t>V.</w:t>
      </w:r>
      <w:r w:rsidRPr="00A63719">
        <w:rPr>
          <w:rFonts w:eastAsia="MS Mincho"/>
          <w:szCs w:val="24"/>
          <w:lang w:val="ro-RO"/>
          <w14:ligatures w14:val="none"/>
        </w:rPr>
        <w:t xml:space="preserve"> Cu aducerea la îndeplinire a prezentei se încredințează</w:t>
      </w:r>
      <w:r w:rsidRPr="00A63719">
        <w:rPr>
          <w:rFonts w:eastAsia="Times New Roman"/>
          <w:szCs w:val="24"/>
          <w:lang w:val="ro-RO"/>
          <w14:ligatures w14:val="none"/>
        </w:rPr>
        <w:t xml:space="preserve"> </w:t>
      </w:r>
      <w:r w:rsidRPr="00A63719">
        <w:rPr>
          <w:rFonts w:eastAsia="MS Mincho"/>
          <w:bCs/>
          <w:color w:val="0D0D0D"/>
          <w:w w:val="90"/>
          <w:szCs w:val="24"/>
          <w:lang w:val="ro-RO"/>
          <w14:ligatures w14:val="none"/>
        </w:rPr>
        <w:t xml:space="preserve">Direcția Școli, Direcția Economică și </w:t>
      </w:r>
      <w:r w:rsidRPr="00A63719">
        <w:rPr>
          <w:rFonts w:eastAsia="MS Mincho"/>
          <w:bCs/>
          <w:szCs w:val="24"/>
          <w:lang w:val="ro-RO"/>
          <w14:ligatures w14:val="none"/>
        </w:rPr>
        <w:t>Direcția de Asistență Socială Târgu Mureș</w:t>
      </w:r>
      <w:r w:rsidRPr="00A63719">
        <w:rPr>
          <w:rFonts w:eastAsia="Times New Roman"/>
          <w:szCs w:val="24"/>
          <w:lang w:val="ro-RO"/>
          <w14:ligatures w14:val="none"/>
        </w:rPr>
        <w:t>.</w:t>
      </w:r>
    </w:p>
    <w:p w14:paraId="476BDED9" w14:textId="77777777" w:rsidR="00A63719" w:rsidRPr="00A63719" w:rsidRDefault="00A63719" w:rsidP="00A63719">
      <w:pPr>
        <w:ind w:firstLine="851"/>
        <w:jc w:val="both"/>
        <w:rPr>
          <w:rFonts w:eastAsia="MS Mincho"/>
          <w:szCs w:val="24"/>
          <w:lang w:val="ro-RO"/>
          <w14:ligatures w14:val="none"/>
        </w:rPr>
      </w:pPr>
      <w:r w:rsidRPr="00A63719">
        <w:rPr>
          <w:b/>
          <w:bCs/>
          <w:szCs w:val="24"/>
          <w:lang w:val="ro-RO"/>
          <w14:ligatures w14:val="none"/>
        </w:rPr>
        <w:t>Art. VI.</w:t>
      </w:r>
      <w:r w:rsidRPr="00A63719">
        <w:rPr>
          <w:rFonts w:eastAsia="MS Mincho"/>
          <w:b/>
          <w:szCs w:val="24"/>
          <w:lang w:val="ro-RO"/>
          <w14:ligatures w14:val="none"/>
        </w:rPr>
        <w:t xml:space="preserve"> </w:t>
      </w:r>
      <w:r w:rsidRPr="00A63719">
        <w:rPr>
          <w:rFonts w:eastAsia="MS Mincho"/>
          <w:szCs w:val="24"/>
          <w:lang w:val="ro-RO"/>
          <w14:ligatures w14:val="none"/>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14:paraId="10511469" w14:textId="77777777" w:rsidR="00A63719" w:rsidRPr="00A63719" w:rsidRDefault="00A63719" w:rsidP="00A63719">
      <w:pPr>
        <w:ind w:firstLine="851"/>
        <w:jc w:val="both"/>
        <w:rPr>
          <w:rFonts w:eastAsia="Times New Roman"/>
          <w:szCs w:val="24"/>
          <w:lang w:val="ro-RO"/>
          <w14:ligatures w14:val="none"/>
        </w:rPr>
      </w:pPr>
      <w:r w:rsidRPr="00A63719">
        <w:rPr>
          <w:b/>
          <w:bCs/>
          <w:szCs w:val="24"/>
          <w:lang w:val="ro-RO"/>
          <w14:ligatures w14:val="none"/>
        </w:rPr>
        <w:t xml:space="preserve"> Art. VII.</w:t>
      </w:r>
      <w:r w:rsidRPr="00A63719">
        <w:rPr>
          <w:szCs w:val="24"/>
          <w:lang w:val="ro-RO"/>
          <w14:ligatures w14:val="none"/>
        </w:rPr>
        <w:t xml:space="preserve"> </w:t>
      </w:r>
      <w:r w:rsidRPr="00A63719">
        <w:rPr>
          <w:rFonts w:eastAsia="Times New Roman"/>
          <w:szCs w:val="24"/>
          <w:lang w:val="ro-RO"/>
          <w14:ligatures w14:val="none"/>
        </w:rPr>
        <w:t xml:space="preserve">Prezenta hotărâre se comunică: </w:t>
      </w:r>
    </w:p>
    <w:p w14:paraId="1188B100" w14:textId="77777777" w:rsidR="00A63719" w:rsidRPr="00A63719" w:rsidRDefault="00A63719" w:rsidP="00A63719">
      <w:pPr>
        <w:widowControl w:val="0"/>
        <w:numPr>
          <w:ilvl w:val="0"/>
          <w:numId w:val="10"/>
        </w:numPr>
        <w:spacing w:after="200" w:line="276" w:lineRule="auto"/>
        <w:ind w:left="1276" w:right="62" w:firstLine="0"/>
        <w:contextualSpacing/>
        <w:jc w:val="both"/>
        <w:rPr>
          <w:rFonts w:eastAsia="Times New Roman"/>
          <w:szCs w:val="24"/>
          <w:lang w:val="ro-RO"/>
          <w14:ligatures w14:val="none"/>
        </w:rPr>
      </w:pPr>
      <w:r w:rsidRPr="00A63719">
        <w:rPr>
          <w:rFonts w:eastAsia="MS Mincho"/>
          <w:bCs/>
          <w:color w:val="0D0D0D"/>
          <w:w w:val="90"/>
          <w:szCs w:val="24"/>
          <w:lang w:val="ro-RO"/>
          <w14:ligatures w14:val="none"/>
        </w:rPr>
        <w:t>Direcției Școli;</w:t>
      </w:r>
    </w:p>
    <w:p w14:paraId="43FB10F6" w14:textId="77777777" w:rsidR="00A63719" w:rsidRPr="00A63719" w:rsidRDefault="00A63719" w:rsidP="00A63719">
      <w:pPr>
        <w:widowControl w:val="0"/>
        <w:numPr>
          <w:ilvl w:val="0"/>
          <w:numId w:val="10"/>
        </w:numPr>
        <w:spacing w:after="200" w:line="276" w:lineRule="auto"/>
        <w:ind w:left="1276" w:right="62" w:firstLine="0"/>
        <w:contextualSpacing/>
        <w:jc w:val="both"/>
        <w:rPr>
          <w:rFonts w:eastAsia="Times New Roman"/>
          <w:szCs w:val="24"/>
          <w:lang w:val="ro-RO"/>
          <w14:ligatures w14:val="none"/>
        </w:rPr>
      </w:pPr>
      <w:r w:rsidRPr="00A63719">
        <w:rPr>
          <w:rFonts w:eastAsia="MS Mincho"/>
          <w:bCs/>
          <w:color w:val="0D0D0D"/>
          <w:w w:val="90"/>
          <w:szCs w:val="24"/>
          <w:lang w:val="ro-RO"/>
          <w14:ligatures w14:val="none"/>
        </w:rPr>
        <w:t>Direcției de Asistență Socială Târgu Mureș;</w:t>
      </w:r>
    </w:p>
    <w:p w14:paraId="11C67D8B" w14:textId="77777777" w:rsidR="00A63719" w:rsidRPr="00A63719" w:rsidRDefault="00A63719" w:rsidP="00A63719">
      <w:pPr>
        <w:widowControl w:val="0"/>
        <w:numPr>
          <w:ilvl w:val="0"/>
          <w:numId w:val="10"/>
        </w:numPr>
        <w:spacing w:after="200" w:line="276" w:lineRule="auto"/>
        <w:ind w:left="1276" w:right="62" w:firstLine="0"/>
        <w:contextualSpacing/>
        <w:jc w:val="both"/>
        <w:rPr>
          <w:rFonts w:eastAsia="Times New Roman"/>
          <w:szCs w:val="24"/>
          <w:lang w:val="ro-RO"/>
          <w14:ligatures w14:val="none"/>
        </w:rPr>
      </w:pPr>
      <w:r w:rsidRPr="00A63719">
        <w:rPr>
          <w:rFonts w:eastAsia="MS Mincho"/>
          <w:bCs/>
          <w:color w:val="0D0D0D"/>
          <w:w w:val="90"/>
          <w:szCs w:val="24"/>
          <w:lang w:val="ro-RO"/>
          <w14:ligatures w14:val="none"/>
        </w:rPr>
        <w:t>Direcției Economice.</w:t>
      </w:r>
    </w:p>
    <w:p w14:paraId="06CAFE9D" w14:textId="77777777" w:rsidR="00A63719" w:rsidRPr="00A63719" w:rsidRDefault="00A63719" w:rsidP="00A63719">
      <w:pPr>
        <w:widowControl w:val="0"/>
        <w:ind w:right="62"/>
        <w:jc w:val="both"/>
        <w:rPr>
          <w:rFonts w:eastAsia="Times New Roman"/>
          <w:szCs w:val="24"/>
          <w:lang w:val="ro-RO"/>
          <w14:ligatures w14:val="none"/>
        </w:rPr>
      </w:pPr>
    </w:p>
    <w:bookmarkEnd w:id="2"/>
    <w:p w14:paraId="34967A98" w14:textId="77777777" w:rsidR="00A63719" w:rsidRPr="00A63719" w:rsidRDefault="00A63719" w:rsidP="00A63719">
      <w:pPr>
        <w:widowControl w:val="0"/>
        <w:ind w:right="62"/>
        <w:jc w:val="center"/>
        <w:rPr>
          <w:rFonts w:eastAsia="Times New Roman"/>
          <w:szCs w:val="24"/>
          <w:lang w:val="ro-RO"/>
          <w14:ligatures w14:val="none"/>
        </w:rPr>
      </w:pPr>
    </w:p>
    <w:p w14:paraId="0BE9DD7B" w14:textId="77777777" w:rsidR="00A63719" w:rsidRPr="00A63719" w:rsidRDefault="00A63719" w:rsidP="00A63719">
      <w:pPr>
        <w:widowControl w:val="0"/>
        <w:ind w:right="62"/>
        <w:jc w:val="center"/>
        <w:rPr>
          <w:rFonts w:eastAsia="Times New Roman"/>
          <w:szCs w:val="24"/>
          <w:lang w:val="ro-RO"/>
          <w14:ligatures w14:val="none"/>
        </w:rPr>
      </w:pPr>
    </w:p>
    <w:p w14:paraId="25E27D5E" w14:textId="77777777" w:rsidR="00A63719" w:rsidRPr="00A63719" w:rsidRDefault="00A63719" w:rsidP="00A63719">
      <w:pPr>
        <w:spacing w:after="200"/>
        <w:contextualSpacing/>
        <w:jc w:val="center"/>
        <w:rPr>
          <w:rFonts w:eastAsia="MS Mincho"/>
          <w:b/>
          <w:bCs/>
          <w:lang w:val="it-IT"/>
          <w14:ligatures w14:val="none"/>
        </w:rPr>
      </w:pPr>
      <w:r w:rsidRPr="00A63719">
        <w:rPr>
          <w:rFonts w:eastAsia="MS Mincho"/>
          <w:b/>
          <w:bCs/>
          <w:lang w:val="it-IT"/>
          <w14:ligatures w14:val="none"/>
        </w:rPr>
        <w:t>Viză de legalitate</w:t>
      </w:r>
    </w:p>
    <w:p w14:paraId="7CF05623" w14:textId="77777777" w:rsidR="00A63719" w:rsidRPr="00A63719" w:rsidRDefault="00A63719" w:rsidP="00A63719">
      <w:pPr>
        <w:spacing w:after="200"/>
        <w:contextualSpacing/>
        <w:jc w:val="center"/>
        <w:rPr>
          <w:rFonts w:eastAsia="MS Mincho"/>
          <w:b/>
          <w:bCs/>
          <w:lang w:val="en-GB"/>
          <w14:ligatures w14:val="none"/>
        </w:rPr>
      </w:pPr>
      <w:r w:rsidRPr="00A63719">
        <w:rPr>
          <w:rFonts w:eastAsia="MS Mincho"/>
          <w:b/>
          <w:bCs/>
          <w:lang w:val="en-GB"/>
          <w14:ligatures w14:val="none"/>
        </w:rPr>
        <w:t>Secretar general</w:t>
      </w:r>
    </w:p>
    <w:p w14:paraId="2B25787F" w14:textId="77777777" w:rsidR="00A63719" w:rsidRPr="00A63719" w:rsidRDefault="00A63719" w:rsidP="00A63719">
      <w:pPr>
        <w:spacing w:after="200"/>
        <w:contextualSpacing/>
        <w:jc w:val="center"/>
        <w:rPr>
          <w:rFonts w:eastAsia="MS Mincho"/>
          <w:b/>
          <w:bCs/>
          <w:lang w:val="en-GB"/>
          <w14:ligatures w14:val="none"/>
        </w:rPr>
      </w:pPr>
      <w:r w:rsidRPr="00A63719">
        <w:rPr>
          <w:rFonts w:eastAsia="MS Mincho"/>
          <w:b/>
          <w:bCs/>
          <w:lang w:val="en-GB"/>
          <w14:ligatures w14:val="none"/>
        </w:rPr>
        <w:t>Bordi Kinga</w:t>
      </w:r>
    </w:p>
    <w:p w14:paraId="578C7CAC" w14:textId="77777777" w:rsidR="00A63719" w:rsidRPr="00A63719" w:rsidRDefault="00A63719" w:rsidP="00A63719">
      <w:pPr>
        <w:keepNext/>
        <w:keepLines/>
        <w:jc w:val="center"/>
        <w:outlineLvl w:val="0"/>
        <w:rPr>
          <w:rFonts w:eastAsia="MS Mincho"/>
          <w:szCs w:val="24"/>
          <w:lang w:val="en-GB"/>
          <w14:ligatures w14:val="none"/>
        </w:rPr>
      </w:pPr>
    </w:p>
    <w:p w14:paraId="462B9B28" w14:textId="77777777" w:rsidR="0023617E" w:rsidRDefault="0023617E" w:rsidP="0023617E">
      <w:pPr>
        <w:contextualSpacing/>
        <w:jc w:val="both"/>
        <w:rPr>
          <w:rFonts w:eastAsia="Times New Roman"/>
          <w:b/>
          <w:szCs w:val="24"/>
          <w:lang w:val="ro-RO"/>
        </w:rPr>
      </w:pPr>
    </w:p>
    <w:p w14:paraId="77FC951D" w14:textId="77777777" w:rsidR="003833AD" w:rsidRPr="00F82683" w:rsidRDefault="003833AD" w:rsidP="0023617E">
      <w:pPr>
        <w:contextualSpacing/>
        <w:jc w:val="both"/>
        <w:rPr>
          <w:rFonts w:eastAsia="Times New Roman"/>
          <w:b/>
          <w:szCs w:val="24"/>
          <w:lang w:val="ro-RO"/>
        </w:rPr>
      </w:pPr>
    </w:p>
    <w:p w14:paraId="11EC29EC" w14:textId="77777777" w:rsidR="0023617E" w:rsidRPr="00F82683" w:rsidRDefault="0023617E" w:rsidP="0023617E">
      <w:pPr>
        <w:contextualSpacing/>
        <w:jc w:val="both"/>
        <w:rPr>
          <w:szCs w:val="24"/>
          <w:lang w:val="ro-RO"/>
        </w:rPr>
      </w:pPr>
    </w:p>
    <w:p w14:paraId="610D0EC5" w14:textId="77777777" w:rsidR="0023617E" w:rsidRPr="00F82683" w:rsidRDefault="0023617E" w:rsidP="0023617E">
      <w:pPr>
        <w:keepNext/>
        <w:spacing w:line="360" w:lineRule="auto"/>
        <w:jc w:val="center"/>
        <w:outlineLvl w:val="1"/>
        <w:rPr>
          <w:b/>
          <w:lang w:val="ro-RO"/>
        </w:rPr>
      </w:pPr>
    </w:p>
    <w:p w14:paraId="4CFC95C6" w14:textId="77777777" w:rsidR="0023617E" w:rsidRPr="00F82683" w:rsidRDefault="0023617E" w:rsidP="0023617E">
      <w:pPr>
        <w:jc w:val="center"/>
        <w:rPr>
          <w:b/>
          <w:lang w:val="ro-RO"/>
        </w:rPr>
      </w:pPr>
    </w:p>
    <w:p w14:paraId="110AB096" w14:textId="77777777" w:rsidR="0023617E" w:rsidRPr="00F82683" w:rsidRDefault="0023617E" w:rsidP="0023617E">
      <w:pPr>
        <w:jc w:val="center"/>
        <w:rPr>
          <w:b/>
          <w:lang w:val="ro-RO"/>
        </w:rPr>
      </w:pPr>
    </w:p>
    <w:p w14:paraId="6225344B" w14:textId="77777777" w:rsidR="0023617E" w:rsidRPr="00F82683" w:rsidRDefault="0023617E" w:rsidP="0023617E">
      <w:pPr>
        <w:jc w:val="center"/>
        <w:rPr>
          <w:b/>
          <w:lang w:val="ro-RO"/>
        </w:rPr>
      </w:pPr>
    </w:p>
    <w:p w14:paraId="48541E3A" w14:textId="77777777" w:rsidR="0023617E" w:rsidRPr="00F82683" w:rsidRDefault="0023617E" w:rsidP="0023617E">
      <w:pPr>
        <w:jc w:val="center"/>
        <w:rPr>
          <w:b/>
          <w:lang w:val="ro-RO"/>
        </w:rPr>
      </w:pPr>
    </w:p>
    <w:p w14:paraId="5E187002" w14:textId="77777777" w:rsidR="009E56E5" w:rsidRPr="00F82683" w:rsidRDefault="009E56E5" w:rsidP="0023617E">
      <w:pPr>
        <w:jc w:val="center"/>
        <w:rPr>
          <w:b/>
          <w:lang w:val="ro-RO"/>
        </w:rPr>
      </w:pPr>
    </w:p>
    <w:p w14:paraId="6A8DEDDE" w14:textId="77777777" w:rsidR="009E56E5" w:rsidRPr="00F82683" w:rsidRDefault="009E56E5" w:rsidP="0023617E">
      <w:pPr>
        <w:jc w:val="center"/>
        <w:rPr>
          <w:b/>
          <w:lang w:val="ro-RO"/>
        </w:rPr>
      </w:pPr>
    </w:p>
    <w:sectPr w:rsidR="009E56E5" w:rsidRPr="00F82683" w:rsidSect="006E0D87">
      <w:footerReference w:type="default" r:id="rId9"/>
      <w:pgSz w:w="11906" w:h="16838" w:code="9"/>
      <w:pgMar w:top="85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20A7A" w14:textId="77777777" w:rsidR="002C11FB" w:rsidRDefault="002C11FB">
      <w:r>
        <w:separator/>
      </w:r>
    </w:p>
  </w:endnote>
  <w:endnote w:type="continuationSeparator" w:id="0">
    <w:p w14:paraId="343DA7ED" w14:textId="77777777" w:rsidR="002C11FB" w:rsidRDefault="002C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mbra BT">
    <w:altName w:val="Times New Roman"/>
    <w:charset w:val="00"/>
    <w:family w:val="auto"/>
    <w:pitch w:val="default"/>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5597" w14:textId="77777777" w:rsidR="0006195C" w:rsidRDefault="0006195C">
    <w:pPr>
      <w:pStyle w:val="Footer"/>
    </w:pPr>
  </w:p>
  <w:p w14:paraId="4C6559F9" w14:textId="77777777" w:rsidR="0006195C" w:rsidRDefault="0006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B17E" w14:textId="77777777" w:rsidR="002C11FB" w:rsidRDefault="002C11FB">
      <w:r>
        <w:separator/>
      </w:r>
    </w:p>
  </w:footnote>
  <w:footnote w:type="continuationSeparator" w:id="0">
    <w:p w14:paraId="464E8C89" w14:textId="77777777" w:rsidR="002C11FB" w:rsidRDefault="002C1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A10"/>
    <w:multiLevelType w:val="multilevel"/>
    <w:tmpl w:val="83D03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43A38"/>
    <w:multiLevelType w:val="multilevel"/>
    <w:tmpl w:val="464C5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4713E4F"/>
    <w:multiLevelType w:val="multilevel"/>
    <w:tmpl w:val="5686B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2C6D72"/>
    <w:multiLevelType w:val="multilevel"/>
    <w:tmpl w:val="EE54A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35E8D"/>
    <w:multiLevelType w:val="multilevel"/>
    <w:tmpl w:val="38A45D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DF1ADE"/>
    <w:multiLevelType w:val="hybridMultilevel"/>
    <w:tmpl w:val="CCEADA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0A0760E"/>
    <w:multiLevelType w:val="multilevel"/>
    <w:tmpl w:val="B4F2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23ACB"/>
    <w:multiLevelType w:val="hybridMultilevel"/>
    <w:tmpl w:val="6922D68A"/>
    <w:lvl w:ilvl="0" w:tplc="8A7ADF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30819">
    <w:abstractNumId w:val="8"/>
  </w:num>
  <w:num w:numId="2" w16cid:durableId="1507790566">
    <w:abstractNumId w:val="2"/>
  </w:num>
  <w:num w:numId="3" w16cid:durableId="1302465134">
    <w:abstractNumId w:val="5"/>
  </w:num>
  <w:num w:numId="4" w16cid:durableId="1368261224">
    <w:abstractNumId w:val="3"/>
  </w:num>
  <w:num w:numId="5" w16cid:durableId="2130201647">
    <w:abstractNumId w:val="1"/>
  </w:num>
  <w:num w:numId="6" w16cid:durableId="2110543670">
    <w:abstractNumId w:val="6"/>
  </w:num>
  <w:num w:numId="7" w16cid:durableId="732585689">
    <w:abstractNumId w:val="4"/>
  </w:num>
  <w:num w:numId="8" w16cid:durableId="254439080">
    <w:abstractNumId w:val="0"/>
  </w:num>
  <w:num w:numId="9" w16cid:durableId="1359618493">
    <w:abstractNumId w:val="7"/>
  </w:num>
  <w:num w:numId="10" w16cid:durableId="31346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7E"/>
    <w:rsid w:val="00010E05"/>
    <w:rsid w:val="00045B38"/>
    <w:rsid w:val="00052229"/>
    <w:rsid w:val="0006195C"/>
    <w:rsid w:val="00087283"/>
    <w:rsid w:val="000B4689"/>
    <w:rsid w:val="000B710C"/>
    <w:rsid w:val="0010497E"/>
    <w:rsid w:val="00107656"/>
    <w:rsid w:val="001225E0"/>
    <w:rsid w:val="00131726"/>
    <w:rsid w:val="0013711D"/>
    <w:rsid w:val="00191575"/>
    <w:rsid w:val="001C7140"/>
    <w:rsid w:val="001E7276"/>
    <w:rsid w:val="00215B02"/>
    <w:rsid w:val="0022424A"/>
    <w:rsid w:val="0023617E"/>
    <w:rsid w:val="00281368"/>
    <w:rsid w:val="002A3254"/>
    <w:rsid w:val="002C11FB"/>
    <w:rsid w:val="002F2314"/>
    <w:rsid w:val="003032AD"/>
    <w:rsid w:val="0031166D"/>
    <w:rsid w:val="003735D7"/>
    <w:rsid w:val="003833AD"/>
    <w:rsid w:val="00387D85"/>
    <w:rsid w:val="003A2264"/>
    <w:rsid w:val="003A6E44"/>
    <w:rsid w:val="003C7607"/>
    <w:rsid w:val="004319AF"/>
    <w:rsid w:val="00442850"/>
    <w:rsid w:val="00445E17"/>
    <w:rsid w:val="00472197"/>
    <w:rsid w:val="00473456"/>
    <w:rsid w:val="004B774E"/>
    <w:rsid w:val="004C17E6"/>
    <w:rsid w:val="004C7B35"/>
    <w:rsid w:val="0054646B"/>
    <w:rsid w:val="005B4D22"/>
    <w:rsid w:val="005C2E15"/>
    <w:rsid w:val="00621AAB"/>
    <w:rsid w:val="00633956"/>
    <w:rsid w:val="00683FD4"/>
    <w:rsid w:val="006A523F"/>
    <w:rsid w:val="006B4649"/>
    <w:rsid w:val="006D0FDC"/>
    <w:rsid w:val="00711E16"/>
    <w:rsid w:val="007272EC"/>
    <w:rsid w:val="0075368E"/>
    <w:rsid w:val="007A3349"/>
    <w:rsid w:val="007A6C38"/>
    <w:rsid w:val="007B2500"/>
    <w:rsid w:val="007B5E7F"/>
    <w:rsid w:val="00852554"/>
    <w:rsid w:val="008533A9"/>
    <w:rsid w:val="00865C04"/>
    <w:rsid w:val="008A13D3"/>
    <w:rsid w:val="008A5E97"/>
    <w:rsid w:val="008D7858"/>
    <w:rsid w:val="00902ADD"/>
    <w:rsid w:val="0090491C"/>
    <w:rsid w:val="009067DA"/>
    <w:rsid w:val="00943811"/>
    <w:rsid w:val="00954CC2"/>
    <w:rsid w:val="009B2DAC"/>
    <w:rsid w:val="009D06D6"/>
    <w:rsid w:val="009E56E5"/>
    <w:rsid w:val="009F702B"/>
    <w:rsid w:val="00A018DA"/>
    <w:rsid w:val="00A36658"/>
    <w:rsid w:val="00A63719"/>
    <w:rsid w:val="00A85CDB"/>
    <w:rsid w:val="00A93507"/>
    <w:rsid w:val="00AE0FB3"/>
    <w:rsid w:val="00AE746E"/>
    <w:rsid w:val="00B002EF"/>
    <w:rsid w:val="00B907C8"/>
    <w:rsid w:val="00BE247B"/>
    <w:rsid w:val="00BE610B"/>
    <w:rsid w:val="00BF31A0"/>
    <w:rsid w:val="00C05902"/>
    <w:rsid w:val="00C104F9"/>
    <w:rsid w:val="00C976B6"/>
    <w:rsid w:val="00CA3F3A"/>
    <w:rsid w:val="00CB171D"/>
    <w:rsid w:val="00D54867"/>
    <w:rsid w:val="00D627D6"/>
    <w:rsid w:val="00D7672A"/>
    <w:rsid w:val="00D9078E"/>
    <w:rsid w:val="00D907FB"/>
    <w:rsid w:val="00DE1A7D"/>
    <w:rsid w:val="00E4138F"/>
    <w:rsid w:val="00E46781"/>
    <w:rsid w:val="00E965C8"/>
    <w:rsid w:val="00EE748E"/>
    <w:rsid w:val="00F04409"/>
    <w:rsid w:val="00F306E5"/>
    <w:rsid w:val="00F606B7"/>
    <w:rsid w:val="00F750AE"/>
    <w:rsid w:val="00F80BC2"/>
    <w:rsid w:val="00F82683"/>
    <w:rsid w:val="00FA4836"/>
    <w:rsid w:val="00FA7B0A"/>
    <w:rsid w:val="00FF442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0F5EC2"/>
  <w15:chartTrackingRefBased/>
  <w15:docId w15:val="{24172E46-C4E8-475F-B729-2EA5A6E6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7E"/>
    <w:pPr>
      <w:spacing w:after="0" w:line="240" w:lineRule="auto"/>
    </w:pPr>
    <w:rPr>
      <w:rFonts w:ascii="Times New Roman" w:eastAsia="Calibri" w:hAnsi="Times New Roman" w:cs="Times New Roman"/>
      <w:kern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7E"/>
    <w:pPr>
      <w:widowControl w:val="0"/>
      <w:spacing w:after="200" w:line="276" w:lineRule="auto"/>
      <w:ind w:left="720"/>
      <w:contextualSpacing/>
    </w:pPr>
    <w:rPr>
      <w:rFonts w:ascii="Calibri" w:hAnsi="Calibri"/>
      <w:sz w:val="22"/>
    </w:rPr>
  </w:style>
  <w:style w:type="character" w:customStyle="1" w:styleId="Szvegtrzs">
    <w:name w:val="Szövegtörzs"/>
    <w:basedOn w:val="DefaultParagraphFont"/>
    <w:rsid w:val="0023617E"/>
    <w:rPr>
      <w:rFonts w:ascii="Times New Roman" w:eastAsia="Times New Roman" w:hAnsi="Times New Roman" w:cs="Times New Roman"/>
      <w:b w:val="0"/>
      <w:bCs w:val="0"/>
      <w:i w:val="0"/>
      <w:iCs w:val="0"/>
      <w:smallCaps w:val="0"/>
      <w:strike w:val="0"/>
      <w:spacing w:val="0"/>
      <w:sz w:val="24"/>
      <w:szCs w:val="24"/>
    </w:rPr>
  </w:style>
  <w:style w:type="character" w:customStyle="1" w:styleId="Cmsor4">
    <w:name w:val="Címsor #4"/>
    <w:basedOn w:val="DefaultParagraphFont"/>
    <w:rsid w:val="0023617E"/>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SzvegtrzsFlkvr">
    <w:name w:val="Szövegtörzs +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character" w:customStyle="1" w:styleId="SzvegtrzsDlt">
    <w:name w:val="Szövegtörzs + Dőlt"/>
    <w:basedOn w:val="DefaultParagraphFont"/>
    <w:rsid w:val="0023617E"/>
    <w:rPr>
      <w:rFonts w:ascii="Times New Roman" w:eastAsia="Times New Roman" w:hAnsi="Times New Roman" w:cs="Times New Roman"/>
      <w:b w:val="0"/>
      <w:bCs w:val="0"/>
      <w:i/>
      <w:iCs/>
      <w:smallCaps w:val="0"/>
      <w:strike w:val="0"/>
      <w:spacing w:val="0"/>
      <w:sz w:val="24"/>
      <w:szCs w:val="24"/>
    </w:rPr>
  </w:style>
  <w:style w:type="character" w:customStyle="1" w:styleId="Szvegtrzs2Nemflkvr">
    <w:name w:val="Szövegtörzs (2) + Nem félkövér"/>
    <w:basedOn w:val="DefaultParagraphFont"/>
    <w:rsid w:val="0023617E"/>
    <w:rPr>
      <w:rFonts w:ascii="Times New Roman" w:eastAsia="Times New Roman" w:hAnsi="Times New Roman" w:cs="Times New Roman"/>
      <w:b/>
      <w:bCs/>
      <w:i w:val="0"/>
      <w:iCs w:val="0"/>
      <w:smallCaps w:val="0"/>
      <w:strike w:val="0"/>
      <w:spacing w:val="0"/>
      <w:sz w:val="24"/>
      <w:szCs w:val="24"/>
    </w:rPr>
  </w:style>
  <w:style w:type="paragraph" w:styleId="Footer">
    <w:name w:val="footer"/>
    <w:basedOn w:val="Normal"/>
    <w:link w:val="FooterChar"/>
    <w:uiPriority w:val="99"/>
    <w:unhideWhenUsed/>
    <w:rsid w:val="0023617E"/>
    <w:pPr>
      <w:tabs>
        <w:tab w:val="center" w:pos="4536"/>
        <w:tab w:val="right" w:pos="9072"/>
      </w:tabs>
    </w:pPr>
  </w:style>
  <w:style w:type="character" w:customStyle="1" w:styleId="FooterChar">
    <w:name w:val="Footer Char"/>
    <w:basedOn w:val="DefaultParagraphFont"/>
    <w:link w:val="Footer"/>
    <w:uiPriority w:val="99"/>
    <w:rsid w:val="0023617E"/>
    <w:rPr>
      <w:rFonts w:ascii="Times New Roman" w:eastAsia="Calibri" w:hAnsi="Times New Roman" w:cs="Times New Roman"/>
      <w:kern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1620</Words>
  <Characters>9397</Characters>
  <Application>Microsoft Office Word</Application>
  <DocSecurity>0</DocSecurity>
  <Lines>78</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 DAs</dc:creator>
  <cp:keywords/>
  <dc:description/>
  <cp:lastModifiedBy>Andreia Moraru</cp:lastModifiedBy>
  <cp:revision>14</cp:revision>
  <dcterms:created xsi:type="dcterms:W3CDTF">2025-09-16T07:42:00Z</dcterms:created>
  <dcterms:modified xsi:type="dcterms:W3CDTF">2025-12-05T11:01:00Z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f17c633e-f932-4d8d-9564-e5671331328c</vt:lpwstr>
  </property>
</Properties>
</file>