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317541" w14:textId="77777777" w:rsidR="00681FE1" w:rsidRPr="00C208A0" w:rsidRDefault="00681FE1" w:rsidP="00BB6CC1">
      <w:pPr>
        <w:rPr>
          <w:b/>
          <w:i/>
          <w:iCs/>
          <w:lang w:val="ro-RO"/>
        </w:rPr>
      </w:pPr>
    </w:p>
    <w:p w14:paraId="7AD35EE0" w14:textId="272265A7" w:rsidR="00BB52DE" w:rsidRPr="00C208A0" w:rsidRDefault="00BB6CC1">
      <w:pPr>
        <w:jc w:val="both"/>
        <w:rPr>
          <w:rFonts w:eastAsia="Times New Roman"/>
          <w:b/>
          <w:lang w:val="ro-RO"/>
        </w:rPr>
      </w:pPr>
      <w:r>
        <w:rPr>
          <w:b/>
          <w:lang w:val="ro-RO"/>
        </w:rPr>
        <w:t>Municipiul Târgu Mureș</w:t>
      </w:r>
      <w:r w:rsidR="000A57B3" w:rsidRPr="00C208A0">
        <w:rPr>
          <w:b/>
          <w:lang w:val="ro-RO"/>
        </w:rPr>
        <w:tab/>
      </w:r>
      <w:r w:rsidR="000A57B3" w:rsidRPr="00C208A0">
        <w:rPr>
          <w:b/>
          <w:lang w:val="ro-RO"/>
        </w:rPr>
        <w:tab/>
      </w:r>
      <w:r w:rsidR="000A57B3" w:rsidRPr="00C208A0">
        <w:rPr>
          <w:b/>
          <w:lang w:val="ro-RO"/>
        </w:rPr>
        <w:tab/>
      </w:r>
      <w:r w:rsidR="005D0AE1" w:rsidRPr="00C208A0">
        <w:rPr>
          <w:b/>
          <w:lang w:val="ro-RO"/>
        </w:rPr>
        <w:t xml:space="preserve">         </w:t>
      </w:r>
      <w:r w:rsidR="000006B3" w:rsidRPr="00C208A0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</w:t>
      </w:r>
      <w:r>
        <w:rPr>
          <w:rFonts w:eastAsia="Trebuchet MS"/>
          <w:b/>
          <w:bCs/>
          <w:lang w:val="ro-RO"/>
        </w:rPr>
        <w:t xml:space="preserve">Comuna </w:t>
      </w:r>
      <w:r>
        <w:rPr>
          <w:b/>
          <w:bCs/>
          <w:lang w:val="ro-RO"/>
        </w:rPr>
        <w:t>Sângeorgiu de Mureș</w:t>
      </w:r>
    </w:p>
    <w:p w14:paraId="19EBB51B" w14:textId="68704F6B" w:rsidR="00BB52DE" w:rsidRPr="00C208A0" w:rsidRDefault="00BB6CC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6CC1">
        <w:rPr>
          <w:rFonts w:ascii="Times New Roman" w:hAnsi="Times New Roman" w:cs="Times New Roman"/>
          <w:b/>
          <w:bCs/>
          <w:sz w:val="24"/>
          <w:szCs w:val="24"/>
        </w:rPr>
        <w:t>P-ța Victoriei nr. 3, Târgu Mureș</w:t>
      </w:r>
      <w:r w:rsidR="005D0AE1" w:rsidRPr="00BB6CC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006B3" w:rsidRPr="00BB6CC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85418A" w:rsidRPr="00BB6CC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B6CC1">
        <w:rPr>
          <w:rFonts w:ascii="Times New Roman" w:hAnsi="Times New Roman" w:cs="Times New Roman"/>
          <w:b/>
          <w:bCs/>
          <w:sz w:val="24"/>
          <w:szCs w:val="24"/>
        </w:rPr>
        <w:t>str. Petki Dávid nr. 130</w:t>
      </w:r>
      <w:r w:rsidRPr="00BB6CC1">
        <w:rPr>
          <w:rFonts w:ascii="Times New Roman" w:hAnsi="Times New Roman" w:cs="Times New Roman"/>
          <w:b/>
          <w:bCs/>
          <w:sz w:val="24"/>
          <w:szCs w:val="24"/>
          <w:lang w:val="ro-RO"/>
        </w:rPr>
        <w:t>, Sângeorgiu de Mureș</w:t>
      </w: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>Nr………………………</w:t>
      </w:r>
      <w:r w:rsidR="0085418A">
        <w:rPr>
          <w:rFonts w:ascii="Times New Roman" w:hAnsi="Times New Roman" w:cs="Times New Roman"/>
          <w:b/>
          <w:sz w:val="24"/>
          <w:szCs w:val="24"/>
          <w:lang w:val="ro-RO"/>
        </w:rPr>
        <w:t>...</w:t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D0AE1"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="008541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006B3" w:rsidRPr="00C208A0">
        <w:rPr>
          <w:rFonts w:ascii="Times New Roman" w:hAnsi="Times New Roman" w:cs="Times New Roman"/>
          <w:b/>
          <w:sz w:val="24"/>
          <w:szCs w:val="24"/>
          <w:lang w:val="ro-RO"/>
        </w:rPr>
        <w:t>Nr………………………</w:t>
      </w:r>
      <w:r w:rsidR="0085418A">
        <w:rPr>
          <w:rFonts w:ascii="Times New Roman" w:hAnsi="Times New Roman" w:cs="Times New Roman"/>
          <w:b/>
          <w:sz w:val="24"/>
          <w:szCs w:val="24"/>
          <w:lang w:val="ro-RO"/>
        </w:rPr>
        <w:t>.........</w:t>
      </w:r>
    </w:p>
    <w:p w14:paraId="3DA1A8E0" w14:textId="541B25F2" w:rsidR="00681FE1" w:rsidRDefault="000A57B3" w:rsidP="00232335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7585CD0F" w14:textId="77777777" w:rsidR="00B32A9B" w:rsidRPr="00C208A0" w:rsidRDefault="00B32A9B" w:rsidP="0023233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E32523E" w14:textId="1CDB3B45" w:rsidR="0088325F" w:rsidRDefault="00242164" w:rsidP="008832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PROTOCOL</w:t>
      </w:r>
      <w:r w:rsidR="000A57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COLABORARE</w:t>
      </w:r>
    </w:p>
    <w:p w14:paraId="6A2D474E" w14:textId="0F1F41FF" w:rsidR="0088325F" w:rsidRPr="0088325F" w:rsidRDefault="0088325F" w:rsidP="008832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sistematizării intersecției situată pe </w:t>
      </w:r>
      <w:r w:rsidRPr="0088325F">
        <w:rPr>
          <w:rFonts w:ascii="Times New Roman" w:hAnsi="Times New Roman" w:cs="Times New Roman"/>
          <w:b/>
          <w:bCs/>
          <w:sz w:val="24"/>
          <w:szCs w:val="24"/>
          <w:lang w:val="ro-RO"/>
        </w:rPr>
        <w:t>DN 15/str. Căpâlna/str. Nordului, km 78+800</w:t>
      </w:r>
    </w:p>
    <w:p w14:paraId="1EB85547" w14:textId="77777777" w:rsidR="00242164" w:rsidRDefault="0024216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684D791" w14:textId="46A297CA" w:rsidR="00BB52DE" w:rsidRPr="00C208A0" w:rsidRDefault="00242164">
      <w:pPr>
        <w:pStyle w:val="NoSpacing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I. </w:t>
      </w:r>
      <w:r w:rsidR="000A57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Colaboratori</w:t>
      </w:r>
    </w:p>
    <w:p w14:paraId="60BB676D" w14:textId="2A94B477" w:rsidR="00BB6CC1" w:rsidRPr="00215A17" w:rsidRDefault="00BB6CC1" w:rsidP="00BB6CC1">
      <w:pPr>
        <w:jc w:val="both"/>
        <w:rPr>
          <w:b/>
          <w:bCs/>
        </w:rPr>
      </w:pPr>
      <w:r>
        <w:t>1.</w:t>
      </w:r>
      <w:r w:rsidRPr="005C0937">
        <w:rPr>
          <w:b/>
          <w:bCs/>
        </w:rPr>
        <w:t>Municipiul Târgu Mureș,</w:t>
      </w:r>
      <w:r>
        <w:t xml:space="preserve"> având ca sediu P-ța Victoriei nr. 3, Târgu Mureș, județul Mureș, cod poștal 540026, cod fiscal 4322823, reprezentat prin </w:t>
      </w:r>
      <w:r w:rsidRPr="00215A17">
        <w:rPr>
          <w:b/>
          <w:bCs/>
        </w:rPr>
        <w:t>Primar Soós Zoltán</w:t>
      </w:r>
    </w:p>
    <w:p w14:paraId="5FF8DE0B" w14:textId="77777777" w:rsidR="0095150A" w:rsidRPr="00C208A0" w:rsidRDefault="0095150A">
      <w:pPr>
        <w:pStyle w:val="Body"/>
        <w:tabs>
          <w:tab w:val="left" w:pos="567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13BB809A" w14:textId="38BDA5A6" w:rsidR="00BB52DE" w:rsidRPr="00C208A0" w:rsidRDefault="0095150A">
      <w:pPr>
        <w:pStyle w:val="Body"/>
        <w:tabs>
          <w:tab w:val="left" w:pos="567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</w:pPr>
      <w:r w:rsidRPr="00C208A0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  <w:t>Ș</w:t>
      </w:r>
      <w:r w:rsidR="000A57B3" w:rsidRPr="00C208A0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  <w:t>i</w:t>
      </w:r>
    </w:p>
    <w:p w14:paraId="53BBD92F" w14:textId="77777777" w:rsidR="0095150A" w:rsidRPr="00C208A0" w:rsidRDefault="0095150A">
      <w:pPr>
        <w:pStyle w:val="Body"/>
        <w:tabs>
          <w:tab w:val="left" w:pos="567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27E7E6E" w14:textId="6E5DE503" w:rsidR="00242164" w:rsidRPr="00242164" w:rsidRDefault="0095150A" w:rsidP="00242164">
      <w:pPr>
        <w:pStyle w:val="NoSpacing"/>
        <w:tabs>
          <w:tab w:val="left" w:pos="426"/>
        </w:tabs>
        <w:jc w:val="both"/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2</w:t>
      </w:r>
      <w:r w:rsidRPr="00C208A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. </w:t>
      </w:r>
      <w:r w:rsidR="00BB6CC1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 xml:space="preserve">Comuna </w:t>
      </w:r>
      <w:r w:rsidR="00242164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BB6CC1">
        <w:rPr>
          <w:rFonts w:ascii="Times New Roman" w:hAnsi="Times New Roman" w:cs="Times New Roman"/>
          <w:b/>
          <w:bCs/>
          <w:sz w:val="24"/>
          <w:szCs w:val="24"/>
          <w:lang w:val="ro-RO"/>
        </w:rPr>
        <w:t>ângeorgiu de Mureș</w:t>
      </w:r>
      <w:r w:rsidR="0024216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242164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B6CC1">
        <w:rPr>
          <w:rFonts w:ascii="Times New Roman" w:hAnsi="Times New Roman" w:cs="Times New Roman"/>
          <w:sz w:val="24"/>
          <w:szCs w:val="24"/>
          <w:lang w:val="ro-RO"/>
        </w:rPr>
        <w:t>având ca sediu</w:t>
      </w:r>
      <w:r w:rsidR="00242164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6CC1" w:rsidRPr="00BB6CC1">
        <w:rPr>
          <w:rFonts w:ascii="Times New Roman" w:hAnsi="Times New Roman" w:cs="Times New Roman"/>
          <w:sz w:val="24"/>
          <w:szCs w:val="24"/>
        </w:rPr>
        <w:t>str. Petki Dávid nr. 130</w:t>
      </w:r>
      <w:r w:rsidR="00242164" w:rsidRPr="00C208A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B6CC1">
        <w:rPr>
          <w:rFonts w:ascii="Times New Roman" w:hAnsi="Times New Roman" w:cs="Times New Roman"/>
          <w:sz w:val="24"/>
          <w:szCs w:val="24"/>
          <w:lang w:val="ro-RO"/>
        </w:rPr>
        <w:t xml:space="preserve"> Sângeorgiu de Mureș</w:t>
      </w:r>
      <w:r w:rsidR="00BB6CC1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42164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județul Mureș, </w:t>
      </w:r>
      <w:r w:rsidR="00242164">
        <w:rPr>
          <w:rFonts w:ascii="Times New Roman" w:hAnsi="Times New Roman" w:cs="Times New Roman"/>
          <w:sz w:val="24"/>
          <w:szCs w:val="24"/>
          <w:lang w:val="ro-RO"/>
        </w:rPr>
        <w:t xml:space="preserve">cod poștal </w:t>
      </w:r>
      <w:r w:rsidR="00BB6CC1" w:rsidRPr="00BB6CC1">
        <w:rPr>
          <w:rFonts w:ascii="Times New Roman" w:hAnsi="Times New Roman" w:cs="Times New Roman"/>
          <w:sz w:val="24"/>
          <w:szCs w:val="24"/>
        </w:rPr>
        <w:t>547530</w:t>
      </w:r>
      <w:r w:rsidR="00BB6CC1">
        <w:rPr>
          <w:rFonts w:ascii="Times New Roman" w:hAnsi="Times New Roman" w:cs="Times New Roman"/>
          <w:sz w:val="24"/>
          <w:szCs w:val="24"/>
        </w:rPr>
        <w:t xml:space="preserve">, </w:t>
      </w:r>
      <w:r w:rsidR="00242164">
        <w:rPr>
          <w:rFonts w:ascii="Times New Roman" w:hAnsi="Times New Roman" w:cs="Times New Roman"/>
          <w:sz w:val="24"/>
          <w:szCs w:val="24"/>
          <w:lang w:val="ro-RO"/>
        </w:rPr>
        <w:t xml:space="preserve">cod fiscal </w:t>
      </w:r>
      <w:r w:rsidR="00BB6CC1" w:rsidRPr="00BB6CC1">
        <w:rPr>
          <w:rFonts w:ascii="Times New Roman" w:hAnsi="Times New Roman" w:cs="Times New Roman"/>
          <w:sz w:val="24"/>
          <w:szCs w:val="24"/>
        </w:rPr>
        <w:t>4323152</w:t>
      </w:r>
      <w:r w:rsidR="00BB6C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42164">
        <w:rPr>
          <w:rFonts w:ascii="Times New Roman" w:hAnsi="Times New Roman" w:cs="Times New Roman"/>
          <w:sz w:val="24"/>
          <w:szCs w:val="24"/>
          <w:lang w:val="ro-RO"/>
        </w:rPr>
        <w:t xml:space="preserve">reprezentat prin </w:t>
      </w:r>
      <w:r w:rsidR="00BB6CC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Primar </w:t>
      </w:r>
      <w:r w:rsidR="00BB6CC1" w:rsidRPr="00BB6CC1">
        <w:rPr>
          <w:rFonts w:ascii="Times New Roman" w:hAnsi="Times New Roman" w:cs="Times New Roman"/>
          <w:b/>
          <w:bCs/>
          <w:sz w:val="24"/>
          <w:szCs w:val="24"/>
        </w:rPr>
        <w:t>Sófalvi Sándor Szabolcs</w:t>
      </w:r>
    </w:p>
    <w:p w14:paraId="325AEC09" w14:textId="19C4F1FE" w:rsidR="00BB52DE" w:rsidRPr="00C208A0" w:rsidRDefault="00BB52DE" w:rsidP="00242164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1DF2C7" w14:textId="77777777" w:rsidR="00BB52DE" w:rsidRPr="00C208A0" w:rsidRDefault="000A57B3" w:rsidP="0095150A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au convenit următoarele:</w:t>
      </w:r>
    </w:p>
    <w:p w14:paraId="48F7B082" w14:textId="77777777" w:rsidR="00BB52DE" w:rsidRPr="00C208A0" w:rsidRDefault="00BB52D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3B3A80" w14:textId="73F78478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II. Obiectul </w:t>
      </w:r>
      <w:r w:rsidR="00242164">
        <w:rPr>
          <w:rFonts w:ascii="Times New Roman" w:hAnsi="Times New Roman" w:cs="Times New Roman"/>
          <w:b/>
          <w:bCs/>
          <w:sz w:val="24"/>
          <w:szCs w:val="24"/>
          <w:lang w:val="ro-RO"/>
        </w:rPr>
        <w:t>protocolului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colaborare</w:t>
      </w:r>
    </w:p>
    <w:p w14:paraId="38402115" w14:textId="77777777" w:rsidR="00BB52DE" w:rsidRPr="00C208A0" w:rsidRDefault="00BB52DE">
      <w:pPr>
        <w:pStyle w:val="NoSpacing"/>
        <w:ind w:left="34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ED37681" w14:textId="4515E250" w:rsidR="00123C56" w:rsidRDefault="000A57B3" w:rsidP="00BB6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</w:t>
      </w:r>
      <w:r w:rsidR="00BB6CC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716335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42164">
        <w:rPr>
          <w:rFonts w:ascii="Times New Roman" w:hAnsi="Times New Roman" w:cs="Times New Roman"/>
          <w:sz w:val="24"/>
          <w:szCs w:val="24"/>
          <w:lang w:val="ro-RO"/>
        </w:rPr>
        <w:t>Protocolul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se încheie între cele două părți în</w:t>
      </w:r>
      <w:r w:rsidR="00716335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vederea </w:t>
      </w:r>
      <w:r w:rsidR="00BB6CC1">
        <w:rPr>
          <w:rFonts w:ascii="Times New Roman" w:hAnsi="Times New Roman" w:cs="Times New Roman"/>
          <w:sz w:val="24"/>
          <w:szCs w:val="24"/>
          <w:lang w:val="ro-RO"/>
        </w:rPr>
        <w:t>realizării</w:t>
      </w:r>
      <w:r w:rsidR="00696B8A">
        <w:rPr>
          <w:rFonts w:ascii="Times New Roman" w:hAnsi="Times New Roman" w:cs="Times New Roman"/>
          <w:sz w:val="24"/>
          <w:szCs w:val="24"/>
          <w:lang w:val="ro-RO"/>
        </w:rPr>
        <w:t>, instalării și punerii în funcțiune a unei instalații de semaforizare la</w:t>
      </w:r>
      <w:r w:rsidR="00BB6CC1">
        <w:rPr>
          <w:rFonts w:ascii="Times New Roman" w:hAnsi="Times New Roman" w:cs="Times New Roman"/>
          <w:sz w:val="24"/>
          <w:szCs w:val="24"/>
          <w:lang w:val="ro-RO"/>
        </w:rPr>
        <w:t xml:space="preserve"> intersecți</w:t>
      </w:r>
      <w:r w:rsidR="00696B8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B6CC1">
        <w:rPr>
          <w:rFonts w:ascii="Times New Roman" w:hAnsi="Times New Roman" w:cs="Times New Roman"/>
          <w:sz w:val="24"/>
          <w:szCs w:val="24"/>
          <w:lang w:val="ro-RO"/>
        </w:rPr>
        <w:t xml:space="preserve"> situat</w:t>
      </w:r>
      <w:r w:rsidR="00696B8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B6CC1">
        <w:rPr>
          <w:rFonts w:ascii="Times New Roman" w:hAnsi="Times New Roman" w:cs="Times New Roman"/>
          <w:sz w:val="24"/>
          <w:szCs w:val="24"/>
          <w:lang w:val="ro-RO"/>
        </w:rPr>
        <w:t xml:space="preserve"> la limita dintre U.A.T. Târgu Mureș și U.A.T. Sângeorgiu de Mureș, situată pe DN 15/str. Căpâlna/str. Nordului, km 78+800</w:t>
      </w:r>
      <w:r w:rsidR="00DE548B">
        <w:rPr>
          <w:rFonts w:ascii="Times New Roman" w:hAnsi="Times New Roman" w:cs="Times New Roman"/>
          <w:sz w:val="24"/>
          <w:szCs w:val="24"/>
          <w:lang w:val="ro-RO"/>
        </w:rPr>
        <w:t xml:space="preserve">, conform planului de situație anexat prezentului </w:t>
      </w:r>
      <w:r w:rsidR="00345B4F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E548B">
        <w:rPr>
          <w:rFonts w:ascii="Times New Roman" w:hAnsi="Times New Roman" w:cs="Times New Roman"/>
          <w:sz w:val="24"/>
          <w:szCs w:val="24"/>
          <w:lang w:val="ro-RO"/>
        </w:rPr>
        <w:t>rotocol</w:t>
      </w:r>
      <w:r w:rsidR="00BB6CC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6423FAD" w14:textId="77777777" w:rsidR="00F86D52" w:rsidRDefault="00F86D52" w:rsidP="00BB6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DC91F8" w14:textId="0F3B35C2" w:rsidR="00F86D52" w:rsidRPr="00F86D52" w:rsidRDefault="00F86D52" w:rsidP="00BB6C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2.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Măsurile vizate de prezentul protocol sunt fundamentate de </w:t>
      </w:r>
      <w:r w:rsidRPr="00F86D52">
        <w:rPr>
          <w:rFonts w:ascii="Times New Roman" w:hAnsi="Times New Roman" w:cs="Times New Roman"/>
          <w:sz w:val="24"/>
          <w:szCs w:val="24"/>
        </w:rPr>
        <w:t>necesitatea semaforizării intersecției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D52">
        <w:rPr>
          <w:rFonts w:ascii="Times New Roman" w:hAnsi="Times New Roman" w:cs="Times New Roman"/>
          <w:sz w:val="24"/>
          <w:szCs w:val="24"/>
        </w:rPr>
        <w:t xml:space="preserve"> pentru </w:t>
      </w:r>
      <w:r>
        <w:rPr>
          <w:rFonts w:ascii="Times New Roman" w:hAnsi="Times New Roman" w:cs="Times New Roman"/>
          <w:sz w:val="24"/>
          <w:szCs w:val="24"/>
        </w:rPr>
        <w:t xml:space="preserve">asigurarea </w:t>
      </w:r>
      <w:r w:rsidRPr="00F86D52">
        <w:rPr>
          <w:rFonts w:ascii="Times New Roman" w:hAnsi="Times New Roman" w:cs="Times New Roman"/>
          <w:sz w:val="24"/>
          <w:szCs w:val="24"/>
        </w:rPr>
        <w:t>siguranț</w:t>
      </w:r>
      <w:r>
        <w:rPr>
          <w:rFonts w:ascii="Times New Roman" w:hAnsi="Times New Roman" w:cs="Times New Roman"/>
          <w:sz w:val="24"/>
          <w:szCs w:val="24"/>
        </w:rPr>
        <w:t>ei</w:t>
      </w:r>
      <w:r w:rsidRPr="00F86D52">
        <w:rPr>
          <w:rFonts w:ascii="Times New Roman" w:hAnsi="Times New Roman" w:cs="Times New Roman"/>
          <w:sz w:val="24"/>
          <w:szCs w:val="24"/>
        </w:rPr>
        <w:t xml:space="preserve"> rutier</w:t>
      </w:r>
      <w:r>
        <w:rPr>
          <w:rFonts w:ascii="Times New Roman" w:hAnsi="Times New Roman" w:cs="Times New Roman"/>
          <w:sz w:val="24"/>
          <w:szCs w:val="24"/>
        </w:rPr>
        <w:t>e în zonă și pentru</w:t>
      </w:r>
      <w:r w:rsidRPr="00F86D52">
        <w:rPr>
          <w:rFonts w:ascii="Times New Roman" w:hAnsi="Times New Roman" w:cs="Times New Roman"/>
          <w:sz w:val="24"/>
          <w:szCs w:val="24"/>
        </w:rPr>
        <w:t xml:space="preserve"> fluidizarea traficulu</w:t>
      </w:r>
      <w:r>
        <w:rPr>
          <w:rFonts w:ascii="Times New Roman" w:hAnsi="Times New Roman" w:cs="Times New Roman"/>
          <w:sz w:val="24"/>
          <w:szCs w:val="24"/>
        </w:rPr>
        <w:t>i rutier.</w:t>
      </w:r>
    </w:p>
    <w:p w14:paraId="768AE98C" w14:textId="77777777" w:rsidR="00BB52DE" w:rsidRPr="00C208A0" w:rsidRDefault="00BB52DE" w:rsidP="002378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2E8816" w14:textId="773296DD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III. Durata </w:t>
      </w:r>
      <w:r w:rsidR="00015701">
        <w:rPr>
          <w:rFonts w:ascii="Times New Roman" w:hAnsi="Times New Roman" w:cs="Times New Roman"/>
          <w:b/>
          <w:bCs/>
          <w:sz w:val="24"/>
          <w:szCs w:val="24"/>
          <w:lang w:val="ro-RO"/>
        </w:rPr>
        <w:t>protocolului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colaborare</w:t>
      </w:r>
    </w:p>
    <w:p w14:paraId="762780F1" w14:textId="77777777" w:rsidR="00BB52DE" w:rsidRPr="00C208A0" w:rsidRDefault="00BB52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1301B1" w14:textId="4EA5E569" w:rsidR="0095150A" w:rsidRPr="00C208A0" w:rsidRDefault="000A57B3" w:rsidP="0095150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F86D52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95150A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</w:p>
    <w:p w14:paraId="5DE99AC5" w14:textId="6C1D8EA9" w:rsidR="0095150A" w:rsidRPr="00C208A0" w:rsidRDefault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(1)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Prezent</w:t>
      </w:r>
      <w:r w:rsidR="00C4634C">
        <w:rPr>
          <w:rFonts w:ascii="Times New Roman" w:hAnsi="Times New Roman" w:cs="Times New Roman"/>
          <w:sz w:val="24"/>
          <w:szCs w:val="24"/>
          <w:lang w:val="ro-RO"/>
        </w:rPr>
        <w:t xml:space="preserve">ul protocol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de colaborare </w:t>
      </w:r>
      <w:r w:rsidR="00696B8A">
        <w:rPr>
          <w:rFonts w:ascii="Times New Roman" w:hAnsi="Times New Roman" w:cs="Times New Roman"/>
          <w:sz w:val="24"/>
          <w:szCs w:val="24"/>
          <w:lang w:val="ro-RO"/>
        </w:rPr>
        <w:t xml:space="preserve">se încheie </w:t>
      </w:r>
      <w:r w:rsidR="00123C56">
        <w:rPr>
          <w:rFonts w:ascii="Times New Roman" w:hAnsi="Times New Roman" w:cs="Times New Roman"/>
          <w:sz w:val="24"/>
          <w:szCs w:val="24"/>
          <w:lang w:val="ro-RO"/>
        </w:rPr>
        <w:t>pe durata existenței instalațiilor de semaforizare.</w:t>
      </w:r>
    </w:p>
    <w:p w14:paraId="32350512" w14:textId="7DC73C7A" w:rsidR="00BB52DE" w:rsidRPr="00C208A0" w:rsidRDefault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(2)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5701">
        <w:rPr>
          <w:rFonts w:ascii="Times New Roman" w:hAnsi="Times New Roman" w:cs="Times New Roman"/>
          <w:sz w:val="24"/>
          <w:szCs w:val="24"/>
          <w:lang w:val="ro-RO"/>
        </w:rPr>
        <w:t>Protocolul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</w:t>
      </w:r>
      <w:r w:rsidR="005F5746" w:rsidRPr="00C208A0">
        <w:rPr>
          <w:rFonts w:ascii="Times New Roman" w:hAnsi="Times New Roman" w:cs="Times New Roman"/>
          <w:sz w:val="24"/>
          <w:szCs w:val="24"/>
          <w:lang w:val="ro-RO"/>
        </w:rPr>
        <w:t>aborare intră în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vigoare la </w:t>
      </w:r>
      <w:r w:rsidR="006904DC" w:rsidRPr="00C208A0">
        <w:rPr>
          <w:rFonts w:ascii="Times New Roman" w:hAnsi="Times New Roman" w:cs="Times New Roman"/>
          <w:sz w:val="24"/>
          <w:szCs w:val="24"/>
          <w:lang w:val="ro-RO"/>
        </w:rPr>
        <w:t>data semnării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acest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ia de către ambele părți.</w:t>
      </w:r>
    </w:p>
    <w:p w14:paraId="371045A0" w14:textId="77777777" w:rsidR="00BB52DE" w:rsidRPr="00C208A0" w:rsidRDefault="00BB52D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4BECE9" w14:textId="04DD7525" w:rsidR="00BB52DE" w:rsidRPr="00C208A0" w:rsidRDefault="000A57B3">
      <w:pPr>
        <w:pStyle w:val="NoSpacing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IV. </w:t>
      </w:r>
      <w:r w:rsidR="00015701">
        <w:rPr>
          <w:rFonts w:ascii="Times New Roman" w:hAnsi="Times New Roman" w:cs="Times New Roman"/>
          <w:b/>
          <w:bCs/>
          <w:sz w:val="24"/>
          <w:szCs w:val="24"/>
          <w:lang w:val="ro-RO"/>
        </w:rPr>
        <w:t>Drepturile și obligațiile părților</w:t>
      </w:r>
    </w:p>
    <w:p w14:paraId="69B7E1EA" w14:textId="77777777" w:rsidR="00BB52DE" w:rsidRPr="00C208A0" w:rsidRDefault="00BB52DE" w:rsidP="00FA7C6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E62CA77" w14:textId="464F96E0" w:rsidR="00BB52DE" w:rsidRPr="00C208A0" w:rsidRDefault="000A57B3" w:rsidP="006904D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F86D52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În cadrul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 xml:space="preserve"> colaborării,</w:t>
      </w:r>
      <w:r w:rsidR="006904DC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6B8A" w:rsidRPr="00696B8A">
        <w:rPr>
          <w:rFonts w:ascii="Times New Roman" w:hAnsi="Times New Roman" w:cs="Times New Roman"/>
          <w:b/>
          <w:bCs/>
          <w:sz w:val="24"/>
          <w:szCs w:val="24"/>
        </w:rPr>
        <w:t>Municipiul Târgu Mureș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se obligă:</w:t>
      </w:r>
    </w:p>
    <w:p w14:paraId="207040C3" w14:textId="107AE455" w:rsidR="00696B8A" w:rsidRDefault="0088325F" w:rsidP="006904DC">
      <w:pPr>
        <w:jc w:val="both"/>
        <w:rPr>
          <w:lang w:val="ro-RO"/>
        </w:rPr>
      </w:pPr>
      <w:r>
        <w:rPr>
          <w:lang w:val="ro-RO"/>
        </w:rPr>
        <w:t>a</w:t>
      </w:r>
      <w:r w:rsidR="00696B8A">
        <w:rPr>
          <w:lang w:val="ro-RO"/>
        </w:rPr>
        <w:t xml:space="preserve">) Să asigure finanțarea instalațiilor de semaforizare din bugetul local </w:t>
      </w:r>
      <w:r w:rsidR="00345B4F">
        <w:rPr>
          <w:lang w:val="ro-RO"/>
        </w:rPr>
        <w:t>propriu;</w:t>
      </w:r>
    </w:p>
    <w:p w14:paraId="495D2449" w14:textId="0BBDFED8" w:rsidR="00DE548B" w:rsidRDefault="0088325F" w:rsidP="006904DC">
      <w:pPr>
        <w:jc w:val="both"/>
        <w:rPr>
          <w:lang w:val="ro-RO"/>
        </w:rPr>
      </w:pPr>
      <w:r>
        <w:rPr>
          <w:lang w:val="ro-RO"/>
        </w:rPr>
        <w:t>b</w:t>
      </w:r>
      <w:r w:rsidR="00DE548B">
        <w:rPr>
          <w:lang w:val="ro-RO"/>
        </w:rPr>
        <w:t xml:space="preserve">) Să </w:t>
      </w:r>
      <w:r w:rsidR="00345B4F">
        <w:rPr>
          <w:lang w:val="ro-RO"/>
        </w:rPr>
        <w:t>urmărească</w:t>
      </w:r>
      <w:r w:rsidR="00DE548B">
        <w:rPr>
          <w:lang w:val="ro-RO"/>
        </w:rPr>
        <w:t xml:space="preserve"> amplasarea instalațiilor de semaforizare de către executantul împuternicit </w:t>
      </w:r>
      <w:r w:rsidR="00345B4F">
        <w:rPr>
          <w:lang w:val="ro-RO"/>
        </w:rPr>
        <w:t xml:space="preserve">în acest sens printr-un </w:t>
      </w:r>
      <w:r w:rsidR="00DE548B">
        <w:rPr>
          <w:lang w:val="ro-RO"/>
        </w:rPr>
        <w:t>Contract de prestări servicii;</w:t>
      </w:r>
    </w:p>
    <w:p w14:paraId="3421BFA9" w14:textId="2C8275BA" w:rsidR="0088325F" w:rsidRDefault="0088325F" w:rsidP="008832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F86D52">
        <w:rPr>
          <w:rFonts w:ascii="Times New Roman" w:hAnsi="Times New Roman" w:cs="Times New Roman"/>
          <w:sz w:val="24"/>
          <w:szCs w:val="24"/>
          <w:lang w:val="ro-RO"/>
        </w:rPr>
        <w:t>) Să asigure mentenanța instalațiilor de semaforizare</w:t>
      </w:r>
      <w:r w:rsidR="00345B4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249286E" w14:textId="77777777" w:rsidR="00681FE1" w:rsidRPr="00681FE1" w:rsidRDefault="00681FE1" w:rsidP="00681FE1">
      <w:pPr>
        <w:jc w:val="both"/>
      </w:pPr>
    </w:p>
    <w:p w14:paraId="38FF73AD" w14:textId="40E05FB4" w:rsidR="00BB52DE" w:rsidRPr="00C208A0" w:rsidRDefault="000A57B3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F86D52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În cadrul colaborării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6B8A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 xml:space="preserve">Comuna </w:t>
      </w:r>
      <w:r w:rsidR="00696B8A">
        <w:rPr>
          <w:rFonts w:ascii="Times New Roman" w:hAnsi="Times New Roman" w:cs="Times New Roman"/>
          <w:b/>
          <w:bCs/>
          <w:sz w:val="24"/>
          <w:szCs w:val="24"/>
          <w:lang w:val="ro-RO"/>
        </w:rPr>
        <w:t>Sângeorgiu de Mureș</w:t>
      </w:r>
      <w:r w:rsidR="00696B8A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se obligă:</w:t>
      </w:r>
    </w:p>
    <w:p w14:paraId="3DB3E1AD" w14:textId="7BA56303" w:rsidR="0088325F" w:rsidRDefault="0088325F" w:rsidP="00696B8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Să acorde, prin Act administrativ, un drept de folosință gratuită colaboratorului asupra terenului pe care îl deține în patrimoniu, înscris în C.F. </w:t>
      </w:r>
      <w:r w:rsidR="009773BF">
        <w:rPr>
          <w:rFonts w:ascii="Times New Roman" w:hAnsi="Times New Roman" w:cs="Times New Roman"/>
          <w:sz w:val="24"/>
          <w:szCs w:val="24"/>
          <w:lang w:val="ro-RO"/>
        </w:rPr>
        <w:t>51845 Sângeorgiu de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suprafață de </w:t>
      </w:r>
      <w:r w:rsidR="009773BF">
        <w:rPr>
          <w:rFonts w:ascii="Times New Roman" w:hAnsi="Times New Roman" w:cs="Times New Roman"/>
          <w:sz w:val="24"/>
          <w:szCs w:val="24"/>
          <w:lang w:val="ro-RO"/>
        </w:rPr>
        <w:t>387 mp,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durata existenței instalațiilor de semaforizare;</w:t>
      </w:r>
    </w:p>
    <w:p w14:paraId="2E779BC4" w14:textId="477BD1CD" w:rsidR="0088325F" w:rsidRDefault="0088325F" w:rsidP="00696B8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Să emită</w:t>
      </w:r>
      <w:r w:rsidR="00345B4F">
        <w:rPr>
          <w:rFonts w:ascii="Times New Roman" w:hAnsi="Times New Roman" w:cs="Times New Roman"/>
          <w:sz w:val="24"/>
          <w:szCs w:val="24"/>
          <w:lang w:val="ro-RO"/>
        </w:rPr>
        <w:t xml:space="preserve"> pentru colaborator, în mod gratuit,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5B4F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vizele</w:t>
      </w:r>
      <w:r w:rsidR="00345B4F">
        <w:rPr>
          <w:rFonts w:ascii="Times New Roman" w:hAnsi="Times New Roman" w:cs="Times New Roman"/>
          <w:sz w:val="24"/>
          <w:szCs w:val="24"/>
          <w:lang w:val="ro-RO"/>
        </w:rPr>
        <w:t>/autorizațiile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necesare </w:t>
      </w:r>
      <w:r w:rsidR="00345B4F">
        <w:rPr>
          <w:rFonts w:ascii="Times New Roman" w:hAnsi="Times New Roman" w:cs="Times New Roman"/>
          <w:sz w:val="24"/>
          <w:szCs w:val="24"/>
          <w:lang w:val="ro-RO"/>
        </w:rPr>
        <w:t>amplasării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instalațiilor de semaforizare</w:t>
      </w:r>
      <w:r w:rsidR="00E1708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97725BE" w14:textId="77777777" w:rsidR="00696B8A" w:rsidRPr="00C208A0" w:rsidRDefault="00696B8A" w:rsidP="00696B8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39CA0B" w14:textId="56CB8285" w:rsidR="00BB52DE" w:rsidRPr="00C208A0" w:rsidRDefault="000A57B3" w:rsidP="000006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F86D52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Obligații comune:</w:t>
      </w:r>
    </w:p>
    <w:p w14:paraId="4EE4E98E" w14:textId="42A1B0B5" w:rsidR="00DE548B" w:rsidRDefault="000A57B3" w:rsidP="000006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548B"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DE548B" w:rsidRPr="00DE548B">
        <w:rPr>
          <w:rFonts w:ascii="Times New Roman" w:hAnsi="Times New Roman" w:cs="Times New Roman"/>
          <w:sz w:val="24"/>
          <w:szCs w:val="24"/>
          <w:lang w:val="ro-RO"/>
        </w:rPr>
        <w:t>Colaboratorii</w:t>
      </w:r>
      <w:r w:rsidR="00DE54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548B" w:rsidRPr="00DE548B">
        <w:rPr>
          <w:rFonts w:ascii="Times New Roman" w:hAnsi="Times New Roman" w:cs="Times New Roman"/>
          <w:sz w:val="24"/>
          <w:szCs w:val="24"/>
          <w:lang w:val="ro-RO"/>
        </w:rPr>
        <w:t>vor efectua în comu</w:t>
      </w:r>
      <w:r w:rsidR="00DE548B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DE548B" w:rsidRPr="00DE548B">
        <w:rPr>
          <w:rFonts w:ascii="Times New Roman" w:hAnsi="Times New Roman" w:cs="Times New Roman"/>
          <w:sz w:val="24"/>
          <w:szCs w:val="24"/>
          <w:lang w:val="ro-RO"/>
        </w:rPr>
        <w:t>recepția instalațiilor de semaforizare</w:t>
      </w:r>
      <w:r w:rsidR="00DE548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D4237D1" w14:textId="524ACCCE" w:rsidR="00DE548B" w:rsidRPr="00DE548B" w:rsidRDefault="00DE548B" w:rsidP="000006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b)</w:t>
      </w:r>
      <w:r w:rsidR="00123C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Recepția efectivă a instalațiilor de semaforizare se va efectua prin proces-verbal, semnat de către reprezentanții ambelor părți, împuterniciți în acest sens prin dispoziție a primarului;</w:t>
      </w:r>
    </w:p>
    <w:p w14:paraId="3C08F2FF" w14:textId="33AD47A6" w:rsidR="00BB52DE" w:rsidRPr="00C208A0" w:rsidRDefault="00123C56" w:rsidP="000006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E548B" w:rsidRPr="00DE548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E548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Colaboratorii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se obligă să</w:t>
      </w:r>
      <w:r w:rsidR="000439B9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se susțină reciproc și să asigure aducerea la îndeplinire a obiectivului 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protocolului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colaborare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E5EE2CD" w14:textId="0BBAE408" w:rsidR="00BB52DE" w:rsidRPr="00C208A0" w:rsidRDefault="00123C56" w:rsidP="000006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Colaboratorii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vor acționa în vederea îmbunătățirii comunicării între factorii de decizie ai acestora, prin realizarea unor întâlniri de dialog la inițiativa oricărei părți, ori de câte ori situația o impune</w:t>
      </w:r>
      <w:r w:rsidR="00DD508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2F94DC" w14:textId="77777777" w:rsidR="00BB52DE" w:rsidRPr="00C208A0" w:rsidRDefault="00BB52DE">
      <w:pPr>
        <w:pStyle w:val="NoSpacing"/>
        <w:ind w:left="34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6E9337" w14:textId="77777777" w:rsidR="00BB52DE" w:rsidRPr="00C208A0" w:rsidRDefault="000A57B3">
      <w:pPr>
        <w:pStyle w:val="NoSpacing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V. Răspunderea părților</w:t>
      </w:r>
    </w:p>
    <w:p w14:paraId="259E9991" w14:textId="6988B214" w:rsidR="000006B3" w:rsidRPr="00C208A0" w:rsidRDefault="000A57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F86D52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D56437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5A126FE8" w14:textId="7BEB8764" w:rsidR="00BB52DE" w:rsidRPr="00C208A0" w:rsidRDefault="000006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7C62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Răspunderea pentru îndeplinirea obligațiilor ce decurg din îndeplinirea prezent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protocol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colaborare, cu efect negativ asupra colaborării, revine părților așa cum s-au obligat fiecare dintre ele, prin clauzele 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protocolului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, conform legii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679F51" w14:textId="54CA6F9B" w:rsidR="000006B3" w:rsidRPr="00C208A0" w:rsidRDefault="000006B3" w:rsidP="000006B3">
      <w:pPr>
        <w:jc w:val="both"/>
      </w:pPr>
      <w:r w:rsidRPr="00C208A0">
        <w:rPr>
          <w:lang w:val="ro-RO"/>
        </w:rPr>
        <w:t xml:space="preserve">b) </w:t>
      </w:r>
      <w:r w:rsidRPr="00C208A0">
        <w:t>Pentru nerespectarea obligaţiilor prevăzute în prezent</w:t>
      </w:r>
      <w:r w:rsidR="00681FE1">
        <w:t>ul</w:t>
      </w:r>
      <w:r w:rsidRPr="00C208A0">
        <w:t xml:space="preserve"> </w:t>
      </w:r>
      <w:r w:rsidR="00681FE1">
        <w:t>protocol</w:t>
      </w:r>
      <w:r w:rsidRPr="00C208A0">
        <w:t>, partea în culpă datorează celeilalte părţi daune, în măsura în care s-a produs un prejudiciu;</w:t>
      </w:r>
    </w:p>
    <w:p w14:paraId="105C09B3" w14:textId="77777777" w:rsidR="00BB52DE" w:rsidRPr="00C208A0" w:rsidRDefault="00BB52DE" w:rsidP="00A23A34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ECD984" w14:textId="77777777" w:rsidR="00BB52DE" w:rsidRDefault="000A57B3">
      <w:pPr>
        <w:pStyle w:val="NoSpacing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VI. Clauzele de încetare ale colaborării</w:t>
      </w:r>
    </w:p>
    <w:p w14:paraId="7C75DD32" w14:textId="0F5F276D" w:rsidR="00F86D52" w:rsidRPr="00F86D52" w:rsidRDefault="00F86D52">
      <w:pPr>
        <w:pStyle w:val="NoSpacing"/>
        <w:ind w:left="-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8. </w:t>
      </w:r>
      <w:r>
        <w:rPr>
          <w:rFonts w:ascii="Times New Roman" w:hAnsi="Times New Roman" w:cs="Times New Roman"/>
          <w:sz w:val="24"/>
          <w:szCs w:val="24"/>
          <w:lang w:val="ro-RO"/>
        </w:rPr>
        <w:t>Prezentul protocol poate înceta în următoarele situații:</w:t>
      </w:r>
    </w:p>
    <w:p w14:paraId="7F5FF6DE" w14:textId="641F8B55" w:rsidR="00F86D52" w:rsidRDefault="00F86D52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RO"/>
        </w:rPr>
        <w:t>Prin învoiala părților, consemnată în scris;</w:t>
      </w:r>
    </w:p>
    <w:p w14:paraId="4B7B71A6" w14:textId="007ACE77" w:rsidR="00123C56" w:rsidRDefault="00123C56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Ca urmare a desființării </w:t>
      </w:r>
      <w:r w:rsidR="0088325F">
        <w:rPr>
          <w:rFonts w:ascii="Times New Roman" w:hAnsi="Times New Roman" w:cs="Times New Roman"/>
          <w:sz w:val="24"/>
          <w:szCs w:val="24"/>
          <w:lang w:val="ro-RO"/>
        </w:rPr>
        <w:t xml:space="preserve">sau resistematizării </w:t>
      </w:r>
      <w:r>
        <w:rPr>
          <w:rFonts w:ascii="Times New Roman" w:hAnsi="Times New Roman" w:cs="Times New Roman"/>
          <w:sz w:val="24"/>
          <w:szCs w:val="24"/>
          <w:lang w:val="ro-RO"/>
        </w:rPr>
        <w:t>instalațiilor de semaforizare;</w:t>
      </w:r>
    </w:p>
    <w:p w14:paraId="06AB4126" w14:textId="62A15038" w:rsidR="000006B3" w:rsidRPr="00C208A0" w:rsidRDefault="00123C56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F86D52">
        <w:rPr>
          <w:rFonts w:ascii="Times New Roman" w:hAnsi="Times New Roman" w:cs="Times New Roman"/>
          <w:sz w:val="24"/>
          <w:szCs w:val="24"/>
          <w:lang w:val="ro-RO"/>
        </w:rPr>
        <w:t>) Ca urmare a n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erespect</w:t>
      </w:r>
      <w:r w:rsidR="00F86D52"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întocmai a clauzelor 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prezentului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protocol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colaborare, situație în care partea lezată poate cere rezilierea unilaterală a acestuia</w:t>
      </w:r>
      <w:r w:rsidR="00A23A3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467F6F0" w14:textId="396CDD60" w:rsidR="00BB52DE" w:rsidRPr="00C208A0" w:rsidRDefault="0088325F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) În caz de forță majoră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, în condițiile Legii</w:t>
      </w:r>
      <w:r w:rsidR="00F86D5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37914BA" w14:textId="77777777" w:rsidR="00BB52DE" w:rsidRPr="00C208A0" w:rsidRDefault="00BB52DE">
      <w:pPr>
        <w:pStyle w:val="Body"/>
        <w:spacing w:after="0" w:line="240" w:lineRule="auto"/>
        <w:ind w:left="708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171CFE9C" w14:textId="77777777" w:rsidR="00BB52DE" w:rsidRPr="00C208A0" w:rsidRDefault="000A57B3">
      <w:pPr>
        <w:pStyle w:val="Body"/>
        <w:spacing w:after="0" w:line="240" w:lineRule="auto"/>
        <w:ind w:left="-11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VII. Alte clauze de desfășurare ale colaborării</w:t>
      </w:r>
    </w:p>
    <w:p w14:paraId="4E6074BF" w14:textId="77777777" w:rsidR="00BB52DE" w:rsidRPr="00C208A0" w:rsidRDefault="00BB52DE">
      <w:pPr>
        <w:pStyle w:val="Body"/>
        <w:spacing w:after="0" w:line="240" w:lineRule="auto"/>
        <w:ind w:left="34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0068F9D8" w14:textId="42D9EC56" w:rsidR="00BB52DE" w:rsidRDefault="000A57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F86D52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="000006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Comunicarea între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colaboratori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privitor la modul de desfășurare a colaborării se efectuează în scris sau prin corespondență electronică.</w:t>
      </w:r>
    </w:p>
    <w:p w14:paraId="4E30507E" w14:textId="4431AB25" w:rsidR="00123C56" w:rsidRPr="00123C56" w:rsidRDefault="00123C56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10. </w:t>
      </w:r>
      <w:r>
        <w:rPr>
          <w:rFonts w:ascii="Times New Roman" w:hAnsi="Times New Roman" w:cs="Times New Roman"/>
          <w:sz w:val="24"/>
          <w:szCs w:val="24"/>
          <w:lang w:val="ro-RO"/>
        </w:rPr>
        <w:t>Prezentul protocol poate fi modificat cu învoiala părților, în scris, prin act adițional.</w:t>
      </w:r>
    </w:p>
    <w:p w14:paraId="18B014B1" w14:textId="77777777" w:rsidR="000006B3" w:rsidRPr="00C208A0" w:rsidRDefault="000006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4596D4" w14:textId="4CA0C95C" w:rsidR="00BB52DE" w:rsidRPr="00C208A0" w:rsidRDefault="000006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VIII</w:t>
      </w:r>
      <w:r w:rsidR="000A57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. Litigii</w:t>
      </w:r>
    </w:p>
    <w:p w14:paraId="46B8282C" w14:textId="39F06AC0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</w:t>
      </w:r>
      <w:r w:rsidR="00F86D52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A23A3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06001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Litigiile de orice fel , decurgând din executarea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prezentului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protocol</w:t>
      </w:r>
      <w:r w:rsidR="00906001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e colaborare, se vor soluționa pe cale amiabilă sau, dacă altfel nu este posibil, </w:t>
      </w:r>
      <w:r w:rsidR="00A23A34">
        <w:rPr>
          <w:rFonts w:ascii="Times New Roman" w:hAnsi="Times New Roman" w:cs="Times New Roman"/>
          <w:sz w:val="24"/>
          <w:szCs w:val="24"/>
          <w:lang w:val="ro-RO"/>
        </w:rPr>
        <w:t>de către instanțele judecătorești competente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1E9EA17" w14:textId="77777777" w:rsidR="00BB52DE" w:rsidRPr="00C208A0" w:rsidRDefault="00BB52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C6407C" w14:textId="4E966FEE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>Drept pentru care s-a încheiat prezent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protocol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colaborare azi ............................... în </w:t>
      </w:r>
      <w:r w:rsidR="00DE548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DE548B">
        <w:rPr>
          <w:rFonts w:ascii="Times New Roman" w:hAnsi="Times New Roman" w:cs="Times New Roman"/>
          <w:sz w:val="24"/>
          <w:szCs w:val="24"/>
          <w:lang w:val="ro-RO"/>
        </w:rPr>
        <w:t>două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exemplare, </w:t>
      </w:r>
      <w:r w:rsidR="00345B4F">
        <w:rPr>
          <w:rFonts w:ascii="Times New Roman" w:hAnsi="Times New Roman" w:cs="Times New Roman"/>
          <w:sz w:val="24"/>
          <w:szCs w:val="24"/>
          <w:lang w:val="ro-RO"/>
        </w:rPr>
        <w:t xml:space="preserve">câte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unul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pentru fiecare colaborator.</w:t>
      </w:r>
    </w:p>
    <w:p w14:paraId="5B0CAA6A" w14:textId="77777777" w:rsidR="00FA7C62" w:rsidRDefault="00FA7C62" w:rsidP="00FA7C62">
      <w:pPr>
        <w:jc w:val="both"/>
        <w:rPr>
          <w:rFonts w:eastAsia="Calibri"/>
          <w:b/>
          <w:bCs/>
          <w:lang w:val="ro-RO"/>
        </w:rPr>
      </w:pPr>
    </w:p>
    <w:p w14:paraId="2B749D1D" w14:textId="5A79553E" w:rsidR="00BB52DE" w:rsidRDefault="00F86D52" w:rsidP="00FA7C62">
      <w:pPr>
        <w:jc w:val="both"/>
        <w:rPr>
          <w:rFonts w:eastAsia="Calibri"/>
          <w:b/>
          <w:bCs/>
          <w:lang w:val="ro-RO"/>
        </w:rPr>
      </w:pPr>
      <w:r>
        <w:rPr>
          <w:b/>
          <w:lang w:val="ro-RO"/>
        </w:rPr>
        <w:t xml:space="preserve">    Municipiul Târgu Mureș</w:t>
      </w:r>
      <w:r w:rsidRPr="00C208A0">
        <w:rPr>
          <w:b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 xml:space="preserve">           </w:t>
      </w:r>
      <w:r>
        <w:rPr>
          <w:rFonts w:eastAsia="Trebuchet MS"/>
          <w:b/>
          <w:bCs/>
          <w:lang w:val="ro-RO"/>
        </w:rPr>
        <w:t xml:space="preserve">Comuna </w:t>
      </w:r>
      <w:r>
        <w:rPr>
          <w:b/>
          <w:bCs/>
          <w:lang w:val="ro-RO"/>
        </w:rPr>
        <w:t>Sângeorgiu de Mureș</w:t>
      </w:r>
    </w:p>
    <w:p w14:paraId="345E1F24" w14:textId="5AA9027B" w:rsidR="00FA7C62" w:rsidRDefault="00FA7C62">
      <w:pPr>
        <w:ind w:left="426"/>
        <w:jc w:val="both"/>
        <w:rPr>
          <w:rFonts w:eastAsia="Calibri"/>
          <w:b/>
          <w:bCs/>
          <w:lang w:val="ro-RO"/>
        </w:rPr>
      </w:pPr>
      <w:r>
        <w:rPr>
          <w:rFonts w:eastAsia="Calibri"/>
          <w:b/>
          <w:bCs/>
          <w:lang w:val="ro-RO"/>
        </w:rPr>
        <w:t xml:space="preserve">           </w:t>
      </w:r>
      <w:r w:rsidR="00F86D52">
        <w:rPr>
          <w:rFonts w:eastAsia="Calibri"/>
          <w:b/>
          <w:bCs/>
          <w:lang w:val="ro-RO"/>
        </w:rPr>
        <w:t>Primar</w:t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  <w:t xml:space="preserve">             </w:t>
      </w:r>
      <w:r w:rsidR="00F86D52">
        <w:rPr>
          <w:rFonts w:eastAsia="Calibri"/>
          <w:b/>
          <w:bCs/>
          <w:lang w:val="ro-RO"/>
        </w:rPr>
        <w:t xml:space="preserve">            </w:t>
      </w:r>
      <w:r>
        <w:rPr>
          <w:rFonts w:eastAsia="Calibri"/>
          <w:b/>
          <w:bCs/>
          <w:lang w:val="ro-RO"/>
        </w:rPr>
        <w:t xml:space="preserve">     </w:t>
      </w:r>
      <w:r w:rsidR="00F86D52">
        <w:rPr>
          <w:rFonts w:eastAsia="Calibri"/>
          <w:b/>
          <w:bCs/>
          <w:lang w:val="ro-RO"/>
        </w:rPr>
        <w:t>Primar</w:t>
      </w:r>
    </w:p>
    <w:p w14:paraId="3758F5A8" w14:textId="0261BDC5" w:rsidR="00FA7C62" w:rsidRPr="00C208A0" w:rsidRDefault="00FA7C62">
      <w:pPr>
        <w:ind w:left="426"/>
        <w:jc w:val="both"/>
        <w:rPr>
          <w:rFonts w:eastAsia="Calibri"/>
          <w:b/>
          <w:bCs/>
          <w:lang w:val="ro-RO"/>
        </w:rPr>
      </w:pPr>
      <w:r>
        <w:rPr>
          <w:rFonts w:eastAsia="Calibri"/>
          <w:b/>
          <w:bCs/>
          <w:lang w:val="ro-RO"/>
        </w:rPr>
        <w:t xml:space="preserve">        </w:t>
      </w:r>
      <w:r w:rsidR="00F86D52" w:rsidRPr="00215A17">
        <w:rPr>
          <w:b/>
          <w:bCs/>
        </w:rPr>
        <w:t>Soós Zoltán</w:t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 w:rsidR="00F86D52">
        <w:rPr>
          <w:rFonts w:eastAsia="Calibri"/>
          <w:b/>
          <w:bCs/>
          <w:lang w:val="ro-RO"/>
        </w:rPr>
        <w:t xml:space="preserve">                           </w:t>
      </w:r>
      <w:r>
        <w:rPr>
          <w:rFonts w:eastAsia="Calibri"/>
          <w:b/>
          <w:bCs/>
          <w:lang w:val="ro-RO"/>
        </w:rPr>
        <w:t xml:space="preserve"> </w:t>
      </w:r>
      <w:r w:rsidR="00F86D52" w:rsidRPr="00BB6CC1">
        <w:rPr>
          <w:b/>
          <w:bCs/>
        </w:rPr>
        <w:t>Sófalvi Sándor Szabolcs</w:t>
      </w:r>
    </w:p>
    <w:p w14:paraId="33BC25B9" w14:textId="77777777" w:rsidR="00BB52DE" w:rsidRPr="00C208A0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53FFE8EC" w14:textId="77777777" w:rsidR="00BB52DE" w:rsidRPr="00C208A0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1B9780DA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1E36D9E1" w14:textId="77777777" w:rsidR="00BB52DE" w:rsidRPr="00232335" w:rsidRDefault="00BB52DE">
      <w:pPr>
        <w:ind w:left="426"/>
        <w:jc w:val="both"/>
        <w:rPr>
          <w:rFonts w:eastAsia="Calibri"/>
          <w:b/>
          <w:bCs/>
        </w:rPr>
      </w:pPr>
    </w:p>
    <w:p w14:paraId="3951466F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7E07E4EA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0FE5E7FC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sectPr w:rsidR="00BB52DE" w:rsidSect="0095150A">
      <w:footerReference w:type="default" r:id="rId7"/>
      <w:pgSz w:w="11906" w:h="16838"/>
      <w:pgMar w:top="426" w:right="707" w:bottom="1418" w:left="567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BB28" w14:textId="77777777" w:rsidR="00012221" w:rsidRDefault="00012221" w:rsidP="00BB52DE">
      <w:r>
        <w:separator/>
      </w:r>
    </w:p>
  </w:endnote>
  <w:endnote w:type="continuationSeparator" w:id="0">
    <w:p w14:paraId="2FC1B687" w14:textId="77777777" w:rsidR="00012221" w:rsidRDefault="00012221" w:rsidP="00BB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01D0" w14:textId="20429827" w:rsidR="00A3486B" w:rsidRDefault="00A3486B">
    <w:pPr>
      <w:pStyle w:val="Footer"/>
      <w:jc w:val="right"/>
    </w:pPr>
    <w:r>
      <w:t>Pag.</w:t>
    </w:r>
    <w:sdt>
      <w:sdtPr>
        <w:id w:val="-106181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E17084">
          <w:rPr>
            <w:noProof/>
          </w:rPr>
          <w:t>2</w:t>
        </w:r>
      </w:sdtContent>
    </w:sdt>
  </w:p>
  <w:p w14:paraId="6DD978A8" w14:textId="77777777" w:rsidR="00BB52DE" w:rsidRDefault="00BB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B855" w14:textId="77777777" w:rsidR="00012221" w:rsidRDefault="00012221" w:rsidP="00BB52DE">
      <w:r>
        <w:separator/>
      </w:r>
    </w:p>
  </w:footnote>
  <w:footnote w:type="continuationSeparator" w:id="0">
    <w:p w14:paraId="4054FE66" w14:textId="77777777" w:rsidR="00012221" w:rsidRDefault="00012221" w:rsidP="00BB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718BC"/>
    <w:multiLevelType w:val="multilevel"/>
    <w:tmpl w:val="256053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C0044C"/>
    <w:multiLevelType w:val="hybridMultilevel"/>
    <w:tmpl w:val="17A0A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06D10"/>
    <w:multiLevelType w:val="multilevel"/>
    <w:tmpl w:val="79843AF0"/>
    <w:lvl w:ilvl="0">
      <w:start w:val="2"/>
      <w:numFmt w:val="upperRoman"/>
      <w:lvlText w:val="%1."/>
      <w:lvlJc w:val="left"/>
      <w:pPr>
        <w:ind w:left="349" w:hanging="34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6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78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0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322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394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66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538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610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4598560">
    <w:abstractNumId w:val="2"/>
  </w:num>
  <w:num w:numId="2" w16cid:durableId="1293555858">
    <w:abstractNumId w:val="0"/>
  </w:num>
  <w:num w:numId="3" w16cid:durableId="137404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DE"/>
    <w:rsid w:val="000006B3"/>
    <w:rsid w:val="00012221"/>
    <w:rsid w:val="00015701"/>
    <w:rsid w:val="00035709"/>
    <w:rsid w:val="000439B9"/>
    <w:rsid w:val="000A57B3"/>
    <w:rsid w:val="00123C56"/>
    <w:rsid w:val="0022373D"/>
    <w:rsid w:val="00232335"/>
    <w:rsid w:val="0023788D"/>
    <w:rsid w:val="00242164"/>
    <w:rsid w:val="002A062B"/>
    <w:rsid w:val="00310771"/>
    <w:rsid w:val="00345B4F"/>
    <w:rsid w:val="00381781"/>
    <w:rsid w:val="00391204"/>
    <w:rsid w:val="003E459A"/>
    <w:rsid w:val="003E7A38"/>
    <w:rsid w:val="005D0AE1"/>
    <w:rsid w:val="005F5746"/>
    <w:rsid w:val="0066745E"/>
    <w:rsid w:val="00681FE1"/>
    <w:rsid w:val="006904DC"/>
    <w:rsid w:val="00696B8A"/>
    <w:rsid w:val="006F539E"/>
    <w:rsid w:val="00716335"/>
    <w:rsid w:val="00733B2A"/>
    <w:rsid w:val="007C1EF3"/>
    <w:rsid w:val="007F1990"/>
    <w:rsid w:val="00841314"/>
    <w:rsid w:val="0085418A"/>
    <w:rsid w:val="0088325F"/>
    <w:rsid w:val="00906001"/>
    <w:rsid w:val="0095150A"/>
    <w:rsid w:val="009773BF"/>
    <w:rsid w:val="00A23A34"/>
    <w:rsid w:val="00A3486B"/>
    <w:rsid w:val="00B32A9B"/>
    <w:rsid w:val="00B67CC0"/>
    <w:rsid w:val="00BB52DE"/>
    <w:rsid w:val="00BB6CC1"/>
    <w:rsid w:val="00C208A0"/>
    <w:rsid w:val="00C4634C"/>
    <w:rsid w:val="00C52040"/>
    <w:rsid w:val="00C60282"/>
    <w:rsid w:val="00CC4A72"/>
    <w:rsid w:val="00D56064"/>
    <w:rsid w:val="00D56437"/>
    <w:rsid w:val="00D815FD"/>
    <w:rsid w:val="00DD5089"/>
    <w:rsid w:val="00DE548B"/>
    <w:rsid w:val="00E17084"/>
    <w:rsid w:val="00E57662"/>
    <w:rsid w:val="00E6171B"/>
    <w:rsid w:val="00ED52FE"/>
    <w:rsid w:val="00F86D52"/>
    <w:rsid w:val="00F97C71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01CD"/>
  <w15:docId w15:val="{FCBF030E-3413-4895-90D7-0282B52A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D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52DE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47C03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7C0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1489"/>
    <w:rPr>
      <w:rFonts w:ascii="Segoe UI" w:eastAsiaTheme="minorHAnsi" w:hAnsi="Segoe UI" w:cs="Segoe UI"/>
      <w:sz w:val="18"/>
      <w:szCs w:val="18"/>
      <w:lang w:val="ro-RO" w:eastAsia="en-US"/>
    </w:rPr>
  </w:style>
  <w:style w:type="paragraph" w:customStyle="1" w:styleId="Heading">
    <w:name w:val="Heading"/>
    <w:basedOn w:val="Normal"/>
    <w:next w:val="BodyText"/>
    <w:qFormat/>
    <w:rsid w:val="00BB52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B52DE"/>
    <w:pPr>
      <w:spacing w:after="140" w:line="276" w:lineRule="auto"/>
    </w:pPr>
  </w:style>
  <w:style w:type="paragraph" w:styleId="List">
    <w:name w:val="List"/>
    <w:basedOn w:val="BodyText"/>
    <w:rsid w:val="00BB52DE"/>
    <w:rPr>
      <w:rFonts w:cs="Lucida Sans"/>
    </w:rPr>
  </w:style>
  <w:style w:type="paragraph" w:styleId="Caption">
    <w:name w:val="caption"/>
    <w:basedOn w:val="Normal"/>
    <w:qFormat/>
    <w:rsid w:val="00BB52D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BB52DE"/>
    <w:pPr>
      <w:suppressLineNumbers/>
    </w:pPr>
    <w:rPr>
      <w:rFonts w:cs="Lucida Sans"/>
    </w:rPr>
  </w:style>
  <w:style w:type="paragraph" w:customStyle="1" w:styleId="HeaderFooter">
    <w:name w:val="Header &amp; Footer"/>
    <w:qFormat/>
    <w:rsid w:val="00BB52D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  <w:rsid w:val="00BB52DE"/>
  </w:style>
  <w:style w:type="paragraph" w:styleId="Footer">
    <w:name w:val="footer"/>
    <w:link w:val="FooterChar"/>
    <w:uiPriority w:val="99"/>
    <w:rsid w:val="00BB52DE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uiPriority w:val="1"/>
    <w:qFormat/>
    <w:rsid w:val="00BB52DE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qFormat/>
    <w:rsid w:val="00BB52D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qFormat/>
    <w:rsid w:val="00BB52DE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47C03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1489"/>
    <w:rPr>
      <w:rFonts w:ascii="Segoe UI" w:eastAsiaTheme="minorHAnsi" w:hAnsi="Segoe UI" w:cs="Segoe UI"/>
      <w:sz w:val="18"/>
      <w:szCs w:val="18"/>
      <w:lang w:val="ro-RO"/>
    </w:rPr>
  </w:style>
  <w:style w:type="numbering" w:customStyle="1" w:styleId="ImportedStyle1">
    <w:name w:val="Imported Style 1"/>
    <w:qFormat/>
    <w:rsid w:val="00BB52DE"/>
  </w:style>
  <w:style w:type="numbering" w:customStyle="1" w:styleId="ImportedStyle2">
    <w:name w:val="Imported Style 2"/>
    <w:qFormat/>
    <w:rsid w:val="00BB52DE"/>
  </w:style>
  <w:style w:type="numbering" w:customStyle="1" w:styleId="ImportedStyle4">
    <w:name w:val="Imported Style 4"/>
    <w:qFormat/>
    <w:rsid w:val="00BB52DE"/>
  </w:style>
  <w:style w:type="numbering" w:customStyle="1" w:styleId="ImportedStyle5">
    <w:name w:val="Imported Style 5"/>
    <w:qFormat/>
    <w:rsid w:val="00BB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Tudor Fagarasan</cp:lastModifiedBy>
  <cp:revision>10</cp:revision>
  <cp:lastPrinted>2025-09-10T06:13:00Z</cp:lastPrinted>
  <dcterms:created xsi:type="dcterms:W3CDTF">2023-09-19T06:56:00Z</dcterms:created>
  <dcterms:modified xsi:type="dcterms:W3CDTF">2025-09-10T06:14:00Z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