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009E296F" w:rsidR="005740C2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Serviciul</w:t>
      </w:r>
      <w:proofErr w:type="spellEnd"/>
      <w:r>
        <w:rPr>
          <w:rFonts w:ascii="Times New Roman" w:eastAsia="Times New Roman" w:hAnsi="Times New Roman"/>
          <w:b/>
          <w:color w:val="000000"/>
          <w:lang w:val="en-US"/>
        </w:rPr>
        <w:t xml:space="preserve"> Proiecte cu Finantare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Internationala</w:t>
      </w:r>
      <w:proofErr w:type="spellEnd"/>
    </w:p>
    <w:p w14:paraId="46566750" w14:textId="31AD5A4D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A1AE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="00F50622">
        <w:rPr>
          <w:rFonts w:ascii="Times New Roman" w:eastAsia="Times New Roman" w:hAnsi="Times New Roman"/>
          <w:b/>
          <w:color w:val="000000"/>
          <w:lang w:val="ro-RO"/>
        </w:rPr>
        <w:t>8396/13.02.2025</w:t>
      </w:r>
      <w:r w:rsidRPr="00515F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BA1A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F5062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="00BA1A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D2D9078" w14:textId="77777777" w:rsidR="00D75F05" w:rsidRPr="00316DE1" w:rsidRDefault="005740C2" w:rsidP="00D75F05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en-U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D75F0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aprobarea proiectului și a cheltuielilor legate de proiect </w:t>
      </w:r>
    </w:p>
    <w:p w14:paraId="480C1C71" w14:textId="77777777" w:rsidR="00D75F05" w:rsidRPr="00316DE1" w:rsidRDefault="00D75F05" w:rsidP="00D75F05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3ABF485" w14:textId="77777777" w:rsidR="00D75F05" w:rsidRPr="00316DE1" w:rsidRDefault="00D75F05" w:rsidP="00D75F05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46D04126" w14:textId="77777777" w:rsidR="00D75F05" w:rsidRPr="00316DE1" w:rsidRDefault="00D75F05" w:rsidP="00D75F05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3E601670" w14:textId="77777777" w:rsidR="00D75F05" w:rsidRPr="00316DE1" w:rsidRDefault="00D75F05" w:rsidP="00D75F05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p w14:paraId="5613CB32" w14:textId="0749930B" w:rsidR="00685539" w:rsidRPr="005E4ADF" w:rsidRDefault="00685539" w:rsidP="00D75F05">
      <w:pPr>
        <w:pStyle w:val="FootnoteText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6B8AFC7" w14:textId="63CE0FD0" w:rsidR="003746A0" w:rsidRDefault="003746A0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</w:t>
      </w:r>
      <w:r w:rsidR="005740C2" w:rsidRPr="00E4646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Start w:id="0" w:name="_Hlk147905398"/>
      <w:r w:rsidRPr="00702BE3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, </w:t>
      </w:r>
      <w:bookmarkEnd w:id="0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este un proiect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prioritizat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în lista proiectelor</w:t>
      </w:r>
      <w:r w:rsidR="001C5F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transmise la A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genția pentru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ezvoltare </w:t>
      </w:r>
      <w:r>
        <w:rPr>
          <w:rFonts w:ascii="Times New Roman" w:eastAsia="Times New Roman" w:hAnsi="Times New Roman"/>
          <w:sz w:val="24"/>
          <w:szCs w:val="24"/>
          <w:lang w:val="ro-RO"/>
        </w:rPr>
        <w:t>R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>egionala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Centru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aferentă Strategiei Integrate de Dezvoltare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Urbană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 Municipiului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Mures-orizont 2030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si Planul de mobilitate urbană -orizont 2030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pentru care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Municipiul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Mures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aplic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>at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pentru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obținerea unei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finanț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>ări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nerambursabile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vederea executării lucrărilor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prin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programul </w:t>
      </w: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>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Centru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>2021-2027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, Prioritatea P4, </w:t>
      </w:r>
      <w:proofErr w:type="spellStart"/>
      <w:r w:rsidR="00702BE3">
        <w:rPr>
          <w:rFonts w:ascii="Times New Roman" w:eastAsia="Times New Roman" w:hAnsi="Times New Roman"/>
          <w:sz w:val="24"/>
          <w:szCs w:val="24"/>
          <w:lang w:val="ro-RO"/>
        </w:rPr>
        <w:t>Actinunea</w:t>
      </w:r>
      <w:proofErr w:type="spellEnd"/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4.1.</w:t>
      </w:r>
    </w:p>
    <w:p w14:paraId="1A2B2F4A" w14:textId="2DE1D17F" w:rsidR="003510E9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 xml:space="preserve">cest proiect </w:t>
      </w:r>
      <w:r>
        <w:rPr>
          <w:rFonts w:ascii="Times New Roman" w:eastAsia="Times New Roman" w:hAnsi="Times New Roman"/>
          <w:sz w:val="24"/>
          <w:szCs w:val="24"/>
          <w:lang w:val="ro-RO"/>
        </w:rPr>
        <w:t>a beneficiat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anterior, de o finanțare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neramburabilă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pentru </w:t>
      </w:r>
      <w:r w:rsidR="001E722D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>partea de servicii de proiectare prin</w:t>
      </w:r>
      <w:r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 xml:space="preserve"> programul</w:t>
      </w:r>
      <w:r w:rsidR="001E722D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 xml:space="preserve"> POAT 2014-2021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, potrivit Contractului de finanțare nr. 1145/05.10.2021  derulat în parteneriat cu ADR Centru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, în calitate de lider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al asocierii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În baza HCL nr. 179/09.10.2020, precum și a prevederilor OUG nr. 88/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>27.05.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2020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a fost încheiat Acordul de parteneriat nr. 33045/18.09.2020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cu </w:t>
      </w:r>
      <w:proofErr w:type="spellStart"/>
      <w:r w:rsidR="00451598">
        <w:rPr>
          <w:rFonts w:ascii="Times New Roman" w:eastAsia="Times New Roman" w:hAnsi="Times New Roman"/>
          <w:sz w:val="24"/>
          <w:szCs w:val="24"/>
          <w:lang w:val="ro-RO"/>
        </w:rPr>
        <w:t>Agentia</w:t>
      </w:r>
      <w:proofErr w:type="spellEnd"/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pentru Dezvoltare Regionala Centru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în vederea implementării </w:t>
      </w:r>
      <w:r>
        <w:rPr>
          <w:rFonts w:ascii="Times New Roman" w:eastAsia="Times New Roman" w:hAnsi="Times New Roman"/>
          <w:sz w:val="24"/>
          <w:szCs w:val="24"/>
          <w:lang w:val="ro-RO"/>
        </w:rPr>
        <w:t>serviciilor de proiectare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>î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n prezent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fiind finalizată documentația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tehnică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aferentă SF+PT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, recepționat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, transmis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la finanțator pentru decontare și încasate sumele aferente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finanțării acordate conform contractelor de servicii încheiate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289B7DCE" w14:textId="79FA32DB" w:rsidR="00EE2DA3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 xml:space="preserve">rin art. 8 alin.(11) din Acordul de finanțare nr. 33045/18.09.2020, Municipiul Târgu Mureș s-a obligat să depună la finanțare </w:t>
      </w:r>
      <w:r w:rsidR="00EE2DA3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>execuția lucrărilor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aferente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acestui proiect, 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prin Programul PR Centru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 xml:space="preserve"> 2021-2027, în caz contrar suma alocată finanțării serviciilor de proiectare și verificare tehnică </w:t>
      </w:r>
      <w:r w:rsidR="00927890">
        <w:rPr>
          <w:rFonts w:ascii="Times New Roman" w:eastAsia="Times New Roman" w:hAnsi="Times New Roman"/>
          <w:sz w:val="24"/>
          <w:szCs w:val="24"/>
          <w:lang w:val="ro-RO"/>
        </w:rPr>
        <w:t>v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a trebui returnată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finanțatorului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440582A8" w14:textId="7AEB5845" w:rsidR="00120811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se află în etapa de contractare, etapă care presupune transmiterea Hotărâri din partea Consiliului Local al Municipiului </w:t>
      </w:r>
      <w:proofErr w:type="spellStart"/>
      <w:r w:rsidR="00702BE3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Mureș de aprobare a proiectului precum și a cheltuielilor legate de proiect.</w:t>
      </w:r>
    </w:p>
    <w:p w14:paraId="2E306B88" w14:textId="5728D8D1" w:rsidR="00E71537" w:rsidRDefault="00702BE3" w:rsidP="00702BE3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Proiectul propus 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,, vizează execuția lucrărilor </w:t>
      </w:r>
      <w:r w:rsidR="000E2DF0" w:rsidRPr="000E2DF0">
        <w:rPr>
          <w:rFonts w:ascii="Times New Roman" w:eastAsia="Times New Roman" w:hAnsi="Times New Roman"/>
          <w:sz w:val="24"/>
          <w:szCs w:val="24"/>
          <w:lang w:val="ro-RO"/>
        </w:rPr>
        <w:t>de la intersecția B-dul 1 Dec.1918 cu B-dul Pandurilor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E2DF0" w:rsidRPr="000E2DF0">
        <w:rPr>
          <w:rFonts w:ascii="Times New Roman" w:eastAsia="Times New Roman" w:hAnsi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E2DF0" w:rsidRPr="000E2DF0">
        <w:rPr>
          <w:rFonts w:ascii="Times New Roman" w:eastAsia="Times New Roman" w:hAnsi="Times New Roman"/>
          <w:sz w:val="24"/>
          <w:szCs w:val="24"/>
          <w:lang w:val="ro-RO"/>
        </w:rPr>
        <w:t xml:space="preserve">până la  intersecția  B-dul 1 Decembrie 1918 cu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str.Gh.Doja</w:t>
      </w:r>
      <w:proofErr w:type="spellEnd"/>
      <w:r w:rsidR="000E2DF0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4DF215B4" w14:textId="19C51871" w:rsidR="00120811" w:rsidRPr="00120811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Mentionam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faptul c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>ă,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 w:rsidRPr="008C225F">
        <w:rPr>
          <w:rFonts w:ascii="Times New Roman" w:eastAsia="Times New Roman" w:hAnsi="Times New Roman"/>
          <w:sz w:val="24"/>
          <w:szCs w:val="24"/>
          <w:lang w:val="ro-RO"/>
        </w:rPr>
        <w:t>Studiul de fezabilitate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aferent 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acestei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investiti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i</w:t>
      </w:r>
      <w:proofErr w:type="spellEnd"/>
      <w:r w:rsidR="006F5BD6">
        <w:rPr>
          <w:rFonts w:ascii="Times New Roman" w:eastAsia="Times New Roman" w:hAnsi="Times New Roman"/>
          <w:sz w:val="24"/>
          <w:szCs w:val="24"/>
          <w:lang w:val="ro-RO"/>
        </w:rPr>
        <w:t xml:space="preserve"> a fost </w:t>
      </w:r>
      <w:r>
        <w:rPr>
          <w:rFonts w:ascii="Times New Roman" w:eastAsia="Times New Roman" w:hAnsi="Times New Roman"/>
          <w:sz w:val="24"/>
          <w:szCs w:val="24"/>
          <w:lang w:val="ro-RO"/>
        </w:rPr>
        <w:t>aprobat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anterior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 xml:space="preserve">de către </w:t>
      </w:r>
      <w:r>
        <w:rPr>
          <w:rFonts w:ascii="Times New Roman" w:eastAsia="Times New Roman" w:hAnsi="Times New Roman"/>
          <w:sz w:val="24"/>
          <w:szCs w:val="24"/>
          <w:lang w:val="ro-RO"/>
        </w:rPr>
        <w:t>Consiliul Local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prin HCL 345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val="ro-RO"/>
        </w:rPr>
        <w:t>17 octombrie 2023</w:t>
      </w:r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iar proiectul </w:t>
      </w:r>
      <w:proofErr w:type="spellStart"/>
      <w:r w:rsidR="00702BE3">
        <w:rPr>
          <w:rFonts w:ascii="Times New Roman" w:eastAsia="Times New Roman" w:hAnsi="Times New Roman"/>
          <w:sz w:val="24"/>
          <w:szCs w:val="24"/>
          <w:lang w:val="ro-RO"/>
        </w:rPr>
        <w:t>tehhnic</w:t>
      </w:r>
      <w:proofErr w:type="spellEnd"/>
      <w:r w:rsidR="00702BE3">
        <w:rPr>
          <w:rFonts w:ascii="Times New Roman" w:eastAsia="Times New Roman" w:hAnsi="Times New Roman"/>
          <w:sz w:val="24"/>
          <w:szCs w:val="24"/>
          <w:lang w:val="ro-RO"/>
        </w:rPr>
        <w:t xml:space="preserve"> a fost aprobat prin HCL 260/19.11.2024</w:t>
      </w:r>
      <w:r w:rsidR="0019125C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02161048" w14:textId="3556BF40" w:rsidR="005740C2" w:rsidRDefault="00CB7321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E46469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332DEAE9" w14:textId="77777777" w:rsidR="00F50622" w:rsidRDefault="00F50622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A9774CB" w14:textId="77777777" w:rsidR="00F50622" w:rsidRPr="003523FF" w:rsidRDefault="00F50622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2B9EEC" w14:textId="341D952E" w:rsidR="00322FDF" w:rsidRPr="0019125C" w:rsidRDefault="005740C2" w:rsidP="00EE2DA3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 w:rsidRPr="007974F1">
        <w:rPr>
          <w:rFonts w:ascii="Times New Roman" w:eastAsia="Times New Roman" w:hAnsi="Times New Roman"/>
          <w:lang w:val="ro-RO"/>
        </w:rPr>
        <w:lastRenderedPageBreak/>
        <w:t xml:space="preserve">      </w:t>
      </w:r>
    </w:p>
    <w:p w14:paraId="0514B46E" w14:textId="77777777" w:rsidR="0019125C" w:rsidRPr="0019125C" w:rsidRDefault="0019125C" w:rsidP="00EE2DA3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</w:p>
    <w:p w14:paraId="4DC0A7BF" w14:textId="4BC94F6A" w:rsidR="0019125C" w:rsidRPr="0019125C" w:rsidRDefault="0019125C" w:rsidP="0019125C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 w:rsidRPr="0019125C">
        <w:rPr>
          <w:rFonts w:ascii="Times New Roman" w:eastAsia="Times New Roman" w:hAnsi="Times New Roman"/>
          <w:b/>
          <w:bCs/>
          <w:lang w:val="ro-RO"/>
        </w:rPr>
        <w:t>Obiectivul general al proiectului</w:t>
      </w:r>
      <w:r w:rsidRPr="0019125C">
        <w:rPr>
          <w:rFonts w:ascii="Times New Roman" w:eastAsia="Times New Roman" w:hAnsi="Times New Roman"/>
          <w:lang w:val="ro-RO"/>
        </w:rPr>
        <w:t xml:space="preserve"> vizează dezvoltarea mobilității urbane durabile în Municipiul Târgu Mureș, prin încurajarea utilizării mijloacelor de transport în comun și</w:t>
      </w:r>
      <w:r>
        <w:rPr>
          <w:rFonts w:ascii="Times New Roman" w:eastAsia="Times New Roman" w:hAnsi="Times New Roman"/>
          <w:lang w:val="ro-RO"/>
        </w:rPr>
        <w:t xml:space="preserve"> </w:t>
      </w:r>
      <w:r w:rsidRPr="0019125C">
        <w:rPr>
          <w:rFonts w:ascii="Times New Roman" w:eastAsia="Times New Roman" w:hAnsi="Times New Roman"/>
          <w:lang w:val="ro-RO"/>
        </w:rPr>
        <w:t>promovarea transportului alternativ și nepoluant în oraș.</w:t>
      </w:r>
    </w:p>
    <w:p w14:paraId="72F01B88" w14:textId="098BFB9E" w:rsidR="0019125C" w:rsidRPr="0019125C" w:rsidRDefault="0019125C" w:rsidP="0019125C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 w:rsidRPr="0019125C">
        <w:rPr>
          <w:rFonts w:ascii="Times New Roman" w:eastAsia="Times New Roman" w:hAnsi="Times New Roman"/>
          <w:b/>
          <w:bCs/>
          <w:lang w:val="ro-RO"/>
        </w:rPr>
        <w:t>Obiectivele specifice ale proiectului</w:t>
      </w:r>
      <w:r>
        <w:rPr>
          <w:rFonts w:ascii="Times New Roman" w:eastAsia="Times New Roman" w:hAnsi="Times New Roman"/>
          <w:lang w:val="ro-RO"/>
        </w:rPr>
        <w:t xml:space="preserve"> sunt următoarele:</w:t>
      </w:r>
    </w:p>
    <w:p w14:paraId="107DD540" w14:textId="5A40A1A2" w:rsidR="0019125C" w:rsidRPr="0019125C" w:rsidRDefault="0019125C" w:rsidP="0019125C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-</w:t>
      </w:r>
      <w:r w:rsidRPr="0019125C">
        <w:rPr>
          <w:rFonts w:ascii="Times New Roman" w:eastAsia="Times New Roman" w:hAnsi="Times New Roman"/>
          <w:lang w:val="ro-RO"/>
        </w:rPr>
        <w:t>Realizarea unor culoare dedicate transportului public de călători, piste de biciclete și infrastructură pietonală.</w:t>
      </w:r>
    </w:p>
    <w:p w14:paraId="466AA8F4" w14:textId="7C859765" w:rsidR="0019125C" w:rsidRPr="0019125C" w:rsidRDefault="0019125C" w:rsidP="0019125C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-</w:t>
      </w:r>
      <w:r w:rsidRPr="0019125C">
        <w:rPr>
          <w:rFonts w:ascii="Times New Roman" w:eastAsia="Times New Roman" w:hAnsi="Times New Roman"/>
          <w:lang w:val="ro-RO"/>
        </w:rPr>
        <w:t>Reabilitarea infrastructurii rutiere, prin separarea benzilor pentru autoturisme de benzile dedicate transportului public de călători</w:t>
      </w:r>
    </w:p>
    <w:p w14:paraId="5B0AEA8A" w14:textId="2C0DEBD6" w:rsidR="0019125C" w:rsidRDefault="0019125C" w:rsidP="0019125C">
      <w:pPr>
        <w:spacing w:after="0"/>
        <w:ind w:firstLine="851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-</w:t>
      </w:r>
      <w:r w:rsidRPr="0019125C">
        <w:rPr>
          <w:rFonts w:ascii="Times New Roman" w:eastAsia="Times New Roman" w:hAnsi="Times New Roman"/>
          <w:lang w:val="ro-RO"/>
        </w:rPr>
        <w:t xml:space="preserve">Construirea unui sistem de </w:t>
      </w:r>
      <w:proofErr w:type="spellStart"/>
      <w:r w:rsidRPr="0019125C">
        <w:rPr>
          <w:rFonts w:ascii="Times New Roman" w:eastAsia="Times New Roman" w:hAnsi="Times New Roman"/>
          <w:lang w:val="ro-RO"/>
        </w:rPr>
        <w:t>bike-sharing</w:t>
      </w:r>
      <w:proofErr w:type="spellEnd"/>
    </w:p>
    <w:p w14:paraId="520E4C14" w14:textId="77777777" w:rsidR="00927890" w:rsidRPr="00927890" w:rsidRDefault="00927890" w:rsidP="000E2DF0">
      <w:pPr>
        <w:spacing w:after="0"/>
        <w:ind w:left="1134"/>
        <w:jc w:val="both"/>
        <w:rPr>
          <w:rFonts w:ascii="Times New Roman" w:eastAsia="Times New Roman" w:hAnsi="Times New Roman"/>
          <w:lang w:val="ro-RO"/>
        </w:rPr>
      </w:pPr>
    </w:p>
    <w:p w14:paraId="17939917" w14:textId="174D9694" w:rsidR="00510737" w:rsidRPr="00510737" w:rsidRDefault="00510737" w:rsidP="005107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510737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Bugetul proiectului propus la finanțare </w:t>
      </w:r>
      <w:r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>este:</w:t>
      </w:r>
    </w:p>
    <w:p w14:paraId="1464C1F4" w14:textId="77777777" w:rsidR="00510737" w:rsidRPr="00510737" w:rsidRDefault="00510737" w:rsidP="00510737">
      <w:pPr>
        <w:spacing w:after="0" w:line="240" w:lineRule="auto"/>
        <w:rPr>
          <w:rFonts w:cs="Calibri"/>
          <w:b/>
          <w:bCs/>
          <w:lang w:val="ro-RO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10737" w:rsidRPr="00510737" w14:paraId="20FC0D06" w14:textId="77777777" w:rsidTr="00510737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7082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Valoare totală a  proiectului</w:t>
            </w:r>
          </w:p>
          <w:p w14:paraId="787162C3" w14:textId="07DBEF70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CABA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86.715.200,51 RON</w:t>
            </w:r>
          </w:p>
        </w:tc>
      </w:tr>
      <w:tr w:rsidR="00510737" w:rsidRPr="00510737" w14:paraId="7AD2A5B8" w14:textId="77777777" w:rsidTr="0051073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07FD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Valoare eligibila a  proiectului</w:t>
            </w:r>
          </w:p>
          <w:p w14:paraId="01988538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Din care:</w:t>
            </w:r>
          </w:p>
          <w:p w14:paraId="667C8EF8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 xml:space="preserve"> - nerambursabil FEDR+BS</w:t>
            </w:r>
          </w:p>
          <w:p w14:paraId="008C75A7" w14:textId="62DD8383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-</w:t>
            </w:r>
            <w:proofErr w:type="spellStart"/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contributia</w:t>
            </w:r>
            <w:proofErr w:type="spellEnd"/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 xml:space="preserve"> proprie la </w:t>
            </w:r>
            <w:proofErr w:type="spellStart"/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ch.eligibile</w:t>
            </w:r>
            <w:proofErr w:type="spellEnd"/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 xml:space="preserve"> 2%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43C81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65.167.567,73 RON</w:t>
            </w:r>
          </w:p>
          <w:p w14:paraId="70876929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</w:p>
          <w:p w14:paraId="6CF186D2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63.864.216,39 RON</w:t>
            </w:r>
          </w:p>
          <w:p w14:paraId="278A2C4F" w14:textId="3683070F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eastAsia="Times New Roman" w:hAnsi="Times New Roman"/>
                <w:spacing w:val="-2"/>
                <w:sz w:val="24"/>
                <w:szCs w:val="24"/>
                <w:lang w:val="ro-RO"/>
              </w:rPr>
              <w:t xml:space="preserve">1.303.351,34 </w:t>
            </w:r>
            <w:r w:rsidRPr="00510737">
              <w:rPr>
                <w:rFonts w:ascii="Times New Roman" w:hAnsi="Times New Roman"/>
                <w:sz w:val="24"/>
                <w:szCs w:val="24"/>
                <w:lang w:val="ro-RO"/>
                <w14:ligatures w14:val="standardContextual"/>
              </w:rPr>
              <w:t>RON</w:t>
            </w:r>
          </w:p>
        </w:tc>
      </w:tr>
      <w:tr w:rsidR="00510737" w:rsidRPr="00510737" w14:paraId="73F0B5F0" w14:textId="77777777" w:rsidTr="0051073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7312" w14:textId="5D6DF936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Valoare neeligibila 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7F71" w14:textId="77777777" w:rsidR="00510737" w:rsidRPr="00510737" w:rsidRDefault="00510737" w:rsidP="00510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</w:pPr>
            <w:r w:rsidRPr="005107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21.547.632,78RON</w:t>
            </w:r>
          </w:p>
        </w:tc>
      </w:tr>
    </w:tbl>
    <w:p w14:paraId="2EDCA4BE" w14:textId="77777777" w:rsidR="00510737" w:rsidRPr="00510737" w:rsidRDefault="00510737" w:rsidP="00510737">
      <w:pPr>
        <w:spacing w:after="0" w:line="240" w:lineRule="auto"/>
        <w:rPr>
          <w:rFonts w:cs="Calibri"/>
          <w:b/>
          <w:bCs/>
          <w:lang w:val="ro-RO"/>
          <w14:ligatures w14:val="standardContextual"/>
        </w:rPr>
      </w:pPr>
    </w:p>
    <w:p w14:paraId="16D1798A" w14:textId="65A06A5F" w:rsidR="00F50622" w:rsidRPr="00316DE1" w:rsidRDefault="005740C2" w:rsidP="0019125C">
      <w:pPr>
        <w:pStyle w:val="FootnoteText"/>
        <w:spacing w:line="276" w:lineRule="auto"/>
        <w:ind w:firstLine="720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Având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spre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EB2922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EB2922" w:rsidRPr="00F50622">
        <w:rPr>
          <w:rFonts w:ascii="Times New Roman" w:hAnsi="Times New Roman"/>
          <w:color w:val="000000" w:themeColor="text1"/>
          <w:sz w:val="24"/>
          <w:szCs w:val="24"/>
          <w:lang w:val="es-ES"/>
        </w:rPr>
        <w:t>a</w:t>
      </w:r>
      <w:proofErr w:type="gramEnd"/>
      <w:r w:rsidRPr="00F5062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F50622" w:rsidRPr="00F50622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proiectului și a cheltuielilor legate de proiect</w:t>
      </w:r>
      <w:r w:rsidR="00F5062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</w:p>
    <w:p w14:paraId="7D306E95" w14:textId="77777777" w:rsidR="00F50622" w:rsidRPr="00316DE1" w:rsidRDefault="00F50622" w:rsidP="0019125C">
      <w:pPr>
        <w:pStyle w:val="FootnoteText"/>
        <w:spacing w:line="276" w:lineRule="auto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460F46F6" w14:textId="77777777" w:rsidR="00F50622" w:rsidRPr="00316DE1" w:rsidRDefault="00F50622" w:rsidP="0019125C">
      <w:pPr>
        <w:pStyle w:val="FootnoteText"/>
        <w:spacing w:line="276" w:lineRule="auto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53221685" w14:textId="77777777" w:rsidR="00F50622" w:rsidRPr="00316DE1" w:rsidRDefault="00F50622" w:rsidP="0019125C">
      <w:pPr>
        <w:pStyle w:val="FootnoteText"/>
        <w:spacing w:line="276" w:lineRule="auto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p w14:paraId="1C99615A" w14:textId="5DC6CD46" w:rsidR="00680CCD" w:rsidRPr="000B431D" w:rsidRDefault="005740C2" w:rsidP="00F50622">
      <w:pPr>
        <w:pStyle w:val="p2"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0B431D"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0B431D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     </w:t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3B681C" w14:textId="6A2F8495" w:rsidR="00E46469" w:rsidRPr="00967E50" w:rsidRDefault="00967E50" w:rsidP="007D4611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lang w:val="es-ES"/>
        </w:rPr>
      </w:pPr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Direcția</w:t>
      </w:r>
      <w:proofErr w:type="spellEnd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tehnică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                                                                                                      DPFIRURPL</w:t>
      </w:r>
    </w:p>
    <w:p w14:paraId="6CCBE447" w14:textId="418D9A78" w:rsidR="005740C2" w:rsidRPr="00BE0B9D" w:rsidRDefault="00515F28" w:rsidP="00515F2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Director exec.,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</w:t>
      </w:r>
      <w:r w:rsidR="00F5062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</w:t>
      </w:r>
      <w:proofErr w:type="spellStart"/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executiv</w:t>
      </w:r>
      <w:proofErr w:type="spellEnd"/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</w:t>
      </w:r>
    </w:p>
    <w:p w14:paraId="18A580C3" w14:textId="401F8F2D" w:rsidR="00967E50" w:rsidRDefault="005740C2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680CCD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ing. </w:t>
      </w:r>
      <w:proofErr w:type="spellStart"/>
      <w:r w:rsidR="00F506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Racz</w:t>
      </w:r>
      <w:proofErr w:type="spellEnd"/>
      <w:r w:rsidR="00F506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="00F506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Lucian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</w:t>
      </w:r>
      <w:r w:rsidR="00967E50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proofErr w:type="spellStart"/>
      <w:r w:rsidR="00967E50" w:rsidRPr="00603E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Costașuc</w:t>
      </w:r>
      <w:proofErr w:type="spellEnd"/>
      <w:r w:rsidR="00967E50" w:rsidRPr="00603E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Irma</w:t>
      </w:r>
    </w:p>
    <w:p w14:paraId="40145FD3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7B5FBCD5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4F91FE70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25A6D6F7" w14:textId="77777777" w:rsidR="00967E50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Sef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Serviciu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SPFI</w:t>
      </w:r>
    </w:p>
    <w:p w14:paraId="3D202EA8" w14:textId="408162AA" w:rsidR="005740C2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n-US"/>
        </w:rPr>
      </w:pPr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Dana Ijac</w:t>
      </w:r>
      <w:r w:rsidR="005740C2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</w:t>
      </w:r>
    </w:p>
    <w:p w14:paraId="0AEC6073" w14:textId="77777777" w:rsidR="00967E50" w:rsidRDefault="005740C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</w:t>
      </w:r>
    </w:p>
    <w:p w14:paraId="2EBB1480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8406291" w14:textId="77777777" w:rsidR="0019125C" w:rsidRDefault="0019125C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1E860F4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B2E65B9" w14:textId="77777777" w:rsidR="00685539" w:rsidRDefault="0068553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556B526" w14:textId="77777777" w:rsidR="00603E22" w:rsidRDefault="00603E22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07C97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72178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3CFB3" w14:textId="16CCBAA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4E475EA7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1E899E51" w14:textId="2C8FFF4C" w:rsidR="001C5F05" w:rsidRDefault="001C5F05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415CF979" w14:textId="75BC379C" w:rsidR="0039489C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</w:t>
      </w:r>
    </w:p>
    <w:p w14:paraId="208B570E" w14:textId="26DB5D3E" w:rsidR="001C5F05" w:rsidRPr="00326A6B" w:rsidRDefault="001C5F05" w:rsidP="0039489C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19518B21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316DE1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5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73B7D67B" w14:textId="20D872F3" w:rsidR="00316DE1" w:rsidRPr="00316DE1" w:rsidRDefault="00B47737" w:rsidP="00316DE1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en-US"/>
        </w:rPr>
      </w:pPr>
      <w:bookmarkStart w:id="1" w:name="_Hlk190345777"/>
      <w:bookmarkStart w:id="2" w:name="_Hlk182563840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aprobarea proiectului și a cheltuielilor legate de proiect </w:t>
      </w:r>
    </w:p>
    <w:p w14:paraId="5B8E1174" w14:textId="77777777" w:rsidR="00316DE1" w:rsidRPr="00316DE1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4407245" w14:textId="1F5F3DF7" w:rsidR="00316DE1" w:rsidRPr="00316DE1" w:rsidRDefault="00316DE1" w:rsidP="00316DE1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676CA6D1" w14:textId="77777777" w:rsidR="00316DE1" w:rsidRPr="00316DE1" w:rsidRDefault="00316DE1" w:rsidP="00316DE1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3" w:name="_Hlk190345295"/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4E48938A" w14:textId="11E6DB18" w:rsidR="00316DE1" w:rsidRPr="00316DE1" w:rsidRDefault="00316DE1" w:rsidP="00316DE1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bookmarkEnd w:id="1"/>
    <w:bookmarkEnd w:id="3"/>
    <w:p w14:paraId="34CC6DEC" w14:textId="77777777" w:rsidR="00316DE1" w:rsidRDefault="00316DE1" w:rsidP="00316DE1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141485C" w14:textId="717A267C" w:rsidR="00B47737" w:rsidRPr="00326A6B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Târgu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6081A772" w14:textId="77777777" w:rsidR="00B47737" w:rsidRPr="00326A6B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690198D4" w14:textId="77777777" w:rsidR="00B47737" w:rsidRPr="00326A6B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13A6B7AA" w14:textId="3165F7A8" w:rsidR="00B47737" w:rsidRPr="00316DE1" w:rsidRDefault="00B47737" w:rsidP="00B47737">
      <w:pPr>
        <w:pStyle w:val="FootnoteText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>eferatul de aprobare nr.</w:t>
      </w:r>
      <w:r w:rsidRPr="00B62376">
        <w:t xml:space="preserve"> 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>8396/13.02.2025</w:t>
      </w:r>
      <w:r w:rsidRPr="00B47737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r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Pr="00B47737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aprobarea proiectului și a cheltuielilor legate de proiect: </w:t>
      </w:r>
    </w:p>
    <w:p w14:paraId="6F5BE330" w14:textId="0B9855FC" w:rsidR="00B47737" w:rsidRPr="00316DE1" w:rsidRDefault="00B47737" w:rsidP="00B47737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,,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,,</w:t>
      </w:r>
    </w:p>
    <w:p w14:paraId="3327A50B" w14:textId="77777777" w:rsidR="00B47737" w:rsidRPr="00316DE1" w:rsidRDefault="00B47737" w:rsidP="00B47737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P4. O regiune cu mobilitate urbană durabilă</w:t>
      </w:r>
    </w:p>
    <w:p w14:paraId="12F37389" w14:textId="77777777" w:rsidR="00B47737" w:rsidRDefault="00B47737" w:rsidP="00B47737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4.1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Dezvoltarea mobilității urbane durabile in Municipiile Regiunii Centru (inclusiv Zone Metropolitane si Zone Funcționale Urbane)</w:t>
      </w:r>
    </w:p>
    <w:p w14:paraId="0D975656" w14:textId="77777777" w:rsidR="00B47737" w:rsidRPr="00316DE1" w:rsidRDefault="00B47737" w:rsidP="00B47737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</w:p>
    <w:p w14:paraId="78BD0617" w14:textId="20A40EC3" w:rsidR="00316DE1" w:rsidRPr="00B47737" w:rsidRDefault="00316DE1" w:rsidP="0060487E">
      <w:pPr>
        <w:widowControl w:val="0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47737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35D3B4A1" w14:textId="4DDB01C0" w:rsidR="00316DE1" w:rsidRDefault="00316DE1" w:rsidP="00316DE1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HCL 345 din 17 octombrie 2023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Studiului  de fezabilitate și  indicatorii </w:t>
      </w:r>
      <w:proofErr w:type="spellStart"/>
      <w:r w:rsidRPr="00603E22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03E22">
        <w:rPr>
          <w:rFonts w:ascii="Times New Roman" w:hAnsi="Times New Roman"/>
          <w:sz w:val="24"/>
          <w:szCs w:val="24"/>
          <w:lang w:val="ro-RO"/>
        </w:rPr>
        <w:t xml:space="preserve">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public”, cod SMIS 143410</w:t>
      </w:r>
      <w:r>
        <w:rPr>
          <w:rFonts w:ascii="Times New Roman" w:eastAsia="Times New Roman" w:hAnsi="Times New Roman"/>
          <w:sz w:val="24"/>
          <w:szCs w:val="24"/>
          <w:lang w:val="ro-RO"/>
        </w:rPr>
        <w:t>-scenariul 3</w:t>
      </w:r>
      <w:r w:rsidR="0039489C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4433DD0F" w14:textId="65DF146A" w:rsidR="0039489C" w:rsidRPr="0039489C" w:rsidRDefault="0039489C" w:rsidP="003948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9489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HCL nr. 260/19 noiembrie 2024</w:t>
      </w:r>
      <w:r w:rsidRPr="0039489C">
        <w:t xml:space="preserve"> </w:t>
      </w:r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aprobarea  Proiectului Tehnic și a indicatorilor </w:t>
      </w:r>
      <w:proofErr w:type="spellStart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>tehnico</w:t>
      </w:r>
      <w:proofErr w:type="spellEnd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-economici </w:t>
      </w:r>
      <w:proofErr w:type="spellStart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>aferenţi</w:t>
      </w:r>
      <w:proofErr w:type="spellEnd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obiectivului de </w:t>
      </w:r>
      <w:proofErr w:type="spellStart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>investiţii„Reabilitare</w:t>
      </w:r>
      <w:proofErr w:type="spellEnd"/>
      <w:r w:rsidRPr="0039489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infrastructură rutieră pe coridorul: cartier Tudor Vladimirescu – cartier 22Decembrie 1989, deservit de transportul public”, faza PT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4B9FD5A3" w14:textId="240102D8" w:rsidR="0039489C" w:rsidRPr="0039489C" w:rsidRDefault="00316DE1" w:rsidP="0066323A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 w:rsidRPr="0039489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Programul PR Centru 2021-2027, </w:t>
      </w:r>
      <w:r w:rsidR="0039489C" w:rsidRPr="00316DE1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Prioritatea:</w:t>
      </w:r>
      <w:r w:rsidR="0039489C" w:rsidRPr="00316DE1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</w:t>
      </w:r>
      <w:r w:rsidR="0039489C" w:rsidRPr="00316DE1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P4. O regiune cu mobilitate urbană durabilă</w:t>
      </w:r>
      <w:r w:rsidR="0039489C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</w:t>
      </w:r>
      <w:r w:rsidR="0039489C" w:rsidRPr="0039489C">
        <w:rPr>
          <w:rFonts w:ascii="Times New Roman" w:eastAsia="Times New Roman" w:hAnsi="Times New Roman"/>
          <w:b/>
          <w:iCs/>
          <w:sz w:val="24"/>
          <w:szCs w:val="24"/>
          <w:lang w:val="ro-RO" w:eastAsia="ro-RO"/>
        </w:rPr>
        <w:t xml:space="preserve">Acțiunea 4.1: </w:t>
      </w:r>
      <w:r w:rsidR="0039489C" w:rsidRPr="0039489C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Dezvoltarea mobilității urbane durabile in Municipiile Regiunii Centru (inclusiv Zone Metropolitane si Zone Funcționale Urbane)</w:t>
      </w:r>
    </w:p>
    <w:p w14:paraId="37076ECF" w14:textId="67FF7709" w:rsidR="00316DE1" w:rsidRPr="00BA7014" w:rsidRDefault="0019125C" w:rsidP="00316DE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Art.80 și 81 din </w:t>
      </w:r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ea </w:t>
      </w:r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nr. 24/2000 privind normele de tehnică legislativă pentru elaborarea actelor normative, republicată, cu modificările </w:t>
      </w:r>
      <w:proofErr w:type="spellStart"/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="00316DE1"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3332D471" w14:textId="77777777" w:rsidR="00316DE1" w:rsidRPr="00326A6B" w:rsidRDefault="00316DE1" w:rsidP="00316DE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E2829DE" w14:textId="5E20A5B4" w:rsidR="0039489C" w:rsidRPr="00B47737" w:rsidRDefault="00316DE1" w:rsidP="00D0303C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B47737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B4773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47737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6C7B1717" w14:textId="77777777" w:rsidR="0039489C" w:rsidRPr="00316DE1" w:rsidRDefault="0039489C" w:rsidP="0039489C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565C72F" w14:textId="77777777" w:rsidR="0039489C" w:rsidRPr="00326A6B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21B82540" w14:textId="77777777" w:rsidR="00316DE1" w:rsidRPr="00316DE1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3079BDFA" w14:textId="77777777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1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. Se aprobă proiectul </w:t>
      </w:r>
      <w:r w:rsidRPr="00316DE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„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 – TRONSONUL 1”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 cod SMIS 337183, în vederea finanțării acestuia în cadrul Programului „Regiunea Centru”, Prioritatea  P4. O regiune cu mobilitate urbană durabilă , Acțiunea 4.1 - Dezvoltarea mobilității urbane durabile in Municipiile Regiunii Centru (inclusiv Zone Metropolitane si Zone Funcționale Urbane), Obiectiv specific 2.8 Promovarea mobilității urbane </w:t>
      </w:r>
      <w:proofErr w:type="spellStart"/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multimodale</w:t>
      </w:r>
      <w:proofErr w:type="spellEnd"/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durabile, ca parte a tranziției către o economie cu zero emisii de dioxid de carbon.</w:t>
      </w:r>
    </w:p>
    <w:p w14:paraId="4D99BC3D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72532F64" w14:textId="4A7E4A93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2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valoarea totală a proiectului </w:t>
      </w:r>
      <w:r w:rsidRPr="00316DE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„Reabilitare infrastructură rutieră pe coridorul: cartier Tudor Vladimirescu – cartier 22 Decembrie 1989, deservit de transportul public – TRONSONUL 1”,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 în cuantum de </w:t>
      </w:r>
      <w:r w:rsidRPr="00316DE1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86.715.200,51 lei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316DE1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(inclusiv TVA).</w:t>
      </w:r>
    </w:p>
    <w:p w14:paraId="4CDF038A" w14:textId="77777777" w:rsidR="00D75F05" w:rsidRPr="00316DE1" w:rsidRDefault="00D75F05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57B13D6E" w14:textId="3103496F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 </w:t>
      </w:r>
      <w:r w:rsidRPr="00316DE1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1.303.351,34 lei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reprezentând cofinanțarea proiectului </w:t>
      </w:r>
      <w:r w:rsidRPr="00316DE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„Reabilitare infrastructură rutieră pe coridorul: cartier Tudor Vladimirescu – cartier 22 Decembrie 1989, deservit de transportul public – TRONSONUL 1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”.</w:t>
      </w:r>
    </w:p>
    <w:p w14:paraId="7A6EB638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098EAE86" w14:textId="32E44E5D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4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sumele reprezentând cheltuieli declarate neeligibile pe parcursul implementării proiectului, altele decât cele prevăzute în bugetul inițial, precum și cheltuieli conexe ce pot apărea pe durata implementării proiectului </w:t>
      </w:r>
      <w:r w:rsidRPr="00316DE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„Reabilitare infrastructură rutieră pe coridorul: cartier Tudor Vladimirescu – cartier 22 Decembrie 1989, deservit de transportul public – TRONSONUL 1”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pentru implementarea proiectului în condiții optime.</w:t>
      </w:r>
    </w:p>
    <w:p w14:paraId="155829DF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7D7E5252" w14:textId="22539163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5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toate resursele financiare necesare implementării proiectului în condițiile rambursării/ decontării ulterioare a cheltuielilor din fondurile Uniunii.</w:t>
      </w:r>
    </w:p>
    <w:p w14:paraId="7E0E686C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2B97D88A" w14:textId="5FED5569" w:rsidR="00316DE1" w:rsidRDefault="00316DE1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6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sumele reprezentând cheltuielile de funcționare și întreținere aferente proiectului, în vederea sustenabilității financiare a acestuia.</w:t>
      </w:r>
    </w:p>
    <w:p w14:paraId="2DBDD201" w14:textId="77777777" w:rsidR="00B47737" w:rsidRPr="00316DE1" w:rsidRDefault="00B47737" w:rsidP="00316DE1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62BD0ED9" w14:textId="2846E226" w:rsidR="0039489C" w:rsidRDefault="00316DE1" w:rsidP="0039489C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7</w:t>
      </w:r>
      <w:r w:rsidRPr="00316DE1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316DE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încredinţează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Executivul Municipiului Târgu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prin  </w:t>
      </w:r>
      <w:bookmarkStart w:id="4" w:name="_Hlk190345572"/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Sef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</w:t>
      </w:r>
      <w:r w:rsid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Administrația Domeniului Public</w:t>
      </w:r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și </w:t>
      </w:r>
      <w:proofErr w:type="spellStart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39489C"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Economică.</w:t>
      </w:r>
    </w:p>
    <w:p w14:paraId="2A82A949" w14:textId="77777777" w:rsidR="00B47737" w:rsidRPr="00B47737" w:rsidRDefault="00B47737" w:rsidP="0039489C">
      <w:pPr>
        <w:pStyle w:val="FootnoteText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bookmarkEnd w:id="4"/>
    <w:p w14:paraId="6965FC5F" w14:textId="77777777" w:rsidR="00B47737" w:rsidRDefault="0039489C" w:rsidP="0039489C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</w:t>
      </w: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Judeţului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proofErr w:type="spellStart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pentru exercitarea controlului de legalitate.</w:t>
      </w:r>
    </w:p>
    <w:p w14:paraId="44C8A039" w14:textId="732B90FC" w:rsidR="0039489C" w:rsidRPr="0039489C" w:rsidRDefault="0039489C" w:rsidP="0039489C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70C69CC9" w14:textId="59CC7B3E" w:rsidR="00B47737" w:rsidRPr="00B47737" w:rsidRDefault="0039489C" w:rsidP="00B47737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B4773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9</w:t>
      </w: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 w:rsidRPr="0039489C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proofErr w:type="spellStart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</w:t>
      </w:r>
      <w:proofErr w:type="spellStart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Sef</w:t>
      </w:r>
      <w:proofErr w:type="spellEnd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Direcția Proiecte cu Finanțare Internațională, Resurse Umane, Relații cu Publicul și Logistică, Administrația Domeniului Public și </w:t>
      </w:r>
      <w:proofErr w:type="spellStart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 w:rsidR="00B47737" w:rsidRPr="00B4773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Economică.</w:t>
      </w:r>
    </w:p>
    <w:p w14:paraId="39DF4E68" w14:textId="01EE6597" w:rsidR="0039489C" w:rsidRPr="0039489C" w:rsidRDefault="0039489C" w:rsidP="0039489C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 xml:space="preserve">                                                               </w:t>
      </w:r>
    </w:p>
    <w:p w14:paraId="46CFBAFB" w14:textId="77777777" w:rsidR="0039489C" w:rsidRPr="0039489C" w:rsidRDefault="0039489C" w:rsidP="00B47737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2A4508CD" w14:textId="77777777" w:rsidR="0039489C" w:rsidRPr="0039489C" w:rsidRDefault="0039489C" w:rsidP="00B47737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</w:pP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Secretarul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General al </w:t>
      </w: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Municipiului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Târgu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Mureş</w:t>
      </w:r>
    </w:p>
    <w:p w14:paraId="092F907E" w14:textId="2E2668BC" w:rsidR="0039489C" w:rsidRDefault="0039489C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  <w:t>Bordi Kinga</w:t>
      </w:r>
    </w:p>
    <w:p w14:paraId="48E1ACA1" w14:textId="77777777" w:rsidR="00B47737" w:rsidRDefault="00B47737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3B5D4DF6" w14:textId="77777777" w:rsidR="00B47737" w:rsidRPr="0039489C" w:rsidRDefault="00B47737" w:rsidP="00B47737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2279D1C" w14:textId="51515813" w:rsidR="00316DE1" w:rsidRPr="00B47737" w:rsidRDefault="0039489C" w:rsidP="00B4773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8"/>
          <w:szCs w:val="18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produc efecte juridice după îndeplinirea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condiţiilor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prevăzute de art. 129, art. 139 din O.U.G. nr. 57/2019 privind Codul Administrativ</w:t>
      </w:r>
      <w:bookmarkEnd w:id="2"/>
    </w:p>
    <w:sectPr w:rsidR="00316DE1" w:rsidRPr="00B47737" w:rsidSect="00594516">
      <w:headerReference w:type="default" r:id="rId8"/>
      <w:pgSz w:w="12240" w:h="15840"/>
      <w:pgMar w:top="0" w:right="61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2153" w14:textId="77777777" w:rsidR="006D6895" w:rsidRDefault="006D6895" w:rsidP="00853B0F">
      <w:pPr>
        <w:spacing w:after="0" w:line="240" w:lineRule="auto"/>
      </w:pPr>
      <w:r>
        <w:separator/>
      </w:r>
    </w:p>
  </w:endnote>
  <w:endnote w:type="continuationSeparator" w:id="0">
    <w:p w14:paraId="7D6366A6" w14:textId="77777777" w:rsidR="006D6895" w:rsidRDefault="006D6895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F661" w14:textId="77777777" w:rsidR="006D6895" w:rsidRDefault="006D6895" w:rsidP="00853B0F">
      <w:pPr>
        <w:spacing w:after="0" w:line="240" w:lineRule="auto"/>
      </w:pPr>
      <w:r>
        <w:separator/>
      </w:r>
    </w:p>
  </w:footnote>
  <w:footnote w:type="continuationSeparator" w:id="0">
    <w:p w14:paraId="60D127FD" w14:textId="77777777" w:rsidR="006D6895" w:rsidRDefault="006D6895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9"/>
  </w:num>
  <w:num w:numId="3" w16cid:durableId="12128136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1"/>
  </w:num>
  <w:num w:numId="5" w16cid:durableId="1764374480">
    <w:abstractNumId w:val="4"/>
  </w:num>
  <w:num w:numId="6" w16cid:durableId="1664242532">
    <w:abstractNumId w:val="5"/>
  </w:num>
  <w:num w:numId="7" w16cid:durableId="1814172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6"/>
  </w:num>
  <w:num w:numId="9" w16cid:durableId="250509667">
    <w:abstractNumId w:val="13"/>
  </w:num>
  <w:num w:numId="10" w16cid:durableId="390160508">
    <w:abstractNumId w:val="0"/>
  </w:num>
  <w:num w:numId="11" w16cid:durableId="1810048266">
    <w:abstractNumId w:val="3"/>
  </w:num>
  <w:num w:numId="12" w16cid:durableId="1674408628">
    <w:abstractNumId w:val="14"/>
  </w:num>
  <w:num w:numId="13" w16cid:durableId="1772431750">
    <w:abstractNumId w:val="7"/>
  </w:num>
  <w:num w:numId="14" w16cid:durableId="1906912261">
    <w:abstractNumId w:val="12"/>
  </w:num>
  <w:num w:numId="15" w16cid:durableId="1114253167">
    <w:abstractNumId w:val="2"/>
  </w:num>
  <w:num w:numId="16" w16cid:durableId="651713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2338D"/>
    <w:rsid w:val="000542B9"/>
    <w:rsid w:val="00056F15"/>
    <w:rsid w:val="00057619"/>
    <w:rsid w:val="00072FA3"/>
    <w:rsid w:val="000A12D1"/>
    <w:rsid w:val="000A2A6E"/>
    <w:rsid w:val="000B0672"/>
    <w:rsid w:val="000B431D"/>
    <w:rsid w:val="000C3898"/>
    <w:rsid w:val="000D5250"/>
    <w:rsid w:val="000D6043"/>
    <w:rsid w:val="000D6BF0"/>
    <w:rsid w:val="000D76A0"/>
    <w:rsid w:val="000D78DF"/>
    <w:rsid w:val="000E2DF0"/>
    <w:rsid w:val="000E5AD0"/>
    <w:rsid w:val="000E603F"/>
    <w:rsid w:val="000F2F00"/>
    <w:rsid w:val="000F3E15"/>
    <w:rsid w:val="00104EA8"/>
    <w:rsid w:val="00115330"/>
    <w:rsid w:val="00120811"/>
    <w:rsid w:val="0015377C"/>
    <w:rsid w:val="00162836"/>
    <w:rsid w:val="001703A8"/>
    <w:rsid w:val="00171C38"/>
    <w:rsid w:val="0019125C"/>
    <w:rsid w:val="001967DF"/>
    <w:rsid w:val="001C17D1"/>
    <w:rsid w:val="001C5134"/>
    <w:rsid w:val="001C5F05"/>
    <w:rsid w:val="001D73C0"/>
    <w:rsid w:val="001D7784"/>
    <w:rsid w:val="001E555D"/>
    <w:rsid w:val="001E722D"/>
    <w:rsid w:val="001F08C4"/>
    <w:rsid w:val="00212708"/>
    <w:rsid w:val="0021417E"/>
    <w:rsid w:val="0024052D"/>
    <w:rsid w:val="00243D29"/>
    <w:rsid w:val="002574AB"/>
    <w:rsid w:val="00261858"/>
    <w:rsid w:val="002637E5"/>
    <w:rsid w:val="00286BF8"/>
    <w:rsid w:val="002878FC"/>
    <w:rsid w:val="00294F8B"/>
    <w:rsid w:val="002B2BA1"/>
    <w:rsid w:val="002B3422"/>
    <w:rsid w:val="002C13D4"/>
    <w:rsid w:val="002E7C8B"/>
    <w:rsid w:val="00310972"/>
    <w:rsid w:val="00313BDC"/>
    <w:rsid w:val="00316DE1"/>
    <w:rsid w:val="00322FDF"/>
    <w:rsid w:val="00323241"/>
    <w:rsid w:val="003233F7"/>
    <w:rsid w:val="00326A6B"/>
    <w:rsid w:val="003367FE"/>
    <w:rsid w:val="00340D01"/>
    <w:rsid w:val="003510E9"/>
    <w:rsid w:val="003523FF"/>
    <w:rsid w:val="0035760C"/>
    <w:rsid w:val="003746A0"/>
    <w:rsid w:val="003864C2"/>
    <w:rsid w:val="0039111F"/>
    <w:rsid w:val="0039268C"/>
    <w:rsid w:val="0039489C"/>
    <w:rsid w:val="003A2C8D"/>
    <w:rsid w:val="003B2685"/>
    <w:rsid w:val="003B5E88"/>
    <w:rsid w:val="003B60CE"/>
    <w:rsid w:val="003C6BAD"/>
    <w:rsid w:val="003D3EBF"/>
    <w:rsid w:val="003D4073"/>
    <w:rsid w:val="003F3C31"/>
    <w:rsid w:val="003F5209"/>
    <w:rsid w:val="003F5C6D"/>
    <w:rsid w:val="003F7069"/>
    <w:rsid w:val="0040118F"/>
    <w:rsid w:val="00420604"/>
    <w:rsid w:val="004214EF"/>
    <w:rsid w:val="00432FF2"/>
    <w:rsid w:val="004378F4"/>
    <w:rsid w:val="00451598"/>
    <w:rsid w:val="00457E3B"/>
    <w:rsid w:val="00460337"/>
    <w:rsid w:val="00460FDD"/>
    <w:rsid w:val="00470671"/>
    <w:rsid w:val="00481B3D"/>
    <w:rsid w:val="00481DDE"/>
    <w:rsid w:val="00486316"/>
    <w:rsid w:val="00487C21"/>
    <w:rsid w:val="00490BF7"/>
    <w:rsid w:val="004A3637"/>
    <w:rsid w:val="004B4936"/>
    <w:rsid w:val="004C12D2"/>
    <w:rsid w:val="004D0D92"/>
    <w:rsid w:val="004E16B5"/>
    <w:rsid w:val="004E7CB3"/>
    <w:rsid w:val="00500109"/>
    <w:rsid w:val="00502F96"/>
    <w:rsid w:val="005040DB"/>
    <w:rsid w:val="00510737"/>
    <w:rsid w:val="00512229"/>
    <w:rsid w:val="00515F28"/>
    <w:rsid w:val="00521444"/>
    <w:rsid w:val="005224FB"/>
    <w:rsid w:val="00526B25"/>
    <w:rsid w:val="0053314A"/>
    <w:rsid w:val="00571393"/>
    <w:rsid w:val="005725A7"/>
    <w:rsid w:val="005740C2"/>
    <w:rsid w:val="005815BB"/>
    <w:rsid w:val="00592AE4"/>
    <w:rsid w:val="00594516"/>
    <w:rsid w:val="00595434"/>
    <w:rsid w:val="005A31C5"/>
    <w:rsid w:val="005C6236"/>
    <w:rsid w:val="005D54D4"/>
    <w:rsid w:val="005E3067"/>
    <w:rsid w:val="005E4ADF"/>
    <w:rsid w:val="005F23FA"/>
    <w:rsid w:val="005F42AD"/>
    <w:rsid w:val="00603E22"/>
    <w:rsid w:val="00605344"/>
    <w:rsid w:val="0060685D"/>
    <w:rsid w:val="00614AAC"/>
    <w:rsid w:val="006206E6"/>
    <w:rsid w:val="00674C1B"/>
    <w:rsid w:val="006750CB"/>
    <w:rsid w:val="00680CA8"/>
    <w:rsid w:val="00680CCD"/>
    <w:rsid w:val="00681525"/>
    <w:rsid w:val="00682FA6"/>
    <w:rsid w:val="00685539"/>
    <w:rsid w:val="00687871"/>
    <w:rsid w:val="006930B6"/>
    <w:rsid w:val="0069490A"/>
    <w:rsid w:val="006C65C4"/>
    <w:rsid w:val="006D6063"/>
    <w:rsid w:val="006D6895"/>
    <w:rsid w:val="006E27C9"/>
    <w:rsid w:val="006F5BD6"/>
    <w:rsid w:val="006F7F67"/>
    <w:rsid w:val="0070154F"/>
    <w:rsid w:val="00702BE3"/>
    <w:rsid w:val="007053E9"/>
    <w:rsid w:val="007067B6"/>
    <w:rsid w:val="0071608E"/>
    <w:rsid w:val="007179FC"/>
    <w:rsid w:val="00750219"/>
    <w:rsid w:val="007622DB"/>
    <w:rsid w:val="00776BC5"/>
    <w:rsid w:val="00791744"/>
    <w:rsid w:val="007936C3"/>
    <w:rsid w:val="007966C5"/>
    <w:rsid w:val="007974F1"/>
    <w:rsid w:val="007A7348"/>
    <w:rsid w:val="007D3579"/>
    <w:rsid w:val="007D4611"/>
    <w:rsid w:val="007E2047"/>
    <w:rsid w:val="007F1143"/>
    <w:rsid w:val="007F3381"/>
    <w:rsid w:val="008171F2"/>
    <w:rsid w:val="00821783"/>
    <w:rsid w:val="008324A5"/>
    <w:rsid w:val="0083604A"/>
    <w:rsid w:val="00853B0F"/>
    <w:rsid w:val="00865612"/>
    <w:rsid w:val="008657EF"/>
    <w:rsid w:val="00892CD1"/>
    <w:rsid w:val="008958B7"/>
    <w:rsid w:val="008A359E"/>
    <w:rsid w:val="008B1FE4"/>
    <w:rsid w:val="008B51B5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F2F5E"/>
    <w:rsid w:val="00903211"/>
    <w:rsid w:val="00911ADB"/>
    <w:rsid w:val="00927890"/>
    <w:rsid w:val="0095081C"/>
    <w:rsid w:val="0095136C"/>
    <w:rsid w:val="00951904"/>
    <w:rsid w:val="00953E02"/>
    <w:rsid w:val="00967598"/>
    <w:rsid w:val="00967E50"/>
    <w:rsid w:val="009711D0"/>
    <w:rsid w:val="009857EF"/>
    <w:rsid w:val="00997379"/>
    <w:rsid w:val="009A55CE"/>
    <w:rsid w:val="009A5B65"/>
    <w:rsid w:val="009A620C"/>
    <w:rsid w:val="009B2E8C"/>
    <w:rsid w:val="009D1F88"/>
    <w:rsid w:val="009D3A49"/>
    <w:rsid w:val="009E1F2B"/>
    <w:rsid w:val="009E6EA5"/>
    <w:rsid w:val="009F50C6"/>
    <w:rsid w:val="00A036E1"/>
    <w:rsid w:val="00A04DC1"/>
    <w:rsid w:val="00A21035"/>
    <w:rsid w:val="00A22A4D"/>
    <w:rsid w:val="00A325C8"/>
    <w:rsid w:val="00A33B9C"/>
    <w:rsid w:val="00A35EDC"/>
    <w:rsid w:val="00A4605D"/>
    <w:rsid w:val="00A47EBE"/>
    <w:rsid w:val="00A5091F"/>
    <w:rsid w:val="00A654CB"/>
    <w:rsid w:val="00A76B37"/>
    <w:rsid w:val="00A81722"/>
    <w:rsid w:val="00A83FE6"/>
    <w:rsid w:val="00A84787"/>
    <w:rsid w:val="00A87AE5"/>
    <w:rsid w:val="00AA04EC"/>
    <w:rsid w:val="00AA4718"/>
    <w:rsid w:val="00AA7A07"/>
    <w:rsid w:val="00AB1EC2"/>
    <w:rsid w:val="00AC4774"/>
    <w:rsid w:val="00AC4E40"/>
    <w:rsid w:val="00AD452D"/>
    <w:rsid w:val="00B00047"/>
    <w:rsid w:val="00B02723"/>
    <w:rsid w:val="00B02B7F"/>
    <w:rsid w:val="00B06409"/>
    <w:rsid w:val="00B1377F"/>
    <w:rsid w:val="00B20484"/>
    <w:rsid w:val="00B275E8"/>
    <w:rsid w:val="00B27CC4"/>
    <w:rsid w:val="00B47737"/>
    <w:rsid w:val="00B51B1A"/>
    <w:rsid w:val="00B62376"/>
    <w:rsid w:val="00BA1AEB"/>
    <w:rsid w:val="00BA7014"/>
    <w:rsid w:val="00BD202D"/>
    <w:rsid w:val="00BD324C"/>
    <w:rsid w:val="00BE0B9D"/>
    <w:rsid w:val="00C028C8"/>
    <w:rsid w:val="00C13EF3"/>
    <w:rsid w:val="00C27272"/>
    <w:rsid w:val="00C3527C"/>
    <w:rsid w:val="00C4276A"/>
    <w:rsid w:val="00C56A0F"/>
    <w:rsid w:val="00C70F70"/>
    <w:rsid w:val="00C75CF9"/>
    <w:rsid w:val="00C76201"/>
    <w:rsid w:val="00C925DD"/>
    <w:rsid w:val="00C94F82"/>
    <w:rsid w:val="00CB7321"/>
    <w:rsid w:val="00CB7725"/>
    <w:rsid w:val="00CC3265"/>
    <w:rsid w:val="00CE2888"/>
    <w:rsid w:val="00CE7126"/>
    <w:rsid w:val="00CF55EB"/>
    <w:rsid w:val="00D01496"/>
    <w:rsid w:val="00D13639"/>
    <w:rsid w:val="00D13AD9"/>
    <w:rsid w:val="00D14721"/>
    <w:rsid w:val="00D20C67"/>
    <w:rsid w:val="00D32A99"/>
    <w:rsid w:val="00D471DB"/>
    <w:rsid w:val="00D54247"/>
    <w:rsid w:val="00D662C6"/>
    <w:rsid w:val="00D714FC"/>
    <w:rsid w:val="00D717FD"/>
    <w:rsid w:val="00D75F05"/>
    <w:rsid w:val="00D76523"/>
    <w:rsid w:val="00D8388F"/>
    <w:rsid w:val="00D93665"/>
    <w:rsid w:val="00DB6016"/>
    <w:rsid w:val="00DC1233"/>
    <w:rsid w:val="00DC2041"/>
    <w:rsid w:val="00DC2950"/>
    <w:rsid w:val="00DD6F09"/>
    <w:rsid w:val="00DE3AAC"/>
    <w:rsid w:val="00DE655F"/>
    <w:rsid w:val="00DF6901"/>
    <w:rsid w:val="00DF71E7"/>
    <w:rsid w:val="00E21271"/>
    <w:rsid w:val="00E242AF"/>
    <w:rsid w:val="00E30C9D"/>
    <w:rsid w:val="00E319A7"/>
    <w:rsid w:val="00E3350A"/>
    <w:rsid w:val="00E36899"/>
    <w:rsid w:val="00E40E36"/>
    <w:rsid w:val="00E46469"/>
    <w:rsid w:val="00E47924"/>
    <w:rsid w:val="00E50F3A"/>
    <w:rsid w:val="00E61CFE"/>
    <w:rsid w:val="00E71537"/>
    <w:rsid w:val="00E75115"/>
    <w:rsid w:val="00E75A46"/>
    <w:rsid w:val="00E87F30"/>
    <w:rsid w:val="00E91078"/>
    <w:rsid w:val="00EB2922"/>
    <w:rsid w:val="00EB3752"/>
    <w:rsid w:val="00EC53A5"/>
    <w:rsid w:val="00ED09C0"/>
    <w:rsid w:val="00ED4A9A"/>
    <w:rsid w:val="00ED7658"/>
    <w:rsid w:val="00EE0B5A"/>
    <w:rsid w:val="00EE2DA3"/>
    <w:rsid w:val="00EE6891"/>
    <w:rsid w:val="00EE7771"/>
    <w:rsid w:val="00F3260B"/>
    <w:rsid w:val="00F328FE"/>
    <w:rsid w:val="00F35A24"/>
    <w:rsid w:val="00F37AC8"/>
    <w:rsid w:val="00F47E25"/>
    <w:rsid w:val="00F50622"/>
    <w:rsid w:val="00F5272C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E1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1729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7</cp:revision>
  <cp:lastPrinted>2024-11-15T11:03:00Z</cp:lastPrinted>
  <dcterms:created xsi:type="dcterms:W3CDTF">2025-02-13T11:35:00Z</dcterms:created>
  <dcterms:modified xsi:type="dcterms:W3CDTF">2025-02-14T07:26:00Z</dcterms:modified>
</cp:coreProperties>
</file>