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82771" w14:textId="77777777" w:rsidR="0021242A" w:rsidRPr="0021242A" w:rsidRDefault="0021242A" w:rsidP="00547838">
      <w:pPr>
        <w:spacing w:after="0" w:line="240" w:lineRule="auto"/>
        <w:ind w:left="170"/>
        <w:jc w:val="both"/>
        <w:rPr>
          <w:rFonts w:ascii="Times New Roman" w:hAnsi="Times New Roman" w:cs="Times New Roman"/>
          <w:b/>
          <w:sz w:val="20"/>
          <w:szCs w:val="20"/>
          <w:lang w:val="ro-RO"/>
        </w:rPr>
      </w:pPr>
      <w:r>
        <w:rPr>
          <w:rFonts w:ascii="Times New Roman" w:hAnsi="Times New Roman" w:cs="Times New Roman"/>
          <w:b/>
          <w:sz w:val="24"/>
          <w:szCs w:val="24"/>
          <w:lang w:val="ro-RO"/>
        </w:rPr>
        <w:t xml:space="preserve">JUDEȚUL MUREȘ                                                                                </w:t>
      </w:r>
      <w:r w:rsidRPr="0021242A">
        <w:rPr>
          <w:rFonts w:ascii="Times New Roman" w:hAnsi="Times New Roman" w:cs="Times New Roman"/>
          <w:sz w:val="20"/>
          <w:szCs w:val="20"/>
          <w:lang w:val="ro-RO"/>
        </w:rPr>
        <w:t>(nu produce efecte juridice)*</w:t>
      </w:r>
    </w:p>
    <w:p w14:paraId="5B3E1A1A" w14:textId="77777777" w:rsidR="0021242A" w:rsidRPr="0021242A" w:rsidRDefault="0021242A" w:rsidP="00547838">
      <w:pPr>
        <w:spacing w:after="0" w:line="240" w:lineRule="auto"/>
        <w:ind w:left="170"/>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MUNICIPIUL TÂRGU MUREȘ                                                                </w:t>
      </w:r>
    </w:p>
    <w:p w14:paraId="787C419E" w14:textId="58C8DEB9" w:rsidR="0021242A" w:rsidRDefault="0021242A" w:rsidP="00547838">
      <w:pPr>
        <w:spacing w:after="0" w:line="240" w:lineRule="auto"/>
        <w:ind w:left="170"/>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Administrația Domeniului Public                                                             </w:t>
      </w:r>
      <w:r w:rsidR="00547838">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 PRIMAR,</w:t>
      </w:r>
    </w:p>
    <w:p w14:paraId="4188CDEA" w14:textId="46B6FB2F" w:rsidR="00547838" w:rsidRPr="00547838" w:rsidRDefault="00403FB4" w:rsidP="00547838">
      <w:pPr>
        <w:spacing w:after="0" w:line="240" w:lineRule="auto"/>
        <w:ind w:left="170"/>
        <w:jc w:val="both"/>
        <w:rPr>
          <w:rFonts w:ascii="Times New Roman" w:hAnsi="Times New Roman" w:cs="Times New Roman"/>
          <w:b/>
          <w:sz w:val="24"/>
          <w:szCs w:val="24"/>
          <w:lang w:val="ro-RO"/>
        </w:rPr>
      </w:pPr>
      <w:r>
        <w:rPr>
          <w:rFonts w:ascii="Times New Roman" w:hAnsi="Times New Roman" w:cs="Times New Roman"/>
          <w:bCs/>
          <w:i/>
          <w:iCs/>
          <w:sz w:val="24"/>
          <w:szCs w:val="24"/>
          <w:lang w:val="ro-RO"/>
        </w:rPr>
        <w:t>Serviciul Juridic și Avize</w:t>
      </w:r>
      <w:r w:rsidR="00547838">
        <w:rPr>
          <w:rFonts w:ascii="Times New Roman" w:hAnsi="Times New Roman" w:cs="Times New Roman"/>
          <w:bCs/>
          <w:i/>
          <w:iCs/>
          <w:sz w:val="24"/>
          <w:szCs w:val="24"/>
          <w:lang w:val="ro-RO"/>
        </w:rPr>
        <w:tab/>
      </w:r>
      <w:r w:rsidR="00547838">
        <w:rPr>
          <w:rFonts w:ascii="Times New Roman" w:hAnsi="Times New Roman" w:cs="Times New Roman"/>
          <w:bCs/>
          <w:i/>
          <w:iCs/>
          <w:sz w:val="24"/>
          <w:szCs w:val="24"/>
          <w:lang w:val="ro-RO"/>
        </w:rPr>
        <w:tab/>
      </w:r>
      <w:r w:rsidR="00547838">
        <w:rPr>
          <w:rFonts w:ascii="Times New Roman" w:hAnsi="Times New Roman" w:cs="Times New Roman"/>
          <w:bCs/>
          <w:i/>
          <w:iCs/>
          <w:sz w:val="24"/>
          <w:szCs w:val="24"/>
          <w:lang w:val="ro-RO"/>
        </w:rPr>
        <w:tab/>
      </w:r>
      <w:r w:rsidR="00547838">
        <w:rPr>
          <w:rFonts w:ascii="Times New Roman" w:hAnsi="Times New Roman" w:cs="Times New Roman"/>
          <w:bCs/>
          <w:i/>
          <w:iCs/>
          <w:sz w:val="24"/>
          <w:szCs w:val="24"/>
          <w:lang w:val="ro-RO"/>
        </w:rPr>
        <w:tab/>
      </w:r>
      <w:r w:rsidR="00547838">
        <w:rPr>
          <w:rFonts w:ascii="Times New Roman" w:hAnsi="Times New Roman" w:cs="Times New Roman"/>
          <w:bCs/>
          <w:i/>
          <w:iCs/>
          <w:sz w:val="24"/>
          <w:szCs w:val="24"/>
          <w:lang w:val="ro-RO"/>
        </w:rPr>
        <w:tab/>
        <w:t xml:space="preserve">               </w:t>
      </w:r>
      <w:r w:rsidR="00DB4E2E">
        <w:rPr>
          <w:rFonts w:ascii="Times New Roman" w:hAnsi="Times New Roman" w:cs="Times New Roman"/>
          <w:bCs/>
          <w:i/>
          <w:iCs/>
          <w:sz w:val="24"/>
          <w:szCs w:val="24"/>
          <w:lang w:val="ro-RO"/>
        </w:rPr>
        <w:t xml:space="preserve">              </w:t>
      </w:r>
      <w:r w:rsidR="00547838">
        <w:rPr>
          <w:rFonts w:ascii="Times New Roman" w:hAnsi="Times New Roman" w:cs="Times New Roman"/>
          <w:b/>
          <w:sz w:val="24"/>
          <w:szCs w:val="24"/>
          <w:lang w:val="ro-RO"/>
        </w:rPr>
        <w:t>Soós Zoltán</w:t>
      </w:r>
    </w:p>
    <w:p w14:paraId="51EE32FF" w14:textId="5D5B8669" w:rsidR="0021242A" w:rsidRDefault="0021242A" w:rsidP="00547838">
      <w:pPr>
        <w:spacing w:after="0" w:line="240" w:lineRule="auto"/>
        <w:ind w:left="170"/>
        <w:jc w:val="both"/>
        <w:rPr>
          <w:rFonts w:ascii="Times New Roman" w:hAnsi="Times New Roman" w:cs="Times New Roman"/>
          <w:b/>
          <w:sz w:val="24"/>
          <w:szCs w:val="24"/>
          <w:lang w:val="ro-RO"/>
        </w:rPr>
      </w:pPr>
      <w:r w:rsidRPr="0047258D">
        <w:rPr>
          <w:rFonts w:ascii="Times New Roman" w:hAnsi="Times New Roman" w:cs="Times New Roman"/>
          <w:b/>
          <w:sz w:val="24"/>
          <w:szCs w:val="24"/>
          <w:lang w:val="ro-RO"/>
        </w:rPr>
        <w:t xml:space="preserve">Nr. </w:t>
      </w:r>
      <w:r w:rsidR="008E5223">
        <w:rPr>
          <w:rFonts w:ascii="Times New Roman" w:hAnsi="Times New Roman" w:cs="Times New Roman"/>
          <w:b/>
          <w:sz w:val="24"/>
          <w:szCs w:val="24"/>
          <w:lang w:val="ro-RO"/>
        </w:rPr>
        <w:t>8717</w:t>
      </w:r>
      <w:r w:rsidR="00CE6A95">
        <w:rPr>
          <w:rFonts w:ascii="Times New Roman" w:hAnsi="Times New Roman" w:cs="Times New Roman"/>
          <w:b/>
          <w:sz w:val="24"/>
          <w:szCs w:val="24"/>
          <w:lang w:val="ro-RO"/>
        </w:rPr>
        <w:t xml:space="preserve"> / </w:t>
      </w:r>
      <w:r w:rsidR="008E5223">
        <w:rPr>
          <w:rFonts w:ascii="Times New Roman" w:hAnsi="Times New Roman" w:cs="Times New Roman"/>
          <w:b/>
          <w:sz w:val="24"/>
          <w:szCs w:val="24"/>
          <w:lang w:val="ro-RO"/>
        </w:rPr>
        <w:t>1707</w:t>
      </w:r>
      <w:r w:rsidR="00CE6A95">
        <w:rPr>
          <w:rFonts w:ascii="Times New Roman" w:hAnsi="Times New Roman" w:cs="Times New Roman"/>
          <w:b/>
          <w:sz w:val="24"/>
          <w:szCs w:val="24"/>
          <w:lang w:val="ro-RO"/>
        </w:rPr>
        <w:t xml:space="preserve"> / 1</w:t>
      </w:r>
      <w:r w:rsidR="008E5223">
        <w:rPr>
          <w:rFonts w:ascii="Times New Roman" w:hAnsi="Times New Roman" w:cs="Times New Roman"/>
          <w:b/>
          <w:sz w:val="24"/>
          <w:szCs w:val="24"/>
          <w:lang w:val="ro-RO"/>
        </w:rPr>
        <w:t>7</w:t>
      </w:r>
      <w:r w:rsidR="00CE6A95">
        <w:rPr>
          <w:rFonts w:ascii="Times New Roman" w:hAnsi="Times New Roman" w:cs="Times New Roman"/>
          <w:b/>
          <w:sz w:val="24"/>
          <w:szCs w:val="24"/>
          <w:lang w:val="ro-RO"/>
        </w:rPr>
        <w:t>.02.2025</w:t>
      </w:r>
    </w:p>
    <w:p w14:paraId="1142863B" w14:textId="77777777" w:rsidR="0021242A" w:rsidRDefault="0021242A" w:rsidP="004E131C">
      <w:pPr>
        <w:spacing w:after="0" w:line="240" w:lineRule="auto"/>
        <w:jc w:val="both"/>
        <w:rPr>
          <w:rFonts w:ascii="Times New Roman" w:hAnsi="Times New Roman" w:cs="Times New Roman"/>
          <w:b/>
          <w:sz w:val="24"/>
          <w:szCs w:val="24"/>
          <w:lang w:val="ro-RO"/>
        </w:rPr>
      </w:pPr>
    </w:p>
    <w:p w14:paraId="4EFC4857" w14:textId="77777777" w:rsidR="00CA61A2" w:rsidRDefault="00CA61A2" w:rsidP="004E131C">
      <w:pPr>
        <w:spacing w:after="0" w:line="240" w:lineRule="auto"/>
        <w:jc w:val="both"/>
        <w:rPr>
          <w:rFonts w:ascii="Times New Roman" w:hAnsi="Times New Roman" w:cs="Times New Roman"/>
          <w:b/>
          <w:sz w:val="24"/>
          <w:szCs w:val="24"/>
          <w:lang w:val="ro-RO"/>
        </w:rPr>
      </w:pPr>
    </w:p>
    <w:p w14:paraId="402450BD" w14:textId="2CD0C57A" w:rsidR="0021242A" w:rsidRDefault="0021242A" w:rsidP="00C53CD1">
      <w:pPr>
        <w:spacing w:after="0" w:line="240" w:lineRule="auto"/>
        <w:ind w:left="170"/>
        <w:jc w:val="center"/>
        <w:rPr>
          <w:rFonts w:ascii="Times New Roman" w:hAnsi="Times New Roman" w:cs="Times New Roman"/>
          <w:b/>
          <w:sz w:val="24"/>
          <w:szCs w:val="24"/>
          <w:lang w:val="ro-RO"/>
        </w:rPr>
      </w:pPr>
      <w:r>
        <w:rPr>
          <w:rFonts w:ascii="Times New Roman" w:hAnsi="Times New Roman" w:cs="Times New Roman"/>
          <w:b/>
          <w:sz w:val="24"/>
          <w:szCs w:val="24"/>
          <w:lang w:val="ro-RO"/>
        </w:rPr>
        <w:t>REFERAT   DE   APROBARE</w:t>
      </w:r>
    </w:p>
    <w:p w14:paraId="6058DF0E" w14:textId="77777777" w:rsidR="00CA61A2" w:rsidRDefault="00CA61A2" w:rsidP="00C53CD1">
      <w:pPr>
        <w:spacing w:after="0" w:line="240" w:lineRule="auto"/>
        <w:ind w:left="170"/>
        <w:jc w:val="center"/>
        <w:rPr>
          <w:rFonts w:ascii="Times New Roman" w:hAnsi="Times New Roman" w:cs="Times New Roman"/>
          <w:b/>
          <w:sz w:val="24"/>
          <w:szCs w:val="24"/>
          <w:lang w:val="ro-RO"/>
        </w:rPr>
      </w:pPr>
    </w:p>
    <w:p w14:paraId="5EC5796C" w14:textId="69DAAE17" w:rsidR="000A5663" w:rsidRPr="00CA61A2" w:rsidRDefault="00396F8F" w:rsidP="00CA61A2">
      <w:pPr>
        <w:spacing w:after="0" w:line="240" w:lineRule="auto"/>
        <w:ind w:left="170"/>
        <w:jc w:val="center"/>
        <w:rPr>
          <w:rFonts w:ascii="Times New Roman" w:hAnsi="Times New Roman" w:cs="Times New Roman"/>
          <w:b/>
          <w:sz w:val="24"/>
          <w:szCs w:val="24"/>
          <w:lang w:val="ro-RO"/>
        </w:rPr>
      </w:pPr>
      <w:r w:rsidRPr="00CA61A2">
        <w:rPr>
          <w:rFonts w:ascii="Times New Roman" w:hAnsi="Times New Roman" w:cs="Times New Roman"/>
          <w:b/>
          <w:sz w:val="24"/>
          <w:szCs w:val="24"/>
          <w:lang w:val="ro-RO"/>
        </w:rPr>
        <w:t xml:space="preserve">pentru </w:t>
      </w:r>
      <w:r w:rsidR="00CA61A2" w:rsidRPr="00CA61A2">
        <w:rPr>
          <w:rFonts w:ascii="Times New Roman" w:hAnsi="Times New Roman" w:cs="Times New Roman"/>
          <w:b/>
          <w:sz w:val="24"/>
          <w:szCs w:val="24"/>
          <w:lang w:val="ro-RO"/>
        </w:rPr>
        <w:t xml:space="preserve">îndreptarea erorii materiale constatate în cuprinsul Hotărârii Consiliului Local nr. 247 din 26 septembrie 2024 </w:t>
      </w:r>
      <w:r w:rsidR="00CA61A2" w:rsidRPr="00CA61A2">
        <w:rPr>
          <w:rFonts w:ascii="Times New Roman" w:hAnsi="Times New Roman" w:cs="Times New Roman"/>
          <w:b/>
          <w:sz w:val="24"/>
          <w:szCs w:val="24"/>
          <w:lang w:val="ro-RO"/>
        </w:rPr>
        <w:t>privind atestarea apartenenței la domeniul public al Municipiului Târgu Mureș a terenului în suprafață de 2567 mp situat în str. Gheorghe Doja, nr. 1, identificat în C.F. nr. 142515 Târgu Mureș și trecerea acestuia din domeniul public al municipiului Târgu Mureș în domeniul public al Statului român, în vederea dării în administrare Direcției Generale a Finanțelor Publice Brașov</w:t>
      </w:r>
    </w:p>
    <w:p w14:paraId="3443C32A" w14:textId="42E867E1" w:rsidR="00547838" w:rsidRDefault="00547838" w:rsidP="00C53CD1">
      <w:pPr>
        <w:spacing w:after="0" w:line="240" w:lineRule="auto"/>
        <w:ind w:left="170"/>
        <w:jc w:val="center"/>
        <w:rPr>
          <w:rFonts w:ascii="Times New Roman" w:hAnsi="Times New Roman" w:cs="Times New Roman"/>
          <w:b/>
          <w:sz w:val="24"/>
          <w:szCs w:val="24"/>
          <w:lang w:val="ro-RO"/>
        </w:rPr>
      </w:pPr>
    </w:p>
    <w:p w14:paraId="06DB4724" w14:textId="77777777" w:rsidR="00CA61A2" w:rsidRDefault="00CA61A2" w:rsidP="00C53CD1">
      <w:pPr>
        <w:spacing w:after="0" w:line="240" w:lineRule="auto"/>
        <w:ind w:left="170"/>
        <w:jc w:val="center"/>
        <w:rPr>
          <w:rFonts w:ascii="Times New Roman" w:hAnsi="Times New Roman" w:cs="Times New Roman"/>
          <w:b/>
          <w:sz w:val="24"/>
          <w:szCs w:val="24"/>
          <w:lang w:val="ro-RO"/>
        </w:rPr>
      </w:pPr>
    </w:p>
    <w:p w14:paraId="3D6CAB36" w14:textId="54B40B33" w:rsidR="00396F8F" w:rsidRPr="00CA61A2" w:rsidRDefault="00DB4E2E" w:rsidP="00CA61A2">
      <w:pPr>
        <w:spacing w:after="0" w:line="240" w:lineRule="auto"/>
        <w:ind w:left="170"/>
        <w:jc w:val="both"/>
        <w:rPr>
          <w:rFonts w:ascii="Times New Roman" w:hAnsi="Times New Roman" w:cs="Times New Roman"/>
          <w:bCs/>
          <w:sz w:val="24"/>
          <w:szCs w:val="24"/>
          <w:lang w:val="ro-RO"/>
        </w:rPr>
      </w:pPr>
      <w:r>
        <w:rPr>
          <w:rFonts w:ascii="Times New Roman" w:hAnsi="Times New Roman" w:cs="Times New Roman"/>
          <w:b/>
          <w:sz w:val="24"/>
          <w:szCs w:val="24"/>
          <w:lang w:val="ro-RO"/>
        </w:rPr>
        <w:tab/>
      </w:r>
      <w:r>
        <w:rPr>
          <w:rFonts w:ascii="Times New Roman" w:hAnsi="Times New Roman" w:cs="Times New Roman"/>
          <w:bCs/>
          <w:sz w:val="24"/>
          <w:szCs w:val="24"/>
          <w:lang w:val="ro-RO"/>
        </w:rPr>
        <w:t xml:space="preserve">Prin </w:t>
      </w:r>
      <w:r w:rsidR="00CA61A2">
        <w:rPr>
          <w:rFonts w:ascii="Times New Roman" w:hAnsi="Times New Roman" w:cs="Times New Roman"/>
          <w:bCs/>
          <w:sz w:val="24"/>
          <w:szCs w:val="24"/>
          <w:lang w:val="ro-RO"/>
        </w:rPr>
        <w:t xml:space="preserve">adresa cu nr. 2383/12.02.2025, înregistrată la S.P.A.D.P. sub nr. 8455/1654/14.02.2025, Direcția Generală </w:t>
      </w:r>
      <w:r w:rsidR="00CA61A2" w:rsidRPr="00CA61A2">
        <w:rPr>
          <w:rFonts w:ascii="Times New Roman" w:hAnsi="Times New Roman" w:cs="Times New Roman"/>
          <w:bCs/>
          <w:sz w:val="24"/>
          <w:szCs w:val="24"/>
          <w:lang w:val="ro-RO"/>
        </w:rPr>
        <w:t>Regională</w:t>
      </w:r>
      <w:r w:rsidR="00CA61A2">
        <w:rPr>
          <w:rFonts w:ascii="Times New Roman" w:hAnsi="Times New Roman" w:cs="Times New Roman"/>
          <w:b/>
          <w:sz w:val="24"/>
          <w:szCs w:val="24"/>
          <w:lang w:val="ro-RO"/>
        </w:rPr>
        <w:t xml:space="preserve"> </w:t>
      </w:r>
      <w:r w:rsidR="00CA61A2">
        <w:rPr>
          <w:rFonts w:ascii="Times New Roman" w:hAnsi="Times New Roman" w:cs="Times New Roman"/>
          <w:bCs/>
          <w:sz w:val="24"/>
          <w:szCs w:val="24"/>
          <w:lang w:val="ro-RO"/>
        </w:rPr>
        <w:t xml:space="preserve">a Finanțelor Publice Brașov solicită modificarea Hotărârii Consiliului Local nr. 247/26.09.2024 </w:t>
      </w:r>
      <w:r w:rsidR="00CA61A2" w:rsidRPr="00CA61A2">
        <w:rPr>
          <w:rFonts w:ascii="Times New Roman" w:hAnsi="Times New Roman" w:cs="Times New Roman"/>
          <w:bCs/>
          <w:i/>
          <w:iCs/>
          <w:sz w:val="24"/>
          <w:szCs w:val="24"/>
          <w:lang w:val="ro-RO"/>
        </w:rPr>
        <w:t>privind atestarea apartenenței la domeniul public al Municipiului Târgu Mureș a terenului</w:t>
      </w:r>
      <w:r w:rsidR="00CA61A2" w:rsidRPr="00CA61A2">
        <w:rPr>
          <w:rFonts w:ascii="Times New Roman" w:hAnsi="Times New Roman" w:cs="Times New Roman"/>
          <w:bCs/>
          <w:i/>
          <w:iCs/>
          <w:sz w:val="24"/>
          <w:szCs w:val="24"/>
          <w:lang w:val="ro-RO"/>
        </w:rPr>
        <w:t xml:space="preserve"> </w:t>
      </w:r>
      <w:r w:rsidR="00CA61A2" w:rsidRPr="00CA61A2">
        <w:rPr>
          <w:rFonts w:ascii="Times New Roman" w:hAnsi="Times New Roman" w:cs="Times New Roman"/>
          <w:bCs/>
          <w:i/>
          <w:iCs/>
          <w:sz w:val="24"/>
          <w:szCs w:val="24"/>
          <w:lang w:val="ro-RO"/>
        </w:rPr>
        <w:t>în suprafață de 2567 mp situat în str. Gheorghe Doja, nr. 1, identificat în C.F. nr. 142515</w:t>
      </w:r>
      <w:r w:rsidR="00CA61A2" w:rsidRPr="00CA61A2">
        <w:rPr>
          <w:rFonts w:ascii="Times New Roman" w:hAnsi="Times New Roman" w:cs="Times New Roman"/>
          <w:bCs/>
          <w:i/>
          <w:iCs/>
          <w:sz w:val="24"/>
          <w:szCs w:val="24"/>
          <w:lang w:val="ro-RO"/>
        </w:rPr>
        <w:t xml:space="preserve"> </w:t>
      </w:r>
      <w:r w:rsidR="00CA61A2" w:rsidRPr="00CA61A2">
        <w:rPr>
          <w:rFonts w:ascii="Times New Roman" w:hAnsi="Times New Roman" w:cs="Times New Roman"/>
          <w:bCs/>
          <w:i/>
          <w:iCs/>
          <w:sz w:val="24"/>
          <w:szCs w:val="24"/>
          <w:lang w:val="ro-RO"/>
        </w:rPr>
        <w:t>Târgu Mureș și trecerea acestuia din domeniul public al municipiului Târgu Mureș în</w:t>
      </w:r>
      <w:r w:rsidR="00CA61A2" w:rsidRPr="00CA61A2">
        <w:rPr>
          <w:rFonts w:ascii="Times New Roman" w:hAnsi="Times New Roman" w:cs="Times New Roman"/>
          <w:bCs/>
          <w:i/>
          <w:iCs/>
          <w:sz w:val="24"/>
          <w:szCs w:val="24"/>
          <w:lang w:val="ro-RO"/>
        </w:rPr>
        <w:t xml:space="preserve"> </w:t>
      </w:r>
      <w:r w:rsidR="00CA61A2" w:rsidRPr="00CA61A2">
        <w:rPr>
          <w:rFonts w:ascii="Times New Roman" w:hAnsi="Times New Roman" w:cs="Times New Roman"/>
          <w:bCs/>
          <w:i/>
          <w:iCs/>
          <w:sz w:val="24"/>
          <w:szCs w:val="24"/>
          <w:lang w:val="ro-RO"/>
        </w:rPr>
        <w:t>domeniul public al Statului român, în vederea dării în administrare</w:t>
      </w:r>
      <w:r w:rsidR="00CA61A2" w:rsidRPr="00CA61A2">
        <w:rPr>
          <w:rFonts w:ascii="Times New Roman" w:hAnsi="Times New Roman" w:cs="Times New Roman"/>
          <w:bCs/>
          <w:i/>
          <w:iCs/>
          <w:sz w:val="24"/>
          <w:szCs w:val="24"/>
          <w:lang w:val="ro-RO"/>
        </w:rPr>
        <w:t xml:space="preserve"> </w:t>
      </w:r>
      <w:r w:rsidR="00CA61A2" w:rsidRPr="00CA61A2">
        <w:rPr>
          <w:rFonts w:ascii="Times New Roman" w:hAnsi="Times New Roman" w:cs="Times New Roman"/>
          <w:bCs/>
          <w:i/>
          <w:iCs/>
          <w:sz w:val="24"/>
          <w:szCs w:val="24"/>
          <w:lang w:val="ro-RO"/>
        </w:rPr>
        <w:t>Direcției Generale a Finanțelor Publice Brașov</w:t>
      </w:r>
      <w:r w:rsidR="00CA61A2">
        <w:rPr>
          <w:rFonts w:ascii="Times New Roman" w:hAnsi="Times New Roman" w:cs="Times New Roman"/>
          <w:bCs/>
          <w:sz w:val="24"/>
          <w:szCs w:val="24"/>
          <w:lang w:val="ro-RO"/>
        </w:rPr>
        <w:t xml:space="preserve">, în sensul îndreptării erorii materiale strecurate în cuprinsul actului, respectiv schimbarea denumirii instituției </w:t>
      </w:r>
      <w:r w:rsidR="00CA61A2" w:rsidRPr="00CA61A2">
        <w:rPr>
          <w:rFonts w:ascii="Times New Roman" w:hAnsi="Times New Roman" w:cs="Times New Roman"/>
          <w:bCs/>
          <w:sz w:val="24"/>
          <w:szCs w:val="24"/>
          <w:lang w:val="ro-RO"/>
        </w:rPr>
        <w:t>din</w:t>
      </w:r>
      <w:r w:rsidR="00CA61A2" w:rsidRPr="00CA61A2">
        <w:rPr>
          <w:rFonts w:ascii="Times New Roman" w:hAnsi="Times New Roman" w:cs="Times New Roman"/>
          <w:bCs/>
          <w:i/>
          <w:iCs/>
          <w:sz w:val="24"/>
          <w:szCs w:val="24"/>
          <w:lang w:val="ro-RO"/>
        </w:rPr>
        <w:t xml:space="preserve"> </w:t>
      </w:r>
      <w:r w:rsidR="00CA61A2">
        <w:rPr>
          <w:rFonts w:ascii="Times New Roman" w:hAnsi="Times New Roman" w:cs="Times New Roman"/>
          <w:bCs/>
          <w:i/>
          <w:iCs/>
          <w:sz w:val="24"/>
          <w:szCs w:val="24"/>
          <w:lang w:val="ro-RO"/>
        </w:rPr>
        <w:t>”</w:t>
      </w:r>
      <w:r w:rsidR="00CA61A2" w:rsidRPr="00CA61A2">
        <w:rPr>
          <w:rFonts w:ascii="Times New Roman" w:hAnsi="Times New Roman" w:cs="Times New Roman"/>
          <w:bCs/>
          <w:i/>
          <w:iCs/>
          <w:sz w:val="24"/>
          <w:szCs w:val="24"/>
          <w:lang w:val="ro-RO"/>
        </w:rPr>
        <w:t>Direcția Generală a Finanțelor Publice Brașov</w:t>
      </w:r>
      <w:r w:rsidR="00CA61A2">
        <w:rPr>
          <w:rFonts w:ascii="Times New Roman" w:hAnsi="Times New Roman" w:cs="Times New Roman"/>
          <w:bCs/>
          <w:i/>
          <w:iCs/>
          <w:sz w:val="24"/>
          <w:szCs w:val="24"/>
          <w:lang w:val="ro-RO"/>
        </w:rPr>
        <w:t>”</w:t>
      </w:r>
      <w:r w:rsidR="00CA61A2" w:rsidRPr="00CA61A2">
        <w:rPr>
          <w:rFonts w:ascii="Times New Roman" w:hAnsi="Times New Roman" w:cs="Times New Roman"/>
          <w:bCs/>
          <w:i/>
          <w:iCs/>
          <w:sz w:val="24"/>
          <w:szCs w:val="24"/>
          <w:lang w:val="ro-RO"/>
        </w:rPr>
        <w:t xml:space="preserve"> </w:t>
      </w:r>
      <w:r w:rsidR="00CA61A2">
        <w:rPr>
          <w:rFonts w:ascii="Times New Roman" w:hAnsi="Times New Roman" w:cs="Times New Roman"/>
          <w:bCs/>
          <w:sz w:val="24"/>
          <w:szCs w:val="24"/>
          <w:lang w:val="ro-RO"/>
        </w:rPr>
        <w:t xml:space="preserve">în </w:t>
      </w:r>
      <w:r w:rsidR="00CA61A2" w:rsidRPr="00CA61A2">
        <w:rPr>
          <w:rFonts w:ascii="Times New Roman" w:hAnsi="Times New Roman" w:cs="Times New Roman"/>
          <w:bCs/>
          <w:i/>
          <w:iCs/>
          <w:sz w:val="24"/>
          <w:szCs w:val="24"/>
          <w:lang w:val="ro-RO"/>
        </w:rPr>
        <w:t xml:space="preserve">”Direcția Generală </w:t>
      </w:r>
      <w:r w:rsidR="00CA61A2" w:rsidRPr="00CA61A2">
        <w:rPr>
          <w:rFonts w:ascii="Times New Roman" w:hAnsi="Times New Roman" w:cs="Times New Roman"/>
          <w:b/>
          <w:i/>
          <w:iCs/>
          <w:sz w:val="24"/>
          <w:szCs w:val="24"/>
          <w:u w:val="single"/>
          <w:lang w:val="ro-RO"/>
        </w:rPr>
        <w:t>Regională</w:t>
      </w:r>
      <w:r w:rsidR="00CA61A2" w:rsidRPr="00CA61A2">
        <w:rPr>
          <w:rFonts w:ascii="Times New Roman" w:hAnsi="Times New Roman" w:cs="Times New Roman"/>
          <w:bCs/>
          <w:i/>
          <w:iCs/>
          <w:sz w:val="24"/>
          <w:szCs w:val="24"/>
          <w:lang w:val="ro-RO"/>
        </w:rPr>
        <w:t xml:space="preserve"> a Finanțelor Publice Brașov”</w:t>
      </w:r>
      <w:r w:rsidR="00CA61A2">
        <w:rPr>
          <w:rFonts w:ascii="Times New Roman" w:hAnsi="Times New Roman" w:cs="Times New Roman"/>
          <w:bCs/>
          <w:sz w:val="24"/>
          <w:szCs w:val="24"/>
          <w:lang w:val="ro-RO"/>
        </w:rPr>
        <w:t xml:space="preserve">. </w:t>
      </w:r>
    </w:p>
    <w:p w14:paraId="5D85898F" w14:textId="77777777" w:rsidR="00396F8F" w:rsidRDefault="00396F8F" w:rsidP="00396F8F">
      <w:pPr>
        <w:spacing w:after="0" w:line="240" w:lineRule="auto"/>
        <w:ind w:left="170"/>
        <w:jc w:val="both"/>
        <w:rPr>
          <w:rFonts w:ascii="Times New Roman" w:hAnsi="Times New Roman" w:cs="Times New Roman"/>
          <w:bCs/>
          <w:sz w:val="24"/>
          <w:szCs w:val="24"/>
          <w:lang w:val="ro-RO"/>
        </w:rPr>
      </w:pPr>
    </w:p>
    <w:p w14:paraId="2A08E52D" w14:textId="77777777" w:rsidR="00CA61A2" w:rsidRDefault="00CA61A2" w:rsidP="00CA61A2">
      <w:pPr>
        <w:spacing w:after="0" w:line="240" w:lineRule="auto"/>
        <w:ind w:left="170"/>
        <w:jc w:val="both"/>
        <w:rPr>
          <w:rFonts w:ascii="Times New Roman" w:hAnsi="Times New Roman" w:cs="Times New Roman"/>
          <w:bCs/>
          <w:sz w:val="24"/>
          <w:szCs w:val="24"/>
          <w:lang w:val="ro-RO"/>
        </w:rPr>
      </w:pPr>
      <w:r>
        <w:rPr>
          <w:rFonts w:ascii="Times New Roman" w:hAnsi="Times New Roman" w:cs="Times New Roman"/>
          <w:bCs/>
          <w:sz w:val="24"/>
          <w:szCs w:val="24"/>
          <w:lang w:val="ro-RO"/>
        </w:rPr>
        <w:tab/>
        <w:t xml:space="preserve">În vederea asigurării înscrierii corecte în cartea funciară a denumirii titularului dreptului de administrare, propunem încuviințarea solicitării Direcției Generale Regionale a Finanțelor Publice Brașov. </w:t>
      </w:r>
    </w:p>
    <w:p w14:paraId="4533FA9A" w14:textId="77777777" w:rsidR="00CA61A2" w:rsidRDefault="00CA61A2" w:rsidP="00CA61A2">
      <w:pPr>
        <w:spacing w:after="0" w:line="240" w:lineRule="auto"/>
        <w:ind w:left="170"/>
        <w:jc w:val="both"/>
        <w:rPr>
          <w:rFonts w:ascii="Times New Roman" w:hAnsi="Times New Roman" w:cs="Times New Roman"/>
          <w:bCs/>
          <w:sz w:val="24"/>
          <w:szCs w:val="24"/>
          <w:lang w:val="ro-RO"/>
        </w:rPr>
      </w:pPr>
    </w:p>
    <w:p w14:paraId="092E7C0A" w14:textId="324CBE79" w:rsidR="00547838" w:rsidRDefault="005922EC" w:rsidP="00CA61A2">
      <w:pPr>
        <w:spacing w:after="0" w:line="240" w:lineRule="auto"/>
        <w:ind w:left="170" w:firstLine="550"/>
        <w:jc w:val="both"/>
        <w:rPr>
          <w:rFonts w:ascii="Times New Roman" w:hAnsi="Times New Roman" w:cs="Times New Roman"/>
          <w:bCs/>
          <w:sz w:val="24"/>
          <w:szCs w:val="24"/>
          <w:lang w:val="ro-RO"/>
        </w:rPr>
      </w:pPr>
      <w:r>
        <w:rPr>
          <w:rFonts w:ascii="Times New Roman" w:hAnsi="Times New Roman" w:cs="Times New Roman"/>
          <w:bCs/>
          <w:sz w:val="24"/>
          <w:szCs w:val="24"/>
          <w:lang w:val="ro-RO"/>
        </w:rPr>
        <w:t>Ținând cont de cele sus menționate, supunem aprobării Consiliului Local al Municipiului Târgu Mureș proiectul alăturat.</w:t>
      </w:r>
    </w:p>
    <w:p w14:paraId="21318818" w14:textId="77777777" w:rsidR="001E6FF1" w:rsidRDefault="001E6FF1" w:rsidP="001E6FF1">
      <w:pPr>
        <w:spacing w:after="0" w:line="240" w:lineRule="auto"/>
        <w:jc w:val="both"/>
        <w:rPr>
          <w:rFonts w:ascii="Times New Roman" w:hAnsi="Times New Roman" w:cs="Times New Roman"/>
          <w:i/>
          <w:sz w:val="24"/>
          <w:szCs w:val="24"/>
          <w:lang w:val="ro-RO"/>
        </w:rPr>
      </w:pPr>
    </w:p>
    <w:p w14:paraId="09C9DC8C" w14:textId="77777777" w:rsidR="00CA61A2" w:rsidRPr="001E6FF1" w:rsidRDefault="00CA61A2" w:rsidP="001E6FF1">
      <w:pPr>
        <w:spacing w:after="0" w:line="240" w:lineRule="auto"/>
        <w:jc w:val="both"/>
        <w:rPr>
          <w:rFonts w:ascii="Times New Roman" w:hAnsi="Times New Roman" w:cs="Times New Roman"/>
          <w:i/>
          <w:sz w:val="24"/>
          <w:szCs w:val="24"/>
          <w:lang w:val="ro-RO"/>
        </w:rPr>
      </w:pPr>
    </w:p>
    <w:p w14:paraId="043EC55B" w14:textId="77777777" w:rsidR="001E6FF1" w:rsidRPr="001E6FF1" w:rsidRDefault="001E6FF1" w:rsidP="001E6FF1">
      <w:pPr>
        <w:keepNext/>
        <w:spacing w:after="0" w:line="240" w:lineRule="auto"/>
        <w:jc w:val="right"/>
        <w:outlineLvl w:val="1"/>
        <w:rPr>
          <w:rFonts w:ascii="Times New Roman" w:hAnsi="Times New Roman" w:cs="Times New Roman"/>
          <w:b/>
          <w:bCs/>
          <w:sz w:val="24"/>
          <w:szCs w:val="24"/>
          <w:lang w:val="ro-RO"/>
        </w:rPr>
      </w:pPr>
      <w:r w:rsidRPr="001E6FF1">
        <w:rPr>
          <w:rFonts w:ascii="Times New Roman" w:hAnsi="Times New Roman" w:cs="Times New Roman"/>
          <w:b/>
          <w:bCs/>
          <w:sz w:val="24"/>
          <w:szCs w:val="24"/>
          <w:lang w:val="ro-RO"/>
        </w:rPr>
        <w:t>ADMINISTRATOR PUBLIC</w:t>
      </w:r>
    </w:p>
    <w:p w14:paraId="7725F638" w14:textId="77777777" w:rsidR="001E6FF1" w:rsidRPr="001E6FF1" w:rsidRDefault="001E6FF1" w:rsidP="001E6FF1">
      <w:pPr>
        <w:keepNext/>
        <w:spacing w:after="0" w:line="240" w:lineRule="auto"/>
        <w:jc w:val="right"/>
        <w:outlineLvl w:val="1"/>
        <w:rPr>
          <w:rFonts w:ascii="Times New Roman" w:hAnsi="Times New Roman" w:cs="Times New Roman"/>
          <w:b/>
          <w:bCs/>
          <w:sz w:val="24"/>
          <w:szCs w:val="24"/>
          <w:lang w:val="ro-RO"/>
        </w:rPr>
      </w:pPr>
      <w:r w:rsidRPr="001E6FF1">
        <w:rPr>
          <w:rFonts w:ascii="Times New Roman" w:hAnsi="Times New Roman" w:cs="Times New Roman"/>
          <w:b/>
          <w:bCs/>
          <w:sz w:val="24"/>
          <w:szCs w:val="24"/>
          <w:lang w:val="ro-RO"/>
        </w:rPr>
        <w:t>Gombos Géza Csaba</w:t>
      </w:r>
    </w:p>
    <w:p w14:paraId="653DAE3B" w14:textId="77777777" w:rsidR="00E22690" w:rsidRDefault="00E22690" w:rsidP="001E6FF1">
      <w:pPr>
        <w:spacing w:after="0" w:line="240" w:lineRule="auto"/>
        <w:jc w:val="both"/>
        <w:rPr>
          <w:rFonts w:ascii="Times New Roman" w:hAnsi="Times New Roman" w:cs="Times New Roman"/>
          <w:bCs/>
          <w:sz w:val="24"/>
          <w:szCs w:val="24"/>
          <w:lang w:val="ro-RO"/>
        </w:rPr>
      </w:pPr>
    </w:p>
    <w:p w14:paraId="66A64634" w14:textId="77777777" w:rsidR="00CA61A2" w:rsidRPr="004E131C" w:rsidRDefault="00CA61A2" w:rsidP="001E6FF1">
      <w:pPr>
        <w:spacing w:after="0" w:line="240" w:lineRule="auto"/>
        <w:jc w:val="both"/>
        <w:rPr>
          <w:rFonts w:ascii="Times New Roman" w:hAnsi="Times New Roman" w:cs="Times New Roman"/>
          <w:bCs/>
          <w:sz w:val="24"/>
          <w:szCs w:val="24"/>
          <w:lang w:val="ro-RO"/>
        </w:rPr>
      </w:pPr>
    </w:p>
    <w:p w14:paraId="07CA38CE" w14:textId="51F0507A" w:rsidR="00DF130B" w:rsidRDefault="00CF34A2" w:rsidP="001E6FF1">
      <w:pPr>
        <w:pStyle w:val="ListParagraph"/>
        <w:spacing w:after="0"/>
        <w:ind w:left="432" w:firstLine="288"/>
        <w:jc w:val="right"/>
        <w:rPr>
          <w:rFonts w:ascii="Times New Roman" w:hAnsi="Times New Roman" w:cs="Times New Roman"/>
          <w:b/>
        </w:rPr>
      </w:pPr>
      <w:r>
        <w:rPr>
          <w:rFonts w:ascii="Times New Roman" w:hAnsi="Times New Roman" w:cs="Times New Roman"/>
          <w:b/>
        </w:rPr>
        <w:t>Aviz favorabil al</w:t>
      </w:r>
    </w:p>
    <w:p w14:paraId="73F1F94B" w14:textId="77777777" w:rsidR="00CF34A2" w:rsidRDefault="00CF34A2" w:rsidP="001E6FF1">
      <w:pPr>
        <w:pStyle w:val="ListParagraph"/>
        <w:spacing w:after="0"/>
        <w:ind w:left="432" w:firstLine="288"/>
        <w:jc w:val="right"/>
        <w:rPr>
          <w:rFonts w:ascii="Times New Roman" w:hAnsi="Times New Roman" w:cs="Times New Roman"/>
          <w:b/>
        </w:rPr>
      </w:pPr>
      <w:r>
        <w:rPr>
          <w:rFonts w:ascii="Times New Roman" w:hAnsi="Times New Roman" w:cs="Times New Roman"/>
          <w:b/>
        </w:rPr>
        <w:t>Administrației Domeniului Public</w:t>
      </w:r>
    </w:p>
    <w:p w14:paraId="22ED506E" w14:textId="5693BCC9" w:rsidR="005922EC" w:rsidRPr="001E6FF1" w:rsidRDefault="00CF34A2" w:rsidP="001E6FF1">
      <w:pPr>
        <w:pStyle w:val="ListParagraph"/>
        <w:spacing w:after="0"/>
        <w:ind w:left="432" w:firstLine="288"/>
        <w:jc w:val="right"/>
        <w:rPr>
          <w:rFonts w:ascii="Times New Roman" w:hAnsi="Times New Roman" w:cs="Times New Roman"/>
          <w:b/>
        </w:rPr>
      </w:pPr>
      <w:r>
        <w:rPr>
          <w:rFonts w:ascii="Times New Roman" w:hAnsi="Times New Roman" w:cs="Times New Roman"/>
          <w:b/>
        </w:rPr>
        <w:t>Ing. Florian Moldovan</w:t>
      </w:r>
    </w:p>
    <w:p w14:paraId="795338A6" w14:textId="08B122C8" w:rsidR="00E22690" w:rsidRDefault="00E22690" w:rsidP="001E6FF1">
      <w:pPr>
        <w:spacing w:after="0" w:line="240" w:lineRule="auto"/>
        <w:jc w:val="right"/>
        <w:rPr>
          <w:rFonts w:ascii="Times New Roman" w:hAnsi="Times New Roman" w:cs="Times New Roman"/>
          <w:b/>
          <w:bCs/>
          <w:sz w:val="24"/>
          <w:szCs w:val="24"/>
        </w:rPr>
      </w:pPr>
    </w:p>
    <w:p w14:paraId="473CCA86" w14:textId="023259BD" w:rsidR="00E22690" w:rsidRDefault="00E22690" w:rsidP="00E22690">
      <w:pPr>
        <w:spacing w:after="0" w:line="240" w:lineRule="auto"/>
        <w:rPr>
          <w:rFonts w:ascii="Times New Roman" w:hAnsi="Times New Roman" w:cs="Times New Roman"/>
          <w:b/>
          <w:bCs/>
          <w:sz w:val="24"/>
          <w:szCs w:val="24"/>
        </w:rPr>
      </w:pPr>
    </w:p>
    <w:p w14:paraId="16667FAB" w14:textId="77777777" w:rsidR="00CA61A2" w:rsidRDefault="00CA61A2" w:rsidP="00E22690">
      <w:pPr>
        <w:spacing w:after="0" w:line="240" w:lineRule="auto"/>
        <w:rPr>
          <w:rFonts w:ascii="Times New Roman" w:hAnsi="Times New Roman" w:cs="Times New Roman"/>
          <w:b/>
          <w:bCs/>
          <w:sz w:val="24"/>
          <w:szCs w:val="24"/>
        </w:rPr>
      </w:pPr>
    </w:p>
    <w:p w14:paraId="60A96014" w14:textId="17547F46" w:rsidR="00E22690" w:rsidRDefault="00E22690" w:rsidP="00E22690">
      <w:pPr>
        <w:spacing w:after="0" w:line="240" w:lineRule="auto"/>
        <w:ind w:left="432"/>
        <w:jc w:val="right"/>
        <w:rPr>
          <w:rFonts w:ascii="Times New Roman" w:hAnsi="Times New Roman" w:cs="Times New Roman"/>
          <w:i/>
          <w:iCs/>
          <w:sz w:val="20"/>
          <w:szCs w:val="20"/>
        </w:rPr>
      </w:pPr>
      <w:r>
        <w:rPr>
          <w:rFonts w:ascii="Times New Roman" w:hAnsi="Times New Roman" w:cs="Times New Roman"/>
          <w:i/>
          <w:iCs/>
          <w:sz w:val="20"/>
          <w:szCs w:val="20"/>
        </w:rPr>
        <w:t>Întocmit,</w:t>
      </w:r>
    </w:p>
    <w:p w14:paraId="4A983522" w14:textId="6F520AA1" w:rsidR="00E22690" w:rsidRPr="004C49DD" w:rsidRDefault="00E22690" w:rsidP="004C49DD">
      <w:pPr>
        <w:spacing w:after="0" w:line="240" w:lineRule="auto"/>
        <w:ind w:left="432"/>
        <w:jc w:val="right"/>
        <w:rPr>
          <w:rFonts w:ascii="Times New Roman" w:hAnsi="Times New Roman" w:cs="Times New Roman"/>
          <w:i/>
          <w:iCs/>
          <w:sz w:val="20"/>
          <w:szCs w:val="20"/>
        </w:rPr>
      </w:pPr>
      <w:r>
        <w:rPr>
          <w:rFonts w:ascii="Times New Roman" w:hAnsi="Times New Roman" w:cs="Times New Roman"/>
          <w:i/>
          <w:iCs/>
          <w:sz w:val="20"/>
          <w:szCs w:val="20"/>
        </w:rPr>
        <w:t xml:space="preserve">C.j. </w:t>
      </w:r>
      <w:r w:rsidR="00CA61A2">
        <w:rPr>
          <w:rFonts w:ascii="Times New Roman" w:hAnsi="Times New Roman" w:cs="Times New Roman"/>
          <w:i/>
          <w:iCs/>
          <w:sz w:val="20"/>
          <w:szCs w:val="20"/>
        </w:rPr>
        <w:t>Codarcea Roxana</w:t>
      </w:r>
    </w:p>
    <w:p w14:paraId="36AAD961" w14:textId="77777777" w:rsidR="00C53CD1" w:rsidRDefault="00C53CD1" w:rsidP="00CF34A2">
      <w:pPr>
        <w:spacing w:after="0" w:line="240" w:lineRule="auto"/>
        <w:jc w:val="both"/>
        <w:rPr>
          <w:rFonts w:ascii="Times New Roman" w:hAnsi="Times New Roman" w:cs="Times New Roman"/>
          <w:sz w:val="20"/>
          <w:szCs w:val="20"/>
        </w:rPr>
      </w:pPr>
    </w:p>
    <w:p w14:paraId="45A96B98" w14:textId="5AD0DDCB" w:rsidR="00CA61A2" w:rsidRDefault="00CA61A2" w:rsidP="00CF34A2">
      <w:pPr>
        <w:spacing w:after="0" w:line="240" w:lineRule="auto"/>
        <w:jc w:val="both"/>
        <w:rPr>
          <w:rFonts w:ascii="Times New Roman" w:hAnsi="Times New Roman" w:cs="Times New Roman"/>
          <w:sz w:val="20"/>
          <w:szCs w:val="20"/>
        </w:rPr>
      </w:pPr>
    </w:p>
    <w:p w14:paraId="4FB0F2AF" w14:textId="77777777" w:rsidR="00CA61A2" w:rsidRPr="00CF34A2" w:rsidRDefault="00CA61A2" w:rsidP="00CF34A2">
      <w:pPr>
        <w:spacing w:after="0" w:line="240" w:lineRule="auto"/>
        <w:jc w:val="both"/>
        <w:rPr>
          <w:rFonts w:ascii="Times New Roman" w:hAnsi="Times New Roman" w:cs="Times New Roman"/>
          <w:sz w:val="20"/>
          <w:szCs w:val="20"/>
        </w:rPr>
      </w:pPr>
    </w:p>
    <w:p w14:paraId="04B1B667" w14:textId="77777777" w:rsidR="00CF34A2" w:rsidRPr="00CF34A2" w:rsidRDefault="00CF34A2" w:rsidP="00CF34A2">
      <w:pPr>
        <w:ind w:left="432"/>
        <w:jc w:val="both"/>
        <w:rPr>
          <w:rFonts w:ascii="Times New Roman" w:hAnsi="Times New Roman" w:cs="Times New Roman"/>
          <w:sz w:val="20"/>
          <w:szCs w:val="20"/>
          <w:lang w:val="ro-RO"/>
        </w:rPr>
      </w:pPr>
      <w:r>
        <w:rPr>
          <w:rFonts w:ascii="Times New Roman" w:hAnsi="Times New Roman" w:cs="Times New Roman"/>
          <w:b/>
          <w:sz w:val="20"/>
          <w:szCs w:val="20"/>
          <w:lang w:val="ro-RO" w:eastAsia="ro-RO"/>
        </w:rPr>
        <w:t>*</w:t>
      </w:r>
      <w:r w:rsidRPr="00CF34A2">
        <w:rPr>
          <w:rFonts w:ascii="Times New Roman" w:hAnsi="Times New Roman" w:cs="Times New Roman"/>
          <w:b/>
          <w:i/>
          <w:sz w:val="20"/>
          <w:szCs w:val="20"/>
          <w:lang w:val="ro-RO" w:eastAsia="ro-RO"/>
        </w:rPr>
        <w:t>Actele administrative sunt hotărârile de Consiliu local care intră în vigoare şi produc efecte juridice după îndeplinirea condiţiilor prevăzute de art 129, art 139  OUG Codul administrativ</w:t>
      </w:r>
    </w:p>
    <w:p w14:paraId="30AF4F0E" w14:textId="77777777" w:rsidR="00CF34A2" w:rsidRDefault="00CF34A2" w:rsidP="00DF130B">
      <w:pPr>
        <w:spacing w:after="0" w:line="240" w:lineRule="auto"/>
        <w:ind w:left="432"/>
        <w:jc w:val="both"/>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R O M Â N I A</w:t>
      </w:r>
    </w:p>
    <w:p w14:paraId="5078AA6C" w14:textId="77777777" w:rsidR="00CF34A2" w:rsidRDefault="00CF34A2" w:rsidP="00DF130B">
      <w:pPr>
        <w:spacing w:after="0" w:line="240" w:lineRule="auto"/>
        <w:ind w:left="432"/>
        <w:jc w:val="both"/>
        <w:rPr>
          <w:rFonts w:ascii="Times New Roman" w:hAnsi="Times New Roman" w:cs="Times New Roman"/>
          <w:b/>
          <w:sz w:val="24"/>
          <w:szCs w:val="24"/>
          <w:lang w:val="ro-RO"/>
        </w:rPr>
      </w:pPr>
      <w:r>
        <w:rPr>
          <w:rFonts w:ascii="Times New Roman" w:hAnsi="Times New Roman" w:cs="Times New Roman"/>
          <w:b/>
          <w:sz w:val="24"/>
          <w:szCs w:val="24"/>
          <w:lang w:val="ro-RO"/>
        </w:rPr>
        <w:t>JUDEȚUL MUREȘ</w:t>
      </w:r>
    </w:p>
    <w:p w14:paraId="402EBF03" w14:textId="77777777" w:rsidR="00CF34A2" w:rsidRDefault="00CF34A2" w:rsidP="00DF130B">
      <w:pPr>
        <w:spacing w:after="0" w:line="240" w:lineRule="auto"/>
        <w:ind w:left="432"/>
        <w:jc w:val="both"/>
        <w:rPr>
          <w:rFonts w:ascii="Times New Roman" w:hAnsi="Times New Roman" w:cs="Times New Roman"/>
          <w:b/>
          <w:sz w:val="24"/>
          <w:szCs w:val="24"/>
          <w:lang w:val="ro-RO"/>
        </w:rPr>
      </w:pPr>
      <w:r>
        <w:rPr>
          <w:rFonts w:ascii="Times New Roman" w:hAnsi="Times New Roman" w:cs="Times New Roman"/>
          <w:b/>
          <w:sz w:val="24"/>
          <w:szCs w:val="24"/>
          <w:lang w:val="ro-RO"/>
        </w:rPr>
        <w:t>CONSILIUL LOCAL MUNICIPAL TÂRGU MUREȘ</w:t>
      </w:r>
    </w:p>
    <w:p w14:paraId="5C629E65" w14:textId="77777777" w:rsidR="00CF34A2" w:rsidRDefault="00CF34A2" w:rsidP="00CF34A2">
      <w:pPr>
        <w:spacing w:after="0" w:line="240" w:lineRule="auto"/>
        <w:ind w:left="6480" w:firstLine="720"/>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Proiect</w:t>
      </w:r>
    </w:p>
    <w:p w14:paraId="4E636D65" w14:textId="77777777" w:rsidR="00CF34A2" w:rsidRDefault="00CF34A2" w:rsidP="00CF34A2">
      <w:pPr>
        <w:spacing w:after="0" w:line="240" w:lineRule="auto"/>
        <w:ind w:left="5040"/>
        <w:jc w:val="both"/>
        <w:rPr>
          <w:rFonts w:ascii="Times New Roman" w:hAnsi="Times New Roman" w:cs="Times New Roman"/>
          <w:sz w:val="20"/>
          <w:szCs w:val="20"/>
          <w:lang w:val="ro-RO"/>
        </w:rPr>
      </w:pPr>
      <w:r>
        <w:rPr>
          <w:rFonts w:ascii="Times New Roman" w:hAnsi="Times New Roman" w:cs="Times New Roman"/>
          <w:b/>
          <w:sz w:val="24"/>
          <w:szCs w:val="24"/>
          <w:lang w:val="ro-RO"/>
        </w:rPr>
        <w:t xml:space="preserve">                           </w:t>
      </w:r>
      <w:r w:rsidRPr="00CF34A2">
        <w:rPr>
          <w:rFonts w:ascii="Times New Roman" w:hAnsi="Times New Roman" w:cs="Times New Roman"/>
          <w:sz w:val="20"/>
          <w:szCs w:val="20"/>
          <w:lang w:val="ro-RO"/>
        </w:rPr>
        <w:t>(nu produce efecte juridice)*</w:t>
      </w:r>
    </w:p>
    <w:p w14:paraId="57689A53" w14:textId="77777777" w:rsidR="00CF34A2" w:rsidRDefault="00CF34A2" w:rsidP="00CF34A2">
      <w:pPr>
        <w:spacing w:after="0" w:line="240" w:lineRule="auto"/>
        <w:ind w:left="5040"/>
        <w:jc w:val="both"/>
        <w:rPr>
          <w:rFonts w:ascii="Times New Roman" w:hAnsi="Times New Roman" w:cs="Times New Roman"/>
          <w:sz w:val="20"/>
          <w:szCs w:val="20"/>
          <w:lang w:val="ro-RO"/>
        </w:rPr>
      </w:pPr>
    </w:p>
    <w:p w14:paraId="62F54BCD" w14:textId="77777777" w:rsidR="00CF34A2" w:rsidRDefault="00CF34A2" w:rsidP="00CF34A2">
      <w:pPr>
        <w:spacing w:after="0" w:line="240" w:lineRule="auto"/>
        <w:ind w:left="5040"/>
        <w:jc w:val="both"/>
        <w:rPr>
          <w:rFonts w:ascii="Times New Roman" w:hAnsi="Times New Roman" w:cs="Times New Roman"/>
          <w:b/>
          <w:sz w:val="24"/>
          <w:szCs w:val="24"/>
          <w:lang w:val="ro-RO"/>
        </w:rPr>
      </w:pPr>
      <w:r>
        <w:rPr>
          <w:rFonts w:ascii="Times New Roman" w:hAnsi="Times New Roman" w:cs="Times New Roman"/>
          <w:sz w:val="20"/>
          <w:szCs w:val="20"/>
          <w:lang w:val="ro-RO"/>
        </w:rPr>
        <w:t xml:space="preserve">                                            </w:t>
      </w:r>
      <w:r>
        <w:rPr>
          <w:rFonts w:ascii="Times New Roman" w:hAnsi="Times New Roman" w:cs="Times New Roman"/>
          <w:b/>
          <w:sz w:val="24"/>
          <w:szCs w:val="24"/>
          <w:lang w:val="ro-RO"/>
        </w:rPr>
        <w:t>PRIMAR</w:t>
      </w:r>
    </w:p>
    <w:p w14:paraId="7769D5A8" w14:textId="0114AA28" w:rsidR="00CF34A2" w:rsidRDefault="00CF34A2" w:rsidP="00CF34A2">
      <w:pPr>
        <w:spacing w:after="0" w:line="240" w:lineRule="auto"/>
        <w:ind w:left="5040"/>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00455410">
        <w:rPr>
          <w:rFonts w:ascii="Times New Roman" w:hAnsi="Times New Roman" w:cs="Times New Roman"/>
          <w:b/>
          <w:sz w:val="24"/>
          <w:szCs w:val="24"/>
          <w:lang w:val="ro-RO"/>
        </w:rPr>
        <w:t>Soós Zoltán</w:t>
      </w:r>
    </w:p>
    <w:p w14:paraId="3236743C" w14:textId="77777777" w:rsidR="00CF34A2" w:rsidRDefault="00CF34A2" w:rsidP="00CF34A2">
      <w:pPr>
        <w:spacing w:after="0" w:line="240" w:lineRule="auto"/>
        <w:ind w:left="5040"/>
        <w:jc w:val="both"/>
        <w:rPr>
          <w:rFonts w:ascii="Times New Roman" w:hAnsi="Times New Roman" w:cs="Times New Roman"/>
          <w:b/>
          <w:sz w:val="24"/>
          <w:szCs w:val="24"/>
          <w:lang w:val="ro-RO"/>
        </w:rPr>
      </w:pPr>
    </w:p>
    <w:p w14:paraId="6E15F258" w14:textId="77777777" w:rsidR="00CF34A2" w:rsidRPr="001921B3" w:rsidRDefault="00CF34A2" w:rsidP="00CF34A2">
      <w:pPr>
        <w:spacing w:after="0" w:line="240" w:lineRule="auto"/>
        <w:ind w:left="432"/>
        <w:jc w:val="center"/>
        <w:rPr>
          <w:rFonts w:ascii="Times New Roman" w:hAnsi="Times New Roman" w:cs="Times New Roman"/>
          <w:b/>
          <w:sz w:val="24"/>
          <w:szCs w:val="24"/>
          <w:lang w:val="ro-RO"/>
        </w:rPr>
      </w:pPr>
      <w:r w:rsidRPr="001921B3">
        <w:rPr>
          <w:rFonts w:ascii="Times New Roman" w:hAnsi="Times New Roman" w:cs="Times New Roman"/>
          <w:b/>
          <w:sz w:val="24"/>
          <w:szCs w:val="24"/>
          <w:lang w:val="ro-RO"/>
        </w:rPr>
        <w:t>H O T Ă R Â R E A   nr. ___________</w:t>
      </w:r>
    </w:p>
    <w:p w14:paraId="5AFEFDEC" w14:textId="77777777" w:rsidR="00CF34A2" w:rsidRPr="001921B3" w:rsidRDefault="00CF34A2" w:rsidP="00CF34A2">
      <w:pPr>
        <w:spacing w:after="0" w:line="240" w:lineRule="auto"/>
        <w:ind w:left="432"/>
        <w:jc w:val="center"/>
        <w:rPr>
          <w:rFonts w:ascii="Times New Roman" w:hAnsi="Times New Roman" w:cs="Times New Roman"/>
          <w:b/>
          <w:sz w:val="24"/>
          <w:szCs w:val="24"/>
          <w:lang w:val="ro-RO"/>
        </w:rPr>
      </w:pPr>
    </w:p>
    <w:p w14:paraId="03602C91" w14:textId="0CDE27FC" w:rsidR="00CF34A2" w:rsidRPr="001921B3" w:rsidRDefault="00CF34A2" w:rsidP="00CF34A2">
      <w:pPr>
        <w:spacing w:after="0" w:line="240" w:lineRule="auto"/>
        <w:ind w:left="432"/>
        <w:jc w:val="center"/>
        <w:rPr>
          <w:rFonts w:ascii="Times New Roman" w:hAnsi="Times New Roman" w:cs="Times New Roman"/>
          <w:b/>
          <w:sz w:val="24"/>
          <w:szCs w:val="24"/>
          <w:lang w:val="ro-RO"/>
        </w:rPr>
      </w:pPr>
      <w:r w:rsidRPr="001921B3">
        <w:rPr>
          <w:rFonts w:ascii="Times New Roman" w:hAnsi="Times New Roman" w:cs="Times New Roman"/>
          <w:b/>
          <w:sz w:val="24"/>
          <w:szCs w:val="24"/>
          <w:lang w:val="ro-RO"/>
        </w:rPr>
        <w:t>din _________________________202</w:t>
      </w:r>
      <w:r w:rsidR="00D52C96">
        <w:rPr>
          <w:rFonts w:ascii="Times New Roman" w:hAnsi="Times New Roman" w:cs="Times New Roman"/>
          <w:b/>
          <w:sz w:val="24"/>
          <w:szCs w:val="24"/>
          <w:lang w:val="ro-RO"/>
        </w:rPr>
        <w:t>5</w:t>
      </w:r>
    </w:p>
    <w:p w14:paraId="1B9A6462" w14:textId="77777777" w:rsidR="00CF34A2" w:rsidRPr="001921B3" w:rsidRDefault="00CF34A2" w:rsidP="00CF34A2">
      <w:pPr>
        <w:spacing w:after="0" w:line="240" w:lineRule="auto"/>
        <w:rPr>
          <w:rFonts w:ascii="Times New Roman" w:hAnsi="Times New Roman" w:cs="Times New Roman"/>
          <w:b/>
          <w:sz w:val="24"/>
          <w:szCs w:val="24"/>
          <w:lang w:val="ro-RO"/>
        </w:rPr>
      </w:pPr>
    </w:p>
    <w:p w14:paraId="3C4CAB73" w14:textId="77777777" w:rsidR="00CA61A2" w:rsidRPr="00CA61A2" w:rsidRDefault="00CA61A2" w:rsidP="00CA61A2">
      <w:pPr>
        <w:spacing w:after="0" w:line="240" w:lineRule="auto"/>
        <w:ind w:left="170"/>
        <w:jc w:val="center"/>
        <w:rPr>
          <w:rFonts w:ascii="Times New Roman" w:hAnsi="Times New Roman" w:cs="Times New Roman"/>
          <w:b/>
          <w:sz w:val="24"/>
          <w:szCs w:val="24"/>
          <w:lang w:val="ro-RO"/>
        </w:rPr>
      </w:pPr>
      <w:r w:rsidRPr="00CA61A2">
        <w:rPr>
          <w:rFonts w:ascii="Times New Roman" w:hAnsi="Times New Roman" w:cs="Times New Roman"/>
          <w:b/>
          <w:sz w:val="24"/>
          <w:szCs w:val="24"/>
          <w:lang w:val="ro-RO"/>
        </w:rPr>
        <w:t>pentru îndreptarea erorii materiale constatate în cuprinsul Hotărârii Consiliului Local nr. 247 din 26 septembrie 2024 privind atestarea apartenenței la domeniul public al Municipiului Târgu Mureș a terenului în suprafață de 2567 mp situat în str. Gheorghe Doja, nr. 1, identificat în C.F. nr. 142515 Târgu Mureș și trecerea acestuia din domeniul public al municipiului Târgu Mureș în domeniul public al Statului român, în vederea dării în administrare Direcției Generale a Finanțelor Publice Brașov</w:t>
      </w:r>
    </w:p>
    <w:p w14:paraId="4D5BD6EA" w14:textId="77777777" w:rsidR="00CF34A2" w:rsidRPr="001921B3" w:rsidRDefault="00CF34A2" w:rsidP="00CF34A2">
      <w:pPr>
        <w:spacing w:after="0" w:line="240" w:lineRule="auto"/>
        <w:ind w:left="432"/>
        <w:jc w:val="center"/>
        <w:rPr>
          <w:rFonts w:ascii="Times New Roman" w:hAnsi="Times New Roman" w:cs="Times New Roman"/>
          <w:b/>
          <w:sz w:val="24"/>
          <w:szCs w:val="24"/>
          <w:lang w:val="ro-RO"/>
        </w:rPr>
      </w:pPr>
    </w:p>
    <w:p w14:paraId="5750A6BF" w14:textId="77777777" w:rsidR="00CF34A2" w:rsidRPr="001921B3" w:rsidRDefault="00CF34A2" w:rsidP="00CF34A2">
      <w:pPr>
        <w:spacing w:after="0" w:line="240" w:lineRule="auto"/>
        <w:ind w:left="432"/>
        <w:jc w:val="center"/>
        <w:rPr>
          <w:rFonts w:ascii="Times New Roman" w:hAnsi="Times New Roman" w:cs="Times New Roman"/>
          <w:b/>
          <w:i/>
          <w:sz w:val="24"/>
          <w:szCs w:val="24"/>
          <w:lang w:val="ro-RO"/>
        </w:rPr>
      </w:pPr>
      <w:r w:rsidRPr="001921B3">
        <w:rPr>
          <w:rFonts w:ascii="Times New Roman" w:hAnsi="Times New Roman" w:cs="Times New Roman"/>
          <w:b/>
          <w:i/>
          <w:sz w:val="24"/>
          <w:szCs w:val="24"/>
          <w:lang w:val="ro-RO"/>
        </w:rPr>
        <w:t>Consiliul Local Municipal Târgu Mureș, întrunit în ședință ordinară de lucru,</w:t>
      </w:r>
    </w:p>
    <w:p w14:paraId="4C19E220" w14:textId="77777777" w:rsidR="00CF34A2" w:rsidRPr="001921B3" w:rsidRDefault="00CF34A2" w:rsidP="00CF34A2">
      <w:pPr>
        <w:spacing w:after="0" w:line="240" w:lineRule="auto"/>
        <w:ind w:left="432"/>
        <w:jc w:val="both"/>
        <w:rPr>
          <w:rFonts w:ascii="Times New Roman" w:hAnsi="Times New Roman" w:cs="Times New Roman"/>
          <w:b/>
          <w:sz w:val="24"/>
          <w:szCs w:val="24"/>
          <w:lang w:val="ro-RO"/>
        </w:rPr>
      </w:pPr>
    </w:p>
    <w:p w14:paraId="1804BF51" w14:textId="77777777" w:rsidR="00CF34A2" w:rsidRPr="001921B3" w:rsidRDefault="00CF34A2" w:rsidP="00CF34A2">
      <w:pPr>
        <w:spacing w:after="0" w:line="240" w:lineRule="auto"/>
        <w:ind w:left="432"/>
        <w:jc w:val="both"/>
        <w:rPr>
          <w:rFonts w:ascii="Times New Roman" w:hAnsi="Times New Roman" w:cs="Times New Roman"/>
          <w:b/>
          <w:sz w:val="24"/>
          <w:szCs w:val="24"/>
          <w:lang w:val="ro-RO"/>
        </w:rPr>
      </w:pPr>
      <w:r w:rsidRPr="001921B3">
        <w:rPr>
          <w:rFonts w:ascii="Times New Roman" w:hAnsi="Times New Roman" w:cs="Times New Roman"/>
          <w:b/>
          <w:sz w:val="24"/>
          <w:szCs w:val="24"/>
          <w:lang w:val="ro-RO"/>
        </w:rPr>
        <w:tab/>
        <w:t>Având în vedere:</w:t>
      </w:r>
    </w:p>
    <w:p w14:paraId="092C4A2A" w14:textId="77777777" w:rsidR="00CF34A2" w:rsidRPr="001921B3" w:rsidRDefault="00CF34A2" w:rsidP="00CF34A2">
      <w:pPr>
        <w:spacing w:after="0" w:line="240" w:lineRule="auto"/>
        <w:ind w:left="432"/>
        <w:jc w:val="both"/>
        <w:rPr>
          <w:rFonts w:ascii="Times New Roman" w:hAnsi="Times New Roman" w:cs="Times New Roman"/>
          <w:b/>
          <w:sz w:val="24"/>
          <w:szCs w:val="24"/>
          <w:lang w:val="ro-RO"/>
        </w:rPr>
      </w:pPr>
    </w:p>
    <w:p w14:paraId="37758A5D" w14:textId="0F7D1768" w:rsidR="00D52C96" w:rsidRPr="00E009D7" w:rsidRDefault="00E009D7" w:rsidP="00E009D7">
      <w:pPr>
        <w:pStyle w:val="ListParagraph"/>
        <w:numPr>
          <w:ilvl w:val="0"/>
          <w:numId w:val="15"/>
        </w:numPr>
        <w:spacing w:after="0"/>
        <w:jc w:val="both"/>
        <w:rPr>
          <w:rFonts w:ascii="Times New Roman" w:hAnsi="Times New Roman" w:cs="Times New Roman"/>
          <w:b/>
          <w:lang w:val="ro-RO"/>
        </w:rPr>
      </w:pPr>
      <w:r w:rsidRPr="00E009D7">
        <w:rPr>
          <w:rFonts w:ascii="Times New Roman" w:hAnsi="Times New Roman" w:cs="Times New Roman"/>
          <w:lang w:val="ro-RO"/>
        </w:rPr>
        <w:t xml:space="preserve">Referatul de aprobare nr. </w:t>
      </w:r>
      <w:r w:rsidR="008E5223">
        <w:rPr>
          <w:rFonts w:ascii="Times New Roman" w:hAnsi="Times New Roman" w:cs="Times New Roman"/>
          <w:lang w:val="ro-RO"/>
        </w:rPr>
        <w:t>8717</w:t>
      </w:r>
      <w:r w:rsidRPr="00E009D7">
        <w:rPr>
          <w:rFonts w:ascii="Times New Roman" w:hAnsi="Times New Roman" w:cs="Times New Roman"/>
          <w:lang w:val="ro-RO"/>
        </w:rPr>
        <w:t xml:space="preserve"> / </w:t>
      </w:r>
      <w:r w:rsidR="008E5223">
        <w:rPr>
          <w:rFonts w:ascii="Times New Roman" w:hAnsi="Times New Roman" w:cs="Times New Roman"/>
          <w:lang w:val="ro-RO"/>
        </w:rPr>
        <w:t>1707</w:t>
      </w:r>
      <w:r w:rsidRPr="00E009D7">
        <w:rPr>
          <w:rFonts w:ascii="Times New Roman" w:hAnsi="Times New Roman" w:cs="Times New Roman"/>
          <w:lang w:val="ro-RO"/>
        </w:rPr>
        <w:t xml:space="preserve"> / 1</w:t>
      </w:r>
      <w:r w:rsidR="008E5223">
        <w:rPr>
          <w:rFonts w:ascii="Times New Roman" w:hAnsi="Times New Roman" w:cs="Times New Roman"/>
          <w:lang w:val="ro-RO"/>
        </w:rPr>
        <w:t>7</w:t>
      </w:r>
      <w:r w:rsidRPr="00E009D7">
        <w:rPr>
          <w:rFonts w:ascii="Times New Roman" w:hAnsi="Times New Roman" w:cs="Times New Roman"/>
          <w:lang w:val="ro-RO"/>
        </w:rPr>
        <w:t xml:space="preserve">.02.2025 inițiat de Serviciul Public Administrația Domeniului Public </w:t>
      </w:r>
      <w:r w:rsidRPr="00E009D7">
        <w:rPr>
          <w:rFonts w:ascii="Times New Roman" w:hAnsi="Times New Roman" w:cs="Times New Roman"/>
          <w:bCs/>
          <w:i/>
          <w:iCs/>
          <w:lang w:val="ro-RO"/>
        </w:rPr>
        <w:t>pentru îndreptarea erorii materiale constatate în cuprinsul Hotărârii Consiliului Local nr. 247 din 26 septembrie 2024 privind atestarea apartenenței la domeniul public al Municipiului Târgu Mureș a terenului în suprafață de 2567 mp situat în str. Gheorghe Doja, nr. 1, identificat în C.F. nr. 142515 Târgu Mureș și trecerea acestuia din domeniul public al municipiului Târgu Mureș în domeniul public al Statului român, în vederea dării în administrare Direcției Generale a Finanțelor Publice Brașov</w:t>
      </w:r>
      <w:r>
        <w:rPr>
          <w:rFonts w:ascii="Times New Roman" w:hAnsi="Times New Roman" w:cs="Times New Roman"/>
          <w:bCs/>
          <w:lang w:val="ro-RO"/>
        </w:rPr>
        <w:t>;</w:t>
      </w:r>
    </w:p>
    <w:p w14:paraId="60565084" w14:textId="323507B5" w:rsidR="00CF34A2" w:rsidRDefault="00CF34A2" w:rsidP="00CF34A2">
      <w:pPr>
        <w:pStyle w:val="ListParagraph"/>
        <w:numPr>
          <w:ilvl w:val="0"/>
          <w:numId w:val="15"/>
        </w:numPr>
        <w:spacing w:after="0"/>
        <w:jc w:val="both"/>
        <w:rPr>
          <w:rFonts w:ascii="Times New Roman" w:hAnsi="Times New Roman" w:cs="Times New Roman"/>
          <w:lang w:val="ro-RO"/>
        </w:rPr>
      </w:pPr>
      <w:r w:rsidRPr="001921B3">
        <w:rPr>
          <w:rFonts w:ascii="Times New Roman" w:hAnsi="Times New Roman" w:cs="Times New Roman"/>
          <w:lang w:val="ro-RO"/>
        </w:rPr>
        <w:t>Raportul comisiilor de specialitate din cadrul Consiliului Local Municipal Târgu Mureș;</w:t>
      </w:r>
    </w:p>
    <w:p w14:paraId="003869D5" w14:textId="77777777" w:rsidR="002C5610" w:rsidRPr="002C5610" w:rsidRDefault="002C5610" w:rsidP="002C5610">
      <w:pPr>
        <w:pStyle w:val="ListParagraph"/>
        <w:numPr>
          <w:ilvl w:val="0"/>
          <w:numId w:val="15"/>
        </w:numPr>
        <w:spacing w:after="0"/>
        <w:jc w:val="both"/>
        <w:rPr>
          <w:rFonts w:ascii="Times New Roman" w:hAnsi="Times New Roman" w:cs="Times New Roman"/>
          <w:lang w:val="ro-RO"/>
        </w:rPr>
      </w:pPr>
      <w:r w:rsidRPr="002C5610">
        <w:rPr>
          <w:rFonts w:ascii="Times New Roman" w:hAnsi="Times New Roman" w:cs="Times New Roman"/>
          <w:lang w:val="ro-RO"/>
        </w:rPr>
        <w:t>Raportul Direcției Juridice, Contecios Administrativ și Administrație Publică Locală nr.______________;</w:t>
      </w:r>
    </w:p>
    <w:p w14:paraId="6A5BD11D" w14:textId="77777777" w:rsidR="00CF34A2" w:rsidRPr="001921B3" w:rsidRDefault="00CF34A2" w:rsidP="002C5610">
      <w:pPr>
        <w:spacing w:after="0"/>
        <w:jc w:val="both"/>
        <w:rPr>
          <w:rFonts w:ascii="Times New Roman" w:hAnsi="Times New Roman" w:cs="Times New Roman"/>
          <w:sz w:val="24"/>
          <w:szCs w:val="24"/>
          <w:lang w:val="ro-RO"/>
        </w:rPr>
      </w:pPr>
    </w:p>
    <w:p w14:paraId="39F662DB" w14:textId="35FEB578" w:rsidR="00CF34A2" w:rsidRPr="001921B3" w:rsidRDefault="00CF34A2" w:rsidP="002C5610">
      <w:pPr>
        <w:spacing w:after="0"/>
        <w:ind w:left="720"/>
        <w:jc w:val="both"/>
        <w:rPr>
          <w:rFonts w:ascii="Times New Roman" w:hAnsi="Times New Roman" w:cs="Times New Roman"/>
          <w:b/>
          <w:sz w:val="24"/>
          <w:szCs w:val="24"/>
          <w:lang w:val="ro-RO"/>
        </w:rPr>
      </w:pPr>
      <w:r w:rsidRPr="001921B3">
        <w:rPr>
          <w:rFonts w:ascii="Times New Roman" w:hAnsi="Times New Roman" w:cs="Times New Roman"/>
          <w:b/>
          <w:sz w:val="24"/>
          <w:szCs w:val="24"/>
          <w:lang w:val="ro-RO"/>
        </w:rPr>
        <w:t>În conformitate cu prevederile:</w:t>
      </w:r>
    </w:p>
    <w:p w14:paraId="2294421C" w14:textId="33886B72" w:rsidR="00C903CC" w:rsidRDefault="00CA61A2" w:rsidP="00C903CC">
      <w:pPr>
        <w:pStyle w:val="ListParagraph"/>
        <w:numPr>
          <w:ilvl w:val="0"/>
          <w:numId w:val="16"/>
        </w:numPr>
        <w:spacing w:after="0"/>
        <w:ind w:left="810"/>
        <w:jc w:val="both"/>
        <w:rPr>
          <w:rFonts w:ascii="Times New Roman" w:hAnsi="Times New Roman" w:cs="Times New Roman"/>
          <w:lang w:val="ro-RO"/>
        </w:rPr>
      </w:pPr>
      <w:r>
        <w:rPr>
          <w:rFonts w:ascii="Times New Roman" w:hAnsi="Times New Roman" w:cs="Times New Roman"/>
          <w:bCs/>
          <w:lang w:val="ro-RO"/>
        </w:rPr>
        <w:t>Adres</w:t>
      </w:r>
      <w:r w:rsidR="00E009D7">
        <w:rPr>
          <w:rFonts w:ascii="Times New Roman" w:hAnsi="Times New Roman" w:cs="Times New Roman"/>
          <w:bCs/>
          <w:lang w:val="ro-RO"/>
        </w:rPr>
        <w:t>ei</w:t>
      </w:r>
      <w:r>
        <w:rPr>
          <w:rFonts w:ascii="Times New Roman" w:hAnsi="Times New Roman" w:cs="Times New Roman"/>
          <w:bCs/>
          <w:lang w:val="ro-RO"/>
        </w:rPr>
        <w:t xml:space="preserve"> Direcției Generale Regionale a Finanțelor Publice Brașov nr. 8455/1654/14.02.2025;</w:t>
      </w:r>
    </w:p>
    <w:p w14:paraId="5FC7740D" w14:textId="77777777" w:rsidR="001921B3" w:rsidRPr="001921B3" w:rsidRDefault="001921B3" w:rsidP="001921B3">
      <w:pPr>
        <w:spacing w:after="0"/>
        <w:ind w:left="450"/>
        <w:jc w:val="both"/>
        <w:rPr>
          <w:rFonts w:ascii="Times New Roman" w:hAnsi="Times New Roman" w:cs="Times New Roman"/>
          <w:b/>
          <w:sz w:val="24"/>
          <w:szCs w:val="24"/>
          <w:lang w:val="ro-RO"/>
        </w:rPr>
      </w:pPr>
    </w:p>
    <w:p w14:paraId="01BBFF67" w14:textId="54859EB3" w:rsidR="001921B3" w:rsidRPr="001921B3" w:rsidRDefault="001921B3" w:rsidP="001921B3">
      <w:pPr>
        <w:spacing w:after="0"/>
        <w:ind w:left="720"/>
        <w:jc w:val="both"/>
        <w:rPr>
          <w:rFonts w:ascii="Times New Roman" w:hAnsi="Times New Roman" w:cs="Times New Roman"/>
          <w:sz w:val="24"/>
          <w:szCs w:val="24"/>
          <w:lang w:val="ro-RO"/>
        </w:rPr>
      </w:pPr>
      <w:r w:rsidRPr="001921B3">
        <w:rPr>
          <w:rFonts w:ascii="Times New Roman" w:hAnsi="Times New Roman" w:cs="Times New Roman"/>
          <w:b/>
          <w:sz w:val="24"/>
          <w:szCs w:val="24"/>
          <w:lang w:val="ro-RO"/>
        </w:rPr>
        <w:t xml:space="preserve">În temeiul prevederilor </w:t>
      </w:r>
      <w:r w:rsidRPr="001921B3">
        <w:rPr>
          <w:rFonts w:ascii="Times New Roman" w:hAnsi="Times New Roman" w:cs="Times New Roman"/>
          <w:sz w:val="24"/>
          <w:szCs w:val="24"/>
          <w:lang w:val="ro-RO"/>
        </w:rPr>
        <w:t>art. 129, alin. (1)</w:t>
      </w:r>
      <w:r w:rsidR="000A5663">
        <w:rPr>
          <w:rFonts w:ascii="Times New Roman" w:hAnsi="Times New Roman" w:cs="Times New Roman"/>
          <w:sz w:val="24"/>
          <w:szCs w:val="24"/>
          <w:lang w:val="ro-RO"/>
        </w:rPr>
        <w:t xml:space="preserve">, </w:t>
      </w:r>
      <w:r w:rsidRPr="001921B3">
        <w:rPr>
          <w:rFonts w:ascii="Times New Roman" w:hAnsi="Times New Roman" w:cs="Times New Roman"/>
          <w:sz w:val="24"/>
          <w:szCs w:val="24"/>
          <w:lang w:val="ro-RO"/>
        </w:rPr>
        <w:t>alin. (2), lit.</w:t>
      </w:r>
      <w:r w:rsidR="000B591A">
        <w:rPr>
          <w:rFonts w:ascii="Times New Roman" w:hAnsi="Times New Roman" w:cs="Times New Roman"/>
          <w:sz w:val="24"/>
          <w:szCs w:val="24"/>
          <w:lang w:val="ro-RO"/>
        </w:rPr>
        <w:t xml:space="preserve"> ”</w:t>
      </w:r>
      <w:r w:rsidR="00E009D7">
        <w:rPr>
          <w:rFonts w:ascii="Times New Roman" w:hAnsi="Times New Roman" w:cs="Times New Roman"/>
          <w:sz w:val="24"/>
          <w:szCs w:val="24"/>
          <w:lang w:val="ro-RO"/>
        </w:rPr>
        <w:t>c</w:t>
      </w:r>
      <w:r w:rsidR="000B591A">
        <w:rPr>
          <w:rFonts w:ascii="Times New Roman" w:hAnsi="Times New Roman" w:cs="Times New Roman"/>
          <w:sz w:val="24"/>
          <w:szCs w:val="24"/>
          <w:lang w:val="ro-RO"/>
        </w:rPr>
        <w:t xml:space="preserve">” și  </w:t>
      </w:r>
      <w:r w:rsidR="000A5663">
        <w:rPr>
          <w:rFonts w:ascii="Times New Roman" w:hAnsi="Times New Roman" w:cs="Times New Roman"/>
          <w:sz w:val="24"/>
          <w:szCs w:val="24"/>
          <w:lang w:val="ro-RO"/>
        </w:rPr>
        <w:t>alin. (</w:t>
      </w:r>
      <w:r w:rsidR="00E009D7">
        <w:rPr>
          <w:rFonts w:ascii="Times New Roman" w:hAnsi="Times New Roman" w:cs="Times New Roman"/>
          <w:sz w:val="24"/>
          <w:szCs w:val="24"/>
          <w:lang w:val="ro-RO"/>
        </w:rPr>
        <w:t>14</w:t>
      </w:r>
      <w:r w:rsidR="000A5663">
        <w:rPr>
          <w:rFonts w:ascii="Times New Roman" w:hAnsi="Times New Roman" w:cs="Times New Roman"/>
          <w:sz w:val="24"/>
          <w:szCs w:val="24"/>
          <w:lang w:val="ro-RO"/>
        </w:rPr>
        <w:t xml:space="preserve">), </w:t>
      </w:r>
      <w:r w:rsidR="00E009D7">
        <w:rPr>
          <w:rFonts w:ascii="Times New Roman" w:hAnsi="Times New Roman" w:cs="Times New Roman"/>
          <w:sz w:val="24"/>
          <w:szCs w:val="24"/>
          <w:lang w:val="ro-RO"/>
        </w:rPr>
        <w:t xml:space="preserve">art. 133, art. 139, alin. (3), lit ”g”, </w:t>
      </w:r>
      <w:r w:rsidRPr="001921B3">
        <w:rPr>
          <w:rFonts w:ascii="Times New Roman" w:hAnsi="Times New Roman" w:cs="Times New Roman"/>
          <w:sz w:val="24"/>
          <w:szCs w:val="24"/>
          <w:lang w:val="ro-RO"/>
        </w:rPr>
        <w:t xml:space="preserve">art. 196, alin. (1), lit. </w:t>
      </w:r>
      <w:r w:rsidR="000B591A">
        <w:rPr>
          <w:rFonts w:ascii="Times New Roman" w:hAnsi="Times New Roman" w:cs="Times New Roman"/>
          <w:sz w:val="24"/>
          <w:szCs w:val="24"/>
          <w:lang w:val="ro-RO"/>
        </w:rPr>
        <w:t>”a”</w:t>
      </w:r>
      <w:r w:rsidRPr="001921B3">
        <w:rPr>
          <w:rFonts w:ascii="Times New Roman" w:hAnsi="Times New Roman" w:cs="Times New Roman"/>
          <w:sz w:val="24"/>
          <w:szCs w:val="24"/>
          <w:lang w:val="ro-RO"/>
        </w:rPr>
        <w:t xml:space="preserve"> și ale art. 243, alin. (1), lit. </w:t>
      </w:r>
      <w:r w:rsidR="000B591A">
        <w:rPr>
          <w:rFonts w:ascii="Times New Roman" w:hAnsi="Times New Roman" w:cs="Times New Roman"/>
          <w:sz w:val="24"/>
          <w:szCs w:val="24"/>
          <w:lang w:val="ro-RO"/>
        </w:rPr>
        <w:t>”</w:t>
      </w:r>
      <w:r w:rsidRPr="001921B3">
        <w:rPr>
          <w:rFonts w:ascii="Times New Roman" w:hAnsi="Times New Roman" w:cs="Times New Roman"/>
          <w:sz w:val="24"/>
          <w:szCs w:val="24"/>
          <w:lang w:val="ro-RO"/>
        </w:rPr>
        <w:t>a</w:t>
      </w:r>
      <w:r w:rsidR="000B591A">
        <w:rPr>
          <w:rFonts w:ascii="Times New Roman" w:hAnsi="Times New Roman" w:cs="Times New Roman"/>
          <w:sz w:val="24"/>
          <w:szCs w:val="24"/>
          <w:lang w:val="ro-RO"/>
        </w:rPr>
        <w:t>”</w:t>
      </w:r>
      <w:r w:rsidRPr="001921B3">
        <w:rPr>
          <w:rFonts w:ascii="Times New Roman" w:hAnsi="Times New Roman" w:cs="Times New Roman"/>
          <w:sz w:val="24"/>
          <w:szCs w:val="24"/>
          <w:lang w:val="ro-RO"/>
        </w:rPr>
        <w:t xml:space="preserve"> din O.U.G. nr. 57/2019 privind Codul Administrativ, cu modificările și completările ulterioare,</w:t>
      </w:r>
    </w:p>
    <w:p w14:paraId="2441BC61" w14:textId="24D117AB" w:rsidR="001921B3" w:rsidRDefault="001921B3" w:rsidP="001921B3">
      <w:pPr>
        <w:spacing w:after="0"/>
        <w:ind w:left="720"/>
        <w:jc w:val="both"/>
        <w:rPr>
          <w:rFonts w:ascii="Times New Roman" w:hAnsi="Times New Roman" w:cs="Times New Roman"/>
          <w:sz w:val="24"/>
          <w:szCs w:val="24"/>
          <w:lang w:val="ro-RO"/>
        </w:rPr>
      </w:pPr>
    </w:p>
    <w:p w14:paraId="0485C8DD" w14:textId="77777777" w:rsidR="003411A8" w:rsidRPr="001921B3" w:rsidRDefault="003411A8" w:rsidP="001921B3">
      <w:pPr>
        <w:spacing w:after="0"/>
        <w:ind w:left="720"/>
        <w:jc w:val="both"/>
        <w:rPr>
          <w:rFonts w:ascii="Times New Roman" w:hAnsi="Times New Roman" w:cs="Times New Roman"/>
          <w:sz w:val="24"/>
          <w:szCs w:val="24"/>
          <w:lang w:val="ro-RO"/>
        </w:rPr>
      </w:pPr>
    </w:p>
    <w:p w14:paraId="08E4A44B" w14:textId="77777777" w:rsidR="001921B3" w:rsidRPr="001921B3" w:rsidRDefault="001921B3" w:rsidP="001921B3">
      <w:pPr>
        <w:spacing w:after="0"/>
        <w:ind w:left="720"/>
        <w:jc w:val="center"/>
        <w:rPr>
          <w:rFonts w:ascii="Times New Roman" w:hAnsi="Times New Roman" w:cs="Times New Roman"/>
          <w:b/>
          <w:sz w:val="24"/>
          <w:szCs w:val="24"/>
          <w:lang w:val="ro-RO"/>
        </w:rPr>
      </w:pPr>
      <w:r w:rsidRPr="001921B3">
        <w:rPr>
          <w:rFonts w:ascii="Times New Roman" w:hAnsi="Times New Roman" w:cs="Times New Roman"/>
          <w:b/>
          <w:sz w:val="24"/>
          <w:szCs w:val="24"/>
          <w:lang w:val="ro-RO"/>
        </w:rPr>
        <w:t>H o t ă r ă ș t e :</w:t>
      </w:r>
    </w:p>
    <w:p w14:paraId="640880AE" w14:textId="77777777" w:rsidR="005D6659" w:rsidRPr="001921B3" w:rsidRDefault="005D6659" w:rsidP="001921B3">
      <w:pPr>
        <w:spacing w:after="0"/>
        <w:ind w:left="720"/>
        <w:jc w:val="center"/>
        <w:rPr>
          <w:rFonts w:ascii="Times New Roman" w:hAnsi="Times New Roman" w:cs="Times New Roman"/>
          <w:b/>
          <w:sz w:val="24"/>
          <w:szCs w:val="24"/>
          <w:lang w:val="ro-RO"/>
        </w:rPr>
      </w:pPr>
    </w:p>
    <w:p w14:paraId="00E0814F" w14:textId="16CB4A3B" w:rsidR="002C2308" w:rsidRPr="00E009D7" w:rsidRDefault="001921B3" w:rsidP="000A5663">
      <w:pPr>
        <w:spacing w:after="0"/>
        <w:ind w:left="720"/>
        <w:jc w:val="both"/>
        <w:rPr>
          <w:rFonts w:ascii="Times New Roman" w:hAnsi="Times New Roman" w:cs="Times New Roman"/>
          <w:bCs/>
          <w:sz w:val="24"/>
          <w:szCs w:val="24"/>
          <w:lang w:val="ro-RO"/>
        </w:rPr>
      </w:pPr>
      <w:r w:rsidRPr="004C49DD">
        <w:rPr>
          <w:rFonts w:ascii="Times New Roman" w:hAnsi="Times New Roman" w:cs="Times New Roman"/>
          <w:b/>
          <w:sz w:val="24"/>
          <w:szCs w:val="24"/>
          <w:lang w:val="ro-RO"/>
        </w:rPr>
        <w:t xml:space="preserve">Art. </w:t>
      </w:r>
      <w:r w:rsidR="000B591A" w:rsidRPr="004C49DD">
        <w:rPr>
          <w:rFonts w:ascii="Times New Roman" w:hAnsi="Times New Roman" w:cs="Times New Roman"/>
          <w:b/>
          <w:sz w:val="24"/>
          <w:szCs w:val="24"/>
          <w:lang w:val="ro-RO"/>
        </w:rPr>
        <w:t>I</w:t>
      </w:r>
      <w:r w:rsidRPr="004C49DD">
        <w:rPr>
          <w:rFonts w:ascii="Times New Roman" w:hAnsi="Times New Roman" w:cs="Times New Roman"/>
          <w:b/>
          <w:sz w:val="24"/>
          <w:szCs w:val="24"/>
          <w:lang w:val="ro-RO"/>
        </w:rPr>
        <w:t xml:space="preserve">. </w:t>
      </w:r>
      <w:r w:rsidR="000B591A" w:rsidRPr="004C49DD">
        <w:rPr>
          <w:rFonts w:ascii="Times New Roman" w:hAnsi="Times New Roman" w:cs="Times New Roman"/>
          <w:bCs/>
          <w:sz w:val="24"/>
          <w:szCs w:val="24"/>
          <w:lang w:val="ro-RO"/>
        </w:rPr>
        <w:t xml:space="preserve">Se aprobă </w:t>
      </w:r>
      <w:r w:rsidR="00E009D7">
        <w:rPr>
          <w:rFonts w:ascii="Times New Roman" w:hAnsi="Times New Roman" w:cs="Times New Roman"/>
          <w:bCs/>
          <w:sz w:val="24"/>
          <w:szCs w:val="24"/>
          <w:lang w:val="ro-RO"/>
        </w:rPr>
        <w:t xml:space="preserve">îndreptarea erorii materiale în cuprinsul </w:t>
      </w:r>
      <w:r w:rsidR="00E009D7" w:rsidRPr="00E009D7">
        <w:rPr>
          <w:rFonts w:ascii="Times New Roman" w:hAnsi="Times New Roman" w:cs="Times New Roman"/>
          <w:bCs/>
          <w:i/>
          <w:iCs/>
          <w:sz w:val="24"/>
          <w:szCs w:val="24"/>
          <w:lang w:val="ro-RO"/>
        </w:rPr>
        <w:t xml:space="preserve">Hotărârii Consiliului Local nr. 247 din 26 septembrie 2024 privind atestarea apartenenței la domeniul public al Municipiului Târgu Mureș a terenului în suprafață de 2567 mp situat în str. Gheorghe Doja, nr. 1, identificat în C.F. nr. 142515 Târgu Mureș și trecerea acestuia din domeniul public al municipiului Târgu Mureș în domeniul public al Statului român, în vederea dării </w:t>
      </w:r>
      <w:r w:rsidR="00E009D7" w:rsidRPr="00E009D7">
        <w:rPr>
          <w:rFonts w:ascii="Times New Roman" w:hAnsi="Times New Roman" w:cs="Times New Roman"/>
          <w:bCs/>
          <w:i/>
          <w:iCs/>
          <w:sz w:val="24"/>
          <w:szCs w:val="24"/>
          <w:lang w:val="ro-RO"/>
        </w:rPr>
        <w:lastRenderedPageBreak/>
        <w:t>în administrare Direcției Generale a Finanțelor Publice Brașov</w:t>
      </w:r>
      <w:r w:rsidR="00E009D7">
        <w:rPr>
          <w:rFonts w:ascii="Times New Roman" w:hAnsi="Times New Roman" w:cs="Times New Roman"/>
          <w:bCs/>
          <w:i/>
          <w:iCs/>
          <w:sz w:val="24"/>
          <w:szCs w:val="24"/>
          <w:lang w:val="ro-RO"/>
        </w:rPr>
        <w:t xml:space="preserve">, </w:t>
      </w:r>
      <w:r w:rsidR="00E009D7">
        <w:rPr>
          <w:rFonts w:ascii="Times New Roman" w:hAnsi="Times New Roman" w:cs="Times New Roman"/>
          <w:bCs/>
          <w:sz w:val="24"/>
          <w:szCs w:val="24"/>
          <w:lang w:val="ro-RO"/>
        </w:rPr>
        <w:t>în sensul că în cuprinsul titlului hotărârii și articolului 2, alineatul 1, în loc de ”</w:t>
      </w:r>
      <w:r w:rsidR="00E009D7" w:rsidRPr="00E009D7">
        <w:rPr>
          <w:rFonts w:ascii="Times New Roman" w:hAnsi="Times New Roman" w:cs="Times New Roman"/>
          <w:b/>
          <w:i/>
          <w:iCs/>
          <w:sz w:val="24"/>
          <w:szCs w:val="24"/>
          <w:lang w:val="ro-RO"/>
        </w:rPr>
        <w:t>Direcției Generale a Finanțelor Publice Brașov</w:t>
      </w:r>
      <w:r w:rsidR="00E009D7">
        <w:rPr>
          <w:rFonts w:ascii="Times New Roman" w:hAnsi="Times New Roman" w:cs="Times New Roman"/>
          <w:bCs/>
          <w:sz w:val="24"/>
          <w:szCs w:val="24"/>
          <w:lang w:val="ro-RO"/>
        </w:rPr>
        <w:t>”, se va citi ”</w:t>
      </w:r>
      <w:r w:rsidR="00E009D7" w:rsidRPr="00E009D7">
        <w:rPr>
          <w:rFonts w:ascii="Times New Roman" w:hAnsi="Times New Roman" w:cs="Times New Roman"/>
          <w:b/>
          <w:i/>
          <w:iCs/>
          <w:sz w:val="24"/>
          <w:szCs w:val="24"/>
          <w:lang w:val="ro-RO"/>
        </w:rPr>
        <w:t xml:space="preserve">Direcției Generale </w:t>
      </w:r>
      <w:r w:rsidR="00E009D7" w:rsidRPr="00E009D7">
        <w:rPr>
          <w:rFonts w:ascii="Times New Roman" w:hAnsi="Times New Roman" w:cs="Times New Roman"/>
          <w:b/>
          <w:i/>
          <w:iCs/>
          <w:sz w:val="24"/>
          <w:szCs w:val="24"/>
          <w:u w:val="single"/>
          <w:lang w:val="ro-RO"/>
        </w:rPr>
        <w:t>Regionale</w:t>
      </w:r>
      <w:r w:rsidR="00E009D7" w:rsidRPr="00E009D7">
        <w:rPr>
          <w:rFonts w:ascii="Times New Roman" w:hAnsi="Times New Roman" w:cs="Times New Roman"/>
          <w:b/>
          <w:i/>
          <w:iCs/>
          <w:sz w:val="24"/>
          <w:szCs w:val="24"/>
          <w:lang w:val="ro-RO"/>
        </w:rPr>
        <w:t xml:space="preserve"> a Finanțelor Publice Brașov</w:t>
      </w:r>
      <w:r w:rsidR="00E009D7">
        <w:rPr>
          <w:rFonts w:ascii="Times New Roman" w:hAnsi="Times New Roman" w:cs="Times New Roman"/>
          <w:bCs/>
          <w:i/>
          <w:iCs/>
          <w:sz w:val="24"/>
          <w:szCs w:val="24"/>
          <w:lang w:val="ro-RO"/>
        </w:rPr>
        <w:t>”</w:t>
      </w:r>
      <w:r w:rsidR="00E009D7">
        <w:rPr>
          <w:rFonts w:ascii="Times New Roman" w:hAnsi="Times New Roman" w:cs="Times New Roman"/>
          <w:bCs/>
          <w:sz w:val="24"/>
          <w:szCs w:val="24"/>
          <w:lang w:val="ro-RO"/>
        </w:rPr>
        <w:t>.</w:t>
      </w:r>
    </w:p>
    <w:p w14:paraId="44ABAA27" w14:textId="10606A66" w:rsidR="002C2308" w:rsidRPr="004C49DD" w:rsidRDefault="002C2308" w:rsidP="004C49DD">
      <w:pPr>
        <w:tabs>
          <w:tab w:val="left" w:pos="2835"/>
          <w:tab w:val="left" w:pos="3119"/>
          <w:tab w:val="left" w:pos="3402"/>
        </w:tabs>
        <w:spacing w:after="0"/>
        <w:jc w:val="both"/>
        <w:rPr>
          <w:rFonts w:ascii="Times New Roman" w:hAnsi="Times New Roman" w:cs="Times New Roman"/>
          <w:bCs/>
          <w:i/>
          <w:iCs/>
          <w:lang w:val="ro-RO"/>
        </w:rPr>
      </w:pPr>
    </w:p>
    <w:p w14:paraId="51095059" w14:textId="7062A762" w:rsidR="003411A8" w:rsidRPr="004C49DD" w:rsidRDefault="002C2308" w:rsidP="000A5663">
      <w:pPr>
        <w:spacing w:after="0"/>
        <w:ind w:left="720"/>
        <w:jc w:val="both"/>
        <w:rPr>
          <w:rFonts w:ascii="Times New Roman" w:hAnsi="Times New Roman" w:cs="Times New Roman"/>
          <w:sz w:val="24"/>
          <w:szCs w:val="24"/>
          <w:lang w:val="ro-RO"/>
        </w:rPr>
      </w:pPr>
      <w:r>
        <w:rPr>
          <w:rFonts w:ascii="Times New Roman" w:hAnsi="Times New Roman" w:cs="Times New Roman"/>
          <w:b/>
          <w:bCs/>
          <w:sz w:val="24"/>
          <w:szCs w:val="24"/>
          <w:lang w:val="ro-RO"/>
        </w:rPr>
        <w:t xml:space="preserve">Art. </w:t>
      </w:r>
      <w:r w:rsidR="004C49DD">
        <w:rPr>
          <w:rFonts w:ascii="Times New Roman" w:hAnsi="Times New Roman" w:cs="Times New Roman"/>
          <w:b/>
          <w:bCs/>
          <w:sz w:val="24"/>
          <w:szCs w:val="24"/>
          <w:lang w:val="ro-RO"/>
        </w:rPr>
        <w:t xml:space="preserve">II. </w:t>
      </w:r>
      <w:r w:rsidR="004C49DD">
        <w:rPr>
          <w:rFonts w:ascii="Times New Roman" w:hAnsi="Times New Roman" w:cs="Times New Roman"/>
          <w:sz w:val="24"/>
          <w:szCs w:val="24"/>
          <w:lang w:val="ro-RO"/>
        </w:rPr>
        <w:t xml:space="preserve">Celelalte prevederi ale Hotărârii </w:t>
      </w:r>
      <w:r w:rsidR="004C49DD" w:rsidRPr="004C49DD">
        <w:rPr>
          <w:rFonts w:ascii="Times New Roman" w:hAnsi="Times New Roman" w:cs="Times New Roman"/>
          <w:bCs/>
          <w:sz w:val="24"/>
          <w:szCs w:val="24"/>
          <w:lang w:val="ro-RO"/>
        </w:rPr>
        <w:t xml:space="preserve">nr. </w:t>
      </w:r>
      <w:r w:rsidR="00E009D7">
        <w:rPr>
          <w:rFonts w:ascii="Times New Roman" w:hAnsi="Times New Roman" w:cs="Times New Roman"/>
          <w:bCs/>
          <w:sz w:val="24"/>
          <w:szCs w:val="24"/>
          <w:lang w:val="ro-RO"/>
        </w:rPr>
        <w:t>247</w:t>
      </w:r>
      <w:r w:rsidR="004C49DD" w:rsidRPr="004C49DD">
        <w:rPr>
          <w:rFonts w:ascii="Times New Roman" w:hAnsi="Times New Roman" w:cs="Times New Roman"/>
          <w:bCs/>
          <w:sz w:val="24"/>
          <w:szCs w:val="24"/>
          <w:lang w:val="ro-RO"/>
        </w:rPr>
        <w:t xml:space="preserve"> din </w:t>
      </w:r>
      <w:r w:rsidR="00E009D7">
        <w:rPr>
          <w:rFonts w:ascii="Times New Roman" w:hAnsi="Times New Roman" w:cs="Times New Roman"/>
          <w:bCs/>
          <w:sz w:val="24"/>
          <w:szCs w:val="24"/>
          <w:lang w:val="ro-RO"/>
        </w:rPr>
        <w:t>26</w:t>
      </w:r>
      <w:r w:rsidR="004C49DD" w:rsidRPr="004C49DD">
        <w:rPr>
          <w:rFonts w:ascii="Times New Roman" w:hAnsi="Times New Roman" w:cs="Times New Roman"/>
          <w:bCs/>
          <w:sz w:val="24"/>
          <w:szCs w:val="24"/>
          <w:lang w:val="ro-RO"/>
        </w:rPr>
        <w:t xml:space="preserve"> </w:t>
      </w:r>
      <w:r w:rsidR="00E009D7">
        <w:rPr>
          <w:rFonts w:ascii="Times New Roman" w:hAnsi="Times New Roman" w:cs="Times New Roman"/>
          <w:bCs/>
          <w:sz w:val="24"/>
          <w:szCs w:val="24"/>
          <w:lang w:val="ro-RO"/>
        </w:rPr>
        <w:t>septembrie</w:t>
      </w:r>
      <w:r w:rsidR="004C49DD" w:rsidRPr="004C49DD">
        <w:rPr>
          <w:rFonts w:ascii="Times New Roman" w:hAnsi="Times New Roman" w:cs="Times New Roman"/>
          <w:bCs/>
          <w:sz w:val="24"/>
          <w:szCs w:val="24"/>
          <w:lang w:val="ro-RO"/>
        </w:rPr>
        <w:t xml:space="preserve"> 2024 </w:t>
      </w:r>
      <w:r w:rsidR="004C49DD">
        <w:rPr>
          <w:rFonts w:ascii="Times New Roman" w:hAnsi="Times New Roman" w:cs="Times New Roman"/>
          <w:bCs/>
          <w:sz w:val="24"/>
          <w:szCs w:val="24"/>
          <w:lang w:val="ro-RO"/>
        </w:rPr>
        <w:t xml:space="preserve">rămân neschimbate. </w:t>
      </w:r>
    </w:p>
    <w:p w14:paraId="25A8911F" w14:textId="77777777" w:rsidR="00BB21C8" w:rsidRPr="00BB21C8" w:rsidRDefault="00BB21C8" w:rsidP="00BB21C8">
      <w:pPr>
        <w:spacing w:after="0"/>
        <w:ind w:left="720"/>
        <w:jc w:val="both"/>
        <w:rPr>
          <w:rFonts w:ascii="Times New Roman" w:hAnsi="Times New Roman" w:cs="Times New Roman"/>
          <w:sz w:val="24"/>
          <w:szCs w:val="24"/>
          <w:lang w:val="ro-RO"/>
        </w:rPr>
      </w:pPr>
    </w:p>
    <w:p w14:paraId="4ED4127A" w14:textId="5BDCB090" w:rsidR="00BB21C8" w:rsidRPr="00BB21C8" w:rsidRDefault="00BB21C8" w:rsidP="00BB21C8">
      <w:pPr>
        <w:spacing w:after="0"/>
        <w:ind w:left="720"/>
        <w:jc w:val="both"/>
        <w:rPr>
          <w:rFonts w:ascii="Times New Roman" w:hAnsi="Times New Roman" w:cs="Times New Roman"/>
          <w:sz w:val="24"/>
          <w:szCs w:val="24"/>
          <w:lang w:val="ro-RO"/>
        </w:rPr>
      </w:pPr>
      <w:r w:rsidRPr="00BB21C8">
        <w:rPr>
          <w:rFonts w:ascii="Times New Roman" w:hAnsi="Times New Roman" w:cs="Times New Roman"/>
          <w:b/>
          <w:sz w:val="24"/>
          <w:szCs w:val="24"/>
          <w:lang w:val="ro-RO"/>
        </w:rPr>
        <w:t>Art.</w:t>
      </w:r>
      <w:r w:rsidR="003411A8">
        <w:rPr>
          <w:rFonts w:ascii="Times New Roman" w:hAnsi="Times New Roman" w:cs="Times New Roman"/>
          <w:b/>
          <w:sz w:val="24"/>
          <w:szCs w:val="24"/>
          <w:lang w:val="ro-RO"/>
        </w:rPr>
        <w:t xml:space="preserve"> </w:t>
      </w:r>
      <w:r w:rsidR="004C49DD">
        <w:rPr>
          <w:rFonts w:ascii="Times New Roman" w:hAnsi="Times New Roman" w:cs="Times New Roman"/>
          <w:b/>
          <w:sz w:val="24"/>
          <w:szCs w:val="24"/>
          <w:lang w:val="ro-RO"/>
        </w:rPr>
        <w:t>III</w:t>
      </w:r>
      <w:r w:rsidR="003411A8">
        <w:rPr>
          <w:rFonts w:ascii="Times New Roman" w:hAnsi="Times New Roman" w:cs="Times New Roman"/>
          <w:b/>
          <w:sz w:val="24"/>
          <w:szCs w:val="24"/>
          <w:lang w:val="ro-RO"/>
        </w:rPr>
        <w:t>.</w:t>
      </w:r>
      <w:r w:rsidRPr="00BB21C8">
        <w:rPr>
          <w:rFonts w:ascii="Times New Roman" w:hAnsi="Times New Roman" w:cs="Times New Roman"/>
          <w:b/>
          <w:sz w:val="24"/>
          <w:szCs w:val="24"/>
          <w:lang w:val="ro-RO"/>
        </w:rPr>
        <w:t xml:space="preserve"> </w:t>
      </w:r>
      <w:r w:rsidRPr="00BB21C8">
        <w:rPr>
          <w:rFonts w:ascii="Times New Roman" w:hAnsi="Times New Roman" w:cs="Times New Roman"/>
          <w:sz w:val="24"/>
          <w:szCs w:val="24"/>
          <w:lang w:val="ro-RO"/>
        </w:rPr>
        <w:t>Cu aducerea la îndeplinire a prezentei hotărâri se încredințează Executivul Municipiului Târgu Mureș</w:t>
      </w:r>
      <w:r w:rsidR="004C49DD">
        <w:rPr>
          <w:rFonts w:ascii="Times New Roman" w:hAnsi="Times New Roman" w:cs="Times New Roman"/>
          <w:sz w:val="24"/>
          <w:szCs w:val="24"/>
          <w:lang w:val="ro-RO"/>
        </w:rPr>
        <w:t>, prin Serviciul Public Administrația Domeniului Public.</w:t>
      </w:r>
    </w:p>
    <w:p w14:paraId="38D5AAD9" w14:textId="77777777" w:rsidR="00BB21C8" w:rsidRPr="00BB21C8" w:rsidRDefault="00BB21C8" w:rsidP="00BB21C8">
      <w:pPr>
        <w:spacing w:after="0"/>
        <w:ind w:left="720"/>
        <w:jc w:val="both"/>
        <w:rPr>
          <w:rFonts w:ascii="Times New Roman" w:hAnsi="Times New Roman" w:cs="Times New Roman"/>
          <w:sz w:val="24"/>
          <w:szCs w:val="24"/>
          <w:lang w:val="ro-RO"/>
        </w:rPr>
      </w:pPr>
    </w:p>
    <w:p w14:paraId="780824CA" w14:textId="4376B1CA" w:rsidR="00BB21C8" w:rsidRPr="00BB21C8" w:rsidRDefault="00BB21C8" w:rsidP="00BB21C8">
      <w:pPr>
        <w:spacing w:after="0"/>
        <w:ind w:left="720"/>
        <w:jc w:val="both"/>
        <w:rPr>
          <w:rFonts w:ascii="Times New Roman" w:hAnsi="Times New Roman" w:cs="Times New Roman"/>
          <w:sz w:val="24"/>
          <w:szCs w:val="24"/>
          <w:lang w:val="ro-RO"/>
        </w:rPr>
      </w:pPr>
      <w:r w:rsidRPr="00BB21C8">
        <w:rPr>
          <w:rFonts w:ascii="Times New Roman" w:hAnsi="Times New Roman" w:cs="Times New Roman"/>
          <w:b/>
          <w:sz w:val="24"/>
          <w:szCs w:val="24"/>
          <w:lang w:val="ro-RO"/>
        </w:rPr>
        <w:t xml:space="preserve">Art. </w:t>
      </w:r>
      <w:r w:rsidR="004C49DD">
        <w:rPr>
          <w:rFonts w:ascii="Times New Roman" w:hAnsi="Times New Roman" w:cs="Times New Roman"/>
          <w:b/>
          <w:sz w:val="24"/>
          <w:szCs w:val="24"/>
          <w:lang w:val="ro-RO"/>
        </w:rPr>
        <w:t>IV</w:t>
      </w:r>
      <w:r w:rsidRPr="00BB21C8">
        <w:rPr>
          <w:rFonts w:ascii="Times New Roman" w:hAnsi="Times New Roman" w:cs="Times New Roman"/>
          <w:b/>
          <w:sz w:val="24"/>
          <w:szCs w:val="24"/>
          <w:lang w:val="ro-RO"/>
        </w:rPr>
        <w:t xml:space="preserve">. </w:t>
      </w:r>
      <w:r w:rsidRPr="00BB21C8">
        <w:rPr>
          <w:rFonts w:ascii="Times New Roman" w:hAnsi="Times New Roman" w:cs="Times New Roman"/>
          <w:sz w:val="24"/>
          <w:szCs w:val="24"/>
          <w:lang w:val="ro-RO"/>
        </w:rPr>
        <w:t>În conformitate cu prevederile art. 252, alin. (1), lit. c) și ale art. 255 din O.U.G. nr. 57/2019 privind Codul Administrativ precum și ale art. 3, alin. (1) din Legea nr. 554/2004 privind contenciosul administrativ, prezenta Hotărâre se înaintează Prefectului Județului Mureș pentru exercitarea controlului de legalitate.</w:t>
      </w:r>
    </w:p>
    <w:p w14:paraId="6B78510A" w14:textId="77777777" w:rsidR="00BB21C8" w:rsidRPr="00BB21C8" w:rsidRDefault="00BB21C8" w:rsidP="00BB21C8">
      <w:pPr>
        <w:spacing w:after="0"/>
        <w:ind w:left="720"/>
        <w:jc w:val="both"/>
        <w:rPr>
          <w:rFonts w:ascii="Times New Roman" w:hAnsi="Times New Roman" w:cs="Times New Roman"/>
          <w:sz w:val="24"/>
          <w:szCs w:val="24"/>
          <w:lang w:val="ro-RO"/>
        </w:rPr>
      </w:pPr>
    </w:p>
    <w:p w14:paraId="5553B530" w14:textId="0356D734" w:rsidR="00BB21C8" w:rsidRPr="005F169A" w:rsidRDefault="00BB21C8" w:rsidP="005F169A">
      <w:pPr>
        <w:spacing w:after="0"/>
        <w:ind w:left="720"/>
        <w:jc w:val="both"/>
        <w:rPr>
          <w:rFonts w:ascii="Times New Roman" w:hAnsi="Times New Roman" w:cs="Times New Roman"/>
          <w:sz w:val="24"/>
          <w:szCs w:val="24"/>
          <w:lang w:val="ro-RO"/>
        </w:rPr>
      </w:pPr>
      <w:r w:rsidRPr="00BB21C8">
        <w:rPr>
          <w:rFonts w:ascii="Times New Roman" w:hAnsi="Times New Roman" w:cs="Times New Roman"/>
          <w:b/>
          <w:sz w:val="24"/>
          <w:szCs w:val="24"/>
          <w:lang w:val="ro-RO"/>
        </w:rPr>
        <w:t xml:space="preserve">Art. </w:t>
      </w:r>
      <w:r w:rsidR="004C49DD">
        <w:rPr>
          <w:rFonts w:ascii="Times New Roman" w:hAnsi="Times New Roman" w:cs="Times New Roman"/>
          <w:b/>
          <w:sz w:val="24"/>
          <w:szCs w:val="24"/>
          <w:lang w:val="ro-RO"/>
        </w:rPr>
        <w:t>V</w:t>
      </w:r>
      <w:r w:rsidRPr="00BB21C8">
        <w:rPr>
          <w:rFonts w:ascii="Times New Roman" w:hAnsi="Times New Roman" w:cs="Times New Roman"/>
          <w:b/>
          <w:sz w:val="24"/>
          <w:szCs w:val="24"/>
          <w:lang w:val="ro-RO"/>
        </w:rPr>
        <w:t xml:space="preserve">. </w:t>
      </w:r>
      <w:r w:rsidRPr="00BB21C8">
        <w:rPr>
          <w:rFonts w:ascii="Times New Roman" w:hAnsi="Times New Roman" w:cs="Times New Roman"/>
          <w:sz w:val="24"/>
          <w:szCs w:val="24"/>
          <w:lang w:val="ro-RO"/>
        </w:rPr>
        <w:t>Prezenta hotărâre se comunică</w:t>
      </w:r>
      <w:r w:rsidR="005F169A">
        <w:rPr>
          <w:rFonts w:ascii="Times New Roman" w:hAnsi="Times New Roman" w:cs="Times New Roman"/>
          <w:sz w:val="24"/>
          <w:szCs w:val="24"/>
          <w:lang w:val="ro-RO"/>
        </w:rPr>
        <w:t xml:space="preserve"> Serviciului Public Administrația Domeniului Public</w:t>
      </w:r>
      <w:r w:rsidR="00E009D7">
        <w:rPr>
          <w:rFonts w:ascii="Times New Roman" w:hAnsi="Times New Roman" w:cs="Times New Roman"/>
          <w:sz w:val="24"/>
          <w:szCs w:val="24"/>
          <w:lang w:val="ro-RO"/>
        </w:rPr>
        <w:t xml:space="preserve"> și Direcției Generale Regionale a Finanțelor Publice Brașov.</w:t>
      </w:r>
    </w:p>
    <w:p w14:paraId="44862CFF" w14:textId="77777777" w:rsidR="00BB21C8" w:rsidRPr="00BB21C8" w:rsidRDefault="00BB21C8" w:rsidP="00BB21C8">
      <w:pPr>
        <w:spacing w:after="0"/>
        <w:ind w:left="720"/>
        <w:jc w:val="both"/>
        <w:rPr>
          <w:rFonts w:ascii="Times New Roman" w:hAnsi="Times New Roman" w:cs="Times New Roman"/>
          <w:sz w:val="24"/>
          <w:szCs w:val="24"/>
          <w:lang w:val="ro-RO"/>
        </w:rPr>
      </w:pPr>
    </w:p>
    <w:p w14:paraId="6A7900C9" w14:textId="77777777" w:rsidR="00BB21C8" w:rsidRPr="00BB21C8" w:rsidRDefault="00BB21C8" w:rsidP="005F169A">
      <w:pPr>
        <w:spacing w:after="0"/>
        <w:jc w:val="both"/>
        <w:rPr>
          <w:rFonts w:ascii="Times New Roman" w:hAnsi="Times New Roman" w:cs="Times New Roman"/>
          <w:sz w:val="24"/>
          <w:szCs w:val="24"/>
          <w:lang w:val="ro-RO"/>
        </w:rPr>
      </w:pPr>
    </w:p>
    <w:p w14:paraId="3F200A2B" w14:textId="77777777" w:rsidR="00BB21C8" w:rsidRPr="00BB21C8" w:rsidRDefault="00BB21C8" w:rsidP="00BB21C8">
      <w:pPr>
        <w:spacing w:after="0"/>
        <w:ind w:left="720"/>
        <w:jc w:val="center"/>
        <w:rPr>
          <w:rFonts w:ascii="Times New Roman" w:hAnsi="Times New Roman" w:cs="Times New Roman"/>
          <w:b/>
          <w:sz w:val="24"/>
          <w:szCs w:val="24"/>
          <w:lang w:val="ro-RO"/>
        </w:rPr>
      </w:pPr>
      <w:r w:rsidRPr="00BB21C8">
        <w:rPr>
          <w:rFonts w:ascii="Times New Roman" w:hAnsi="Times New Roman" w:cs="Times New Roman"/>
          <w:b/>
          <w:sz w:val="24"/>
          <w:szCs w:val="24"/>
          <w:lang w:val="ro-RO"/>
        </w:rPr>
        <w:t>Viză de legalitate</w:t>
      </w:r>
    </w:p>
    <w:p w14:paraId="4B32E3B8" w14:textId="54230685" w:rsidR="00BB21C8" w:rsidRDefault="00BB21C8" w:rsidP="00BB21C8">
      <w:pPr>
        <w:spacing w:after="0"/>
        <w:ind w:left="720"/>
        <w:jc w:val="center"/>
        <w:rPr>
          <w:rFonts w:ascii="Times New Roman" w:hAnsi="Times New Roman" w:cs="Times New Roman"/>
          <w:b/>
          <w:sz w:val="24"/>
          <w:szCs w:val="24"/>
          <w:lang w:val="ro-RO"/>
        </w:rPr>
      </w:pPr>
      <w:r w:rsidRPr="00BB21C8">
        <w:rPr>
          <w:rFonts w:ascii="Times New Roman" w:hAnsi="Times New Roman" w:cs="Times New Roman"/>
          <w:b/>
          <w:sz w:val="24"/>
          <w:szCs w:val="24"/>
          <w:lang w:val="ro-RO"/>
        </w:rPr>
        <w:t>Secretarul</w:t>
      </w:r>
      <w:r w:rsidR="00E079DA">
        <w:rPr>
          <w:rFonts w:ascii="Times New Roman" w:hAnsi="Times New Roman" w:cs="Times New Roman"/>
          <w:b/>
          <w:sz w:val="24"/>
          <w:szCs w:val="24"/>
          <w:lang w:val="ro-RO"/>
        </w:rPr>
        <w:t xml:space="preserve"> General al</w:t>
      </w:r>
      <w:r w:rsidRPr="00BB21C8">
        <w:rPr>
          <w:rFonts w:ascii="Times New Roman" w:hAnsi="Times New Roman" w:cs="Times New Roman"/>
          <w:b/>
          <w:sz w:val="24"/>
          <w:szCs w:val="24"/>
          <w:lang w:val="ro-RO"/>
        </w:rPr>
        <w:t xml:space="preserve"> Municipiului Târgu Mureș,</w:t>
      </w:r>
    </w:p>
    <w:p w14:paraId="496E08B1" w14:textId="3DB931CC" w:rsidR="00ED0E1E" w:rsidRDefault="00E079DA" w:rsidP="00ED0E1E">
      <w:pPr>
        <w:spacing w:after="0"/>
        <w:ind w:left="720"/>
        <w:jc w:val="center"/>
        <w:rPr>
          <w:rFonts w:ascii="Times New Roman" w:hAnsi="Times New Roman" w:cs="Times New Roman"/>
          <w:b/>
          <w:lang w:val="ro-RO"/>
        </w:rPr>
      </w:pPr>
      <w:r>
        <w:rPr>
          <w:rFonts w:ascii="Times New Roman" w:hAnsi="Times New Roman" w:cs="Times New Roman"/>
          <w:b/>
          <w:sz w:val="24"/>
          <w:szCs w:val="24"/>
          <w:lang w:val="ro-RO"/>
        </w:rPr>
        <w:t>BORDI KINGA</w:t>
      </w:r>
    </w:p>
    <w:p w14:paraId="2B31549F" w14:textId="77777777" w:rsidR="00BB21C8" w:rsidRDefault="00BB21C8" w:rsidP="00BB21C8">
      <w:pPr>
        <w:spacing w:after="0"/>
        <w:ind w:left="720"/>
        <w:jc w:val="center"/>
        <w:rPr>
          <w:rFonts w:ascii="Times New Roman" w:hAnsi="Times New Roman" w:cs="Times New Roman"/>
          <w:b/>
          <w:lang w:val="ro-RO"/>
        </w:rPr>
      </w:pPr>
    </w:p>
    <w:p w14:paraId="1E882803" w14:textId="77777777" w:rsidR="00BB21C8" w:rsidRDefault="00BB21C8" w:rsidP="00BB21C8">
      <w:pPr>
        <w:spacing w:after="0"/>
        <w:ind w:left="720"/>
        <w:jc w:val="center"/>
        <w:rPr>
          <w:rFonts w:ascii="Times New Roman" w:hAnsi="Times New Roman" w:cs="Times New Roman"/>
          <w:b/>
          <w:lang w:val="ro-RO"/>
        </w:rPr>
      </w:pPr>
    </w:p>
    <w:p w14:paraId="6873C32B" w14:textId="77777777" w:rsidR="00BB21C8" w:rsidRDefault="00BB21C8" w:rsidP="00BB21C8">
      <w:pPr>
        <w:spacing w:after="0"/>
        <w:ind w:left="720"/>
        <w:jc w:val="center"/>
        <w:rPr>
          <w:rFonts w:ascii="Times New Roman" w:hAnsi="Times New Roman" w:cs="Times New Roman"/>
          <w:b/>
          <w:lang w:val="ro-RO"/>
        </w:rPr>
      </w:pPr>
    </w:p>
    <w:p w14:paraId="3C133EC9" w14:textId="77777777" w:rsidR="00BB21C8" w:rsidRPr="00BB21C8" w:rsidRDefault="00BB21C8" w:rsidP="00BB21C8">
      <w:pPr>
        <w:spacing w:after="0" w:line="240" w:lineRule="auto"/>
        <w:ind w:left="432"/>
        <w:contextualSpacing/>
        <w:jc w:val="center"/>
        <w:rPr>
          <w:rFonts w:ascii="Times New Roman" w:hAnsi="Times New Roman" w:cs="Times New Roman"/>
          <w:b/>
          <w:sz w:val="20"/>
          <w:szCs w:val="20"/>
          <w:lang w:val="ro-RO"/>
        </w:rPr>
      </w:pPr>
    </w:p>
    <w:p w14:paraId="495C69A7" w14:textId="77777777" w:rsidR="00BB21C8" w:rsidRDefault="00BB21C8" w:rsidP="00BB21C8">
      <w:pPr>
        <w:spacing w:after="0" w:line="240" w:lineRule="auto"/>
        <w:ind w:left="432"/>
        <w:contextualSpacing/>
        <w:jc w:val="center"/>
        <w:rPr>
          <w:rFonts w:ascii="Times New Roman" w:hAnsi="Times New Roman" w:cs="Times New Roman"/>
          <w:b/>
          <w:sz w:val="20"/>
          <w:szCs w:val="20"/>
          <w:lang w:val="ro-RO"/>
        </w:rPr>
      </w:pPr>
    </w:p>
    <w:p w14:paraId="794E1431" w14:textId="77777777" w:rsidR="00BB21C8" w:rsidRDefault="00BB21C8" w:rsidP="00BB21C8">
      <w:pPr>
        <w:spacing w:after="0" w:line="240" w:lineRule="auto"/>
        <w:ind w:left="432"/>
        <w:contextualSpacing/>
        <w:jc w:val="center"/>
        <w:rPr>
          <w:rFonts w:ascii="Times New Roman" w:hAnsi="Times New Roman" w:cs="Times New Roman"/>
          <w:b/>
          <w:sz w:val="20"/>
          <w:szCs w:val="20"/>
          <w:lang w:val="ro-RO"/>
        </w:rPr>
      </w:pPr>
    </w:p>
    <w:p w14:paraId="4369848D" w14:textId="77777777" w:rsidR="00BB21C8" w:rsidRDefault="00BB21C8" w:rsidP="00BB21C8">
      <w:pPr>
        <w:spacing w:after="0" w:line="240" w:lineRule="auto"/>
        <w:ind w:left="432"/>
        <w:contextualSpacing/>
        <w:jc w:val="center"/>
        <w:rPr>
          <w:rFonts w:ascii="Times New Roman" w:hAnsi="Times New Roman" w:cs="Times New Roman"/>
          <w:b/>
          <w:sz w:val="20"/>
          <w:szCs w:val="20"/>
          <w:lang w:val="ro-RO"/>
        </w:rPr>
      </w:pPr>
    </w:p>
    <w:p w14:paraId="420EECAA" w14:textId="77777777" w:rsidR="00BB21C8" w:rsidRDefault="00BB21C8" w:rsidP="00BB21C8">
      <w:pPr>
        <w:spacing w:after="0" w:line="240" w:lineRule="auto"/>
        <w:ind w:left="432"/>
        <w:contextualSpacing/>
        <w:jc w:val="center"/>
        <w:rPr>
          <w:rFonts w:ascii="Times New Roman" w:hAnsi="Times New Roman" w:cs="Times New Roman"/>
          <w:b/>
          <w:sz w:val="20"/>
          <w:szCs w:val="20"/>
          <w:lang w:val="ro-RO"/>
        </w:rPr>
      </w:pPr>
    </w:p>
    <w:p w14:paraId="519A0E9F" w14:textId="2144FFDD" w:rsidR="00BB21C8" w:rsidRDefault="00BB21C8" w:rsidP="00BB21C8">
      <w:pPr>
        <w:spacing w:after="0" w:line="240" w:lineRule="auto"/>
        <w:ind w:left="432"/>
        <w:contextualSpacing/>
        <w:jc w:val="center"/>
        <w:rPr>
          <w:rFonts w:ascii="Times New Roman" w:hAnsi="Times New Roman" w:cs="Times New Roman"/>
          <w:b/>
          <w:sz w:val="20"/>
          <w:szCs w:val="20"/>
          <w:lang w:val="ro-RO"/>
        </w:rPr>
      </w:pPr>
    </w:p>
    <w:p w14:paraId="6F1875A8" w14:textId="1866ACF6" w:rsidR="003411A8" w:rsidRPr="00BB71AF" w:rsidRDefault="003411A8" w:rsidP="00BB21C8">
      <w:pPr>
        <w:spacing w:after="0" w:line="240" w:lineRule="auto"/>
        <w:ind w:left="432"/>
        <w:contextualSpacing/>
        <w:jc w:val="center"/>
        <w:rPr>
          <w:rFonts w:ascii="Times New Roman" w:hAnsi="Times New Roman" w:cs="Times New Roman"/>
          <w:b/>
          <w:sz w:val="20"/>
          <w:szCs w:val="20"/>
        </w:rPr>
      </w:pPr>
    </w:p>
    <w:p w14:paraId="360627D1" w14:textId="25325D96" w:rsidR="003411A8" w:rsidRDefault="003411A8" w:rsidP="00BB21C8">
      <w:pPr>
        <w:spacing w:after="0" w:line="240" w:lineRule="auto"/>
        <w:ind w:left="432"/>
        <w:contextualSpacing/>
        <w:jc w:val="center"/>
        <w:rPr>
          <w:rFonts w:ascii="Times New Roman" w:hAnsi="Times New Roman" w:cs="Times New Roman"/>
          <w:b/>
          <w:sz w:val="20"/>
          <w:szCs w:val="20"/>
          <w:lang w:val="ro-RO"/>
        </w:rPr>
      </w:pPr>
    </w:p>
    <w:p w14:paraId="183D031C" w14:textId="77AD04D0" w:rsidR="003411A8" w:rsidRDefault="003411A8" w:rsidP="00BB21C8">
      <w:pPr>
        <w:spacing w:after="0" w:line="240" w:lineRule="auto"/>
        <w:ind w:left="432"/>
        <w:contextualSpacing/>
        <w:jc w:val="center"/>
        <w:rPr>
          <w:rFonts w:ascii="Times New Roman" w:hAnsi="Times New Roman" w:cs="Times New Roman"/>
          <w:b/>
          <w:sz w:val="20"/>
          <w:szCs w:val="20"/>
          <w:lang w:val="ro-RO"/>
        </w:rPr>
      </w:pPr>
    </w:p>
    <w:p w14:paraId="439E8FE1" w14:textId="35028F5E" w:rsidR="003411A8" w:rsidRDefault="003411A8" w:rsidP="00BB21C8">
      <w:pPr>
        <w:spacing w:after="0" w:line="240" w:lineRule="auto"/>
        <w:ind w:left="432"/>
        <w:contextualSpacing/>
        <w:jc w:val="center"/>
        <w:rPr>
          <w:rFonts w:ascii="Times New Roman" w:hAnsi="Times New Roman" w:cs="Times New Roman"/>
          <w:b/>
          <w:sz w:val="20"/>
          <w:szCs w:val="20"/>
          <w:lang w:val="ro-RO"/>
        </w:rPr>
      </w:pPr>
    </w:p>
    <w:p w14:paraId="3E42E0D1" w14:textId="26B77956" w:rsidR="003411A8" w:rsidRDefault="003411A8" w:rsidP="00BB21C8">
      <w:pPr>
        <w:spacing w:after="0" w:line="240" w:lineRule="auto"/>
        <w:ind w:left="432"/>
        <w:contextualSpacing/>
        <w:jc w:val="center"/>
        <w:rPr>
          <w:rFonts w:ascii="Times New Roman" w:hAnsi="Times New Roman" w:cs="Times New Roman"/>
          <w:b/>
          <w:sz w:val="20"/>
          <w:szCs w:val="20"/>
          <w:lang w:val="ro-RO"/>
        </w:rPr>
      </w:pPr>
    </w:p>
    <w:p w14:paraId="600EFE44" w14:textId="77777777" w:rsidR="004E131C" w:rsidRDefault="004E131C" w:rsidP="005F169A">
      <w:pPr>
        <w:spacing w:after="0" w:line="240" w:lineRule="auto"/>
        <w:contextualSpacing/>
        <w:rPr>
          <w:rFonts w:ascii="Times New Roman" w:hAnsi="Times New Roman" w:cs="Times New Roman"/>
          <w:b/>
          <w:sz w:val="20"/>
          <w:szCs w:val="20"/>
          <w:lang w:val="ro-RO"/>
        </w:rPr>
      </w:pPr>
    </w:p>
    <w:p w14:paraId="7FE3E081" w14:textId="77777777" w:rsidR="005F169A" w:rsidRDefault="005F169A" w:rsidP="005F169A">
      <w:pPr>
        <w:spacing w:after="0" w:line="240" w:lineRule="auto"/>
        <w:contextualSpacing/>
        <w:rPr>
          <w:rFonts w:ascii="Times New Roman" w:hAnsi="Times New Roman" w:cs="Times New Roman"/>
          <w:b/>
          <w:sz w:val="20"/>
          <w:szCs w:val="20"/>
          <w:lang w:val="ro-RO"/>
        </w:rPr>
      </w:pPr>
    </w:p>
    <w:p w14:paraId="073BAFFF" w14:textId="77777777" w:rsidR="005F169A" w:rsidRDefault="005F169A" w:rsidP="005F169A">
      <w:pPr>
        <w:spacing w:after="0" w:line="240" w:lineRule="auto"/>
        <w:contextualSpacing/>
        <w:rPr>
          <w:rFonts w:ascii="Times New Roman" w:hAnsi="Times New Roman" w:cs="Times New Roman"/>
          <w:b/>
          <w:sz w:val="20"/>
          <w:szCs w:val="20"/>
          <w:lang w:val="ro-RO"/>
        </w:rPr>
      </w:pPr>
    </w:p>
    <w:p w14:paraId="10786977" w14:textId="77777777" w:rsidR="005F169A" w:rsidRDefault="005F169A" w:rsidP="005F169A">
      <w:pPr>
        <w:spacing w:after="0" w:line="240" w:lineRule="auto"/>
        <w:contextualSpacing/>
        <w:rPr>
          <w:rFonts w:ascii="Times New Roman" w:hAnsi="Times New Roman" w:cs="Times New Roman"/>
          <w:b/>
          <w:sz w:val="20"/>
          <w:szCs w:val="20"/>
          <w:lang w:val="ro-RO"/>
        </w:rPr>
      </w:pPr>
    </w:p>
    <w:p w14:paraId="2BE2606D" w14:textId="77777777" w:rsidR="00BB21C8" w:rsidRDefault="00BB21C8" w:rsidP="00E079DA">
      <w:pPr>
        <w:spacing w:after="0" w:line="240" w:lineRule="auto"/>
        <w:contextualSpacing/>
        <w:rPr>
          <w:rFonts w:ascii="Times New Roman" w:hAnsi="Times New Roman" w:cs="Times New Roman"/>
          <w:b/>
          <w:sz w:val="20"/>
          <w:szCs w:val="20"/>
          <w:lang w:val="ro-RO"/>
        </w:rPr>
      </w:pPr>
    </w:p>
    <w:p w14:paraId="3A22B789" w14:textId="77777777" w:rsidR="00E009D7" w:rsidRDefault="00E009D7" w:rsidP="00E079DA">
      <w:pPr>
        <w:spacing w:after="0" w:line="240" w:lineRule="auto"/>
        <w:contextualSpacing/>
        <w:rPr>
          <w:rFonts w:ascii="Times New Roman" w:hAnsi="Times New Roman" w:cs="Times New Roman"/>
          <w:b/>
          <w:sz w:val="20"/>
          <w:szCs w:val="20"/>
          <w:lang w:val="ro-RO"/>
        </w:rPr>
      </w:pPr>
    </w:p>
    <w:p w14:paraId="37919AAB" w14:textId="77777777" w:rsidR="00E009D7" w:rsidRDefault="00E009D7" w:rsidP="00E079DA">
      <w:pPr>
        <w:spacing w:after="0" w:line="240" w:lineRule="auto"/>
        <w:contextualSpacing/>
        <w:rPr>
          <w:rFonts w:ascii="Times New Roman" w:hAnsi="Times New Roman" w:cs="Times New Roman"/>
          <w:b/>
          <w:sz w:val="20"/>
          <w:szCs w:val="20"/>
          <w:lang w:val="ro-RO"/>
        </w:rPr>
      </w:pPr>
    </w:p>
    <w:p w14:paraId="3159CE3E" w14:textId="77777777" w:rsidR="00E009D7" w:rsidRDefault="00E009D7" w:rsidP="00E079DA">
      <w:pPr>
        <w:spacing w:after="0" w:line="240" w:lineRule="auto"/>
        <w:contextualSpacing/>
        <w:rPr>
          <w:rFonts w:ascii="Times New Roman" w:hAnsi="Times New Roman" w:cs="Times New Roman"/>
          <w:b/>
          <w:sz w:val="20"/>
          <w:szCs w:val="20"/>
          <w:lang w:val="ro-RO"/>
        </w:rPr>
      </w:pPr>
    </w:p>
    <w:p w14:paraId="789284EA" w14:textId="77777777" w:rsidR="00E009D7" w:rsidRDefault="00E009D7" w:rsidP="00E079DA">
      <w:pPr>
        <w:spacing w:after="0" w:line="240" w:lineRule="auto"/>
        <w:contextualSpacing/>
        <w:rPr>
          <w:rFonts w:ascii="Times New Roman" w:hAnsi="Times New Roman" w:cs="Times New Roman"/>
          <w:b/>
          <w:sz w:val="20"/>
          <w:szCs w:val="20"/>
          <w:lang w:val="ro-RO"/>
        </w:rPr>
      </w:pPr>
    </w:p>
    <w:p w14:paraId="6DA07C31" w14:textId="77777777" w:rsidR="00E009D7" w:rsidRDefault="00E009D7" w:rsidP="00E079DA">
      <w:pPr>
        <w:spacing w:after="0" w:line="240" w:lineRule="auto"/>
        <w:contextualSpacing/>
        <w:rPr>
          <w:rFonts w:ascii="Times New Roman" w:hAnsi="Times New Roman" w:cs="Times New Roman"/>
          <w:b/>
          <w:sz w:val="20"/>
          <w:szCs w:val="20"/>
          <w:lang w:val="ro-RO"/>
        </w:rPr>
      </w:pPr>
    </w:p>
    <w:p w14:paraId="058A94AB" w14:textId="77777777" w:rsidR="00E009D7" w:rsidRDefault="00E009D7" w:rsidP="00E079DA">
      <w:pPr>
        <w:spacing w:after="0" w:line="240" w:lineRule="auto"/>
        <w:contextualSpacing/>
        <w:rPr>
          <w:rFonts w:ascii="Times New Roman" w:hAnsi="Times New Roman" w:cs="Times New Roman"/>
          <w:b/>
          <w:sz w:val="20"/>
          <w:szCs w:val="20"/>
          <w:lang w:val="ro-RO"/>
        </w:rPr>
      </w:pPr>
    </w:p>
    <w:p w14:paraId="3D4EBBF0" w14:textId="77777777" w:rsidR="00E009D7" w:rsidRDefault="00E009D7" w:rsidP="00E079DA">
      <w:pPr>
        <w:spacing w:after="0" w:line="240" w:lineRule="auto"/>
        <w:contextualSpacing/>
        <w:rPr>
          <w:rFonts w:ascii="Times New Roman" w:hAnsi="Times New Roman" w:cs="Times New Roman"/>
          <w:b/>
          <w:sz w:val="20"/>
          <w:szCs w:val="20"/>
          <w:lang w:val="ro-RO"/>
        </w:rPr>
      </w:pPr>
    </w:p>
    <w:p w14:paraId="7F2626F3" w14:textId="77777777" w:rsidR="00E009D7" w:rsidRDefault="00E009D7" w:rsidP="00E079DA">
      <w:pPr>
        <w:spacing w:after="0" w:line="240" w:lineRule="auto"/>
        <w:contextualSpacing/>
        <w:rPr>
          <w:rFonts w:ascii="Times New Roman" w:hAnsi="Times New Roman" w:cs="Times New Roman"/>
          <w:b/>
          <w:sz w:val="20"/>
          <w:szCs w:val="20"/>
          <w:lang w:val="ro-RO"/>
        </w:rPr>
      </w:pPr>
    </w:p>
    <w:p w14:paraId="29D0C404" w14:textId="77777777" w:rsidR="00E009D7" w:rsidRDefault="00E009D7" w:rsidP="00E079DA">
      <w:pPr>
        <w:spacing w:after="0" w:line="240" w:lineRule="auto"/>
        <w:contextualSpacing/>
        <w:rPr>
          <w:rFonts w:ascii="Times New Roman" w:hAnsi="Times New Roman" w:cs="Times New Roman"/>
          <w:b/>
          <w:sz w:val="20"/>
          <w:szCs w:val="20"/>
          <w:lang w:val="ro-RO"/>
        </w:rPr>
      </w:pPr>
    </w:p>
    <w:p w14:paraId="1F2C3F9C" w14:textId="77777777" w:rsidR="00E009D7" w:rsidRDefault="00E009D7" w:rsidP="00E079DA">
      <w:pPr>
        <w:spacing w:after="0" w:line="240" w:lineRule="auto"/>
        <w:contextualSpacing/>
        <w:rPr>
          <w:rFonts w:ascii="Times New Roman" w:hAnsi="Times New Roman" w:cs="Times New Roman"/>
          <w:b/>
          <w:sz w:val="20"/>
          <w:szCs w:val="20"/>
          <w:lang w:val="ro-RO"/>
        </w:rPr>
      </w:pPr>
    </w:p>
    <w:p w14:paraId="7B824F24" w14:textId="77777777" w:rsidR="00E009D7" w:rsidRDefault="00E009D7" w:rsidP="00E079DA">
      <w:pPr>
        <w:spacing w:after="0" w:line="240" w:lineRule="auto"/>
        <w:contextualSpacing/>
        <w:rPr>
          <w:rFonts w:ascii="Times New Roman" w:hAnsi="Times New Roman" w:cs="Times New Roman"/>
          <w:b/>
          <w:sz w:val="20"/>
          <w:szCs w:val="20"/>
          <w:lang w:val="ro-RO"/>
        </w:rPr>
      </w:pPr>
    </w:p>
    <w:p w14:paraId="488469A1" w14:textId="77777777" w:rsidR="00E009D7" w:rsidRPr="00BB21C8" w:rsidRDefault="00E009D7" w:rsidP="00E079DA">
      <w:pPr>
        <w:spacing w:after="0" w:line="240" w:lineRule="auto"/>
        <w:contextualSpacing/>
        <w:rPr>
          <w:rFonts w:ascii="Times New Roman" w:hAnsi="Times New Roman" w:cs="Times New Roman"/>
          <w:b/>
          <w:sz w:val="20"/>
          <w:szCs w:val="20"/>
          <w:lang w:val="ro-RO"/>
        </w:rPr>
      </w:pPr>
    </w:p>
    <w:p w14:paraId="7CD6A9CF" w14:textId="71522D91" w:rsidR="00CF34A2" w:rsidRPr="00FC0769" w:rsidRDefault="00BB21C8" w:rsidP="00FC0769">
      <w:pPr>
        <w:spacing w:after="0" w:line="240" w:lineRule="auto"/>
        <w:ind w:left="432"/>
        <w:contextualSpacing/>
        <w:jc w:val="both"/>
        <w:rPr>
          <w:rFonts w:ascii="Times New Roman" w:hAnsi="Times New Roman"/>
          <w:b/>
          <w:i/>
          <w:iCs/>
          <w:sz w:val="20"/>
          <w:szCs w:val="20"/>
        </w:rPr>
      </w:pPr>
      <w:r w:rsidRPr="000A5663">
        <w:rPr>
          <w:rFonts w:ascii="Times New Roman" w:hAnsi="Times New Roman"/>
          <w:b/>
          <w:i/>
          <w:iCs/>
          <w:sz w:val="20"/>
          <w:szCs w:val="20"/>
        </w:rPr>
        <w:t>*Actele administrative sunt hotărârile de Consiliu local care intră în vigoare şi produc efecte juridice după îndeplinirea condiţiilor prevăzute de art. 129, art. 139 din O.U.G. nr.57/2019 privind Codul Administrativ</w:t>
      </w:r>
    </w:p>
    <w:sectPr w:rsidR="00CF34A2" w:rsidRPr="00FC0769" w:rsidSect="005922EC">
      <w:pgSz w:w="12240" w:h="15840"/>
      <w:pgMar w:top="709"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Droid Sans Fallback">
    <w:charset w:val="00"/>
    <w:family w:val="roman"/>
    <w:pitch w:val="default"/>
  </w:font>
  <w:font w:name="Droid Sans Devanagari">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0E8"/>
    <w:multiLevelType w:val="multilevel"/>
    <w:tmpl w:val="3690835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02604D3C"/>
    <w:multiLevelType w:val="multilevel"/>
    <w:tmpl w:val="543C020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 w15:restartNumberingAfterBreak="0">
    <w:nsid w:val="02A21DD1"/>
    <w:multiLevelType w:val="hybridMultilevel"/>
    <w:tmpl w:val="45FC689C"/>
    <w:lvl w:ilvl="0" w:tplc="BB80913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77366A"/>
    <w:multiLevelType w:val="hybridMultilevel"/>
    <w:tmpl w:val="5CB2764A"/>
    <w:lvl w:ilvl="0" w:tplc="9A1A7B16">
      <w:start w:val="1"/>
      <w:numFmt w:val="lowerLetter"/>
      <w:lvlText w:val="%1)"/>
      <w:lvlJc w:val="left"/>
      <w:pPr>
        <w:ind w:left="792" w:hanging="360"/>
      </w:pPr>
      <w:rPr>
        <w:rFonts w:hint="default"/>
        <w:b w:val="0"/>
        <w:bCs/>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09DA3489"/>
    <w:multiLevelType w:val="multilevel"/>
    <w:tmpl w:val="6A722DC4"/>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 w15:restartNumberingAfterBreak="0">
    <w:nsid w:val="11F10C34"/>
    <w:multiLevelType w:val="multilevel"/>
    <w:tmpl w:val="C81A0058"/>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 w15:restartNumberingAfterBreak="0">
    <w:nsid w:val="1602106C"/>
    <w:multiLevelType w:val="hybridMultilevel"/>
    <w:tmpl w:val="CB9CD912"/>
    <w:lvl w:ilvl="0" w:tplc="644088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075BBE"/>
    <w:multiLevelType w:val="multilevel"/>
    <w:tmpl w:val="82124D1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D3410F2"/>
    <w:multiLevelType w:val="hybridMultilevel"/>
    <w:tmpl w:val="B36E0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DF0A96"/>
    <w:multiLevelType w:val="multilevel"/>
    <w:tmpl w:val="930E185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2E5067C9"/>
    <w:multiLevelType w:val="multilevel"/>
    <w:tmpl w:val="CA52374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15:restartNumberingAfterBreak="0">
    <w:nsid w:val="2E6B7697"/>
    <w:multiLevelType w:val="multilevel"/>
    <w:tmpl w:val="8A987240"/>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15:restartNumberingAfterBreak="0">
    <w:nsid w:val="2EEF4FE5"/>
    <w:multiLevelType w:val="multilevel"/>
    <w:tmpl w:val="A96ADE00"/>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 w15:restartNumberingAfterBreak="0">
    <w:nsid w:val="31D2021F"/>
    <w:multiLevelType w:val="hybridMultilevel"/>
    <w:tmpl w:val="F54C27E8"/>
    <w:lvl w:ilvl="0" w:tplc="5EB6D1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1DE58D0"/>
    <w:multiLevelType w:val="hybridMultilevel"/>
    <w:tmpl w:val="B4268AD0"/>
    <w:lvl w:ilvl="0" w:tplc="390040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E850E6"/>
    <w:multiLevelType w:val="hybridMultilevel"/>
    <w:tmpl w:val="E6AC1356"/>
    <w:lvl w:ilvl="0" w:tplc="FE98D632">
      <w:start w:val="1"/>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5120BD"/>
    <w:multiLevelType w:val="multilevel"/>
    <w:tmpl w:val="76D8D818"/>
    <w:lvl w:ilvl="0">
      <w:start w:val="1"/>
      <w:numFmt w:val="upperRoman"/>
      <w:lvlText w:val="%1."/>
      <w:lvlJc w:val="left"/>
      <w:pPr>
        <w:ind w:left="1944" w:hanging="720"/>
      </w:pPr>
    </w:lvl>
    <w:lvl w:ilvl="1">
      <w:start w:val="1"/>
      <w:numFmt w:val="lowerLetter"/>
      <w:lvlText w:val="%2."/>
      <w:lvlJc w:val="left"/>
      <w:pPr>
        <w:ind w:left="2304" w:hanging="360"/>
      </w:pPr>
    </w:lvl>
    <w:lvl w:ilvl="2">
      <w:start w:val="1"/>
      <w:numFmt w:val="lowerRoman"/>
      <w:lvlText w:val="%3."/>
      <w:lvlJc w:val="right"/>
      <w:pPr>
        <w:ind w:left="3024" w:hanging="180"/>
      </w:pPr>
    </w:lvl>
    <w:lvl w:ilvl="3">
      <w:start w:val="1"/>
      <w:numFmt w:val="decimal"/>
      <w:lvlText w:val="%4."/>
      <w:lvlJc w:val="left"/>
      <w:pPr>
        <w:ind w:left="3744" w:hanging="360"/>
      </w:pPr>
    </w:lvl>
    <w:lvl w:ilvl="4">
      <w:start w:val="1"/>
      <w:numFmt w:val="lowerLetter"/>
      <w:lvlText w:val="%5."/>
      <w:lvlJc w:val="left"/>
      <w:pPr>
        <w:ind w:left="4464" w:hanging="360"/>
      </w:pPr>
    </w:lvl>
    <w:lvl w:ilvl="5">
      <w:start w:val="1"/>
      <w:numFmt w:val="lowerRoman"/>
      <w:lvlText w:val="%6."/>
      <w:lvlJc w:val="right"/>
      <w:pPr>
        <w:ind w:left="5184" w:hanging="180"/>
      </w:pPr>
    </w:lvl>
    <w:lvl w:ilvl="6">
      <w:start w:val="1"/>
      <w:numFmt w:val="decimal"/>
      <w:lvlText w:val="%7."/>
      <w:lvlJc w:val="left"/>
      <w:pPr>
        <w:ind w:left="5904" w:hanging="360"/>
      </w:pPr>
    </w:lvl>
    <w:lvl w:ilvl="7">
      <w:start w:val="1"/>
      <w:numFmt w:val="lowerLetter"/>
      <w:lvlText w:val="%8."/>
      <w:lvlJc w:val="left"/>
      <w:pPr>
        <w:ind w:left="6624" w:hanging="360"/>
      </w:pPr>
    </w:lvl>
    <w:lvl w:ilvl="8">
      <w:start w:val="1"/>
      <w:numFmt w:val="lowerRoman"/>
      <w:lvlText w:val="%9."/>
      <w:lvlJc w:val="right"/>
      <w:pPr>
        <w:ind w:left="7344" w:hanging="180"/>
      </w:pPr>
    </w:lvl>
  </w:abstractNum>
  <w:abstractNum w:abstractNumId="17" w15:restartNumberingAfterBreak="0">
    <w:nsid w:val="3BAA2C60"/>
    <w:multiLevelType w:val="multilevel"/>
    <w:tmpl w:val="2AE4CC3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8" w15:restartNumberingAfterBreak="0">
    <w:nsid w:val="538A12FE"/>
    <w:multiLevelType w:val="hybridMultilevel"/>
    <w:tmpl w:val="98EC2A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3BA24C2"/>
    <w:multiLevelType w:val="hybridMultilevel"/>
    <w:tmpl w:val="37C27A7E"/>
    <w:lvl w:ilvl="0" w:tplc="CF50BC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DB05326"/>
    <w:multiLevelType w:val="hybridMultilevel"/>
    <w:tmpl w:val="4E044564"/>
    <w:lvl w:ilvl="0" w:tplc="BB80913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0F82D65"/>
    <w:multiLevelType w:val="multilevel"/>
    <w:tmpl w:val="8D40400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742050BC"/>
    <w:multiLevelType w:val="multilevel"/>
    <w:tmpl w:val="01EE484E"/>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15:restartNumberingAfterBreak="0">
    <w:nsid w:val="79C54363"/>
    <w:multiLevelType w:val="hybridMultilevel"/>
    <w:tmpl w:val="46989644"/>
    <w:lvl w:ilvl="0" w:tplc="5388FF5E">
      <w:start w:val="1"/>
      <w:numFmt w:val="lowerLetter"/>
      <w:lvlText w:val="%1)"/>
      <w:lvlJc w:val="left"/>
      <w:pPr>
        <w:ind w:left="792" w:hanging="360"/>
      </w:pPr>
      <w:rPr>
        <w:rFonts w:hint="default"/>
        <w:i/>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12296551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18051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87808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14397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54953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57837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96547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23897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40114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71748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2530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78556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2359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3641443">
    <w:abstractNumId w:val="23"/>
  </w:num>
  <w:num w:numId="15" w16cid:durableId="742534800">
    <w:abstractNumId w:val="3"/>
  </w:num>
  <w:num w:numId="16" w16cid:durableId="404841315">
    <w:abstractNumId w:val="18"/>
  </w:num>
  <w:num w:numId="17" w16cid:durableId="875115866">
    <w:abstractNumId w:val="20"/>
  </w:num>
  <w:num w:numId="18" w16cid:durableId="1243485957">
    <w:abstractNumId w:val="15"/>
  </w:num>
  <w:num w:numId="19" w16cid:durableId="633022909">
    <w:abstractNumId w:val="2"/>
  </w:num>
  <w:num w:numId="20" w16cid:durableId="691566280">
    <w:abstractNumId w:val="8"/>
  </w:num>
  <w:num w:numId="21" w16cid:durableId="681274592">
    <w:abstractNumId w:val="14"/>
  </w:num>
  <w:num w:numId="22" w16cid:durableId="1808425724">
    <w:abstractNumId w:val="13"/>
  </w:num>
  <w:num w:numId="23" w16cid:durableId="696006009">
    <w:abstractNumId w:val="6"/>
  </w:num>
  <w:num w:numId="24" w16cid:durableId="14806142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42A"/>
    <w:rsid w:val="0005722E"/>
    <w:rsid w:val="000A5663"/>
    <w:rsid w:val="000B1FDD"/>
    <w:rsid w:val="000B3010"/>
    <w:rsid w:val="000B591A"/>
    <w:rsid w:val="00153BA2"/>
    <w:rsid w:val="001921B3"/>
    <w:rsid w:val="001A14B1"/>
    <w:rsid w:val="001E6FF1"/>
    <w:rsid w:val="0021242A"/>
    <w:rsid w:val="00257FAC"/>
    <w:rsid w:val="002810FD"/>
    <w:rsid w:val="002A13C7"/>
    <w:rsid w:val="002A63FB"/>
    <w:rsid w:val="002C2308"/>
    <w:rsid w:val="002C5610"/>
    <w:rsid w:val="003411A8"/>
    <w:rsid w:val="003434D2"/>
    <w:rsid w:val="00396F8F"/>
    <w:rsid w:val="00403FB4"/>
    <w:rsid w:val="00455410"/>
    <w:rsid w:val="0047258D"/>
    <w:rsid w:val="00473331"/>
    <w:rsid w:val="004C49DD"/>
    <w:rsid w:val="004D0013"/>
    <w:rsid w:val="004E131C"/>
    <w:rsid w:val="00547838"/>
    <w:rsid w:val="005922EC"/>
    <w:rsid w:val="005A0B7B"/>
    <w:rsid w:val="005D6659"/>
    <w:rsid w:val="005F10B8"/>
    <w:rsid w:val="005F169A"/>
    <w:rsid w:val="00624F5B"/>
    <w:rsid w:val="006275B0"/>
    <w:rsid w:val="0065414D"/>
    <w:rsid w:val="007606B9"/>
    <w:rsid w:val="00823DDF"/>
    <w:rsid w:val="00824CA3"/>
    <w:rsid w:val="008E5223"/>
    <w:rsid w:val="00A151AF"/>
    <w:rsid w:val="00AA2661"/>
    <w:rsid w:val="00BB21C8"/>
    <w:rsid w:val="00BB71AF"/>
    <w:rsid w:val="00BD353D"/>
    <w:rsid w:val="00BE129D"/>
    <w:rsid w:val="00C53CD1"/>
    <w:rsid w:val="00C61160"/>
    <w:rsid w:val="00C64A6D"/>
    <w:rsid w:val="00C903CC"/>
    <w:rsid w:val="00C947B2"/>
    <w:rsid w:val="00CA61A2"/>
    <w:rsid w:val="00CE6A95"/>
    <w:rsid w:val="00CF34A2"/>
    <w:rsid w:val="00D52C96"/>
    <w:rsid w:val="00DA78A0"/>
    <w:rsid w:val="00DB4E2E"/>
    <w:rsid w:val="00DF130B"/>
    <w:rsid w:val="00E009D7"/>
    <w:rsid w:val="00E079DA"/>
    <w:rsid w:val="00E22690"/>
    <w:rsid w:val="00ED0E1E"/>
    <w:rsid w:val="00F30DD4"/>
    <w:rsid w:val="00FC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1C42"/>
  <w15:chartTrackingRefBased/>
  <w15:docId w15:val="{D797F865-9473-46F3-8C4D-1C5A5138D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0FD"/>
    <w:pPr>
      <w:widowControl w:val="0"/>
      <w:suppressAutoHyphens/>
      <w:autoSpaceDN w:val="0"/>
      <w:spacing w:line="240" w:lineRule="auto"/>
      <w:ind w:left="720"/>
    </w:pPr>
    <w:rPr>
      <w:rFonts w:ascii="Liberation Serif" w:eastAsia="Droid Sans Fallback" w:hAnsi="Liberation Serif" w:cs="Droid Sans Devanagari"/>
      <w:kern w:val="3"/>
      <w:sz w:val="24"/>
      <w:szCs w:val="24"/>
      <w:lang w:eastAsia="zh-CN" w:bidi="hi-IN"/>
    </w:rPr>
  </w:style>
  <w:style w:type="character" w:customStyle="1" w:styleId="InternetLink">
    <w:name w:val="Internet Link"/>
    <w:rsid w:val="002810FD"/>
    <w:rPr>
      <w:color w:val="000080"/>
      <w:u w:val="single" w:color="000000"/>
    </w:rPr>
  </w:style>
  <w:style w:type="character" w:customStyle="1" w:styleId="salnbdy">
    <w:name w:val="s_aln_bdy"/>
    <w:basedOn w:val="DefaultParagraphFont"/>
    <w:rsid w:val="00DF130B"/>
  </w:style>
  <w:style w:type="character" w:customStyle="1" w:styleId="slit">
    <w:name w:val="s_lit"/>
    <w:basedOn w:val="DefaultParagraphFont"/>
    <w:rsid w:val="00DF130B"/>
  </w:style>
  <w:style w:type="character" w:customStyle="1" w:styleId="slitttl">
    <w:name w:val="s_lit_ttl"/>
    <w:basedOn w:val="DefaultParagraphFont"/>
    <w:rsid w:val="00DF130B"/>
  </w:style>
  <w:style w:type="character" w:customStyle="1" w:styleId="slitbdy">
    <w:name w:val="s_lit_bdy"/>
    <w:basedOn w:val="DefaultParagraphFont"/>
    <w:rsid w:val="00DF1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8793">
      <w:bodyDiv w:val="1"/>
      <w:marLeft w:val="0"/>
      <w:marRight w:val="0"/>
      <w:marTop w:val="0"/>
      <w:marBottom w:val="0"/>
      <w:divBdr>
        <w:top w:val="none" w:sz="0" w:space="0" w:color="auto"/>
        <w:left w:val="none" w:sz="0" w:space="0" w:color="auto"/>
        <w:bottom w:val="none" w:sz="0" w:space="0" w:color="auto"/>
        <w:right w:val="none" w:sz="0" w:space="0" w:color="auto"/>
      </w:divBdr>
    </w:div>
    <w:div w:id="109326623">
      <w:bodyDiv w:val="1"/>
      <w:marLeft w:val="0"/>
      <w:marRight w:val="0"/>
      <w:marTop w:val="0"/>
      <w:marBottom w:val="0"/>
      <w:divBdr>
        <w:top w:val="none" w:sz="0" w:space="0" w:color="auto"/>
        <w:left w:val="none" w:sz="0" w:space="0" w:color="auto"/>
        <w:bottom w:val="none" w:sz="0" w:space="0" w:color="auto"/>
        <w:right w:val="none" w:sz="0" w:space="0" w:color="auto"/>
      </w:divBdr>
    </w:div>
    <w:div w:id="1571231279">
      <w:bodyDiv w:val="1"/>
      <w:marLeft w:val="0"/>
      <w:marRight w:val="0"/>
      <w:marTop w:val="0"/>
      <w:marBottom w:val="0"/>
      <w:divBdr>
        <w:top w:val="none" w:sz="0" w:space="0" w:color="auto"/>
        <w:left w:val="none" w:sz="0" w:space="0" w:color="auto"/>
        <w:bottom w:val="none" w:sz="0" w:space="0" w:color="auto"/>
        <w:right w:val="none" w:sz="0" w:space="0" w:color="auto"/>
      </w:divBdr>
    </w:div>
    <w:div w:id="173647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689</TotalTime>
  <Pages>3</Pages>
  <Words>951</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Tudor Fagarasan</cp:lastModifiedBy>
  <cp:revision>25</cp:revision>
  <cp:lastPrinted>2025-02-14T09:24:00Z</cp:lastPrinted>
  <dcterms:created xsi:type="dcterms:W3CDTF">2020-11-01T15:24:00Z</dcterms:created>
  <dcterms:modified xsi:type="dcterms:W3CDTF">2025-02-17T08:01:00Z</dcterms:modified>
</cp:coreProperties>
</file>