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2604" w14:textId="77777777" w:rsidR="0070392C" w:rsidRPr="009A13EF" w:rsidRDefault="0070392C" w:rsidP="0070392C">
      <w:pPr>
        <w:rPr>
          <w:rFonts w:ascii="Times New Roman" w:hAnsi="Times New Roman" w:cs="Times New Roman"/>
          <w:b/>
          <w:bCs/>
        </w:rPr>
      </w:pPr>
      <w:r w:rsidRPr="009A13EF">
        <w:rPr>
          <w:rFonts w:ascii="Times New Roman" w:hAnsi="Times New Roman" w:cs="Times New Roman"/>
          <w:b/>
          <w:bCs/>
          <w:noProof/>
          <w:lang w:val="en-US"/>
        </w:rPr>
        <w:drawing>
          <wp:anchor distT="0" distB="0" distL="114300" distR="114300" simplePos="0" relativeHeight="251658240" behindDoc="1" locked="0" layoutInCell="1" allowOverlap="1" wp14:anchorId="332827DC" wp14:editId="402FA1F6">
            <wp:simplePos x="0" y="0"/>
            <wp:positionH relativeFrom="column">
              <wp:posOffset>-111125</wp:posOffset>
            </wp:positionH>
            <wp:positionV relativeFrom="paragraph">
              <wp:posOffset>-439420</wp:posOffset>
            </wp:positionV>
            <wp:extent cx="5760720" cy="1602740"/>
            <wp:effectExtent l="0" t="0" r="0" b="0"/>
            <wp:wrapNone/>
            <wp:docPr id="283286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602740"/>
                    </a:xfrm>
                    <a:prstGeom prst="rect">
                      <a:avLst/>
                    </a:prstGeom>
                    <a:noFill/>
                    <a:ln>
                      <a:noFill/>
                    </a:ln>
                  </pic:spPr>
                </pic:pic>
              </a:graphicData>
            </a:graphic>
          </wp:anchor>
        </w:drawing>
      </w:r>
    </w:p>
    <w:p w14:paraId="278C675C" w14:textId="77777777" w:rsidR="0070392C" w:rsidRPr="009A13EF" w:rsidRDefault="0070392C" w:rsidP="0070392C">
      <w:pPr>
        <w:jc w:val="center"/>
        <w:rPr>
          <w:rFonts w:ascii="Times New Roman" w:hAnsi="Times New Roman" w:cs="Times New Roman"/>
          <w:b/>
          <w:bCs/>
        </w:rPr>
      </w:pPr>
    </w:p>
    <w:p w14:paraId="5065EA4B" w14:textId="77777777" w:rsidR="0070392C" w:rsidRPr="009A13EF" w:rsidRDefault="0070392C" w:rsidP="0070392C">
      <w:pPr>
        <w:keepNext/>
        <w:keepLines/>
        <w:spacing w:after="0" w:line="240" w:lineRule="auto"/>
        <w:jc w:val="both"/>
        <w:outlineLvl w:val="1"/>
        <w:rPr>
          <w:rFonts w:ascii="Times New Roman" w:hAnsi="Times New Roman" w:cs="Times New Roman"/>
          <w:color w:val="000000"/>
        </w:rPr>
      </w:pPr>
    </w:p>
    <w:p w14:paraId="5EF428DB" w14:textId="77777777" w:rsidR="00F239C1" w:rsidRDefault="00F239C1" w:rsidP="004E64FA">
      <w:pPr>
        <w:keepNext/>
        <w:keepLines/>
        <w:spacing w:after="0" w:line="240" w:lineRule="auto"/>
        <w:ind w:left="2124" w:hanging="2124"/>
        <w:jc w:val="both"/>
        <w:outlineLvl w:val="1"/>
        <w:rPr>
          <w:rFonts w:ascii="Times New Roman" w:hAnsi="Times New Roman" w:cs="Times New Roman"/>
          <w:color w:val="000000"/>
        </w:rPr>
      </w:pPr>
    </w:p>
    <w:p w14:paraId="6B812881" w14:textId="77777777" w:rsidR="00F239C1" w:rsidRDefault="00F239C1" w:rsidP="004E64FA">
      <w:pPr>
        <w:keepNext/>
        <w:keepLines/>
        <w:spacing w:after="0" w:line="240" w:lineRule="auto"/>
        <w:ind w:left="2124" w:hanging="2124"/>
        <w:jc w:val="both"/>
        <w:outlineLvl w:val="1"/>
        <w:rPr>
          <w:rFonts w:ascii="Times New Roman" w:hAnsi="Times New Roman" w:cs="Times New Roman"/>
          <w:color w:val="000000"/>
        </w:rPr>
      </w:pPr>
    </w:p>
    <w:p w14:paraId="5D990421" w14:textId="77777777" w:rsidR="00F239C1" w:rsidRDefault="00F239C1" w:rsidP="004E64FA">
      <w:pPr>
        <w:keepNext/>
        <w:keepLines/>
        <w:spacing w:after="0" w:line="240" w:lineRule="auto"/>
        <w:ind w:left="2124" w:hanging="2124"/>
        <w:jc w:val="both"/>
        <w:outlineLvl w:val="1"/>
        <w:rPr>
          <w:rFonts w:ascii="Times New Roman" w:hAnsi="Times New Roman" w:cs="Times New Roman"/>
          <w:color w:val="000000"/>
        </w:rPr>
      </w:pPr>
    </w:p>
    <w:p w14:paraId="0D2034F4" w14:textId="77777777" w:rsidR="00F239C1" w:rsidRDefault="00F239C1" w:rsidP="004E64FA">
      <w:pPr>
        <w:keepNext/>
        <w:keepLines/>
        <w:spacing w:after="0" w:line="240" w:lineRule="auto"/>
        <w:ind w:left="2124" w:hanging="2124"/>
        <w:jc w:val="both"/>
        <w:outlineLvl w:val="1"/>
        <w:rPr>
          <w:rFonts w:ascii="Times New Roman" w:hAnsi="Times New Roman" w:cs="Times New Roman"/>
          <w:color w:val="000000"/>
        </w:rPr>
      </w:pPr>
    </w:p>
    <w:p w14:paraId="317FBBA2" w14:textId="61668300" w:rsidR="004E64FA" w:rsidRPr="009A13EF" w:rsidRDefault="0070392C" w:rsidP="004E64FA">
      <w:pPr>
        <w:keepNext/>
        <w:keepLines/>
        <w:spacing w:after="0" w:line="240" w:lineRule="auto"/>
        <w:ind w:left="2124" w:hanging="2124"/>
        <w:jc w:val="both"/>
        <w:outlineLvl w:val="1"/>
        <w:rPr>
          <w:rFonts w:ascii="Times New Roman" w:hAnsi="Times New Roman" w:cs="Times New Roman"/>
          <w:b/>
          <w:bCs/>
        </w:rPr>
      </w:pPr>
      <w:r w:rsidRPr="009A13EF">
        <w:rPr>
          <w:rFonts w:ascii="Times New Roman" w:hAnsi="Times New Roman" w:cs="Times New Roman"/>
          <w:color w:val="000000"/>
        </w:rPr>
        <w:t>Nr</w:t>
      </w:r>
      <w:r w:rsidRPr="00E4457F">
        <w:rPr>
          <w:rFonts w:ascii="Times New Roman" w:hAnsi="Times New Roman" w:cs="Times New Roman"/>
          <w:color w:val="000000"/>
        </w:rPr>
        <w:t>.</w:t>
      </w:r>
      <w:r w:rsidR="00E4457F">
        <w:rPr>
          <w:rFonts w:ascii="Times New Roman" w:hAnsi="Times New Roman" w:cs="Times New Roman"/>
          <w:color w:val="000000"/>
        </w:rPr>
        <w:t>658</w:t>
      </w:r>
      <w:r w:rsidR="00211819" w:rsidRPr="00E4457F">
        <w:rPr>
          <w:rFonts w:ascii="Times New Roman" w:hAnsi="Times New Roman" w:cs="Times New Roman"/>
          <w:color w:val="000000"/>
        </w:rPr>
        <w:t xml:space="preserve"> </w:t>
      </w:r>
      <w:r w:rsidRPr="00E4457F">
        <w:rPr>
          <w:rFonts w:ascii="Times New Roman" w:hAnsi="Times New Roman" w:cs="Times New Roman"/>
          <w:color w:val="000000"/>
        </w:rPr>
        <w:t xml:space="preserve">din </w:t>
      </w:r>
      <w:r w:rsidR="00E4457F">
        <w:rPr>
          <w:rFonts w:ascii="Times New Roman" w:hAnsi="Times New Roman" w:cs="Times New Roman"/>
          <w:color w:val="000000"/>
        </w:rPr>
        <w:t>11</w:t>
      </w:r>
      <w:r w:rsidRPr="00E4457F">
        <w:rPr>
          <w:rFonts w:ascii="Times New Roman" w:hAnsi="Times New Roman" w:cs="Times New Roman"/>
          <w:color w:val="000000"/>
        </w:rPr>
        <w:t>.0</w:t>
      </w:r>
      <w:r w:rsidR="005F6221" w:rsidRPr="00E4457F">
        <w:rPr>
          <w:rFonts w:ascii="Times New Roman" w:hAnsi="Times New Roman" w:cs="Times New Roman"/>
          <w:color w:val="000000"/>
        </w:rPr>
        <w:t>3</w:t>
      </w:r>
      <w:r w:rsidRPr="00E4457F">
        <w:rPr>
          <w:rFonts w:ascii="Times New Roman" w:hAnsi="Times New Roman" w:cs="Times New Roman"/>
          <w:color w:val="000000"/>
        </w:rPr>
        <w:t>.2025</w:t>
      </w:r>
      <w:r w:rsidRPr="009A13EF">
        <w:rPr>
          <w:rFonts w:ascii="Times New Roman" w:hAnsi="Times New Roman" w:cs="Times New Roman"/>
        </w:rPr>
        <w:tab/>
      </w:r>
      <w:r w:rsidRPr="009A13EF">
        <w:rPr>
          <w:rFonts w:ascii="Times New Roman" w:hAnsi="Times New Roman" w:cs="Times New Roman"/>
        </w:rPr>
        <w:tab/>
      </w:r>
      <w:r w:rsidRPr="009A13EF">
        <w:rPr>
          <w:rFonts w:ascii="Times New Roman" w:hAnsi="Times New Roman" w:cs="Times New Roman"/>
        </w:rPr>
        <w:tab/>
      </w:r>
      <w:r w:rsidR="004E64FA" w:rsidRPr="009A13EF">
        <w:rPr>
          <w:rFonts w:ascii="Times New Roman" w:hAnsi="Times New Roman" w:cs="Times New Roman"/>
        </w:rPr>
        <w:t xml:space="preserve">                                      </w:t>
      </w:r>
      <w:r w:rsidR="004E64FA" w:rsidRPr="009A13EF">
        <w:rPr>
          <w:rFonts w:ascii="Times New Roman" w:hAnsi="Times New Roman" w:cs="Times New Roman"/>
        </w:rPr>
        <w:tab/>
        <w:t xml:space="preserve">            </w:t>
      </w:r>
      <w:r w:rsidR="00F239C1">
        <w:rPr>
          <w:rFonts w:ascii="Times New Roman" w:hAnsi="Times New Roman" w:cs="Times New Roman"/>
        </w:rPr>
        <w:t xml:space="preserve">              </w:t>
      </w:r>
      <w:r w:rsidR="004E64FA" w:rsidRPr="009A13EF">
        <w:rPr>
          <w:rFonts w:ascii="Times New Roman" w:hAnsi="Times New Roman" w:cs="Times New Roman"/>
        </w:rPr>
        <w:t xml:space="preserve">  </w:t>
      </w:r>
      <w:r w:rsidR="004E64FA" w:rsidRPr="009A13EF">
        <w:rPr>
          <w:rFonts w:ascii="Times New Roman" w:hAnsi="Times New Roman" w:cs="Times New Roman"/>
          <w:b/>
          <w:bCs/>
        </w:rPr>
        <w:t xml:space="preserve">INIȚIATOR  </w:t>
      </w:r>
    </w:p>
    <w:p w14:paraId="127ECBB5" w14:textId="19AD257F" w:rsidR="004E64FA" w:rsidRPr="009A13EF" w:rsidRDefault="004E64FA" w:rsidP="004E64FA">
      <w:pPr>
        <w:keepNext/>
        <w:keepLines/>
        <w:spacing w:after="0" w:line="240" w:lineRule="auto"/>
        <w:ind w:left="6372"/>
        <w:jc w:val="both"/>
        <w:outlineLvl w:val="1"/>
        <w:rPr>
          <w:rFonts w:ascii="Times New Roman" w:eastAsia="Times New Roman" w:hAnsi="Times New Roman" w:cs="Times New Roman"/>
        </w:rPr>
      </w:pPr>
      <w:r w:rsidRPr="009A13EF">
        <w:rPr>
          <w:rFonts w:ascii="Times New Roman" w:hAnsi="Times New Roman" w:cs="Times New Roman"/>
          <w:b/>
          <w:bCs/>
        </w:rPr>
        <w:t xml:space="preserve">  </w:t>
      </w:r>
      <w:r w:rsidRPr="009A13EF">
        <w:rPr>
          <w:rFonts w:ascii="Times New Roman" w:eastAsia="Times New Roman" w:hAnsi="Times New Roman" w:cs="Times New Roman"/>
        </w:rPr>
        <w:t>(nu produce efecte juridice)*</w:t>
      </w:r>
    </w:p>
    <w:p w14:paraId="597279A8" w14:textId="0347DF4D" w:rsidR="0070392C" w:rsidRPr="009A13EF" w:rsidRDefault="0070392C" w:rsidP="0070392C">
      <w:pPr>
        <w:spacing w:after="0" w:line="240" w:lineRule="auto"/>
        <w:rPr>
          <w:rFonts w:ascii="Times New Roman" w:hAnsi="Times New Roman" w:cs="Times New Roman"/>
          <w:b/>
          <w:bCs/>
        </w:rPr>
      </w:pPr>
      <w:r w:rsidRPr="009A13EF">
        <w:rPr>
          <w:rFonts w:ascii="Times New Roman" w:hAnsi="Times New Roman" w:cs="Times New Roman"/>
          <w:b/>
          <w:bCs/>
        </w:rPr>
        <w:t xml:space="preserve">                                                                                                                               </w:t>
      </w:r>
      <w:r w:rsidR="00BF24AB" w:rsidRPr="009A13EF">
        <w:rPr>
          <w:rFonts w:ascii="Times New Roman" w:hAnsi="Times New Roman" w:cs="Times New Roman"/>
          <w:b/>
          <w:bCs/>
        </w:rPr>
        <w:t xml:space="preserve">  </w:t>
      </w:r>
      <w:r w:rsidRPr="009A13EF">
        <w:rPr>
          <w:rFonts w:ascii="Times New Roman" w:hAnsi="Times New Roman" w:cs="Times New Roman"/>
          <w:b/>
          <w:bCs/>
        </w:rPr>
        <w:t xml:space="preserve"> </w:t>
      </w:r>
      <w:r w:rsidR="00BF24AB" w:rsidRPr="009A13EF">
        <w:rPr>
          <w:rFonts w:ascii="Times New Roman" w:hAnsi="Times New Roman" w:cs="Times New Roman"/>
          <w:b/>
          <w:bCs/>
        </w:rPr>
        <w:t xml:space="preserve">  </w:t>
      </w:r>
      <w:r w:rsidRPr="009A13EF">
        <w:rPr>
          <w:rFonts w:ascii="Times New Roman" w:hAnsi="Times New Roman" w:cs="Times New Roman"/>
          <w:b/>
          <w:bCs/>
        </w:rPr>
        <w:t xml:space="preserve"> PRIMAR,</w:t>
      </w:r>
    </w:p>
    <w:p w14:paraId="17B1F73A" w14:textId="42208665" w:rsidR="0070392C" w:rsidRPr="009A13EF" w:rsidRDefault="0070392C" w:rsidP="00865EBF">
      <w:pPr>
        <w:spacing w:after="0" w:line="240" w:lineRule="auto"/>
        <w:rPr>
          <w:rFonts w:ascii="Times New Roman" w:hAnsi="Times New Roman" w:cs="Times New Roman"/>
          <w:b/>
          <w:bCs/>
        </w:rPr>
      </w:pPr>
      <w:r w:rsidRPr="009A13EF">
        <w:rPr>
          <w:rFonts w:ascii="Times New Roman" w:hAnsi="Times New Roman" w:cs="Times New Roman"/>
          <w:b/>
          <w:bCs/>
        </w:rPr>
        <w:tab/>
      </w:r>
      <w:r w:rsidRPr="009A13EF">
        <w:rPr>
          <w:rFonts w:ascii="Times New Roman" w:hAnsi="Times New Roman" w:cs="Times New Roman"/>
          <w:b/>
          <w:bCs/>
        </w:rPr>
        <w:tab/>
      </w:r>
      <w:r w:rsidRPr="009A13EF">
        <w:rPr>
          <w:rFonts w:ascii="Times New Roman" w:hAnsi="Times New Roman" w:cs="Times New Roman"/>
          <w:b/>
          <w:bCs/>
        </w:rPr>
        <w:tab/>
      </w:r>
      <w:r w:rsidRPr="009A13EF">
        <w:rPr>
          <w:rFonts w:ascii="Times New Roman" w:hAnsi="Times New Roman" w:cs="Times New Roman"/>
          <w:b/>
          <w:bCs/>
        </w:rPr>
        <w:tab/>
      </w:r>
      <w:r w:rsidRPr="009A13EF">
        <w:rPr>
          <w:rFonts w:ascii="Times New Roman" w:hAnsi="Times New Roman" w:cs="Times New Roman"/>
          <w:b/>
          <w:bCs/>
        </w:rPr>
        <w:tab/>
      </w:r>
      <w:r w:rsidRPr="009A13EF">
        <w:rPr>
          <w:rFonts w:ascii="Times New Roman" w:hAnsi="Times New Roman" w:cs="Times New Roman"/>
          <w:b/>
          <w:bCs/>
        </w:rPr>
        <w:tab/>
      </w:r>
      <w:r w:rsidRPr="009A13EF">
        <w:rPr>
          <w:rFonts w:ascii="Times New Roman" w:hAnsi="Times New Roman" w:cs="Times New Roman"/>
          <w:b/>
          <w:bCs/>
        </w:rPr>
        <w:tab/>
      </w:r>
      <w:r w:rsidRPr="009A13EF">
        <w:rPr>
          <w:rFonts w:ascii="Times New Roman" w:hAnsi="Times New Roman" w:cs="Times New Roman"/>
          <w:b/>
          <w:bCs/>
        </w:rPr>
        <w:tab/>
      </w:r>
      <w:r w:rsidR="004E64FA" w:rsidRPr="009A13EF">
        <w:rPr>
          <w:rFonts w:ascii="Times New Roman" w:hAnsi="Times New Roman" w:cs="Times New Roman"/>
          <w:b/>
          <w:bCs/>
        </w:rPr>
        <w:t xml:space="preserve">                   </w:t>
      </w:r>
      <w:r w:rsidR="00BF24AB" w:rsidRPr="009A13EF">
        <w:rPr>
          <w:rFonts w:ascii="Times New Roman" w:hAnsi="Times New Roman" w:cs="Times New Roman"/>
          <w:b/>
          <w:bCs/>
        </w:rPr>
        <w:t xml:space="preserve">   </w:t>
      </w:r>
      <w:r w:rsidR="004E64FA" w:rsidRPr="009A13EF">
        <w:rPr>
          <w:rFonts w:ascii="Times New Roman" w:hAnsi="Times New Roman" w:cs="Times New Roman"/>
          <w:b/>
          <w:bCs/>
        </w:rPr>
        <w:t xml:space="preserve">  </w:t>
      </w:r>
      <w:r w:rsidRPr="009A13EF">
        <w:rPr>
          <w:rFonts w:ascii="Times New Roman" w:hAnsi="Times New Roman" w:cs="Times New Roman"/>
          <w:b/>
          <w:bCs/>
        </w:rPr>
        <w:t>S</w:t>
      </w:r>
      <w:r w:rsidR="004E64FA" w:rsidRPr="009A13EF">
        <w:rPr>
          <w:rFonts w:ascii="Times New Roman" w:hAnsi="Times New Roman" w:cs="Times New Roman"/>
          <w:b/>
          <w:bCs/>
        </w:rPr>
        <w:t>OÓS ZOLTÁN</w:t>
      </w:r>
    </w:p>
    <w:p w14:paraId="216633B4" w14:textId="77777777" w:rsidR="0070392C" w:rsidRPr="009A13EF" w:rsidRDefault="0070392C" w:rsidP="0070392C">
      <w:pPr>
        <w:jc w:val="center"/>
        <w:rPr>
          <w:rFonts w:ascii="Times New Roman" w:hAnsi="Times New Roman" w:cs="Times New Roman"/>
          <w:b/>
          <w:bCs/>
        </w:rPr>
      </w:pPr>
    </w:p>
    <w:p w14:paraId="68DA4CBE" w14:textId="77777777" w:rsidR="0070392C" w:rsidRPr="009A13EF" w:rsidRDefault="0070392C" w:rsidP="0070392C">
      <w:pPr>
        <w:jc w:val="center"/>
        <w:rPr>
          <w:rFonts w:ascii="Times New Roman" w:hAnsi="Times New Roman" w:cs="Times New Roman"/>
          <w:b/>
          <w:bCs/>
        </w:rPr>
      </w:pPr>
      <w:r w:rsidRPr="009A13EF">
        <w:rPr>
          <w:rFonts w:ascii="Times New Roman" w:hAnsi="Times New Roman" w:cs="Times New Roman"/>
          <w:b/>
          <w:bCs/>
        </w:rPr>
        <w:t>REFERAT DE APROBARE</w:t>
      </w:r>
    </w:p>
    <w:p w14:paraId="19BEF263" w14:textId="0CAA3328" w:rsidR="0070392C" w:rsidRPr="009A13EF" w:rsidRDefault="0070392C" w:rsidP="0070392C">
      <w:pPr>
        <w:jc w:val="center"/>
        <w:rPr>
          <w:rFonts w:ascii="Times New Roman" w:hAnsi="Times New Roman" w:cs="Times New Roman"/>
          <w:b/>
          <w:bCs/>
        </w:rPr>
      </w:pPr>
      <w:bookmarkStart w:id="0" w:name="_Hlk189810135"/>
      <w:r w:rsidRPr="009A13EF">
        <w:rPr>
          <w:rFonts w:ascii="Times New Roman" w:hAnsi="Times New Roman" w:cs="Times New Roman"/>
          <w:b/>
          <w:bCs/>
        </w:rPr>
        <w:t xml:space="preserve">privind aprobarea </w:t>
      </w:r>
      <w:r w:rsidR="005F6221" w:rsidRPr="009A13EF">
        <w:rPr>
          <w:rFonts w:ascii="Times New Roman" w:hAnsi="Times New Roman" w:cs="Times New Roman"/>
          <w:b/>
          <w:bCs/>
        </w:rPr>
        <w:t>Regulamentului de Ordine Interioară al Administrației Grădinii Zoologice și a Platoului Cornești, instituție publică de interes local cu personalitate juridică, în subordinea Consiliului Local Municipal Târgu Mureș</w:t>
      </w:r>
    </w:p>
    <w:bookmarkEnd w:id="0"/>
    <w:p w14:paraId="59EF68B2" w14:textId="2648B283" w:rsidR="0082010D" w:rsidRPr="009A13EF" w:rsidRDefault="0082010D" w:rsidP="0082010D">
      <w:pPr>
        <w:pStyle w:val="NormalWeb"/>
        <w:jc w:val="both"/>
        <w:rPr>
          <w:sz w:val="22"/>
          <w:szCs w:val="22"/>
        </w:rPr>
      </w:pPr>
    </w:p>
    <w:p w14:paraId="68BB0646" w14:textId="377B7EFD" w:rsidR="0082010D" w:rsidRPr="009A13EF" w:rsidRDefault="0082010D" w:rsidP="009A13EF">
      <w:pPr>
        <w:pStyle w:val="NormalWeb"/>
        <w:spacing w:line="276" w:lineRule="auto"/>
        <w:jc w:val="both"/>
        <w:rPr>
          <w:sz w:val="22"/>
          <w:szCs w:val="22"/>
        </w:rPr>
      </w:pPr>
      <w:r w:rsidRPr="009A13EF">
        <w:rPr>
          <w:sz w:val="22"/>
          <w:szCs w:val="22"/>
        </w:rPr>
        <w:t>În conformitate cu prevederile legislației în vigoare, respectiv art. 241-246 din Legea nr. 53/2003 Codul muncii, precum și alte acte normative incidente în domeniu, se impune aprobarea Regulamentului de Ordine Interioară al Administrației, document esențial pentru buna desfășurare a activității instituției și respectarea principiilor de transparență, echitate și eficiență.</w:t>
      </w:r>
    </w:p>
    <w:p w14:paraId="3C93A60E" w14:textId="07563AA3" w:rsidR="00F239C1" w:rsidRPr="009A13EF" w:rsidRDefault="0082010D" w:rsidP="009A13EF">
      <w:pPr>
        <w:pStyle w:val="NormalWeb"/>
        <w:spacing w:line="276" w:lineRule="auto"/>
        <w:jc w:val="both"/>
        <w:rPr>
          <w:sz w:val="22"/>
          <w:szCs w:val="22"/>
        </w:rPr>
      </w:pPr>
      <w:r w:rsidRPr="009A13EF">
        <w:rPr>
          <w:sz w:val="22"/>
          <w:szCs w:val="22"/>
        </w:rPr>
        <w:t>Regulamentul de Ordine Interioară stabilește norme clare privind organizarea muncii, disciplina, drepturile și obligațiile angajaților, precum și măsuri pentru asigurarea unui climat de muncă eficient, profesionist și conform standardelor etice. Prin elaborarea și implementarea acestui regulament, se urmărește creșterea performanței instituționale, respectarea normelor de conduită profesională și îmbunătățirea relațiilor de muncă la toate nivelurile.</w:t>
      </w:r>
    </w:p>
    <w:p w14:paraId="359E4D40" w14:textId="77777777" w:rsidR="0082010D" w:rsidRPr="009A13EF" w:rsidRDefault="0082010D" w:rsidP="009A13EF">
      <w:pPr>
        <w:pStyle w:val="NormalWeb"/>
        <w:spacing w:line="276" w:lineRule="auto"/>
        <w:jc w:val="both"/>
        <w:rPr>
          <w:sz w:val="22"/>
          <w:szCs w:val="22"/>
        </w:rPr>
      </w:pPr>
      <w:r w:rsidRPr="009A13EF">
        <w:rPr>
          <w:rStyle w:val="Strong"/>
          <w:rFonts w:eastAsiaTheme="majorEastAsia"/>
          <w:sz w:val="22"/>
          <w:szCs w:val="22"/>
        </w:rPr>
        <w:t>Obiectivele principale ale Regulamentului de Ordine Interioară:</w:t>
      </w:r>
    </w:p>
    <w:p w14:paraId="1A9FC24F" w14:textId="77777777" w:rsidR="0082010D" w:rsidRPr="009A13EF" w:rsidRDefault="0082010D" w:rsidP="009A13EF">
      <w:pPr>
        <w:pStyle w:val="NormalWeb"/>
        <w:numPr>
          <w:ilvl w:val="0"/>
          <w:numId w:val="7"/>
        </w:numPr>
        <w:spacing w:line="276" w:lineRule="auto"/>
        <w:rPr>
          <w:sz w:val="22"/>
          <w:szCs w:val="22"/>
        </w:rPr>
      </w:pPr>
      <w:r w:rsidRPr="009A13EF">
        <w:rPr>
          <w:sz w:val="22"/>
          <w:szCs w:val="22"/>
        </w:rPr>
        <w:t>Asigurarea unui cadru organizatoric clar și predictibil pentru angajați;</w:t>
      </w:r>
    </w:p>
    <w:p w14:paraId="7DEE1927"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Definirea drepturilor și obligațiilor salariaților, în vederea menținerii unui mediu de lucru bazat pe respect reciproc;</w:t>
      </w:r>
    </w:p>
    <w:p w14:paraId="3247DFCF"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Stabilirea normelor de conduită profesională, a regulilor de disciplină și a modalităților de aplicare a măsurilor corective;</w:t>
      </w:r>
    </w:p>
    <w:p w14:paraId="0A61DE98"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Crearea unui sistem eficient de evaluare și monitorizare a activității angajaților;</w:t>
      </w:r>
    </w:p>
    <w:p w14:paraId="67A53140"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Stabilirea modalităților de gestionare a resurselor umane și administrative în scopul optimizării activității instituționale;</w:t>
      </w:r>
    </w:p>
    <w:p w14:paraId="475F61C1"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Implementarea măsurilor pentru protecția muncii, prevenirea riscurilor profesionale și siguranța în incinta instituției;</w:t>
      </w:r>
    </w:p>
    <w:p w14:paraId="31360C78"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Reglementarea programului de lucru, a modalităților de evidență a prezenței și a condițiilor privind desfășurarea activității în regim hibrid sau telemuncă, acolo unde este cazul;</w:t>
      </w:r>
    </w:p>
    <w:p w14:paraId="01892BE4" w14:textId="77777777" w:rsidR="0082010D" w:rsidRPr="009A13EF" w:rsidRDefault="0082010D" w:rsidP="009A13EF">
      <w:pPr>
        <w:pStyle w:val="NormalWeb"/>
        <w:numPr>
          <w:ilvl w:val="0"/>
          <w:numId w:val="7"/>
        </w:numPr>
        <w:spacing w:line="276" w:lineRule="auto"/>
        <w:jc w:val="both"/>
        <w:rPr>
          <w:sz w:val="22"/>
          <w:szCs w:val="22"/>
        </w:rPr>
      </w:pPr>
      <w:r w:rsidRPr="009A13EF">
        <w:rPr>
          <w:sz w:val="22"/>
          <w:szCs w:val="22"/>
        </w:rPr>
        <w:t>Definirea procedurilor pentru soluționarea conflictelor de muncă și a eventualelor contestații ale angajaților;</w:t>
      </w:r>
    </w:p>
    <w:p w14:paraId="622B5F81" w14:textId="4E2452CB" w:rsidR="00F22457" w:rsidRDefault="0082010D" w:rsidP="009A13EF">
      <w:pPr>
        <w:pStyle w:val="NormalWeb"/>
        <w:numPr>
          <w:ilvl w:val="0"/>
          <w:numId w:val="7"/>
        </w:numPr>
        <w:spacing w:line="276" w:lineRule="auto"/>
        <w:jc w:val="both"/>
        <w:rPr>
          <w:sz w:val="22"/>
          <w:szCs w:val="22"/>
        </w:rPr>
      </w:pPr>
      <w:r w:rsidRPr="009A13EF">
        <w:rPr>
          <w:sz w:val="22"/>
          <w:szCs w:val="22"/>
        </w:rPr>
        <w:t>Stabilirea sancțiunilor disciplinare aplicabile în cazul încălcării prevederilor regulamentului, precum și a modalităților de contestare a acestora</w:t>
      </w:r>
      <w:r w:rsidR="009A13EF" w:rsidRPr="009A13EF">
        <w:rPr>
          <w:sz w:val="22"/>
          <w:szCs w:val="22"/>
        </w:rPr>
        <w:t>.</w:t>
      </w:r>
    </w:p>
    <w:p w14:paraId="2934C124" w14:textId="77777777" w:rsidR="00F239C1" w:rsidRPr="009A13EF" w:rsidRDefault="00F239C1" w:rsidP="00F239C1">
      <w:pPr>
        <w:pStyle w:val="NormalWeb"/>
        <w:spacing w:line="276" w:lineRule="auto"/>
        <w:ind w:left="720"/>
        <w:jc w:val="both"/>
        <w:rPr>
          <w:sz w:val="22"/>
          <w:szCs w:val="22"/>
        </w:rPr>
      </w:pPr>
    </w:p>
    <w:p w14:paraId="37A21E0C" w14:textId="77777777" w:rsidR="009A13EF" w:rsidRPr="009A13EF" w:rsidRDefault="009A13EF" w:rsidP="009A13EF">
      <w:pPr>
        <w:pStyle w:val="NormalWeb"/>
        <w:spacing w:line="276" w:lineRule="auto"/>
        <w:jc w:val="both"/>
        <w:rPr>
          <w:sz w:val="22"/>
          <w:szCs w:val="22"/>
        </w:rPr>
      </w:pPr>
      <w:r w:rsidRPr="009A13EF">
        <w:rPr>
          <w:sz w:val="22"/>
          <w:szCs w:val="22"/>
        </w:rPr>
        <w:lastRenderedPageBreak/>
        <w:t>Adoptarea acestui regulament este necesară pentru creșterea eficienței instituției și pentru respectarea cadrului legal în vigoare. Prin urmare, aprobarea Regulamentului de Ordine Interioară reprezintă o măsură indispensabilă pentru consolidarea disciplinei muncii și îmbunătățirea relațiilor de colaborare între angajați.</w:t>
      </w:r>
    </w:p>
    <w:p w14:paraId="61677498" w14:textId="77777777" w:rsidR="009A13EF" w:rsidRPr="009A13EF" w:rsidRDefault="009A13EF" w:rsidP="009A13EF">
      <w:pPr>
        <w:pStyle w:val="NormalWeb"/>
        <w:spacing w:line="276" w:lineRule="auto"/>
        <w:jc w:val="both"/>
        <w:rPr>
          <w:sz w:val="22"/>
          <w:szCs w:val="22"/>
        </w:rPr>
      </w:pPr>
      <w:r w:rsidRPr="009A13EF">
        <w:rPr>
          <w:sz w:val="22"/>
          <w:szCs w:val="22"/>
        </w:rPr>
        <w:t>Având în vedere cele menționate, propunem spre aprobare Regulamentul de Ordine Interioară al Administrației, în conformitate cu legislația aplicabilă.</w:t>
      </w:r>
    </w:p>
    <w:p w14:paraId="58F0DAF0" w14:textId="77777777" w:rsidR="009A13EF" w:rsidRPr="009A13EF" w:rsidRDefault="009A13EF" w:rsidP="009A13EF">
      <w:pPr>
        <w:pStyle w:val="NormalWeb"/>
        <w:spacing w:line="276" w:lineRule="auto"/>
        <w:jc w:val="both"/>
        <w:rPr>
          <w:sz w:val="22"/>
          <w:szCs w:val="22"/>
        </w:rPr>
      </w:pPr>
      <w:r w:rsidRPr="009A13EF">
        <w:rPr>
          <w:rStyle w:val="Strong"/>
          <w:rFonts w:eastAsiaTheme="majorEastAsia"/>
          <w:sz w:val="22"/>
          <w:szCs w:val="22"/>
        </w:rPr>
        <w:t>Propun aprobarea prezentului regulament.</w:t>
      </w:r>
    </w:p>
    <w:p w14:paraId="1CE3ED9E" w14:textId="77777777" w:rsidR="00F22457" w:rsidRPr="009A13EF" w:rsidRDefault="00F22457" w:rsidP="0070392C">
      <w:pPr>
        <w:pStyle w:val="BodyTextIndent3"/>
        <w:spacing w:after="0"/>
        <w:ind w:firstLine="437"/>
        <w:jc w:val="both"/>
        <w:rPr>
          <w:rFonts w:ascii="Times New Roman" w:hAnsi="Times New Roman"/>
          <w:color w:val="000000"/>
          <w:sz w:val="22"/>
          <w:szCs w:val="22"/>
          <w:lang w:val="hu-HU"/>
        </w:rPr>
      </w:pPr>
    </w:p>
    <w:p w14:paraId="27C0FEF6" w14:textId="77777777" w:rsidR="00F22457" w:rsidRPr="009A13EF" w:rsidRDefault="00F22457" w:rsidP="0070392C">
      <w:pPr>
        <w:pStyle w:val="BodyTextIndent3"/>
        <w:spacing w:after="0"/>
        <w:ind w:firstLine="437"/>
        <w:jc w:val="both"/>
        <w:rPr>
          <w:rFonts w:ascii="Times New Roman" w:hAnsi="Times New Roman"/>
          <w:color w:val="000000"/>
          <w:sz w:val="22"/>
          <w:szCs w:val="22"/>
          <w:lang w:val="hu-HU"/>
        </w:rPr>
      </w:pPr>
    </w:p>
    <w:p w14:paraId="0C766451" w14:textId="77777777" w:rsidR="00F22457" w:rsidRPr="009A13EF" w:rsidRDefault="00F22457" w:rsidP="0070392C">
      <w:pPr>
        <w:pStyle w:val="BodyTextIndent3"/>
        <w:spacing w:after="0"/>
        <w:ind w:firstLine="437"/>
        <w:jc w:val="both"/>
        <w:rPr>
          <w:rFonts w:ascii="Times New Roman" w:hAnsi="Times New Roman"/>
          <w:color w:val="000000"/>
          <w:sz w:val="22"/>
          <w:szCs w:val="22"/>
          <w:lang w:val="hu-HU"/>
        </w:rPr>
      </w:pPr>
    </w:p>
    <w:p w14:paraId="106817EB" w14:textId="77777777" w:rsidR="00F22457" w:rsidRPr="009A13EF" w:rsidRDefault="00F22457" w:rsidP="0070392C">
      <w:pPr>
        <w:pStyle w:val="BodyTextIndent3"/>
        <w:spacing w:after="0"/>
        <w:ind w:firstLine="437"/>
        <w:jc w:val="both"/>
        <w:rPr>
          <w:rFonts w:ascii="Times New Roman" w:hAnsi="Times New Roman"/>
          <w:color w:val="000000"/>
          <w:sz w:val="22"/>
          <w:szCs w:val="22"/>
          <w:lang w:val="hu-HU"/>
        </w:rPr>
      </w:pPr>
    </w:p>
    <w:p w14:paraId="17160FF1" w14:textId="77777777" w:rsidR="00F22457" w:rsidRPr="009A13EF" w:rsidRDefault="00F22457" w:rsidP="0070392C">
      <w:pPr>
        <w:pStyle w:val="BodyTextIndent3"/>
        <w:spacing w:after="0"/>
        <w:ind w:firstLine="437"/>
        <w:jc w:val="both"/>
        <w:rPr>
          <w:rFonts w:ascii="Times New Roman" w:hAnsi="Times New Roman"/>
          <w:color w:val="000000"/>
          <w:sz w:val="22"/>
          <w:szCs w:val="22"/>
          <w:lang w:val="hu-HU"/>
        </w:rPr>
      </w:pPr>
    </w:p>
    <w:p w14:paraId="4B0A5FE7" w14:textId="77777777" w:rsidR="00B944DD" w:rsidRPr="009A13EF" w:rsidRDefault="00B944DD" w:rsidP="00865EBF">
      <w:pPr>
        <w:spacing w:after="0"/>
        <w:jc w:val="center"/>
        <w:rPr>
          <w:rFonts w:ascii="Times New Roman" w:hAnsi="Times New Roman" w:cs="Times New Roman"/>
          <w:b/>
          <w:bCs/>
          <w:color w:val="000000"/>
        </w:rPr>
      </w:pPr>
    </w:p>
    <w:p w14:paraId="199D78E1" w14:textId="75BF681F" w:rsidR="00865EBF" w:rsidRPr="009A13EF" w:rsidRDefault="00865EBF" w:rsidP="00865EBF">
      <w:pPr>
        <w:spacing w:after="0"/>
        <w:jc w:val="center"/>
        <w:rPr>
          <w:rFonts w:ascii="Times New Roman" w:hAnsi="Times New Roman" w:cs="Times New Roman"/>
          <w:b/>
          <w:bCs/>
          <w:color w:val="000000"/>
        </w:rPr>
      </w:pPr>
      <w:r w:rsidRPr="009A13EF">
        <w:rPr>
          <w:rFonts w:ascii="Times New Roman" w:hAnsi="Times New Roman" w:cs="Times New Roman"/>
          <w:b/>
          <w:bCs/>
          <w:color w:val="000000"/>
        </w:rPr>
        <w:t>DIRECTOR A.G.Z.P.C.</w:t>
      </w:r>
    </w:p>
    <w:p w14:paraId="49331532" w14:textId="77777777" w:rsidR="00865EBF" w:rsidRPr="009A13EF" w:rsidRDefault="00865EBF" w:rsidP="00865EBF">
      <w:pPr>
        <w:spacing w:after="0"/>
        <w:jc w:val="center"/>
        <w:rPr>
          <w:rFonts w:ascii="Times New Roman" w:hAnsi="Times New Roman" w:cs="Times New Roman"/>
          <w:b/>
          <w:bCs/>
        </w:rPr>
      </w:pPr>
      <w:r w:rsidRPr="009A13EF">
        <w:rPr>
          <w:rFonts w:ascii="Times New Roman" w:hAnsi="Times New Roman" w:cs="Times New Roman"/>
          <w:b/>
          <w:bCs/>
        </w:rPr>
        <w:t>Szánthó János Csaba</w:t>
      </w:r>
    </w:p>
    <w:p w14:paraId="534DF3D1" w14:textId="77777777" w:rsidR="008474E9" w:rsidRPr="009A13EF" w:rsidRDefault="008474E9" w:rsidP="00865EBF">
      <w:pPr>
        <w:spacing w:after="0"/>
        <w:jc w:val="center"/>
        <w:rPr>
          <w:rFonts w:ascii="Times New Roman" w:hAnsi="Times New Roman" w:cs="Times New Roman"/>
          <w:b/>
          <w:bCs/>
        </w:rPr>
      </w:pPr>
    </w:p>
    <w:p w14:paraId="296AC5CB" w14:textId="77777777" w:rsidR="009419AC" w:rsidRDefault="009419AC" w:rsidP="00865EBF">
      <w:pPr>
        <w:spacing w:after="0"/>
        <w:jc w:val="center"/>
        <w:rPr>
          <w:rFonts w:ascii="Times New Roman" w:hAnsi="Times New Roman" w:cs="Times New Roman"/>
          <w:b/>
          <w:bCs/>
        </w:rPr>
      </w:pPr>
    </w:p>
    <w:p w14:paraId="35E218B1" w14:textId="77777777" w:rsidR="00E34484" w:rsidRDefault="00E34484" w:rsidP="00865EBF">
      <w:pPr>
        <w:spacing w:after="0"/>
        <w:jc w:val="center"/>
        <w:rPr>
          <w:rFonts w:ascii="Times New Roman" w:hAnsi="Times New Roman" w:cs="Times New Roman"/>
          <w:b/>
          <w:bCs/>
        </w:rPr>
      </w:pPr>
    </w:p>
    <w:p w14:paraId="7113E34F" w14:textId="77777777" w:rsidR="00E34484" w:rsidRDefault="00E34484" w:rsidP="00865EBF">
      <w:pPr>
        <w:spacing w:after="0"/>
        <w:jc w:val="center"/>
        <w:rPr>
          <w:rFonts w:ascii="Times New Roman" w:hAnsi="Times New Roman" w:cs="Times New Roman"/>
          <w:b/>
          <w:bCs/>
        </w:rPr>
      </w:pPr>
    </w:p>
    <w:p w14:paraId="77920436" w14:textId="77777777" w:rsidR="00E34484" w:rsidRDefault="00E34484" w:rsidP="00865EBF">
      <w:pPr>
        <w:spacing w:after="0"/>
        <w:jc w:val="center"/>
        <w:rPr>
          <w:rFonts w:ascii="Times New Roman" w:hAnsi="Times New Roman" w:cs="Times New Roman"/>
          <w:b/>
          <w:bCs/>
        </w:rPr>
      </w:pPr>
    </w:p>
    <w:p w14:paraId="3B800424" w14:textId="77777777" w:rsidR="00E34484" w:rsidRDefault="00E34484" w:rsidP="00865EBF">
      <w:pPr>
        <w:spacing w:after="0"/>
        <w:jc w:val="center"/>
        <w:rPr>
          <w:rFonts w:ascii="Times New Roman" w:hAnsi="Times New Roman" w:cs="Times New Roman"/>
          <w:b/>
          <w:bCs/>
        </w:rPr>
      </w:pPr>
    </w:p>
    <w:p w14:paraId="5B59601A" w14:textId="77777777" w:rsidR="00E34484" w:rsidRDefault="00E34484" w:rsidP="00865EBF">
      <w:pPr>
        <w:spacing w:after="0"/>
        <w:jc w:val="center"/>
        <w:rPr>
          <w:rFonts w:ascii="Times New Roman" w:hAnsi="Times New Roman" w:cs="Times New Roman"/>
          <w:b/>
          <w:bCs/>
        </w:rPr>
      </w:pPr>
    </w:p>
    <w:p w14:paraId="4664ADB6" w14:textId="77777777" w:rsidR="00E34484" w:rsidRDefault="00E34484" w:rsidP="00865EBF">
      <w:pPr>
        <w:spacing w:after="0"/>
        <w:jc w:val="center"/>
        <w:rPr>
          <w:rFonts w:ascii="Times New Roman" w:hAnsi="Times New Roman" w:cs="Times New Roman"/>
          <w:b/>
          <w:bCs/>
        </w:rPr>
      </w:pPr>
    </w:p>
    <w:p w14:paraId="1896C704" w14:textId="77777777" w:rsidR="00E34484" w:rsidRDefault="00E34484" w:rsidP="00865EBF">
      <w:pPr>
        <w:spacing w:after="0"/>
        <w:jc w:val="center"/>
        <w:rPr>
          <w:rFonts w:ascii="Times New Roman" w:hAnsi="Times New Roman" w:cs="Times New Roman"/>
          <w:b/>
          <w:bCs/>
        </w:rPr>
      </w:pPr>
    </w:p>
    <w:p w14:paraId="020D2674" w14:textId="77777777" w:rsidR="00E34484" w:rsidRDefault="00E34484" w:rsidP="00865EBF">
      <w:pPr>
        <w:spacing w:after="0"/>
        <w:jc w:val="center"/>
        <w:rPr>
          <w:rFonts w:ascii="Times New Roman" w:hAnsi="Times New Roman" w:cs="Times New Roman"/>
          <w:b/>
          <w:bCs/>
        </w:rPr>
      </w:pPr>
    </w:p>
    <w:p w14:paraId="18546D48" w14:textId="77777777" w:rsidR="00E34484" w:rsidRDefault="00E34484" w:rsidP="00865EBF">
      <w:pPr>
        <w:spacing w:after="0"/>
        <w:jc w:val="center"/>
        <w:rPr>
          <w:rFonts w:ascii="Times New Roman" w:hAnsi="Times New Roman" w:cs="Times New Roman"/>
          <w:b/>
          <w:bCs/>
        </w:rPr>
      </w:pPr>
    </w:p>
    <w:p w14:paraId="329EE3C6" w14:textId="77777777" w:rsidR="00E34484" w:rsidRDefault="00E34484" w:rsidP="00865EBF">
      <w:pPr>
        <w:spacing w:after="0"/>
        <w:jc w:val="center"/>
        <w:rPr>
          <w:rFonts w:ascii="Times New Roman" w:hAnsi="Times New Roman" w:cs="Times New Roman"/>
          <w:b/>
          <w:bCs/>
        </w:rPr>
      </w:pPr>
    </w:p>
    <w:p w14:paraId="2F538A0A" w14:textId="77777777" w:rsidR="00E34484" w:rsidRDefault="00E34484" w:rsidP="00865EBF">
      <w:pPr>
        <w:spacing w:after="0"/>
        <w:jc w:val="center"/>
        <w:rPr>
          <w:rFonts w:ascii="Times New Roman" w:hAnsi="Times New Roman" w:cs="Times New Roman"/>
          <w:b/>
          <w:bCs/>
        </w:rPr>
      </w:pPr>
    </w:p>
    <w:p w14:paraId="5781169E" w14:textId="77777777" w:rsidR="00E34484" w:rsidRDefault="00E34484" w:rsidP="00865EBF">
      <w:pPr>
        <w:spacing w:after="0"/>
        <w:jc w:val="center"/>
        <w:rPr>
          <w:rFonts w:ascii="Times New Roman" w:hAnsi="Times New Roman" w:cs="Times New Roman"/>
          <w:b/>
          <w:bCs/>
        </w:rPr>
      </w:pPr>
    </w:p>
    <w:p w14:paraId="242F9073" w14:textId="77777777" w:rsidR="00E34484" w:rsidRDefault="00E34484" w:rsidP="00865EBF">
      <w:pPr>
        <w:spacing w:after="0"/>
        <w:jc w:val="center"/>
        <w:rPr>
          <w:rFonts w:ascii="Times New Roman" w:hAnsi="Times New Roman" w:cs="Times New Roman"/>
          <w:b/>
          <w:bCs/>
        </w:rPr>
      </w:pPr>
    </w:p>
    <w:p w14:paraId="602C0ED9" w14:textId="77777777" w:rsidR="00E34484" w:rsidRDefault="00E34484" w:rsidP="00865EBF">
      <w:pPr>
        <w:spacing w:after="0"/>
        <w:jc w:val="center"/>
        <w:rPr>
          <w:rFonts w:ascii="Times New Roman" w:hAnsi="Times New Roman" w:cs="Times New Roman"/>
          <w:b/>
          <w:bCs/>
        </w:rPr>
      </w:pPr>
    </w:p>
    <w:p w14:paraId="34B3176E" w14:textId="77777777" w:rsidR="00E34484" w:rsidRDefault="00E34484" w:rsidP="00865EBF">
      <w:pPr>
        <w:spacing w:after="0"/>
        <w:jc w:val="center"/>
        <w:rPr>
          <w:rFonts w:ascii="Times New Roman" w:hAnsi="Times New Roman" w:cs="Times New Roman"/>
          <w:b/>
          <w:bCs/>
        </w:rPr>
      </w:pPr>
    </w:p>
    <w:p w14:paraId="0E0CDC8C" w14:textId="77777777" w:rsidR="00E34484" w:rsidRDefault="00E34484" w:rsidP="00865EBF">
      <w:pPr>
        <w:spacing w:after="0"/>
        <w:jc w:val="center"/>
        <w:rPr>
          <w:rFonts w:ascii="Times New Roman" w:hAnsi="Times New Roman" w:cs="Times New Roman"/>
          <w:b/>
          <w:bCs/>
        </w:rPr>
      </w:pPr>
    </w:p>
    <w:p w14:paraId="23EA81AC" w14:textId="77777777" w:rsidR="00E34484" w:rsidRDefault="00E34484" w:rsidP="00865EBF">
      <w:pPr>
        <w:spacing w:after="0"/>
        <w:jc w:val="center"/>
        <w:rPr>
          <w:rFonts w:ascii="Times New Roman" w:hAnsi="Times New Roman" w:cs="Times New Roman"/>
          <w:b/>
          <w:bCs/>
        </w:rPr>
      </w:pPr>
    </w:p>
    <w:p w14:paraId="41C8A9AD" w14:textId="77777777" w:rsidR="00E34484" w:rsidRDefault="00E34484" w:rsidP="00865EBF">
      <w:pPr>
        <w:spacing w:after="0"/>
        <w:jc w:val="center"/>
        <w:rPr>
          <w:rFonts w:ascii="Times New Roman" w:hAnsi="Times New Roman" w:cs="Times New Roman"/>
          <w:b/>
          <w:bCs/>
        </w:rPr>
      </w:pPr>
    </w:p>
    <w:p w14:paraId="1D1243AE" w14:textId="77777777" w:rsidR="00E34484" w:rsidRDefault="00E34484" w:rsidP="00865EBF">
      <w:pPr>
        <w:spacing w:after="0"/>
        <w:jc w:val="center"/>
        <w:rPr>
          <w:rFonts w:ascii="Times New Roman" w:hAnsi="Times New Roman" w:cs="Times New Roman"/>
          <w:b/>
          <w:bCs/>
        </w:rPr>
      </w:pPr>
    </w:p>
    <w:p w14:paraId="06D8EA51" w14:textId="77777777" w:rsidR="00E34484" w:rsidRDefault="00E34484" w:rsidP="00865EBF">
      <w:pPr>
        <w:spacing w:after="0"/>
        <w:jc w:val="center"/>
        <w:rPr>
          <w:rFonts w:ascii="Times New Roman" w:hAnsi="Times New Roman" w:cs="Times New Roman"/>
          <w:b/>
          <w:bCs/>
        </w:rPr>
      </w:pPr>
    </w:p>
    <w:p w14:paraId="40A5C996" w14:textId="77777777" w:rsidR="00E34484" w:rsidRDefault="00E34484" w:rsidP="00865EBF">
      <w:pPr>
        <w:spacing w:after="0"/>
        <w:jc w:val="center"/>
        <w:rPr>
          <w:rFonts w:ascii="Times New Roman" w:hAnsi="Times New Roman" w:cs="Times New Roman"/>
          <w:b/>
          <w:bCs/>
        </w:rPr>
      </w:pPr>
    </w:p>
    <w:p w14:paraId="54589F27" w14:textId="77777777" w:rsidR="00E34484" w:rsidRDefault="00E34484" w:rsidP="00865EBF">
      <w:pPr>
        <w:spacing w:after="0"/>
        <w:jc w:val="center"/>
        <w:rPr>
          <w:rFonts w:ascii="Times New Roman" w:hAnsi="Times New Roman" w:cs="Times New Roman"/>
          <w:b/>
          <w:bCs/>
        </w:rPr>
      </w:pPr>
    </w:p>
    <w:p w14:paraId="012A0929" w14:textId="77777777" w:rsidR="00E34484" w:rsidRDefault="00E34484" w:rsidP="00865EBF">
      <w:pPr>
        <w:spacing w:after="0"/>
        <w:jc w:val="center"/>
        <w:rPr>
          <w:rFonts w:ascii="Times New Roman" w:hAnsi="Times New Roman" w:cs="Times New Roman"/>
          <w:b/>
          <w:bCs/>
        </w:rPr>
      </w:pPr>
    </w:p>
    <w:p w14:paraId="63DAF784" w14:textId="77777777" w:rsidR="00E34484" w:rsidRDefault="00E34484" w:rsidP="00865EBF">
      <w:pPr>
        <w:spacing w:after="0"/>
        <w:jc w:val="center"/>
        <w:rPr>
          <w:rFonts w:ascii="Times New Roman" w:hAnsi="Times New Roman" w:cs="Times New Roman"/>
          <w:b/>
          <w:bCs/>
        </w:rPr>
      </w:pPr>
    </w:p>
    <w:p w14:paraId="27047FFB" w14:textId="77777777" w:rsidR="00E34484" w:rsidRDefault="00E34484" w:rsidP="00865EBF">
      <w:pPr>
        <w:spacing w:after="0"/>
        <w:jc w:val="center"/>
        <w:rPr>
          <w:rFonts w:ascii="Times New Roman" w:hAnsi="Times New Roman" w:cs="Times New Roman"/>
          <w:b/>
          <w:bCs/>
        </w:rPr>
      </w:pPr>
    </w:p>
    <w:p w14:paraId="2A6F825E" w14:textId="77777777" w:rsidR="00E34484" w:rsidRDefault="00E34484" w:rsidP="00865EBF">
      <w:pPr>
        <w:spacing w:after="0"/>
        <w:jc w:val="center"/>
        <w:rPr>
          <w:rFonts w:ascii="Times New Roman" w:hAnsi="Times New Roman" w:cs="Times New Roman"/>
          <w:b/>
          <w:bCs/>
        </w:rPr>
      </w:pPr>
    </w:p>
    <w:p w14:paraId="159AE4FB" w14:textId="77777777" w:rsidR="00E34484" w:rsidRDefault="00E34484" w:rsidP="00865EBF">
      <w:pPr>
        <w:spacing w:after="0"/>
        <w:jc w:val="center"/>
        <w:rPr>
          <w:rFonts w:ascii="Times New Roman" w:hAnsi="Times New Roman" w:cs="Times New Roman"/>
          <w:b/>
          <w:bCs/>
        </w:rPr>
      </w:pPr>
    </w:p>
    <w:p w14:paraId="64ED0EA5" w14:textId="77777777" w:rsidR="00E34484" w:rsidRDefault="00E34484" w:rsidP="00865EBF">
      <w:pPr>
        <w:spacing w:after="0"/>
        <w:jc w:val="center"/>
        <w:rPr>
          <w:rFonts w:ascii="Times New Roman" w:hAnsi="Times New Roman" w:cs="Times New Roman"/>
          <w:b/>
          <w:bCs/>
        </w:rPr>
      </w:pPr>
    </w:p>
    <w:p w14:paraId="43747D26" w14:textId="77777777" w:rsidR="00E34484" w:rsidRDefault="00E34484" w:rsidP="00865EBF">
      <w:pPr>
        <w:spacing w:after="0"/>
        <w:jc w:val="center"/>
        <w:rPr>
          <w:rFonts w:ascii="Times New Roman" w:hAnsi="Times New Roman" w:cs="Times New Roman"/>
          <w:b/>
          <w:bCs/>
        </w:rPr>
      </w:pPr>
    </w:p>
    <w:p w14:paraId="6D0F1AEB" w14:textId="77777777" w:rsidR="00E34484" w:rsidRDefault="00E34484" w:rsidP="00865EBF">
      <w:pPr>
        <w:spacing w:after="0"/>
        <w:jc w:val="center"/>
        <w:rPr>
          <w:rFonts w:ascii="Times New Roman" w:hAnsi="Times New Roman" w:cs="Times New Roman"/>
          <w:b/>
          <w:bCs/>
        </w:rPr>
      </w:pPr>
    </w:p>
    <w:p w14:paraId="365DB88D" w14:textId="77777777" w:rsidR="00E34484" w:rsidRPr="009A13EF" w:rsidRDefault="00E34484" w:rsidP="00865EBF">
      <w:pPr>
        <w:spacing w:after="0"/>
        <w:jc w:val="center"/>
        <w:rPr>
          <w:rFonts w:ascii="Times New Roman" w:hAnsi="Times New Roman" w:cs="Times New Roman"/>
          <w:b/>
          <w:bCs/>
        </w:rPr>
      </w:pPr>
    </w:p>
    <w:p w14:paraId="0E692C12" w14:textId="67E25732" w:rsidR="005F6221" w:rsidRPr="009A13EF" w:rsidRDefault="008474E9" w:rsidP="00F239C1">
      <w:pPr>
        <w:spacing w:after="0" w:line="240" w:lineRule="auto"/>
        <w:ind w:firstLine="720"/>
        <w:rPr>
          <w:rFonts w:ascii="Times New Roman" w:hAnsi="Times New Roman" w:cs="Times New Roman"/>
        </w:rPr>
      </w:pPr>
      <w:r w:rsidRPr="009A13EF">
        <w:rPr>
          <w:rFonts w:ascii="Times New Roman" w:hAnsi="Times New Roman" w:cs="Times New Roman"/>
        </w:rPr>
        <w:t>*Actele administrative sunt hotărârile de Consiliu local care intră în vigoare şi produc efecte juridice după îndeplinirea condiţiilor prevăzute de art. 129, art. 139 din O.U.G. nr. 57/2019 privind Codul Administrativ</w:t>
      </w:r>
      <w:r w:rsidR="005F6221" w:rsidRPr="009A13EF">
        <w:rPr>
          <w:rFonts w:ascii="Times New Roman" w:hAnsi="Times New Roman" w:cs="Times New Roman"/>
        </w:rPr>
        <w:br w:type="page"/>
      </w:r>
    </w:p>
    <w:p w14:paraId="12CF5165" w14:textId="77777777" w:rsidR="00E4457F" w:rsidRDefault="00E4457F" w:rsidP="00E4457F">
      <w:pPr>
        <w:spacing w:after="0" w:line="240" w:lineRule="auto"/>
        <w:ind w:firstLine="720"/>
        <w:rPr>
          <w:rFonts w:ascii="Times New Roman" w:hAnsi="Times New Roman" w:cs="Times New Roman"/>
        </w:rPr>
      </w:pPr>
    </w:p>
    <w:p w14:paraId="36724857" w14:textId="77777777" w:rsidR="00E4457F" w:rsidRDefault="00E4457F" w:rsidP="00E4457F">
      <w:pPr>
        <w:spacing w:after="0" w:line="240" w:lineRule="auto"/>
        <w:ind w:firstLine="720"/>
        <w:rPr>
          <w:rFonts w:ascii="Times New Roman" w:hAnsi="Times New Roman" w:cs="Times New Roman"/>
        </w:rPr>
      </w:pPr>
    </w:p>
    <w:p w14:paraId="594DF15E" w14:textId="77777777" w:rsidR="00E4457F" w:rsidRDefault="00E4457F" w:rsidP="00E4457F">
      <w:pPr>
        <w:spacing w:after="0" w:line="240" w:lineRule="auto"/>
        <w:ind w:firstLine="720"/>
        <w:rPr>
          <w:rFonts w:ascii="Times New Roman" w:hAnsi="Times New Roman" w:cs="Times New Roman"/>
        </w:rPr>
      </w:pPr>
    </w:p>
    <w:p w14:paraId="1E319318" w14:textId="77777777" w:rsidR="00E4457F" w:rsidRDefault="00E4457F" w:rsidP="00E4457F">
      <w:pPr>
        <w:spacing w:after="0" w:line="240" w:lineRule="auto"/>
        <w:ind w:firstLine="720"/>
        <w:rPr>
          <w:rFonts w:ascii="Times New Roman" w:hAnsi="Times New Roman" w:cs="Times New Roman"/>
        </w:rPr>
      </w:pPr>
    </w:p>
    <w:p w14:paraId="6EE4C16E" w14:textId="77777777" w:rsidR="00E4457F" w:rsidRDefault="00E4457F" w:rsidP="00E4457F">
      <w:pPr>
        <w:keepNext/>
        <w:spacing w:after="0"/>
        <w:jc w:val="both"/>
        <w:outlineLvl w:val="0"/>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R O M Â N I A</w:t>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t>PROIECT</w:t>
      </w:r>
    </w:p>
    <w:p w14:paraId="58DD7E43" w14:textId="77777777" w:rsidR="00E4457F" w:rsidRDefault="00E4457F" w:rsidP="00E4457F">
      <w:pPr>
        <w:spacing w:after="0"/>
        <w:jc w:val="both"/>
        <w:rPr>
          <w:rFonts w:ascii="Times New Roman" w:eastAsia="Times New Roman" w:hAnsi="Times New Roman" w:cs="Times New Roman"/>
          <w:color w:val="000000"/>
          <w:lang w:eastAsia="hu-HU"/>
        </w:rPr>
      </w:pPr>
      <w:r>
        <w:rPr>
          <w:rFonts w:ascii="Times New Roman" w:eastAsia="Times New Roman" w:hAnsi="Times New Roman" w:cs="Times New Roman"/>
          <w:b/>
          <w:color w:val="000000"/>
          <w:lang w:eastAsia="hu-HU"/>
        </w:rPr>
        <w:t>JUDEŢUL MUREŞ</w:t>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r>
      <w:r>
        <w:rPr>
          <w:rFonts w:ascii="Times New Roman" w:eastAsia="Times New Roman" w:hAnsi="Times New Roman" w:cs="Times New Roman"/>
          <w:color w:val="000000"/>
          <w:lang w:eastAsia="hu-HU"/>
        </w:rPr>
        <w:t>(nu produce efecte juridice)*</w:t>
      </w:r>
    </w:p>
    <w:p w14:paraId="4441C05C" w14:textId="77777777" w:rsidR="00E4457F" w:rsidRDefault="00E4457F" w:rsidP="00E4457F">
      <w:pPr>
        <w:spacing w:after="0"/>
        <w:jc w:val="both"/>
        <w:rPr>
          <w:rFonts w:ascii="Times New Roman" w:eastAsia="Times New Roman" w:hAnsi="Times New Roman" w:cs="Times New Roman"/>
          <w:b/>
          <w:color w:val="000000"/>
          <w:lang w:eastAsia="hu-HU"/>
        </w:rPr>
      </w:pPr>
      <w:r>
        <w:rPr>
          <w:rFonts w:ascii="Times New Roman" w:eastAsia="Times New Roman" w:hAnsi="Times New Roman" w:cs="Times New Roman"/>
          <w:b/>
          <w:color w:val="000000"/>
          <w:lang w:eastAsia="hu-HU"/>
        </w:rPr>
        <w:t>CONSILIUL LOCAL MUNICIPAL TÂRGU MUREŞ</w:t>
      </w:r>
      <w:r>
        <w:rPr>
          <w:rFonts w:ascii="Times New Roman" w:eastAsia="Times New Roman" w:hAnsi="Times New Roman" w:cs="Times New Roman"/>
          <w:b/>
          <w:color w:val="000000"/>
          <w:lang w:eastAsia="hu-HU"/>
        </w:rPr>
        <w:tab/>
      </w:r>
      <w:r>
        <w:rPr>
          <w:rFonts w:ascii="Times New Roman" w:eastAsia="Times New Roman" w:hAnsi="Times New Roman" w:cs="Times New Roman"/>
          <w:b/>
          <w:color w:val="000000"/>
          <w:lang w:eastAsia="hu-HU"/>
        </w:rPr>
        <w:tab/>
        <w:t xml:space="preserve">              </w:t>
      </w:r>
      <w:r>
        <w:rPr>
          <w:rFonts w:ascii="Times New Roman" w:eastAsia="Times New Roman" w:hAnsi="Times New Roman" w:cs="Times New Roman"/>
          <w:bCs/>
          <w:color w:val="000000"/>
          <w:lang w:eastAsia="hu-HU"/>
        </w:rPr>
        <w:t>PRIMAR</w:t>
      </w:r>
      <w:r>
        <w:rPr>
          <w:rFonts w:ascii="Times New Roman" w:eastAsia="Times New Roman" w:hAnsi="Times New Roman" w:cs="Times New Roman"/>
          <w:bCs/>
          <w:color w:val="000000"/>
          <w:lang w:eastAsia="hu-HU"/>
        </w:rPr>
        <w:tab/>
      </w:r>
    </w:p>
    <w:p w14:paraId="297D521B" w14:textId="77777777" w:rsidR="00E4457F" w:rsidRDefault="00E4457F" w:rsidP="00E4457F">
      <w:pPr>
        <w:spacing w:after="0"/>
        <w:ind w:left="5760" w:firstLine="720"/>
        <w:jc w:val="both"/>
        <w:rPr>
          <w:rFonts w:ascii="Times New Roman" w:eastAsia="Times New Roman" w:hAnsi="Times New Roman" w:cs="Times New Roman"/>
          <w:bCs/>
          <w:color w:val="000000"/>
          <w:lang w:eastAsia="hu-HU"/>
        </w:rPr>
      </w:pPr>
      <w:r>
        <w:rPr>
          <w:rFonts w:ascii="Times New Roman" w:eastAsia="Times New Roman" w:hAnsi="Times New Roman" w:cs="Times New Roman"/>
          <w:bCs/>
          <w:color w:val="000000"/>
          <w:lang w:eastAsia="hu-HU"/>
        </w:rPr>
        <w:t xml:space="preserve">      SOÓS ZOLTÁN   </w:t>
      </w:r>
    </w:p>
    <w:p w14:paraId="47C390A1" w14:textId="77777777" w:rsidR="00E4457F" w:rsidRDefault="00E4457F" w:rsidP="00E4457F">
      <w:pPr>
        <w:spacing w:after="0"/>
        <w:rPr>
          <w:rFonts w:ascii="Times New Roman" w:hAnsi="Times New Roman" w:cs="Times New Roman"/>
          <w:b/>
          <w:color w:val="000000"/>
        </w:rPr>
      </w:pPr>
    </w:p>
    <w:p w14:paraId="34903A85" w14:textId="77777777" w:rsidR="00E4457F" w:rsidRDefault="00E4457F" w:rsidP="00E4457F">
      <w:pPr>
        <w:pStyle w:val="Heading2"/>
        <w:spacing w:line="276" w:lineRule="auto"/>
        <w:jc w:val="center"/>
        <w:rPr>
          <w:rFonts w:ascii="Times New Roman" w:hAnsi="Times New Roman" w:cs="Times New Roman"/>
          <w:b/>
          <w:color w:val="000000"/>
          <w:sz w:val="22"/>
          <w:szCs w:val="22"/>
        </w:rPr>
      </w:pPr>
      <w:r>
        <w:rPr>
          <w:rFonts w:ascii="Times New Roman" w:hAnsi="Times New Roman" w:cs="Times New Roman"/>
          <w:color w:val="000000"/>
          <w:sz w:val="22"/>
          <w:szCs w:val="22"/>
        </w:rPr>
        <w:br/>
      </w:r>
      <w:r>
        <w:rPr>
          <w:rFonts w:ascii="Times New Roman" w:hAnsi="Times New Roman" w:cs="Times New Roman"/>
          <w:b/>
          <w:color w:val="000000"/>
          <w:sz w:val="22"/>
          <w:szCs w:val="22"/>
        </w:rPr>
        <w:t>H O T Ă R Â R E A   Nr. ____</w:t>
      </w:r>
    </w:p>
    <w:p w14:paraId="1C21C57A" w14:textId="77777777" w:rsidR="00E4457F" w:rsidRDefault="00E4457F" w:rsidP="00E4457F">
      <w:pPr>
        <w:tabs>
          <w:tab w:val="left" w:pos="2552"/>
        </w:tabs>
        <w:jc w:val="center"/>
        <w:rPr>
          <w:rFonts w:ascii="Times New Roman" w:hAnsi="Times New Roman" w:cs="Times New Roman"/>
          <w:b/>
          <w:color w:val="000000"/>
        </w:rPr>
      </w:pPr>
      <w:r>
        <w:rPr>
          <w:rFonts w:ascii="Times New Roman" w:hAnsi="Times New Roman" w:cs="Times New Roman"/>
          <w:b/>
          <w:color w:val="000000"/>
        </w:rPr>
        <w:t xml:space="preserve">din ____________________ 2025 </w:t>
      </w:r>
    </w:p>
    <w:p w14:paraId="56A1A5E5" w14:textId="77777777" w:rsidR="00E4457F" w:rsidRDefault="00E4457F" w:rsidP="00E4457F">
      <w:pPr>
        <w:jc w:val="center"/>
        <w:rPr>
          <w:rFonts w:ascii="Times New Roman" w:hAnsi="Times New Roman" w:cs="Times New Roman"/>
          <w:b/>
          <w:bCs/>
        </w:rPr>
      </w:pPr>
      <w:r>
        <w:rPr>
          <w:rFonts w:ascii="Times New Roman" w:hAnsi="Times New Roman" w:cs="Times New Roman"/>
          <w:b/>
          <w:bCs/>
        </w:rPr>
        <w:t xml:space="preserve">privind </w:t>
      </w:r>
      <w:bookmarkStart w:id="1" w:name="_Hlk192107233"/>
      <w:r>
        <w:rPr>
          <w:rFonts w:ascii="Times New Roman" w:hAnsi="Times New Roman" w:cs="Times New Roman"/>
          <w:b/>
          <w:bCs/>
        </w:rPr>
        <w:t>aprobarea Regulamentului de Ordine Interioară al Administrației Grădinii Zoologice și a Platoului Cornești, instituție publică de interes local cu personalitate juridică, în subordinea Consiliului Local Municipal Târgu Mureș</w:t>
      </w:r>
    </w:p>
    <w:bookmarkEnd w:id="1"/>
    <w:p w14:paraId="12663476" w14:textId="77777777" w:rsidR="00E4457F" w:rsidRDefault="00E4457F" w:rsidP="00E4457F">
      <w:pPr>
        <w:rPr>
          <w:rFonts w:ascii="Times New Roman" w:hAnsi="Times New Roman" w:cs="Times New Roman"/>
          <w:b/>
          <w:color w:val="000000"/>
        </w:rPr>
      </w:pPr>
    </w:p>
    <w:p w14:paraId="75F7466A" w14:textId="77777777" w:rsidR="00E4457F" w:rsidRDefault="00E4457F" w:rsidP="00E4457F">
      <w:pPr>
        <w:rPr>
          <w:rFonts w:ascii="Times New Roman" w:hAnsi="Times New Roman" w:cs="Times New Roman"/>
          <w:b/>
          <w:i/>
          <w:iCs/>
          <w:color w:val="000000"/>
        </w:rPr>
      </w:pPr>
      <w:r>
        <w:rPr>
          <w:rFonts w:ascii="Times New Roman" w:hAnsi="Times New Roman" w:cs="Times New Roman"/>
          <w:b/>
          <w:color w:val="000000"/>
        </w:rPr>
        <w:tab/>
      </w:r>
      <w:r>
        <w:rPr>
          <w:rFonts w:ascii="Times New Roman" w:hAnsi="Times New Roman" w:cs="Times New Roman"/>
          <w:b/>
          <w:i/>
          <w:iCs/>
          <w:color w:val="000000"/>
        </w:rPr>
        <w:t>Consiliul Local al municipiului Târgu Mureș, întrunit în ședința ordinară de lucru,</w:t>
      </w:r>
    </w:p>
    <w:p w14:paraId="2A554F83" w14:textId="77777777" w:rsidR="00E4457F" w:rsidRDefault="00E4457F" w:rsidP="00E4457F">
      <w:pPr>
        <w:spacing w:line="240" w:lineRule="auto"/>
        <w:ind w:firstLine="567"/>
        <w:jc w:val="both"/>
        <w:rPr>
          <w:rFonts w:ascii="Times New Roman" w:hAnsi="Times New Roman" w:cs="Times New Roman"/>
          <w:b/>
          <w:bCs/>
          <w:color w:val="000000"/>
        </w:rPr>
      </w:pPr>
      <w:r>
        <w:rPr>
          <w:rFonts w:ascii="Times New Roman" w:hAnsi="Times New Roman" w:cs="Times New Roman"/>
          <w:b/>
          <w:bCs/>
          <w:color w:val="000000"/>
        </w:rPr>
        <w:t>Având în vedere:</w:t>
      </w:r>
    </w:p>
    <w:p w14:paraId="25D829EF" w14:textId="1D01857F" w:rsidR="00E4457F" w:rsidRDefault="00E4457F" w:rsidP="00445D65">
      <w:pPr>
        <w:jc w:val="both"/>
        <w:rPr>
          <w:rFonts w:ascii="Times New Roman" w:hAnsi="Times New Roman" w:cs="Times New Roman"/>
          <w:b/>
          <w:bCs/>
        </w:rPr>
      </w:pPr>
      <w:r>
        <w:rPr>
          <w:rFonts w:ascii="Times New Roman" w:hAnsi="Times New Roman" w:cs="Times New Roman"/>
          <w:color w:val="000000"/>
        </w:rPr>
        <w:t xml:space="preserve">              Referatul de aprobare nr. 658 din 11.03.2025</w:t>
      </w:r>
      <w:r>
        <w:rPr>
          <w:rFonts w:ascii="Times New Roman" w:hAnsi="Times New Roman" w:cs="Times New Roman"/>
        </w:rPr>
        <w:t xml:space="preserve"> inițiat de Primarul Municipiului Târgu Mureș prin Administrația Grădinii Zoologice și a Platoului Cornești, privind aprobarea Regulamentului de Ordine Interioară al Administrației Grădinii Zoologice și a Platoului Cornești, instituție publică de interes local cu personalitate juridică, în subordinea Consiliului Local Municipal Târgu Mureș, cu privire la emiterea unei Hotărâri a Consiliului Local Târgu Mureș, prin care se va aproba regulamentul de Ordine Interioară al Administrației Grădinii Zoologice și a Platoului Cornești, instituție publică de interes local cu personalitate juridică, în subordinea Consiliului Local Municipal Târgu Mureș;</w:t>
      </w:r>
    </w:p>
    <w:p w14:paraId="70CD8B64" w14:textId="37C0E682" w:rsidR="00E4457F" w:rsidRDefault="00E4457F" w:rsidP="00E4457F">
      <w:pPr>
        <w:pStyle w:val="ListParagraph"/>
        <w:numPr>
          <w:ilvl w:val="0"/>
          <w:numId w:val="8"/>
        </w:numPr>
        <w:autoSpaceDN w:val="0"/>
        <w:adjustRightInd w:val="0"/>
        <w:spacing w:after="0" w:line="276" w:lineRule="auto"/>
        <w:ind w:left="0" w:firstLine="426"/>
        <w:jc w:val="both"/>
        <w:rPr>
          <w:rFonts w:ascii="Times New Roman" w:hAnsi="Times New Roman" w:cs="Times New Roman"/>
        </w:rPr>
      </w:pPr>
      <w:r>
        <w:rPr>
          <w:rFonts w:ascii="Times New Roman" w:hAnsi="Times New Roman" w:cs="Times New Roman"/>
          <w:iCs/>
        </w:rPr>
        <w:t>Hotărârea Comitetului Director nr. 1</w:t>
      </w:r>
      <w:r w:rsidR="00AC1118">
        <w:rPr>
          <w:rFonts w:ascii="Times New Roman" w:hAnsi="Times New Roman" w:cs="Times New Roman"/>
          <w:iCs/>
        </w:rPr>
        <w:t>8</w:t>
      </w:r>
      <w:r>
        <w:rPr>
          <w:rFonts w:ascii="Times New Roman" w:hAnsi="Times New Roman" w:cs="Times New Roman"/>
          <w:iCs/>
        </w:rPr>
        <w:t xml:space="preserve"> din 12.03.2025 privind aprobarea documentației care stă la baza proiectului de hotărâre a Consiliului Local cu privire la aprobarea Regulamentului de Ordine Interioară al Administrației Grădinii Zoologice și a Platoului Cornești, instituție publică de interes local cu personalitate juridică, în subordinea Consiliului Local Municipal Târgu Mureș; </w:t>
      </w:r>
    </w:p>
    <w:p w14:paraId="186965CE" w14:textId="77777777" w:rsidR="00E4457F" w:rsidRDefault="00E4457F" w:rsidP="00E4457F">
      <w:pPr>
        <w:pStyle w:val="ListParagraph"/>
        <w:numPr>
          <w:ilvl w:val="0"/>
          <w:numId w:val="8"/>
        </w:numPr>
        <w:autoSpaceDN w:val="0"/>
        <w:adjustRightInd w:val="0"/>
        <w:spacing w:after="0" w:line="276" w:lineRule="auto"/>
        <w:ind w:left="0" w:firstLine="426"/>
        <w:jc w:val="both"/>
        <w:rPr>
          <w:rFonts w:ascii="Times New Roman" w:hAnsi="Times New Roman" w:cs="Times New Roman"/>
        </w:rPr>
      </w:pPr>
      <w:r>
        <w:rPr>
          <w:rFonts w:ascii="Times New Roman" w:hAnsi="Times New Roman" w:cs="Times New Roman"/>
        </w:rPr>
        <w:t xml:space="preserve">Raportul de specialitate nr. _________ din ______________ 2025 al Direcției Juridice, Contencios Administrativ și Administrație Publică Locală; </w:t>
      </w:r>
      <w:bookmarkStart w:id="2" w:name="_Hlk87524259"/>
    </w:p>
    <w:p w14:paraId="4790DE3C" w14:textId="4E920DA7" w:rsidR="00E4457F" w:rsidRPr="00E4457F" w:rsidRDefault="00E4457F" w:rsidP="00E4457F">
      <w:pPr>
        <w:pStyle w:val="ListParagraph"/>
        <w:numPr>
          <w:ilvl w:val="0"/>
          <w:numId w:val="8"/>
        </w:numPr>
        <w:autoSpaceDN w:val="0"/>
        <w:adjustRightInd w:val="0"/>
        <w:spacing w:after="0" w:line="276" w:lineRule="auto"/>
        <w:ind w:left="0" w:firstLine="426"/>
        <w:jc w:val="both"/>
        <w:rPr>
          <w:rFonts w:ascii="Times New Roman" w:hAnsi="Times New Roman" w:cs="Times New Roman"/>
        </w:rPr>
      </w:pPr>
      <w:r>
        <w:rPr>
          <w:rFonts w:ascii="Times New Roman" w:hAnsi="Times New Roman" w:cs="Times New Roman"/>
          <w:shd w:val="clear" w:color="auto" w:fill="FFFFFF"/>
        </w:rPr>
        <w:t>Raportul Comisiilor de specialitate din cadrul Consiliului Local Municipal Târgu Mureş.</w:t>
      </w:r>
      <w:bookmarkEnd w:id="2"/>
    </w:p>
    <w:p w14:paraId="1BAA7459" w14:textId="77777777" w:rsidR="00E4457F" w:rsidRDefault="00E4457F" w:rsidP="00E4457F">
      <w:pPr>
        <w:spacing w:after="0" w:line="240" w:lineRule="auto"/>
        <w:ind w:firstLine="567"/>
        <w:jc w:val="both"/>
        <w:rPr>
          <w:rFonts w:ascii="Times New Roman" w:hAnsi="Times New Roman" w:cs="Times New Roman"/>
          <w:b/>
          <w:shd w:val="clear" w:color="auto" w:fill="FFFFFF"/>
        </w:rPr>
      </w:pPr>
      <w:r>
        <w:rPr>
          <w:rFonts w:ascii="Times New Roman" w:hAnsi="Times New Roman" w:cs="Times New Roman"/>
          <w:b/>
          <w:shd w:val="clear" w:color="auto" w:fill="FFFFFF"/>
        </w:rPr>
        <w:t>În conformitate cu prevederile:</w:t>
      </w:r>
    </w:p>
    <w:p w14:paraId="753E37EC" w14:textId="77777777" w:rsidR="00E4457F" w:rsidRDefault="00E4457F" w:rsidP="00E4457F">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Art. 241-246 din Legea nr. 53/2003, Codul muncii, </w:t>
      </w:r>
    </w:p>
    <w:p w14:paraId="6EF43E69" w14:textId="77777777" w:rsidR="00E4457F" w:rsidRDefault="00E4457F" w:rsidP="00E4457F">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Art. 129, alin. (1), alin. (2), lit „d” și alin. (7) lit „n”; Titlul III personalul contractual din autoritățile și instituțiile publice Capitolul I Prevederi generale aplicabile personalului contractual din autoritățile și instituțiile publice, prevăzute în OUG nr.57/2019 privind Codul administrativ;</w:t>
      </w:r>
    </w:p>
    <w:p w14:paraId="2B0B2EB8" w14:textId="77777777" w:rsidR="00E4457F" w:rsidRDefault="00E4457F" w:rsidP="00E4457F">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Legea nr. 53/2003, Codul muncii, cu modificările și completările ulterioare coroborate cu Titlul III personalul contractual din autoritățile și instituțiile publice Capitolul I Prevederi generale aplicabile personalului contractual din autoritățile și instituțiile publice, prevăzute în OUG nr.57/2019 privind Codul administrativ,</w:t>
      </w:r>
    </w:p>
    <w:p w14:paraId="670C03F6" w14:textId="77777777" w:rsidR="00E4457F" w:rsidRDefault="00E4457F" w:rsidP="00E4457F">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Art. 80 - 82 din Legea nr. 24/2000 privind normele de tehnică legislativă pentru elaborarea actelor normative cu modificările și completările ulterioare;</w:t>
      </w:r>
    </w:p>
    <w:p w14:paraId="5300DA45" w14:textId="77777777" w:rsidR="00E4457F" w:rsidRDefault="00E4457F" w:rsidP="00E4457F">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Art. 21 din Legea – cadru nr. 153/2017 privind salarizarea personalului plătit din fonduri publice coroborat cu Art. II alin. (1) din OUG nr. 130/2021. </w:t>
      </w:r>
    </w:p>
    <w:p w14:paraId="7FC12219" w14:textId="77777777" w:rsidR="0075789B" w:rsidRPr="009A13EF" w:rsidRDefault="0075789B" w:rsidP="0075789B">
      <w:pPr>
        <w:pStyle w:val="ListParagraph"/>
        <w:spacing w:after="0" w:line="240" w:lineRule="auto"/>
        <w:jc w:val="both"/>
        <w:rPr>
          <w:rFonts w:ascii="Times New Roman" w:hAnsi="Times New Roman" w:cs="Times New Roman"/>
        </w:rPr>
      </w:pPr>
    </w:p>
    <w:p w14:paraId="0D7F1CF3" w14:textId="4517822C" w:rsidR="00865EBF" w:rsidRPr="009A13EF" w:rsidRDefault="007A0D26" w:rsidP="007A0D26">
      <w:pPr>
        <w:spacing w:after="0" w:line="240" w:lineRule="auto"/>
        <w:ind w:firstLine="567"/>
        <w:jc w:val="both"/>
        <w:rPr>
          <w:rFonts w:ascii="Times New Roman" w:hAnsi="Times New Roman" w:cs="Times New Roman"/>
        </w:rPr>
      </w:pPr>
      <w:r w:rsidRPr="009A13EF">
        <w:rPr>
          <w:rFonts w:ascii="Times New Roman" w:hAnsi="Times New Roman" w:cs="Times New Roman"/>
          <w:b/>
          <w:bCs/>
        </w:rPr>
        <w:t>În temeiul</w:t>
      </w:r>
      <w:r w:rsidR="00CB4509" w:rsidRPr="009A13EF">
        <w:rPr>
          <w:rFonts w:ascii="Times New Roman" w:hAnsi="Times New Roman" w:cs="Times New Roman"/>
          <w:b/>
          <w:bCs/>
        </w:rPr>
        <w:t xml:space="preserve"> </w:t>
      </w:r>
      <w:r w:rsidR="00865EBF" w:rsidRPr="009A13EF">
        <w:rPr>
          <w:rFonts w:ascii="Times New Roman" w:hAnsi="Times New Roman" w:cs="Times New Roman"/>
        </w:rPr>
        <w:t xml:space="preserve">art. 129, </w:t>
      </w:r>
      <w:r w:rsidR="00720882" w:rsidRPr="009A13EF">
        <w:rPr>
          <w:rFonts w:ascii="Times New Roman" w:hAnsi="Times New Roman" w:cs="Times New Roman"/>
        </w:rPr>
        <w:t xml:space="preserve">alin (1), </w:t>
      </w:r>
      <w:r w:rsidR="00865EBF" w:rsidRPr="009A13EF">
        <w:rPr>
          <w:rFonts w:ascii="Times New Roman" w:hAnsi="Times New Roman" w:cs="Times New Roman"/>
        </w:rPr>
        <w:t>alin. (</w:t>
      </w:r>
      <w:r w:rsidR="00CB4509" w:rsidRPr="009A13EF">
        <w:rPr>
          <w:rFonts w:ascii="Times New Roman" w:hAnsi="Times New Roman" w:cs="Times New Roman"/>
        </w:rPr>
        <w:t>14</w:t>
      </w:r>
      <w:r w:rsidR="00865EBF" w:rsidRPr="009A13EF">
        <w:rPr>
          <w:rFonts w:ascii="Times New Roman" w:hAnsi="Times New Roman" w:cs="Times New Roman"/>
        </w:rPr>
        <w:t>)</w:t>
      </w:r>
      <w:r w:rsidR="00CB4509" w:rsidRPr="009A13EF">
        <w:rPr>
          <w:rFonts w:ascii="Times New Roman" w:hAnsi="Times New Roman" w:cs="Times New Roman"/>
        </w:rPr>
        <w:t xml:space="preserve"> </w:t>
      </w:r>
      <w:r w:rsidR="00865EBF" w:rsidRPr="009A13EF">
        <w:rPr>
          <w:rFonts w:ascii="Times New Roman" w:hAnsi="Times New Roman" w:cs="Times New Roman"/>
        </w:rPr>
        <w:t xml:space="preserve">art. 196 alin. (1) lit. „a” şi art. 243, alin. (1), lit. „a”, din O.U.G. nr. 57/2019 privind Codul administrativ, cu modificările şi completările ulterioare, </w:t>
      </w:r>
      <w:r w:rsidR="00CB4509" w:rsidRPr="009A13EF">
        <w:rPr>
          <w:rFonts w:ascii="Times New Roman" w:hAnsi="Times New Roman" w:cs="Times New Roman"/>
        </w:rPr>
        <w:t>în temeiul căruia se impune emiterea Regulament</w:t>
      </w:r>
      <w:r w:rsidR="0075789B" w:rsidRPr="009A13EF">
        <w:rPr>
          <w:rFonts w:ascii="Times New Roman" w:hAnsi="Times New Roman" w:cs="Times New Roman"/>
        </w:rPr>
        <w:t>ului</w:t>
      </w:r>
      <w:r w:rsidR="00CB4509" w:rsidRPr="009A13EF">
        <w:rPr>
          <w:rFonts w:ascii="Times New Roman" w:hAnsi="Times New Roman" w:cs="Times New Roman"/>
        </w:rPr>
        <w:t xml:space="preserve"> de Ordine Interioară al Administrației Grădinii Zoologice și a Platoului Cornești – instituție publică de interes local cu personalitate juridică, în subordinea Consiliului Local Municipal Târgu Mureș,</w:t>
      </w:r>
    </w:p>
    <w:p w14:paraId="6D474F42" w14:textId="77777777" w:rsidR="00720882" w:rsidRPr="009A13EF" w:rsidRDefault="00720882" w:rsidP="008474E9">
      <w:pPr>
        <w:pStyle w:val="ListParagraph"/>
        <w:spacing w:line="240" w:lineRule="auto"/>
        <w:ind w:left="0" w:firstLine="567"/>
        <w:jc w:val="center"/>
        <w:rPr>
          <w:rFonts w:ascii="Times New Roman" w:hAnsi="Times New Roman" w:cs="Times New Roman"/>
          <w:b/>
          <w:bCs/>
        </w:rPr>
      </w:pPr>
    </w:p>
    <w:p w14:paraId="1AD3C245" w14:textId="05D8E7F5" w:rsidR="00865EBF" w:rsidRPr="009A13EF" w:rsidRDefault="00865EBF" w:rsidP="008474E9">
      <w:pPr>
        <w:pStyle w:val="ListParagraph"/>
        <w:spacing w:line="240" w:lineRule="auto"/>
        <w:ind w:left="0" w:firstLine="567"/>
        <w:jc w:val="center"/>
        <w:rPr>
          <w:rFonts w:ascii="Times New Roman" w:hAnsi="Times New Roman" w:cs="Times New Roman"/>
          <w:b/>
          <w:bCs/>
        </w:rPr>
      </w:pPr>
      <w:r w:rsidRPr="009A13EF">
        <w:rPr>
          <w:rFonts w:ascii="Times New Roman" w:hAnsi="Times New Roman" w:cs="Times New Roman"/>
          <w:b/>
          <w:bCs/>
        </w:rPr>
        <w:t>HOTĂRĂȘTE</w:t>
      </w:r>
    </w:p>
    <w:p w14:paraId="48D099F9" w14:textId="7E3A4050" w:rsidR="00D31C3E" w:rsidRPr="009A13EF" w:rsidRDefault="00FA6763" w:rsidP="00F22457">
      <w:pPr>
        <w:ind w:firstLine="567"/>
        <w:jc w:val="both"/>
        <w:rPr>
          <w:rFonts w:ascii="Times New Roman" w:hAnsi="Times New Roman" w:cs="Times New Roman"/>
        </w:rPr>
      </w:pPr>
      <w:r w:rsidRPr="009A13EF">
        <w:rPr>
          <w:rFonts w:ascii="Times New Roman" w:hAnsi="Times New Roman" w:cs="Times New Roman"/>
          <w:b/>
          <w:bCs/>
        </w:rPr>
        <w:t xml:space="preserve">Art. </w:t>
      </w:r>
      <w:r w:rsidR="00865EBF" w:rsidRPr="009A13EF">
        <w:rPr>
          <w:rFonts w:ascii="Times New Roman" w:hAnsi="Times New Roman" w:cs="Times New Roman"/>
          <w:b/>
          <w:bCs/>
        </w:rPr>
        <w:t>1</w:t>
      </w:r>
      <w:r w:rsidRPr="009A13EF">
        <w:rPr>
          <w:rFonts w:ascii="Times New Roman" w:hAnsi="Times New Roman" w:cs="Times New Roman"/>
          <w:b/>
          <w:bCs/>
        </w:rPr>
        <w:t>.</w:t>
      </w:r>
      <w:r w:rsidR="00C20FB8" w:rsidRPr="009A13EF">
        <w:rPr>
          <w:rFonts w:ascii="Times New Roman" w:hAnsi="Times New Roman" w:cs="Times New Roman"/>
        </w:rPr>
        <w:t xml:space="preserve"> Se aprobă </w:t>
      </w:r>
      <w:r w:rsidR="00F22457" w:rsidRPr="009A13EF">
        <w:rPr>
          <w:rFonts w:ascii="Times New Roman" w:hAnsi="Times New Roman" w:cs="Times New Roman"/>
        </w:rPr>
        <w:t>Regulamentul de Ordine Interioară al Administrației Grădinii Zoologice și a Platoului Cornești, instituție publică de interes local cu personalitate juridică, în subordinea Consiliului Local Municipal Târgu Mureș, conform anexei care face parte integrantă din prezenta hotărâre</w:t>
      </w:r>
      <w:r w:rsidR="00D31C3E" w:rsidRPr="009A13EF">
        <w:rPr>
          <w:rFonts w:ascii="Times New Roman" w:hAnsi="Times New Roman" w:cs="Times New Roman"/>
        </w:rPr>
        <w:t>.</w:t>
      </w:r>
    </w:p>
    <w:p w14:paraId="1BE16196" w14:textId="28D6E92A" w:rsidR="009A4D85" w:rsidRPr="009A13EF" w:rsidRDefault="00865EBF" w:rsidP="009A4D85">
      <w:pPr>
        <w:ind w:firstLine="567"/>
        <w:jc w:val="both"/>
        <w:rPr>
          <w:rFonts w:ascii="Times New Roman" w:hAnsi="Times New Roman" w:cs="Times New Roman"/>
        </w:rPr>
      </w:pPr>
      <w:r w:rsidRPr="009A13EF">
        <w:rPr>
          <w:rFonts w:ascii="Times New Roman" w:hAnsi="Times New Roman" w:cs="Times New Roman"/>
          <w:b/>
          <w:bCs/>
        </w:rPr>
        <w:t>Art. 2.</w:t>
      </w:r>
      <w:r w:rsidR="00F22457" w:rsidRPr="009A13EF">
        <w:rPr>
          <w:rFonts w:ascii="Times New Roman" w:hAnsi="Times New Roman" w:cs="Times New Roman"/>
          <w:b/>
          <w:bCs/>
        </w:rPr>
        <w:t xml:space="preserve"> </w:t>
      </w:r>
      <w:r w:rsidR="00F22457" w:rsidRPr="009A13EF">
        <w:rPr>
          <w:rFonts w:ascii="Times New Roman" w:hAnsi="Times New Roman" w:cs="Times New Roman"/>
        </w:rPr>
        <w:t>Cu aducerea la îndeplinire a prevederilor prezentei hotărâri se încredințează Administrația Grădinii Zoologice și a Platoului Cornești.</w:t>
      </w:r>
    </w:p>
    <w:p w14:paraId="50EDE161" w14:textId="07F6E4E9" w:rsidR="00B01784" w:rsidRPr="009A13EF" w:rsidRDefault="009A4D85" w:rsidP="00F22457">
      <w:pPr>
        <w:ind w:firstLine="567"/>
        <w:jc w:val="both"/>
        <w:rPr>
          <w:rFonts w:ascii="Times New Roman" w:hAnsi="Times New Roman" w:cs="Times New Roman"/>
        </w:rPr>
      </w:pPr>
      <w:r w:rsidRPr="009A13EF">
        <w:rPr>
          <w:rFonts w:ascii="Times New Roman" w:hAnsi="Times New Roman" w:cs="Times New Roman"/>
          <w:b/>
          <w:bCs/>
        </w:rPr>
        <w:t>Art. 3.</w:t>
      </w:r>
      <w:r w:rsidRPr="009A13EF">
        <w:rPr>
          <w:rFonts w:ascii="Times New Roman" w:hAnsi="Times New Roman" w:cs="Times New Roman"/>
        </w:rPr>
        <w:t xml:space="preserve"> </w:t>
      </w:r>
      <w:r w:rsidR="00F22457" w:rsidRPr="009A13EF">
        <w:rPr>
          <w:rFonts w:ascii="Times New Roman" w:hAnsi="Times New Roman" w:cs="Times New Roman"/>
        </w:rPr>
        <w:t xml:space="preserve"> În conformitate cu prevederile art. 252, alin. (1), lit. „c” și ale art. 255 din O.U.G. nr. 57/2019 privind Codul administrativ precum și ale art. 3, alin. (1) din Legea nr. 554/2004 privind contencuisul administrativ, prezenta Hotărâre se înaintează Prefectului Județului Mureș pentru exercitarea controlului de legalitate</w:t>
      </w:r>
      <w:r w:rsidRPr="009A13EF">
        <w:rPr>
          <w:rFonts w:ascii="Times New Roman" w:hAnsi="Times New Roman" w:cs="Times New Roman"/>
        </w:rPr>
        <w:t>.</w:t>
      </w:r>
    </w:p>
    <w:p w14:paraId="47167073" w14:textId="77777777" w:rsidR="009A4D85" w:rsidRPr="009A13EF" w:rsidRDefault="009A4D85" w:rsidP="009A4D85">
      <w:pPr>
        <w:ind w:firstLine="851"/>
        <w:jc w:val="both"/>
        <w:rPr>
          <w:rFonts w:ascii="Times New Roman" w:hAnsi="Times New Roman" w:cs="Times New Roman"/>
        </w:rPr>
      </w:pPr>
      <w:r w:rsidRPr="009A13EF">
        <w:rPr>
          <w:rFonts w:ascii="Times New Roman" w:hAnsi="Times New Roman" w:cs="Times New Roman"/>
          <w:b/>
          <w:bCs/>
        </w:rPr>
        <w:t>Art. 4.</w:t>
      </w:r>
      <w:r w:rsidRPr="009A13EF">
        <w:rPr>
          <w:rFonts w:ascii="Times New Roman" w:hAnsi="Times New Roman" w:cs="Times New Roman"/>
        </w:rPr>
        <w:t xml:space="preserve"> Prezenta hotărâre se comunică către Administrația Grădinii Zoologice și a Platoului Cornești.</w:t>
      </w:r>
    </w:p>
    <w:p w14:paraId="1027C0D1" w14:textId="77777777" w:rsidR="009A4D85" w:rsidRPr="009A13EF" w:rsidRDefault="009A4D85" w:rsidP="00C20FB8">
      <w:pPr>
        <w:spacing w:after="0" w:line="240" w:lineRule="auto"/>
        <w:ind w:firstLine="567"/>
        <w:jc w:val="both"/>
        <w:rPr>
          <w:rFonts w:ascii="Times New Roman" w:hAnsi="Times New Roman" w:cs="Times New Roman"/>
          <w:b/>
          <w:bCs/>
        </w:rPr>
      </w:pPr>
    </w:p>
    <w:p w14:paraId="4ABC92DE" w14:textId="77777777" w:rsidR="009A4D85" w:rsidRPr="009A13EF" w:rsidRDefault="009A4D85" w:rsidP="00C20FB8">
      <w:pPr>
        <w:spacing w:after="0" w:line="240" w:lineRule="auto"/>
        <w:ind w:firstLine="567"/>
        <w:jc w:val="both"/>
        <w:rPr>
          <w:rFonts w:ascii="Times New Roman" w:hAnsi="Times New Roman" w:cs="Times New Roman"/>
          <w:b/>
          <w:bCs/>
        </w:rPr>
      </w:pPr>
    </w:p>
    <w:p w14:paraId="2510AD66" w14:textId="77777777" w:rsidR="009A4D85" w:rsidRPr="009A13EF" w:rsidRDefault="009A4D85" w:rsidP="00C20FB8">
      <w:pPr>
        <w:spacing w:after="0" w:line="240" w:lineRule="auto"/>
        <w:ind w:firstLine="567"/>
        <w:jc w:val="both"/>
        <w:rPr>
          <w:rFonts w:ascii="Times New Roman" w:hAnsi="Times New Roman" w:cs="Times New Roman"/>
          <w:b/>
          <w:bCs/>
        </w:rPr>
      </w:pPr>
    </w:p>
    <w:p w14:paraId="1992C7ED" w14:textId="77777777" w:rsidR="009A4D85" w:rsidRPr="009A13EF" w:rsidRDefault="009A4D85" w:rsidP="00C20FB8">
      <w:pPr>
        <w:spacing w:after="0" w:line="240" w:lineRule="auto"/>
        <w:ind w:firstLine="567"/>
        <w:jc w:val="both"/>
        <w:rPr>
          <w:rFonts w:ascii="Times New Roman" w:hAnsi="Times New Roman" w:cs="Times New Roman"/>
          <w:b/>
          <w:bCs/>
        </w:rPr>
      </w:pPr>
    </w:p>
    <w:p w14:paraId="0D591A52" w14:textId="77777777" w:rsidR="009A4D85" w:rsidRPr="009A13EF" w:rsidRDefault="009A4D85" w:rsidP="00C20FB8">
      <w:pPr>
        <w:spacing w:after="0" w:line="240" w:lineRule="auto"/>
        <w:ind w:firstLine="567"/>
        <w:jc w:val="both"/>
        <w:rPr>
          <w:rFonts w:ascii="Times New Roman" w:hAnsi="Times New Roman" w:cs="Times New Roman"/>
          <w:b/>
          <w:bCs/>
        </w:rPr>
      </w:pPr>
    </w:p>
    <w:p w14:paraId="51E6151E" w14:textId="77777777" w:rsidR="009A4D85" w:rsidRPr="009A13EF" w:rsidRDefault="009A4D85" w:rsidP="00C20FB8">
      <w:pPr>
        <w:spacing w:after="0" w:line="240" w:lineRule="auto"/>
        <w:ind w:firstLine="567"/>
        <w:jc w:val="both"/>
        <w:rPr>
          <w:rFonts w:ascii="Times New Roman" w:hAnsi="Times New Roman" w:cs="Times New Roman"/>
          <w:b/>
          <w:bCs/>
        </w:rPr>
      </w:pPr>
    </w:p>
    <w:p w14:paraId="55F82DC8" w14:textId="77777777" w:rsidR="00865EBF" w:rsidRPr="009A13EF" w:rsidRDefault="00865EBF" w:rsidP="00865EBF">
      <w:pPr>
        <w:spacing w:after="0"/>
        <w:jc w:val="right"/>
        <w:rPr>
          <w:rFonts w:ascii="Times New Roman" w:hAnsi="Times New Roman" w:cs="Times New Roman"/>
          <w:b/>
          <w:color w:val="000000"/>
        </w:rPr>
      </w:pPr>
    </w:p>
    <w:p w14:paraId="2D0132D7" w14:textId="77777777" w:rsidR="00D31C3E" w:rsidRPr="009A13EF" w:rsidRDefault="00D31C3E" w:rsidP="00865EBF">
      <w:pPr>
        <w:spacing w:after="0"/>
        <w:jc w:val="right"/>
        <w:rPr>
          <w:rFonts w:ascii="Times New Roman" w:hAnsi="Times New Roman" w:cs="Times New Roman"/>
          <w:b/>
          <w:color w:val="000000"/>
        </w:rPr>
      </w:pPr>
    </w:p>
    <w:p w14:paraId="22082C23" w14:textId="77777777" w:rsidR="008474E9" w:rsidRPr="009A13EF" w:rsidRDefault="008474E9" w:rsidP="00865EBF">
      <w:pPr>
        <w:spacing w:after="0"/>
        <w:jc w:val="right"/>
        <w:rPr>
          <w:rFonts w:ascii="Times New Roman" w:hAnsi="Times New Roman" w:cs="Times New Roman"/>
          <w:b/>
          <w:color w:val="000000"/>
        </w:rPr>
      </w:pPr>
    </w:p>
    <w:p w14:paraId="2E91FFE0" w14:textId="77777777" w:rsidR="008474E9" w:rsidRPr="009A13EF" w:rsidRDefault="008474E9" w:rsidP="00865EBF">
      <w:pPr>
        <w:spacing w:after="0"/>
        <w:jc w:val="right"/>
        <w:rPr>
          <w:rFonts w:ascii="Times New Roman" w:hAnsi="Times New Roman" w:cs="Times New Roman"/>
          <w:b/>
          <w:color w:val="000000"/>
        </w:rPr>
      </w:pPr>
    </w:p>
    <w:p w14:paraId="321200F4" w14:textId="77777777" w:rsidR="00D31C3E" w:rsidRPr="009A13EF" w:rsidRDefault="00D31C3E" w:rsidP="00865EBF">
      <w:pPr>
        <w:spacing w:after="0"/>
        <w:jc w:val="right"/>
        <w:rPr>
          <w:rFonts w:ascii="Times New Roman" w:hAnsi="Times New Roman" w:cs="Times New Roman"/>
          <w:b/>
          <w:color w:val="000000"/>
        </w:rPr>
      </w:pPr>
    </w:p>
    <w:p w14:paraId="77BB5C8A" w14:textId="77777777" w:rsidR="00865EBF" w:rsidRPr="009A13EF" w:rsidRDefault="00865EBF" w:rsidP="00865EBF">
      <w:pPr>
        <w:spacing w:after="0"/>
        <w:ind w:right="-563"/>
        <w:jc w:val="center"/>
        <w:rPr>
          <w:rFonts w:ascii="Times New Roman" w:hAnsi="Times New Roman" w:cs="Times New Roman"/>
          <w:b/>
          <w:bCs/>
        </w:rPr>
      </w:pPr>
      <w:r w:rsidRPr="009A13EF">
        <w:rPr>
          <w:rFonts w:ascii="Times New Roman" w:hAnsi="Times New Roman" w:cs="Times New Roman"/>
          <w:b/>
          <w:bCs/>
        </w:rPr>
        <w:t>Viză de legalitate</w:t>
      </w:r>
    </w:p>
    <w:p w14:paraId="69DA1A68" w14:textId="77777777" w:rsidR="00865EBF" w:rsidRPr="009A13EF" w:rsidRDefault="00865EBF" w:rsidP="00865EBF">
      <w:pPr>
        <w:spacing w:after="0"/>
        <w:ind w:right="-563"/>
        <w:rPr>
          <w:rFonts w:ascii="Times New Roman" w:hAnsi="Times New Roman" w:cs="Times New Roman"/>
          <w:b/>
          <w:bCs/>
        </w:rPr>
      </w:pPr>
      <w:r w:rsidRPr="009A13EF">
        <w:rPr>
          <w:rFonts w:ascii="Times New Roman" w:hAnsi="Times New Roman" w:cs="Times New Roman"/>
          <w:b/>
          <w:bCs/>
        </w:rPr>
        <w:t xml:space="preserve">                                           Secretar General al Municipiului Târgu Mureș</w:t>
      </w:r>
    </w:p>
    <w:p w14:paraId="6F3406C8" w14:textId="77777777" w:rsidR="00865EBF" w:rsidRPr="009A13EF" w:rsidRDefault="00865EBF" w:rsidP="00865EBF">
      <w:pPr>
        <w:spacing w:after="0"/>
        <w:ind w:right="-563"/>
        <w:jc w:val="center"/>
        <w:rPr>
          <w:rFonts w:ascii="Times New Roman" w:hAnsi="Times New Roman" w:cs="Times New Roman"/>
          <w:b/>
          <w:bCs/>
        </w:rPr>
      </w:pPr>
      <w:r w:rsidRPr="009A13EF">
        <w:rPr>
          <w:rFonts w:ascii="Times New Roman" w:hAnsi="Times New Roman" w:cs="Times New Roman"/>
          <w:b/>
          <w:bCs/>
        </w:rPr>
        <w:t>Bordi Kinga</w:t>
      </w:r>
    </w:p>
    <w:p w14:paraId="39F5224A" w14:textId="77777777" w:rsidR="00865EBF" w:rsidRPr="009A13EF" w:rsidRDefault="00865EBF" w:rsidP="00865EBF">
      <w:pPr>
        <w:spacing w:after="0"/>
        <w:ind w:right="-563"/>
        <w:jc w:val="center"/>
        <w:rPr>
          <w:rFonts w:ascii="Times New Roman" w:hAnsi="Times New Roman" w:cs="Times New Roman"/>
          <w:b/>
          <w:bCs/>
        </w:rPr>
      </w:pPr>
    </w:p>
    <w:p w14:paraId="0C313FA3" w14:textId="77777777" w:rsidR="00865EBF" w:rsidRPr="009A13EF" w:rsidRDefault="00865EBF" w:rsidP="00865EBF">
      <w:pPr>
        <w:spacing w:after="0"/>
        <w:ind w:right="-563"/>
        <w:jc w:val="center"/>
        <w:rPr>
          <w:rFonts w:ascii="Times New Roman" w:hAnsi="Times New Roman" w:cs="Times New Roman"/>
          <w:b/>
          <w:bCs/>
        </w:rPr>
      </w:pPr>
    </w:p>
    <w:p w14:paraId="58630005" w14:textId="77777777" w:rsidR="00865EBF" w:rsidRPr="009A13EF" w:rsidRDefault="00865EBF" w:rsidP="00865EBF">
      <w:pPr>
        <w:spacing w:after="0"/>
        <w:ind w:right="-563"/>
        <w:jc w:val="center"/>
        <w:rPr>
          <w:rFonts w:ascii="Times New Roman" w:hAnsi="Times New Roman" w:cs="Times New Roman"/>
          <w:b/>
          <w:bCs/>
        </w:rPr>
      </w:pPr>
    </w:p>
    <w:p w14:paraId="6904954F" w14:textId="77777777" w:rsidR="00865EBF" w:rsidRPr="009A13EF" w:rsidRDefault="00865EBF" w:rsidP="00865EBF">
      <w:pPr>
        <w:spacing w:after="0" w:line="240" w:lineRule="auto"/>
        <w:ind w:firstLine="720"/>
        <w:rPr>
          <w:rFonts w:ascii="Times New Roman" w:hAnsi="Times New Roman" w:cs="Times New Roman"/>
        </w:rPr>
      </w:pPr>
    </w:p>
    <w:p w14:paraId="6FE0DB34" w14:textId="77777777" w:rsidR="00D31C3E" w:rsidRPr="009A13EF" w:rsidRDefault="00D31C3E" w:rsidP="00865EBF">
      <w:pPr>
        <w:spacing w:after="0" w:line="240" w:lineRule="auto"/>
        <w:ind w:firstLine="720"/>
        <w:rPr>
          <w:rFonts w:ascii="Times New Roman" w:hAnsi="Times New Roman" w:cs="Times New Roman"/>
        </w:rPr>
      </w:pPr>
    </w:p>
    <w:p w14:paraId="20463C20" w14:textId="77777777" w:rsidR="00D31C3E" w:rsidRPr="009A13EF" w:rsidRDefault="00D31C3E" w:rsidP="00865EBF">
      <w:pPr>
        <w:spacing w:after="0" w:line="240" w:lineRule="auto"/>
        <w:ind w:firstLine="720"/>
        <w:rPr>
          <w:rFonts w:ascii="Times New Roman" w:hAnsi="Times New Roman" w:cs="Times New Roman"/>
        </w:rPr>
      </w:pPr>
    </w:p>
    <w:p w14:paraId="417D5032" w14:textId="77777777" w:rsidR="00D31C3E" w:rsidRPr="009A13EF" w:rsidRDefault="00D31C3E" w:rsidP="00865EBF">
      <w:pPr>
        <w:spacing w:after="0" w:line="240" w:lineRule="auto"/>
        <w:ind w:firstLine="720"/>
        <w:rPr>
          <w:rFonts w:ascii="Times New Roman" w:hAnsi="Times New Roman" w:cs="Times New Roman"/>
        </w:rPr>
      </w:pPr>
    </w:p>
    <w:p w14:paraId="7F7A6D52" w14:textId="77777777" w:rsidR="00D31C3E" w:rsidRPr="009A13EF" w:rsidRDefault="00D31C3E" w:rsidP="00865EBF">
      <w:pPr>
        <w:spacing w:after="0" w:line="240" w:lineRule="auto"/>
        <w:ind w:firstLine="720"/>
        <w:rPr>
          <w:rFonts w:ascii="Times New Roman" w:hAnsi="Times New Roman" w:cs="Times New Roman"/>
        </w:rPr>
      </w:pPr>
    </w:p>
    <w:p w14:paraId="16C0D6DB" w14:textId="77777777" w:rsidR="00D31C3E" w:rsidRPr="009A13EF" w:rsidRDefault="00D31C3E" w:rsidP="00865EBF">
      <w:pPr>
        <w:spacing w:after="0" w:line="240" w:lineRule="auto"/>
        <w:ind w:firstLine="720"/>
        <w:rPr>
          <w:rFonts w:ascii="Times New Roman" w:hAnsi="Times New Roman" w:cs="Times New Roman"/>
        </w:rPr>
      </w:pPr>
    </w:p>
    <w:p w14:paraId="501C0CF0" w14:textId="77777777" w:rsidR="00D31C3E" w:rsidRPr="009A13EF" w:rsidRDefault="00D31C3E" w:rsidP="00865EBF">
      <w:pPr>
        <w:spacing w:after="0" w:line="240" w:lineRule="auto"/>
        <w:ind w:firstLine="720"/>
        <w:rPr>
          <w:rFonts w:ascii="Times New Roman" w:hAnsi="Times New Roman" w:cs="Times New Roman"/>
        </w:rPr>
      </w:pPr>
    </w:p>
    <w:p w14:paraId="5F2938DD" w14:textId="77777777" w:rsidR="00D31C3E" w:rsidRPr="009A13EF" w:rsidRDefault="00D31C3E" w:rsidP="00865EBF">
      <w:pPr>
        <w:spacing w:after="0" w:line="240" w:lineRule="auto"/>
        <w:ind w:firstLine="720"/>
        <w:rPr>
          <w:rFonts w:ascii="Times New Roman" w:hAnsi="Times New Roman" w:cs="Times New Roman"/>
        </w:rPr>
      </w:pPr>
    </w:p>
    <w:p w14:paraId="4B7762C8" w14:textId="77777777" w:rsidR="00D31C3E" w:rsidRPr="009A13EF" w:rsidRDefault="00D31C3E" w:rsidP="00865EBF">
      <w:pPr>
        <w:spacing w:after="0" w:line="240" w:lineRule="auto"/>
        <w:ind w:firstLine="720"/>
        <w:rPr>
          <w:rFonts w:ascii="Times New Roman" w:hAnsi="Times New Roman" w:cs="Times New Roman"/>
        </w:rPr>
      </w:pPr>
    </w:p>
    <w:p w14:paraId="3E156D18" w14:textId="77777777" w:rsidR="00D31C3E" w:rsidRPr="009A13EF" w:rsidRDefault="00D31C3E" w:rsidP="00865EBF">
      <w:pPr>
        <w:spacing w:after="0" w:line="240" w:lineRule="auto"/>
        <w:ind w:firstLine="720"/>
        <w:rPr>
          <w:rFonts w:ascii="Times New Roman" w:hAnsi="Times New Roman" w:cs="Times New Roman"/>
        </w:rPr>
      </w:pPr>
    </w:p>
    <w:p w14:paraId="570714C6" w14:textId="77777777" w:rsidR="00D31C3E" w:rsidRPr="009A13EF" w:rsidRDefault="00D31C3E" w:rsidP="00865EBF">
      <w:pPr>
        <w:spacing w:after="0" w:line="240" w:lineRule="auto"/>
        <w:ind w:firstLine="720"/>
        <w:rPr>
          <w:rFonts w:ascii="Times New Roman" w:hAnsi="Times New Roman" w:cs="Times New Roman"/>
        </w:rPr>
      </w:pPr>
    </w:p>
    <w:p w14:paraId="25931A91" w14:textId="77777777" w:rsidR="008474E9" w:rsidRPr="009A13EF" w:rsidRDefault="008474E9" w:rsidP="00865EBF">
      <w:pPr>
        <w:spacing w:after="0" w:line="240" w:lineRule="auto"/>
        <w:ind w:firstLine="720"/>
        <w:rPr>
          <w:rFonts w:ascii="Times New Roman" w:hAnsi="Times New Roman" w:cs="Times New Roman"/>
        </w:rPr>
      </w:pPr>
    </w:p>
    <w:p w14:paraId="176EFFD9" w14:textId="77777777" w:rsidR="008474E9" w:rsidRPr="009A13EF" w:rsidRDefault="008474E9" w:rsidP="00865EBF">
      <w:pPr>
        <w:spacing w:after="0" w:line="240" w:lineRule="auto"/>
        <w:ind w:firstLine="720"/>
        <w:rPr>
          <w:rFonts w:ascii="Times New Roman" w:hAnsi="Times New Roman" w:cs="Times New Roman"/>
        </w:rPr>
      </w:pPr>
    </w:p>
    <w:p w14:paraId="1859F323" w14:textId="77777777" w:rsidR="008474E9" w:rsidRDefault="008474E9" w:rsidP="00865EBF">
      <w:pPr>
        <w:spacing w:after="0" w:line="240" w:lineRule="auto"/>
        <w:ind w:firstLine="720"/>
        <w:rPr>
          <w:rFonts w:ascii="Times New Roman" w:hAnsi="Times New Roman" w:cs="Times New Roman"/>
        </w:rPr>
      </w:pPr>
    </w:p>
    <w:p w14:paraId="5D6AA158" w14:textId="77777777" w:rsidR="00D06EEB" w:rsidRDefault="00D06EEB" w:rsidP="00865EBF">
      <w:pPr>
        <w:spacing w:after="0" w:line="240" w:lineRule="auto"/>
        <w:ind w:firstLine="720"/>
        <w:rPr>
          <w:rFonts w:ascii="Times New Roman" w:hAnsi="Times New Roman" w:cs="Times New Roman"/>
        </w:rPr>
      </w:pPr>
    </w:p>
    <w:p w14:paraId="05245B7E" w14:textId="77777777" w:rsidR="00D06EEB" w:rsidRDefault="00D06EEB" w:rsidP="00865EBF">
      <w:pPr>
        <w:spacing w:after="0" w:line="240" w:lineRule="auto"/>
        <w:ind w:firstLine="720"/>
        <w:rPr>
          <w:rFonts w:ascii="Times New Roman" w:hAnsi="Times New Roman" w:cs="Times New Roman"/>
        </w:rPr>
      </w:pPr>
    </w:p>
    <w:p w14:paraId="692ED687" w14:textId="77777777" w:rsidR="00D06EEB" w:rsidRDefault="00D06EEB" w:rsidP="00865EBF">
      <w:pPr>
        <w:spacing w:after="0" w:line="240" w:lineRule="auto"/>
        <w:ind w:firstLine="720"/>
        <w:rPr>
          <w:rFonts w:ascii="Times New Roman" w:hAnsi="Times New Roman" w:cs="Times New Roman"/>
        </w:rPr>
      </w:pPr>
    </w:p>
    <w:p w14:paraId="346A68B4" w14:textId="77777777" w:rsidR="00D06EEB" w:rsidRDefault="00D06EEB" w:rsidP="00865EBF">
      <w:pPr>
        <w:spacing w:after="0" w:line="240" w:lineRule="auto"/>
        <w:ind w:firstLine="720"/>
        <w:rPr>
          <w:rFonts w:ascii="Times New Roman" w:hAnsi="Times New Roman" w:cs="Times New Roman"/>
        </w:rPr>
      </w:pPr>
    </w:p>
    <w:p w14:paraId="5139F6C3" w14:textId="77777777" w:rsidR="00E4457F" w:rsidRPr="009A13EF" w:rsidRDefault="00E4457F" w:rsidP="00E4457F">
      <w:pPr>
        <w:spacing w:after="0" w:line="240" w:lineRule="auto"/>
        <w:ind w:firstLine="720"/>
        <w:rPr>
          <w:rFonts w:ascii="Times New Roman" w:hAnsi="Times New Roman" w:cs="Times New Roman"/>
        </w:rPr>
      </w:pPr>
      <w:bookmarkStart w:id="3" w:name="_Hlk189811013"/>
      <w:r w:rsidRPr="009A13EF">
        <w:rPr>
          <w:rFonts w:ascii="Times New Roman" w:hAnsi="Times New Roman" w:cs="Times New Roman"/>
        </w:rPr>
        <w:t>*Actele administrative sunt hotărârile de Consiliu local care intră în vigoare şi produc efecte juridice după îndeplinirea condiţiilor prevăzute de art. 129, art. 139 din O.U.G. nr. 57/2019 privind Codul Administrativ</w:t>
      </w:r>
      <w:bookmarkEnd w:id="3"/>
    </w:p>
    <w:p w14:paraId="71B39A21" w14:textId="77777777" w:rsidR="00D31C3E" w:rsidRPr="009A13EF" w:rsidRDefault="00D31C3E" w:rsidP="00E4457F">
      <w:pPr>
        <w:spacing w:after="0" w:line="240" w:lineRule="auto"/>
        <w:rPr>
          <w:rFonts w:ascii="Times New Roman" w:hAnsi="Times New Roman" w:cs="Times New Roman"/>
        </w:rPr>
      </w:pPr>
    </w:p>
    <w:p w14:paraId="122CDCA0" w14:textId="77777777" w:rsidR="00D31C3E" w:rsidRPr="009A13EF" w:rsidRDefault="00D31C3E" w:rsidP="00865EBF">
      <w:pPr>
        <w:spacing w:after="0" w:line="240" w:lineRule="auto"/>
        <w:ind w:firstLine="720"/>
        <w:rPr>
          <w:rFonts w:ascii="Times New Roman" w:hAnsi="Times New Roman" w:cs="Times New Roman"/>
        </w:rPr>
      </w:pPr>
    </w:p>
    <w:sectPr w:rsidR="00D31C3E" w:rsidRPr="009A13EF" w:rsidSect="0082010D">
      <w:pgSz w:w="11906" w:h="16838"/>
      <w:pgMar w:top="1134" w:right="113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25118D5"/>
    <w:multiLevelType w:val="hybridMultilevel"/>
    <w:tmpl w:val="608EAF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7C4FD9"/>
    <w:multiLevelType w:val="hybridMultilevel"/>
    <w:tmpl w:val="A76A163E"/>
    <w:lvl w:ilvl="0" w:tplc="FFFFFFFF">
      <w:start w:val="1"/>
      <w:numFmt w:val="lowerLetter"/>
      <w:lvlText w:val="%1."/>
      <w:lvlJc w:val="left"/>
      <w:pPr>
        <w:ind w:left="1647" w:hanging="360"/>
      </w:pPr>
      <w:rPr>
        <w:rFonts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 w15:restartNumberingAfterBreak="0">
    <w:nsid w:val="444F59E0"/>
    <w:multiLevelType w:val="hybridMultilevel"/>
    <w:tmpl w:val="088C5066"/>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CE658A"/>
    <w:multiLevelType w:val="hybridMultilevel"/>
    <w:tmpl w:val="480A0D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B824C43"/>
    <w:multiLevelType w:val="hybridMultilevel"/>
    <w:tmpl w:val="C288710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6EDC2C3A"/>
    <w:multiLevelType w:val="multilevel"/>
    <w:tmpl w:val="E812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008">
    <w:abstractNumId w:val="3"/>
  </w:num>
  <w:num w:numId="2" w16cid:durableId="1407914731">
    <w:abstractNumId w:val="2"/>
  </w:num>
  <w:num w:numId="3" w16cid:durableId="1672952567">
    <w:abstractNumId w:val="0"/>
  </w:num>
  <w:num w:numId="4" w16cid:durableId="196817643">
    <w:abstractNumId w:val="1"/>
  </w:num>
  <w:num w:numId="5" w16cid:durableId="1699969467">
    <w:abstractNumId w:val="4"/>
  </w:num>
  <w:num w:numId="6" w16cid:durableId="711031724">
    <w:abstractNumId w:val="5"/>
  </w:num>
  <w:num w:numId="7" w16cid:durableId="377096693">
    <w:abstractNumId w:val="6"/>
  </w:num>
  <w:num w:numId="8" w16cid:durableId="602609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C5D25"/>
    <w:rsid w:val="00063F4E"/>
    <w:rsid w:val="00080FE8"/>
    <w:rsid w:val="000A0622"/>
    <w:rsid w:val="001B28F1"/>
    <w:rsid w:val="00211819"/>
    <w:rsid w:val="00261B38"/>
    <w:rsid w:val="002810E5"/>
    <w:rsid w:val="002B73A9"/>
    <w:rsid w:val="002C5D25"/>
    <w:rsid w:val="00337416"/>
    <w:rsid w:val="00407C63"/>
    <w:rsid w:val="00426196"/>
    <w:rsid w:val="00445D65"/>
    <w:rsid w:val="004E64FA"/>
    <w:rsid w:val="00533249"/>
    <w:rsid w:val="005762D3"/>
    <w:rsid w:val="005F6221"/>
    <w:rsid w:val="00657946"/>
    <w:rsid w:val="006874A2"/>
    <w:rsid w:val="006A25D8"/>
    <w:rsid w:val="006E04D4"/>
    <w:rsid w:val="0070392C"/>
    <w:rsid w:val="00720882"/>
    <w:rsid w:val="0075789B"/>
    <w:rsid w:val="007A0D26"/>
    <w:rsid w:val="0082010D"/>
    <w:rsid w:val="00827012"/>
    <w:rsid w:val="00834133"/>
    <w:rsid w:val="008474E9"/>
    <w:rsid w:val="00865EBF"/>
    <w:rsid w:val="008E47F0"/>
    <w:rsid w:val="00911D1D"/>
    <w:rsid w:val="00917828"/>
    <w:rsid w:val="009419AC"/>
    <w:rsid w:val="0098360B"/>
    <w:rsid w:val="009A13EF"/>
    <w:rsid w:val="009A4D85"/>
    <w:rsid w:val="009D1225"/>
    <w:rsid w:val="009D1FA7"/>
    <w:rsid w:val="00A26F0D"/>
    <w:rsid w:val="00A45D9A"/>
    <w:rsid w:val="00A53955"/>
    <w:rsid w:val="00AC1118"/>
    <w:rsid w:val="00B01784"/>
    <w:rsid w:val="00B41B8E"/>
    <w:rsid w:val="00B944DD"/>
    <w:rsid w:val="00BA3DD4"/>
    <w:rsid w:val="00BF24AB"/>
    <w:rsid w:val="00C0556D"/>
    <w:rsid w:val="00C20898"/>
    <w:rsid w:val="00C20FB8"/>
    <w:rsid w:val="00C260FB"/>
    <w:rsid w:val="00C6742C"/>
    <w:rsid w:val="00C7274A"/>
    <w:rsid w:val="00CB4509"/>
    <w:rsid w:val="00D06EEB"/>
    <w:rsid w:val="00D31C3E"/>
    <w:rsid w:val="00E27404"/>
    <w:rsid w:val="00E34484"/>
    <w:rsid w:val="00E4457F"/>
    <w:rsid w:val="00EA5B3F"/>
    <w:rsid w:val="00EC04FD"/>
    <w:rsid w:val="00EE5910"/>
    <w:rsid w:val="00EF6D54"/>
    <w:rsid w:val="00F054F7"/>
    <w:rsid w:val="00F22457"/>
    <w:rsid w:val="00F239C1"/>
    <w:rsid w:val="00FA67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9BB3"/>
  <w15:docId w15:val="{E852A1DE-B71B-47FD-A383-5BA9BDAC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D9A"/>
  </w:style>
  <w:style w:type="paragraph" w:styleId="Heading1">
    <w:name w:val="heading 1"/>
    <w:basedOn w:val="Normal"/>
    <w:next w:val="Normal"/>
    <w:link w:val="Heading1Char"/>
    <w:uiPriority w:val="9"/>
    <w:qFormat/>
    <w:rsid w:val="002C5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C5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D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D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D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D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C5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D25"/>
    <w:rPr>
      <w:rFonts w:eastAsiaTheme="majorEastAsia" w:cstheme="majorBidi"/>
      <w:color w:val="272727" w:themeColor="text1" w:themeTint="D8"/>
    </w:rPr>
  </w:style>
  <w:style w:type="paragraph" w:styleId="Title">
    <w:name w:val="Title"/>
    <w:basedOn w:val="Normal"/>
    <w:next w:val="Normal"/>
    <w:link w:val="TitleChar"/>
    <w:uiPriority w:val="10"/>
    <w:qFormat/>
    <w:rsid w:val="002C5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D25"/>
    <w:pPr>
      <w:spacing w:before="160"/>
      <w:jc w:val="center"/>
    </w:pPr>
    <w:rPr>
      <w:i/>
      <w:iCs/>
      <w:color w:val="404040" w:themeColor="text1" w:themeTint="BF"/>
    </w:rPr>
  </w:style>
  <w:style w:type="character" w:customStyle="1" w:styleId="QuoteChar">
    <w:name w:val="Quote Char"/>
    <w:basedOn w:val="DefaultParagraphFont"/>
    <w:link w:val="Quote"/>
    <w:uiPriority w:val="29"/>
    <w:rsid w:val="002C5D25"/>
    <w:rPr>
      <w:i/>
      <w:iCs/>
      <w:color w:val="404040" w:themeColor="text1" w:themeTint="BF"/>
    </w:rPr>
  </w:style>
  <w:style w:type="paragraph" w:styleId="ListParagraph">
    <w:name w:val="List Paragraph"/>
    <w:basedOn w:val="Normal"/>
    <w:uiPriority w:val="34"/>
    <w:qFormat/>
    <w:rsid w:val="002C5D25"/>
    <w:pPr>
      <w:ind w:left="720"/>
      <w:contextualSpacing/>
    </w:pPr>
  </w:style>
  <w:style w:type="character" w:styleId="IntenseEmphasis">
    <w:name w:val="Intense Emphasis"/>
    <w:basedOn w:val="DefaultParagraphFont"/>
    <w:uiPriority w:val="21"/>
    <w:qFormat/>
    <w:rsid w:val="002C5D25"/>
    <w:rPr>
      <w:i/>
      <w:iCs/>
      <w:color w:val="2F5496" w:themeColor="accent1" w:themeShade="BF"/>
    </w:rPr>
  </w:style>
  <w:style w:type="paragraph" w:styleId="IntenseQuote">
    <w:name w:val="Intense Quote"/>
    <w:basedOn w:val="Normal"/>
    <w:next w:val="Normal"/>
    <w:link w:val="IntenseQuoteChar"/>
    <w:uiPriority w:val="30"/>
    <w:qFormat/>
    <w:rsid w:val="002C5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D25"/>
    <w:rPr>
      <w:i/>
      <w:iCs/>
      <w:color w:val="2F5496" w:themeColor="accent1" w:themeShade="BF"/>
    </w:rPr>
  </w:style>
  <w:style w:type="character" w:styleId="IntenseReference">
    <w:name w:val="Intense Reference"/>
    <w:basedOn w:val="DefaultParagraphFont"/>
    <w:uiPriority w:val="32"/>
    <w:qFormat/>
    <w:rsid w:val="002C5D25"/>
    <w:rPr>
      <w:b/>
      <w:bCs/>
      <w:smallCaps/>
      <w:color w:val="2F5496" w:themeColor="accent1" w:themeShade="BF"/>
      <w:spacing w:val="5"/>
    </w:rPr>
  </w:style>
  <w:style w:type="paragraph" w:styleId="BodyTextIndent3">
    <w:name w:val="Body Text Indent 3"/>
    <w:basedOn w:val="Normal"/>
    <w:link w:val="BodyTextIndent3Char"/>
    <w:uiPriority w:val="99"/>
    <w:unhideWhenUsed/>
    <w:rsid w:val="0070392C"/>
    <w:pPr>
      <w:spacing w:after="120" w:line="276" w:lineRule="auto"/>
      <w:ind w:left="283"/>
    </w:pPr>
    <w:rPr>
      <w:rFonts w:ascii="Georgia" w:eastAsia="Calibri" w:hAnsi="Georgia" w:cs="Times New Roman"/>
      <w:kern w:val="0"/>
      <w:sz w:val="16"/>
      <w:szCs w:val="16"/>
      <w:lang w:val="en-US"/>
    </w:rPr>
  </w:style>
  <w:style w:type="character" w:customStyle="1" w:styleId="BodyTextIndent3Char">
    <w:name w:val="Body Text Indent 3 Char"/>
    <w:basedOn w:val="DefaultParagraphFont"/>
    <w:link w:val="BodyTextIndent3"/>
    <w:uiPriority w:val="99"/>
    <w:rsid w:val="0070392C"/>
    <w:rPr>
      <w:rFonts w:ascii="Georgia" w:eastAsia="Calibri" w:hAnsi="Georgia" w:cs="Times New Roman"/>
      <w:kern w:val="0"/>
      <w:sz w:val="16"/>
      <w:szCs w:val="16"/>
      <w:lang w:val="en-US"/>
    </w:rPr>
  </w:style>
  <w:style w:type="paragraph" w:customStyle="1" w:styleId="Default">
    <w:name w:val="Default"/>
    <w:rsid w:val="00865EBF"/>
    <w:pPr>
      <w:suppressAutoHyphens/>
      <w:autoSpaceDE w:val="0"/>
      <w:spacing w:after="0" w:line="240" w:lineRule="auto"/>
    </w:pPr>
    <w:rPr>
      <w:rFonts w:ascii="Times New Roman" w:eastAsia="Calibri" w:hAnsi="Times New Roman" w:cs="Times New Roman"/>
      <w:color w:val="000000"/>
      <w:kern w:val="0"/>
      <w:sz w:val="24"/>
      <w:szCs w:val="24"/>
      <w:lang w:val="en-GB" w:eastAsia="zh-CN"/>
    </w:rPr>
  </w:style>
  <w:style w:type="character" w:styleId="CommentReference">
    <w:name w:val="annotation reference"/>
    <w:basedOn w:val="DefaultParagraphFont"/>
    <w:uiPriority w:val="99"/>
    <w:semiHidden/>
    <w:unhideWhenUsed/>
    <w:rsid w:val="00F22457"/>
    <w:rPr>
      <w:sz w:val="16"/>
      <w:szCs w:val="16"/>
    </w:rPr>
  </w:style>
  <w:style w:type="paragraph" w:styleId="CommentText">
    <w:name w:val="annotation text"/>
    <w:basedOn w:val="Normal"/>
    <w:link w:val="CommentTextChar"/>
    <w:uiPriority w:val="99"/>
    <w:semiHidden/>
    <w:unhideWhenUsed/>
    <w:rsid w:val="00F22457"/>
    <w:pPr>
      <w:spacing w:line="240" w:lineRule="auto"/>
    </w:pPr>
    <w:rPr>
      <w:sz w:val="20"/>
      <w:szCs w:val="20"/>
    </w:rPr>
  </w:style>
  <w:style w:type="character" w:customStyle="1" w:styleId="CommentTextChar">
    <w:name w:val="Comment Text Char"/>
    <w:basedOn w:val="DefaultParagraphFont"/>
    <w:link w:val="CommentText"/>
    <w:uiPriority w:val="99"/>
    <w:semiHidden/>
    <w:rsid w:val="00F22457"/>
    <w:rPr>
      <w:sz w:val="20"/>
      <w:szCs w:val="20"/>
    </w:rPr>
  </w:style>
  <w:style w:type="paragraph" w:styleId="CommentSubject">
    <w:name w:val="annotation subject"/>
    <w:basedOn w:val="CommentText"/>
    <w:next w:val="CommentText"/>
    <w:link w:val="CommentSubjectChar"/>
    <w:uiPriority w:val="99"/>
    <w:semiHidden/>
    <w:unhideWhenUsed/>
    <w:rsid w:val="00F22457"/>
    <w:rPr>
      <w:b/>
      <w:bCs/>
    </w:rPr>
  </w:style>
  <w:style w:type="character" w:customStyle="1" w:styleId="CommentSubjectChar">
    <w:name w:val="Comment Subject Char"/>
    <w:basedOn w:val="CommentTextChar"/>
    <w:link w:val="CommentSubject"/>
    <w:uiPriority w:val="99"/>
    <w:semiHidden/>
    <w:rsid w:val="00F22457"/>
    <w:rPr>
      <w:b/>
      <w:bCs/>
      <w:sz w:val="20"/>
      <w:szCs w:val="20"/>
    </w:rPr>
  </w:style>
  <w:style w:type="paragraph" w:styleId="NormalWeb">
    <w:name w:val="Normal (Web)"/>
    <w:basedOn w:val="Normal"/>
    <w:uiPriority w:val="99"/>
    <w:unhideWhenUsed/>
    <w:rsid w:val="0082010D"/>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820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4625">
      <w:bodyDiv w:val="1"/>
      <w:marLeft w:val="0"/>
      <w:marRight w:val="0"/>
      <w:marTop w:val="0"/>
      <w:marBottom w:val="0"/>
      <w:divBdr>
        <w:top w:val="none" w:sz="0" w:space="0" w:color="auto"/>
        <w:left w:val="none" w:sz="0" w:space="0" w:color="auto"/>
        <w:bottom w:val="none" w:sz="0" w:space="0" w:color="auto"/>
        <w:right w:val="none" w:sz="0" w:space="0" w:color="auto"/>
      </w:divBdr>
    </w:div>
    <w:div w:id="145441353">
      <w:bodyDiv w:val="1"/>
      <w:marLeft w:val="0"/>
      <w:marRight w:val="0"/>
      <w:marTop w:val="0"/>
      <w:marBottom w:val="0"/>
      <w:divBdr>
        <w:top w:val="none" w:sz="0" w:space="0" w:color="auto"/>
        <w:left w:val="none" w:sz="0" w:space="0" w:color="auto"/>
        <w:bottom w:val="none" w:sz="0" w:space="0" w:color="auto"/>
        <w:right w:val="none" w:sz="0" w:space="0" w:color="auto"/>
      </w:divBdr>
    </w:div>
    <w:div w:id="379550364">
      <w:bodyDiv w:val="1"/>
      <w:marLeft w:val="0"/>
      <w:marRight w:val="0"/>
      <w:marTop w:val="0"/>
      <w:marBottom w:val="0"/>
      <w:divBdr>
        <w:top w:val="none" w:sz="0" w:space="0" w:color="auto"/>
        <w:left w:val="none" w:sz="0" w:space="0" w:color="auto"/>
        <w:bottom w:val="none" w:sz="0" w:space="0" w:color="auto"/>
        <w:right w:val="none" w:sz="0" w:space="0" w:color="auto"/>
      </w:divBdr>
    </w:div>
    <w:div w:id="474182754">
      <w:bodyDiv w:val="1"/>
      <w:marLeft w:val="0"/>
      <w:marRight w:val="0"/>
      <w:marTop w:val="0"/>
      <w:marBottom w:val="0"/>
      <w:divBdr>
        <w:top w:val="none" w:sz="0" w:space="0" w:color="auto"/>
        <w:left w:val="none" w:sz="0" w:space="0" w:color="auto"/>
        <w:bottom w:val="none" w:sz="0" w:space="0" w:color="auto"/>
        <w:right w:val="none" w:sz="0" w:space="0" w:color="auto"/>
      </w:divBdr>
    </w:div>
    <w:div w:id="1655912897">
      <w:bodyDiv w:val="1"/>
      <w:marLeft w:val="0"/>
      <w:marRight w:val="0"/>
      <w:marTop w:val="0"/>
      <w:marBottom w:val="0"/>
      <w:divBdr>
        <w:top w:val="none" w:sz="0" w:space="0" w:color="auto"/>
        <w:left w:val="none" w:sz="0" w:space="0" w:color="auto"/>
        <w:bottom w:val="none" w:sz="0" w:space="0" w:color="auto"/>
        <w:right w:val="none" w:sz="0" w:space="0" w:color="auto"/>
      </w:divBdr>
    </w:div>
    <w:div w:id="211766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DD6E-C42C-43E7-B581-8FCD2ADCD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Melinda</cp:lastModifiedBy>
  <cp:revision>33</cp:revision>
  <cp:lastPrinted>2025-02-07T07:41:00Z</cp:lastPrinted>
  <dcterms:created xsi:type="dcterms:W3CDTF">2025-02-07T06:14:00Z</dcterms:created>
  <dcterms:modified xsi:type="dcterms:W3CDTF">2025-03-20T14:15:00Z</dcterms:modified>
</cp:coreProperties>
</file>